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60"/>
        <w:spacing w:after="0"/>
        <w:rPr>
          <w:sz w:val="20"/>
          <w:szCs w:val="20"/>
          <w:color w:val="auto"/>
        </w:rPr>
      </w:pPr>
      <w:r>
        <w:rPr>
          <w:rFonts w:ascii="Arial" w:cs="Arial" w:eastAsia="Arial" w:hAnsi="Arial"/>
          <w:sz w:val="31"/>
          <w:szCs w:val="31"/>
          <w:color w:val="000051"/>
        </w:rPr>
        <w:t>2 0 2 6</w:t>
      </w:r>
    </w:p>
    <w:p>
      <w:pPr>
        <w:spacing w:after="0" w:line="172" w:lineRule="exact"/>
        <w:rPr>
          <w:sz w:val="24"/>
          <w:szCs w:val="24"/>
          <w:color w:val="auto"/>
        </w:rPr>
      </w:pPr>
    </w:p>
    <w:p>
      <w:pPr>
        <w:ind w:left="5760" w:right="200" w:hanging="30"/>
        <w:spacing w:after="0" w:line="217" w:lineRule="auto"/>
        <w:rPr>
          <w:sz w:val="20"/>
          <w:szCs w:val="20"/>
          <w:color w:val="auto"/>
        </w:rPr>
      </w:pPr>
      <w:r>
        <w:rPr>
          <w:rFonts w:ascii="Arial" w:cs="Arial" w:eastAsia="Arial" w:hAnsi="Arial"/>
          <w:sz w:val="74"/>
          <w:szCs w:val="74"/>
          <w:color w:val="000051"/>
        </w:rPr>
        <w:t>Proxy Statement</w:t>
      </w:r>
    </w:p>
    <w:p>
      <w:pPr>
        <w:ind w:left="5740"/>
        <w:spacing w:after="0" w:line="237" w:lineRule="auto"/>
        <w:rPr>
          <w:sz w:val="20"/>
          <w:szCs w:val="20"/>
          <w:color w:val="auto"/>
        </w:rPr>
      </w:pPr>
      <w:r>
        <w:rPr>
          <w:rFonts w:ascii="Arial" w:cs="Arial" w:eastAsia="Arial" w:hAnsi="Arial"/>
          <w:sz w:val="39"/>
          <w:szCs w:val="39"/>
          <w:color w:val="000051"/>
        </w:rPr>
        <w:t>and the</w:t>
      </w:r>
    </w:p>
    <w:p>
      <w:pPr>
        <w:spacing w:after="0" w:line="103" w:lineRule="exact"/>
        <w:rPr>
          <w:sz w:val="24"/>
          <w:szCs w:val="24"/>
          <w:color w:val="auto"/>
        </w:rPr>
      </w:pPr>
    </w:p>
    <w:p>
      <w:pPr>
        <w:ind w:left="5740"/>
        <w:spacing w:after="0"/>
        <w:rPr>
          <w:sz w:val="20"/>
          <w:szCs w:val="20"/>
          <w:color w:val="auto"/>
        </w:rPr>
      </w:pPr>
      <w:r>
        <w:rPr>
          <w:rFonts w:ascii="Arial" w:cs="Arial" w:eastAsia="Arial" w:hAnsi="Arial"/>
          <w:sz w:val="38"/>
          <w:szCs w:val="38"/>
          <w:color w:val="000051"/>
        </w:rPr>
        <w:t>2025 Annual Report</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47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4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00"/>
        <w:spacing w:after="0"/>
        <w:rPr>
          <w:sz w:val="20"/>
          <w:szCs w:val="20"/>
          <w:color w:val="auto"/>
        </w:rPr>
      </w:pPr>
      <w:r>
        <w:rPr>
          <w:rFonts w:ascii="Arial" w:cs="Arial" w:eastAsia="Arial" w:hAnsi="Arial"/>
          <w:sz w:val="70"/>
          <w:szCs w:val="70"/>
          <w:color w:val="000050"/>
        </w:rPr>
        <w:t>We believe</w:t>
      </w:r>
    </w:p>
    <w:p>
      <w:pPr>
        <w:spacing w:after="0" w:line="33" w:lineRule="exact"/>
        <w:rPr>
          <w:sz w:val="20"/>
          <w:szCs w:val="20"/>
          <w:color w:val="auto"/>
        </w:rPr>
      </w:pPr>
    </w:p>
    <w:p>
      <w:pPr>
        <w:ind w:left="5700"/>
        <w:spacing w:after="0"/>
        <w:rPr>
          <w:sz w:val="20"/>
          <w:szCs w:val="20"/>
          <w:color w:val="auto"/>
        </w:rPr>
      </w:pPr>
      <w:r>
        <w:rPr>
          <w:rFonts w:ascii="Arial" w:cs="Arial" w:eastAsia="Arial" w:hAnsi="Arial"/>
          <w:sz w:val="70"/>
          <w:szCs w:val="70"/>
          <w:color w:val="000050"/>
        </w:rPr>
        <w:t>everybody</w:t>
      </w:r>
    </w:p>
    <w:p>
      <w:pPr>
        <w:spacing w:after="0" w:line="33" w:lineRule="exact"/>
        <w:rPr>
          <w:sz w:val="20"/>
          <w:szCs w:val="20"/>
          <w:color w:val="auto"/>
        </w:rPr>
      </w:pPr>
    </w:p>
    <w:p>
      <w:pPr>
        <w:ind w:left="5700"/>
        <w:spacing w:after="0"/>
        <w:rPr>
          <w:sz w:val="20"/>
          <w:szCs w:val="20"/>
          <w:color w:val="auto"/>
        </w:rPr>
      </w:pPr>
      <w:r>
        <w:rPr>
          <w:rFonts w:ascii="Arial" w:cs="Arial" w:eastAsia="Arial" w:hAnsi="Arial"/>
          <w:sz w:val="70"/>
          <w:szCs w:val="70"/>
          <w:color w:val="000050"/>
        </w:rPr>
        <w:t>deserves to</w:t>
      </w:r>
    </w:p>
    <w:p>
      <w:pPr>
        <w:spacing w:after="0" w:line="33" w:lineRule="exact"/>
        <w:rPr>
          <w:sz w:val="20"/>
          <w:szCs w:val="20"/>
          <w:color w:val="auto"/>
        </w:rPr>
      </w:pPr>
    </w:p>
    <w:p>
      <w:pPr>
        <w:ind w:left="5700"/>
        <w:spacing w:after="0"/>
        <w:rPr>
          <w:sz w:val="20"/>
          <w:szCs w:val="20"/>
          <w:color w:val="auto"/>
        </w:rPr>
      </w:pPr>
      <w:r>
        <w:rPr>
          <w:rFonts w:ascii="Arial" w:cs="Arial" w:eastAsia="Arial" w:hAnsi="Arial"/>
          <w:sz w:val="70"/>
          <w:szCs w:val="70"/>
          <w:color w:val="000050"/>
        </w:rPr>
        <w:t>feel good.</w:t>
      </w:r>
    </w:p>
    <w:p>
      <w:pPr>
        <w:sectPr>
          <w:pgSz w:w="12240" w:h="15840" w:orient="portrait"/>
          <w:cols w:equalWidth="0" w:num="1">
            <w:col w:w="9360"/>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32"/>
          <w:szCs w:val="32"/>
          <w:color w:val="000051"/>
        </w:rPr>
        <w:t>Dear Fellow Shareholders,</w:t>
      </w:r>
    </w:p>
    <w:p>
      <w:pPr>
        <w:spacing w:after="0" w:line="95" w:lineRule="exact"/>
        <w:rPr>
          <w:sz w:val="20"/>
          <w:szCs w:val="20"/>
          <w:color w:val="auto"/>
        </w:rPr>
      </w:pPr>
    </w:p>
    <w:p>
      <w:pPr>
        <w:ind w:right="160"/>
        <w:spacing w:after="0" w:line="226" w:lineRule="auto"/>
        <w:rPr>
          <w:sz w:val="20"/>
          <w:szCs w:val="20"/>
          <w:color w:val="auto"/>
        </w:rPr>
      </w:pPr>
      <w:r>
        <w:rPr>
          <w:rFonts w:ascii="Arial" w:cs="Arial" w:eastAsia="Arial" w:hAnsi="Arial"/>
          <w:sz w:val="16"/>
          <w:szCs w:val="16"/>
          <w:color w:val="auto"/>
        </w:rPr>
        <w:t>As we reflect on fiscal 2025, it has been a year of transition fueled by change and transformative, innovative energy to help set the groundwork for success in 2026 and beyond. Bath &amp; Body Works is a business with meaningful and durable advantages: an iconic brand with deep customer affection, category-leading fragrance franchises, a large and highly engaged loyalty base of 40 million members, a fast and flexible domestic supply chain, and a global fleet of 2,500 stores. These are powerful assets that we believe position us to win.</w:t>
      </w:r>
    </w:p>
    <w:p>
      <w:pPr>
        <w:spacing w:after="0" w:line="99" w:lineRule="exact"/>
        <w:rPr>
          <w:sz w:val="20"/>
          <w:szCs w:val="20"/>
          <w:color w:val="auto"/>
        </w:rPr>
      </w:pPr>
    </w:p>
    <w:p>
      <w:pPr>
        <w:ind w:right="40"/>
        <w:spacing w:after="0" w:line="224" w:lineRule="auto"/>
        <w:rPr>
          <w:sz w:val="20"/>
          <w:szCs w:val="20"/>
          <w:color w:val="auto"/>
        </w:rPr>
      </w:pPr>
      <w:r>
        <w:rPr>
          <w:rFonts w:ascii="Arial" w:cs="Arial" w:eastAsia="Arial" w:hAnsi="Arial"/>
          <w:sz w:val="16"/>
          <w:szCs w:val="16"/>
          <w:color w:val="auto"/>
        </w:rPr>
        <w:t>In 2025, the Board of Directors fulfilled a key governance responsibility by guiding a planned CEO transition. Under this new leadership, we acknowledged that recent performance does not fully realize the Company’s potential. In response, we introduced the Consumer First Formula, a comprehensive, multi-year strategy to drive sustainable, profitable growth by placing the consumer back at the center of every decision.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Plan: The Consumer First Formula</w:t>
      </w:r>
    </w:p>
    <w:p>
      <w:pPr>
        <w:spacing w:after="0" w:line="120" w:lineRule="exact"/>
        <w:rPr>
          <w:sz w:val="20"/>
          <w:szCs w:val="20"/>
          <w:color w:val="auto"/>
        </w:rPr>
      </w:pPr>
    </w:p>
    <w:p>
      <w:pPr>
        <w:jc w:val="both"/>
        <w:ind w:right="120"/>
        <w:spacing w:after="0" w:line="225" w:lineRule="auto"/>
        <w:rPr>
          <w:sz w:val="20"/>
          <w:szCs w:val="20"/>
          <w:color w:val="auto"/>
        </w:rPr>
      </w:pPr>
      <w:r>
        <w:rPr>
          <w:rFonts w:ascii="Arial" w:cs="Arial" w:eastAsia="Arial" w:hAnsi="Arial"/>
          <w:sz w:val="16"/>
          <w:szCs w:val="16"/>
          <w:color w:val="auto"/>
        </w:rPr>
        <w:t>First, Create Innovative, Disruptive Product. We are refocusing on our hero categories where we believe that our brand and expertise give us the strongest right to win - body care, home fragrance, and soaps &amp; sanitizers. Our innovation pipeline is grounded in deeper consumer insight, earlier testing, and a sharper focus on benefits.</w:t>
      </w:r>
    </w:p>
    <w:p>
      <w:pPr>
        <w:spacing w:after="0" w:line="96" w:lineRule="exact"/>
        <w:rPr>
          <w:sz w:val="20"/>
          <w:szCs w:val="20"/>
          <w:color w:val="auto"/>
        </w:rPr>
      </w:pPr>
    </w:p>
    <w:p>
      <w:pPr>
        <w:jc w:val="both"/>
        <w:ind w:right="40"/>
        <w:spacing w:after="0" w:line="225" w:lineRule="auto"/>
        <w:rPr>
          <w:sz w:val="20"/>
          <w:szCs w:val="20"/>
          <w:color w:val="auto"/>
        </w:rPr>
      </w:pPr>
      <w:r>
        <w:rPr>
          <w:rFonts w:ascii="Arial" w:cs="Arial" w:eastAsia="Arial" w:hAnsi="Arial"/>
          <w:sz w:val="16"/>
          <w:szCs w:val="16"/>
          <w:color w:val="auto"/>
        </w:rPr>
        <w:t>Second, Reignite the Brand. Bath &amp; Body Works has high awareness, but awareness alone is not enough. We must earn greater cultural relevance and give new and younger consumers stronger reasons to choose us. We believe that this requires clearer positioning, more distinctive storytelling, and a more elevated, creator-led, and digitally driven marketing model.</w:t>
      </w:r>
    </w:p>
    <w:p>
      <w:pPr>
        <w:spacing w:after="0" w:line="96"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Third, Win in the Marketplace. We are putting ourselves in the path of the consumer. Our store fleet remains a significant competitive advantage, and we are improving the in-store experience through simplification and better navigation. At the same time, our Amazon launch and digital investments expand our reach to new and lapsed consumers. Internationally, our partners continue to deliver strong growth, providing an additional avenue for expansion.</w:t>
      </w:r>
    </w:p>
    <w:p>
      <w:pPr>
        <w:spacing w:after="0" w:line="96" w:lineRule="exact"/>
        <w:rPr>
          <w:sz w:val="20"/>
          <w:szCs w:val="20"/>
          <w:color w:val="auto"/>
        </w:rPr>
      </w:pPr>
    </w:p>
    <w:p>
      <w:pPr>
        <w:ind w:right="260"/>
        <w:spacing w:after="0" w:line="225" w:lineRule="auto"/>
        <w:rPr>
          <w:sz w:val="20"/>
          <w:szCs w:val="20"/>
          <w:color w:val="auto"/>
        </w:rPr>
      </w:pPr>
      <w:r>
        <w:rPr>
          <w:rFonts w:ascii="Arial" w:cs="Arial" w:eastAsia="Arial" w:hAnsi="Arial"/>
          <w:sz w:val="16"/>
          <w:szCs w:val="16"/>
          <w:color w:val="auto"/>
        </w:rPr>
        <w:t>Fourth, Operate with Speed &amp; Efficiency. We are simplifying how we operate and reallocating resources to the highest-impact opportunities. Our Fuel for Growth program targets $250 million in cost savings over two years, including $175 million in 2026. These savings will fund investments in product, brand, and distribution while increasing the speed and agility of the organization.</w:t>
      </w:r>
    </w:p>
    <w:p>
      <w:pPr>
        <w:spacing w:after="0" w:line="98" w:lineRule="exact"/>
        <w:rPr>
          <w:sz w:val="20"/>
          <w:szCs w:val="20"/>
          <w:color w:val="auto"/>
        </w:rPr>
      </w:pPr>
    </w:p>
    <w:p>
      <w:pPr>
        <w:jc w:val="both"/>
        <w:ind w:right="40"/>
        <w:spacing w:after="0" w:line="220" w:lineRule="auto"/>
        <w:rPr>
          <w:sz w:val="20"/>
          <w:szCs w:val="20"/>
          <w:color w:val="auto"/>
        </w:rPr>
      </w:pPr>
      <w:r>
        <w:rPr>
          <w:rFonts w:ascii="Arial" w:cs="Arial" w:eastAsia="Arial" w:hAnsi="Arial"/>
          <w:sz w:val="16"/>
          <w:szCs w:val="16"/>
          <w:color w:val="auto"/>
        </w:rPr>
        <w:t>We have also strengthened leadership across key functions, including merchandising, digital, wholesale, stores, and brand. Equally important is the culture we are cultivating - one that is more agile, accountable, and creative, with a strong consumer-centric foundation.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Support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As we navigate our transformation, we remain grounded in strong corporate governance and support the creation of long-term value for our shareholders.</w:t>
      </w:r>
    </w:p>
    <w:p>
      <w:pPr>
        <w:spacing w:after="0" w:line="97" w:lineRule="exact"/>
        <w:rPr>
          <w:sz w:val="20"/>
          <w:szCs w:val="20"/>
          <w:color w:val="auto"/>
        </w:rPr>
      </w:pPr>
    </w:p>
    <w:p>
      <w:pPr>
        <w:ind w:right="80"/>
        <w:spacing w:after="0" w:line="235" w:lineRule="auto"/>
        <w:rPr>
          <w:sz w:val="20"/>
          <w:szCs w:val="20"/>
          <w:color w:val="auto"/>
        </w:rPr>
      </w:pPr>
      <w:r>
        <w:rPr>
          <w:rFonts w:ascii="Arial" w:cs="Arial" w:eastAsia="Arial" w:hAnsi="Arial"/>
          <w:sz w:val="15"/>
          <w:szCs w:val="15"/>
          <w:color w:val="auto"/>
        </w:rPr>
        <w:t>We are committed to ensuring balanced and thoughtful allocation of capital, as we invest in the new strategy while returning cash to shareholders. We were pleased to pay $167 million in dividends and repurchase approximately 15 million shares of common stock for $400 million in 2025.</w:t>
      </w:r>
    </w:p>
    <w:p>
      <w:pPr>
        <w:spacing w:after="0" w:line="98" w:lineRule="exact"/>
        <w:rPr>
          <w:sz w:val="20"/>
          <w:szCs w:val="20"/>
          <w:color w:val="auto"/>
        </w:rPr>
      </w:pPr>
    </w:p>
    <w:p>
      <w:pPr>
        <w:jc w:val="both"/>
        <w:ind w:right="40"/>
        <w:spacing w:after="0" w:line="224" w:lineRule="auto"/>
        <w:rPr>
          <w:sz w:val="20"/>
          <w:szCs w:val="20"/>
          <w:color w:val="auto"/>
        </w:rPr>
      </w:pPr>
      <w:r>
        <w:rPr>
          <w:rFonts w:ascii="Arial" w:cs="Arial" w:eastAsia="Arial" w:hAnsi="Arial"/>
          <w:sz w:val="16"/>
          <w:szCs w:val="16"/>
          <w:color w:val="auto"/>
        </w:rPr>
        <w:t>We are focused on ensuring our executive compensation program is designed to drive shareholder value creation and top-line growth. This past year we started transitioning our short-term incentive program to an annual program to better align with market practice. In 2026, we will evolve our executive compensation program to support the Consumer First Formula.</w:t>
      </w:r>
    </w:p>
    <w:p>
      <w:pPr>
        <w:spacing w:after="0" w:line="99" w:lineRule="exact"/>
        <w:rPr>
          <w:sz w:val="20"/>
          <w:szCs w:val="20"/>
          <w:color w:val="auto"/>
        </w:rPr>
      </w:pPr>
    </w:p>
    <w:p>
      <w:pPr>
        <w:ind w:right="140"/>
        <w:spacing w:after="0" w:line="224" w:lineRule="auto"/>
        <w:rPr>
          <w:sz w:val="20"/>
          <w:szCs w:val="20"/>
          <w:color w:val="auto"/>
        </w:rPr>
      </w:pPr>
      <w:r>
        <w:rPr>
          <w:rFonts w:ascii="Arial" w:cs="Arial" w:eastAsia="Arial" w:hAnsi="Arial"/>
          <w:sz w:val="16"/>
          <w:szCs w:val="16"/>
          <w:color w:val="auto"/>
        </w:rPr>
        <w:t>We believe that our significantly refreshed Board of Directors has the optimal structure and composition with the right mix of expertise, backgrounds, and tenures. If all nominees are elected to serve as directors at the 2026 annual meeting, the average tenure will be 5 years, with 90% of the directors joining in 2019 or later.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Looking Ahead</w:t>
      </w:r>
    </w:p>
    <w:p>
      <w:pPr>
        <w:spacing w:after="0" w:line="122" w:lineRule="exact"/>
        <w:rPr>
          <w:sz w:val="20"/>
          <w:szCs w:val="20"/>
          <w:color w:val="auto"/>
        </w:rPr>
      </w:pPr>
    </w:p>
    <w:p>
      <w:pPr>
        <w:ind w:right="80"/>
        <w:spacing w:after="0" w:line="220" w:lineRule="auto"/>
        <w:rPr>
          <w:sz w:val="20"/>
          <w:szCs w:val="20"/>
          <w:color w:val="auto"/>
        </w:rPr>
      </w:pPr>
      <w:r>
        <w:rPr>
          <w:rFonts w:ascii="Arial" w:cs="Arial" w:eastAsia="Arial" w:hAnsi="Arial"/>
          <w:sz w:val="16"/>
          <w:szCs w:val="16"/>
          <w:color w:val="auto"/>
        </w:rPr>
        <w:t>The work is well underway, and customers and shareholders will see increasing momentum throughout 2026 and into 2027. We remain confident in our ability to deliver to all our stakeholders. We believe that we have the platform, the plan, and the team to win.</w:t>
      </w:r>
    </w:p>
    <w:p>
      <w:pPr>
        <w:spacing w:after="0" w:line="99" w:lineRule="exact"/>
        <w:rPr>
          <w:sz w:val="20"/>
          <w:szCs w:val="20"/>
          <w:color w:val="auto"/>
        </w:rPr>
      </w:pPr>
    </w:p>
    <w:p>
      <w:pPr>
        <w:spacing w:after="0" w:line="220" w:lineRule="auto"/>
        <w:rPr>
          <w:sz w:val="20"/>
          <w:szCs w:val="20"/>
          <w:color w:val="auto"/>
        </w:rPr>
      </w:pPr>
      <w:r>
        <w:rPr>
          <w:rFonts w:ascii="Arial" w:cs="Arial" w:eastAsia="Arial" w:hAnsi="Arial"/>
          <w:sz w:val="16"/>
          <w:szCs w:val="16"/>
          <w:color w:val="auto"/>
        </w:rPr>
        <w:t>The Company and the Board are committed to ongoing engagement with our shareholders. We continue to listen, learn and implement feedback that supports our Company’s long-term growth.</w:t>
      </w:r>
    </w:p>
    <w:p>
      <w:pPr>
        <w:spacing w:after="0" w:line="99" w:lineRule="exact"/>
        <w:rPr>
          <w:sz w:val="20"/>
          <w:szCs w:val="20"/>
          <w:color w:val="auto"/>
        </w:rPr>
      </w:pPr>
    </w:p>
    <w:p>
      <w:pPr>
        <w:spacing w:after="0" w:line="220" w:lineRule="auto"/>
        <w:rPr>
          <w:sz w:val="20"/>
          <w:szCs w:val="20"/>
          <w:color w:val="auto"/>
        </w:rPr>
      </w:pPr>
      <w:r>
        <w:rPr>
          <w:rFonts w:ascii="Arial" w:cs="Arial" w:eastAsia="Arial" w:hAnsi="Arial"/>
          <w:sz w:val="16"/>
          <w:szCs w:val="16"/>
          <w:color w:val="auto"/>
        </w:rPr>
        <w:t>Thank you for your continued support and confidence in Bath &amp; Body Works. We respectfully ask for your voting support on the matters set forth in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906145" cy="361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6145" cy="36131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59055</wp:posOffset>
            </wp:positionV>
            <wp:extent cx="1677035" cy="305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7035" cy="305435"/>
                    </a:xfrm>
                    <a:prstGeom prst="rect">
                      <a:avLst/>
                    </a:prstGeom>
                    <a:noFill/>
                  </pic:spPr>
                </pic:pic>
              </a:graphicData>
            </a:graphic>
          </wp:anchor>
        </w:drawing>
      </w:r>
    </w:p>
    <w:p>
      <w:pPr>
        <w:sectPr>
          <w:pgSz w:w="12240" w:h="15840" w:orient="portrait"/>
          <w:cols w:equalWidth="0" w:num="1">
            <w:col w:w="10340"/>
          </w:cols>
          <w:pgMar w:left="940" w:top="677" w:right="9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000051"/>
        </w:rPr>
        <w:t>Daniel Heaf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51"/>
        </w:rPr>
        <w:t>Sarah E. Nash</w:t>
      </w:r>
    </w:p>
    <w:p>
      <w:pPr>
        <w:spacing w:after="0" w:line="14" w:lineRule="exact"/>
        <w:rPr>
          <w:sz w:val="20"/>
          <w:szCs w:val="20"/>
          <w:color w:val="auto"/>
        </w:rPr>
      </w:pPr>
    </w:p>
    <w:p>
      <w:pPr>
        <w:sectPr>
          <w:pgSz w:w="12240" w:h="15840" w:orient="portrait"/>
          <w:cols w:equalWidth="0" w:num="2">
            <w:col w:w="1920" w:space="720"/>
            <w:col w:w="7700"/>
          </w:cols>
          <w:pgMar w:left="940" w:top="677" w:right="960" w:bottom="1440" w:gutter="0" w:footer="0" w:header="0"/>
          <w:type w:val="continuous"/>
        </w:sectPr>
      </w:pPr>
    </w:p>
    <w:p>
      <w:pPr>
        <w:spacing w:after="0"/>
        <w:rPr>
          <w:sz w:val="20"/>
          <w:szCs w:val="20"/>
          <w:color w:val="auto"/>
        </w:rPr>
      </w:pPr>
      <w:r>
        <w:rPr>
          <w:rFonts w:ascii="Arial" w:cs="Arial" w:eastAsia="Arial" w:hAnsi="Arial"/>
          <w:sz w:val="16"/>
          <w:szCs w:val="16"/>
          <w:color w:val="000051"/>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0051"/>
        </w:rPr>
        <w:t>Board Chair</w:t>
      </w:r>
    </w:p>
    <w:p>
      <w:pPr>
        <w:spacing w:after="0" w:line="16" w:lineRule="exact"/>
        <w:rPr>
          <w:sz w:val="20"/>
          <w:szCs w:val="20"/>
          <w:color w:val="auto"/>
        </w:rPr>
      </w:pPr>
    </w:p>
    <w:p>
      <w:pPr>
        <w:sectPr>
          <w:pgSz w:w="12240" w:h="15840" w:orient="portrait"/>
          <w:cols w:equalWidth="0" w:num="2">
            <w:col w:w="1920" w:space="720"/>
            <w:col w:w="7700"/>
          </w:cols>
          <w:pgMar w:left="940" w:top="677" w:right="960" w:bottom="1440" w:gutter="0" w:footer="0" w:header="0"/>
          <w:type w:val="continuous"/>
        </w:sectPr>
      </w:pPr>
    </w:p>
    <w:p>
      <w:pPr>
        <w:spacing w:after="0"/>
        <w:rPr>
          <w:sz w:val="20"/>
          <w:szCs w:val="20"/>
          <w:color w:val="auto"/>
        </w:rPr>
      </w:pPr>
      <w:r>
        <w:rPr>
          <w:rFonts w:ascii="Arial" w:cs="Arial" w:eastAsia="Arial" w:hAnsi="Arial"/>
          <w:sz w:val="16"/>
          <w:szCs w:val="16"/>
          <w:color w:val="auto"/>
        </w:rPr>
        <w:t>Bath &amp; Body 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956435"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6435" cy="2118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Bath &amp; Body 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42545</wp:posOffset>
            </wp:positionV>
            <wp:extent cx="2096770" cy="209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6770" cy="209359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1920" w:space="720"/>
            <w:col w:w="7700"/>
          </w:cols>
          <w:pgMar w:left="940" w:top="677" w:right="960" w:bottom="1440" w:gutter="0" w:footer="0" w:header="0"/>
          <w:type w:val="continuous"/>
        </w:sectPr>
      </w:pPr>
    </w:p>
    <w:p>
      <w:pPr>
        <w:spacing w:after="0" w:line="253" w:lineRule="exact"/>
        <w:rPr>
          <w:sz w:val="20"/>
          <w:szCs w:val="20"/>
          <w:color w:val="auto"/>
        </w:rPr>
      </w:pPr>
    </w:p>
    <w:p>
      <w:pPr>
        <w:ind w:left="3220" w:right="2800"/>
        <w:spacing w:after="0" w:line="249" w:lineRule="auto"/>
        <w:rPr>
          <w:sz w:val="20"/>
          <w:szCs w:val="20"/>
          <w:color w:val="auto"/>
        </w:rPr>
      </w:pPr>
      <w:r>
        <w:rPr>
          <w:rFonts w:ascii="Arial" w:cs="Arial" w:eastAsia="Arial" w:hAnsi="Arial"/>
          <w:sz w:val="26"/>
          <w:szCs w:val="26"/>
          <w:color w:val="6376B5"/>
        </w:rPr>
        <w:t>Thank you for your continued support and confidence in Bath &amp; Body Works. We respectfully ask for your voting support on the matters set forth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870585</wp:posOffset>
                </wp:positionV>
                <wp:extent cx="65659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8.55pt" to="517.3pt,68.55pt" o:allowincell="f" strokecolor="#6376B5" strokeweight="0.5pt"/>
            </w:pict>
          </mc:Fallback>
        </mc:AlternateContent>
      </w:r>
    </w:p>
    <w:p>
      <w:pPr>
        <w:sectPr>
          <w:pgSz w:w="12240" w:h="15840" w:orient="portrait"/>
          <w:cols w:equalWidth="0" w:num="1">
            <w:col w:w="10340"/>
          </w:cols>
          <w:pgMar w:left="940" w:top="677" w:right="96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4" w:name="page5"/>
    <w:bookmarkEnd w:id="4"/>
    <w:p>
      <w:pPr>
        <w:spacing w:after="0"/>
        <w:rPr>
          <w:sz w:val="20"/>
          <w:szCs w:val="20"/>
          <w:color w:val="auto"/>
        </w:rPr>
      </w:pPr>
      <w:r>
        <w:rPr>
          <w:rFonts w:ascii="Arial" w:cs="Arial" w:eastAsia="Arial" w:hAnsi="Arial"/>
          <w:sz w:val="44"/>
          <w:szCs w:val="44"/>
          <w:color w:val="000051"/>
        </w:rPr>
        <w:t>Notice of Annual Meeting of Shareholders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6376B5"/>
        </w:rPr>
        <w:t>June 11, 2026</w:t>
      </w: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68"/>
        </w:trPr>
        <w:tc>
          <w:tcPr>
            <w:tcW w:w="40" w:type="dxa"/>
            <w:vAlign w:val="bottom"/>
            <w:tcBorders>
              <w:bottom w:val="single" w:sz="8" w:color="6376B6"/>
            </w:tcBorders>
          </w:tcPr>
          <w:p>
            <w:pPr>
              <w:spacing w:after="0"/>
              <w:rPr>
                <w:sz w:val="5"/>
                <w:szCs w:val="5"/>
                <w:color w:val="auto"/>
              </w:rPr>
            </w:pPr>
          </w:p>
        </w:tc>
        <w:tc>
          <w:tcPr>
            <w:tcW w:w="160" w:type="dxa"/>
            <w:vAlign w:val="bottom"/>
            <w:tcBorders>
              <w:bottom w:val="single" w:sz="8" w:color="6376B6"/>
            </w:tcBorders>
          </w:tcPr>
          <w:p>
            <w:pPr>
              <w:spacing w:after="0"/>
              <w:rPr>
                <w:sz w:val="5"/>
                <w:szCs w:val="5"/>
                <w:color w:val="auto"/>
              </w:rPr>
            </w:pPr>
          </w:p>
        </w:tc>
        <w:tc>
          <w:tcPr>
            <w:tcW w:w="240" w:type="dxa"/>
            <w:vAlign w:val="bottom"/>
            <w:tcBorders>
              <w:bottom w:val="single" w:sz="8" w:color="6376B6"/>
            </w:tcBorders>
          </w:tcPr>
          <w:p>
            <w:pPr>
              <w:spacing w:after="0"/>
              <w:rPr>
                <w:sz w:val="5"/>
                <w:szCs w:val="5"/>
                <w:color w:val="auto"/>
              </w:rPr>
            </w:pPr>
          </w:p>
        </w:tc>
        <w:tc>
          <w:tcPr>
            <w:tcW w:w="100" w:type="dxa"/>
            <w:vAlign w:val="bottom"/>
            <w:tcBorders>
              <w:bottom w:val="single" w:sz="8" w:color="6376B6"/>
            </w:tcBorders>
          </w:tcPr>
          <w:p>
            <w:pPr>
              <w:spacing w:after="0"/>
              <w:rPr>
                <w:sz w:val="5"/>
                <w:szCs w:val="5"/>
                <w:color w:val="auto"/>
              </w:rPr>
            </w:pPr>
          </w:p>
        </w:tc>
        <w:tc>
          <w:tcPr>
            <w:tcW w:w="40" w:type="dxa"/>
            <w:vAlign w:val="bottom"/>
            <w:tcBorders>
              <w:bottom w:val="single" w:sz="8" w:color="6376B6"/>
            </w:tcBorders>
          </w:tcPr>
          <w:p>
            <w:pPr>
              <w:spacing w:after="0"/>
              <w:rPr>
                <w:sz w:val="5"/>
                <w:szCs w:val="5"/>
                <w:color w:val="auto"/>
              </w:rPr>
            </w:pPr>
          </w:p>
        </w:tc>
        <w:tc>
          <w:tcPr>
            <w:tcW w:w="1480" w:type="dxa"/>
            <w:vAlign w:val="bottom"/>
            <w:tcBorders>
              <w:right w:val="single" w:sz="8" w:color="6376B5"/>
            </w:tcBorders>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Borders>
              <w:bottom w:val="single" w:sz="8" w:color="6376B6"/>
            </w:tcBorders>
          </w:tcPr>
          <w:p>
            <w:pPr>
              <w:spacing w:after="0"/>
              <w:rPr>
                <w:sz w:val="5"/>
                <w:szCs w:val="5"/>
                <w:color w:val="auto"/>
              </w:rPr>
            </w:pPr>
          </w:p>
        </w:tc>
        <w:tc>
          <w:tcPr>
            <w:tcW w:w="1960" w:type="dxa"/>
            <w:vAlign w:val="bottom"/>
            <w:tcBorders>
              <w:right w:val="single" w:sz="8" w:color="6376B5"/>
            </w:tcBorders>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Borders>
              <w:bottom w:val="single" w:sz="8" w:color="6376B6"/>
            </w:tcBorders>
          </w:tcPr>
          <w:p>
            <w:pPr>
              <w:spacing w:after="0"/>
              <w:rPr>
                <w:sz w:val="5"/>
                <w:szCs w:val="5"/>
                <w:color w:val="auto"/>
              </w:rPr>
            </w:pPr>
          </w:p>
        </w:tc>
        <w:tc>
          <w:tcPr>
            <w:tcW w:w="3400" w:type="dxa"/>
            <w:vAlign w:val="bottom"/>
          </w:tcPr>
          <w:p>
            <w:pPr>
              <w:spacing w:after="0"/>
              <w:rPr>
                <w:sz w:val="5"/>
                <w:szCs w:val="5"/>
                <w:color w:val="auto"/>
              </w:rPr>
            </w:pPr>
          </w:p>
        </w:tc>
      </w:tr>
      <w:tr>
        <w:trPr>
          <w:trHeight w:val="90"/>
        </w:trPr>
        <w:tc>
          <w:tcPr>
            <w:tcW w:w="40" w:type="dxa"/>
            <w:vAlign w:val="bottom"/>
            <w:tcBorders>
              <w:left w:val="single" w:sz="8" w:color="6376B6"/>
            </w:tcBorders>
          </w:tcPr>
          <w:p>
            <w:pPr>
              <w:spacing w:after="0"/>
              <w:rPr>
                <w:sz w:val="7"/>
                <w:szCs w:val="7"/>
                <w:color w:val="auto"/>
              </w:rPr>
            </w:pPr>
          </w:p>
        </w:tc>
        <w:tc>
          <w:tcPr>
            <w:tcW w:w="160" w:type="dxa"/>
            <w:vAlign w:val="bottom"/>
            <w:tcBorders>
              <w:right w:val="single" w:sz="8" w:color="6376B6"/>
            </w:tcBorders>
          </w:tcPr>
          <w:p>
            <w:pPr>
              <w:spacing w:after="0"/>
              <w:rPr>
                <w:sz w:val="7"/>
                <w:szCs w:val="7"/>
                <w:color w:val="auto"/>
              </w:rPr>
            </w:pPr>
          </w:p>
        </w:tc>
        <w:tc>
          <w:tcPr>
            <w:tcW w:w="240" w:type="dxa"/>
            <w:vAlign w:val="bottom"/>
            <w:tcBorders>
              <w:right w:val="single" w:sz="8" w:color="6376B6"/>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right w:val="single" w:sz="8" w:color="6376B6"/>
            </w:tcBorders>
          </w:tcPr>
          <w:p>
            <w:pPr>
              <w:spacing w:after="0"/>
              <w:rPr>
                <w:sz w:val="7"/>
                <w:szCs w:val="7"/>
                <w:color w:val="auto"/>
              </w:rPr>
            </w:pPr>
          </w:p>
        </w:tc>
        <w:tc>
          <w:tcPr>
            <w:tcW w:w="1480" w:type="dxa"/>
            <w:vAlign w:val="bottom"/>
            <w:tcBorders>
              <w:right w:val="single" w:sz="8" w:color="6376B5"/>
            </w:tcBorders>
          </w:tcPr>
          <w:p>
            <w:pPr>
              <w:spacing w:after="0"/>
              <w:rPr>
                <w:sz w:val="7"/>
                <w:szCs w:val="7"/>
                <w:color w:val="auto"/>
              </w:rPr>
            </w:pPr>
          </w:p>
        </w:tc>
        <w:tc>
          <w:tcPr>
            <w:tcW w:w="600" w:type="dxa"/>
            <w:vAlign w:val="bottom"/>
            <w:tcBorders>
              <w:right w:val="single" w:sz="8" w:color="6376B6"/>
            </w:tcBorders>
          </w:tcPr>
          <w:p>
            <w:pPr>
              <w:spacing w:after="0"/>
              <w:rPr>
                <w:sz w:val="7"/>
                <w:szCs w:val="7"/>
                <w:color w:val="auto"/>
              </w:rPr>
            </w:pPr>
          </w:p>
        </w:tc>
        <w:tc>
          <w:tcPr>
            <w:tcW w:w="560" w:type="dxa"/>
            <w:vAlign w:val="bottom"/>
            <w:tcBorders>
              <w:right w:val="single" w:sz="8" w:color="6376B6"/>
            </w:tcBorders>
          </w:tcPr>
          <w:p>
            <w:pPr>
              <w:spacing w:after="0"/>
              <w:rPr>
                <w:sz w:val="7"/>
                <w:szCs w:val="7"/>
                <w:color w:val="auto"/>
              </w:rPr>
            </w:pPr>
          </w:p>
        </w:tc>
        <w:tc>
          <w:tcPr>
            <w:tcW w:w="1960" w:type="dxa"/>
            <w:vAlign w:val="bottom"/>
            <w:tcBorders>
              <w:right w:val="single" w:sz="8" w:color="6376B5"/>
            </w:tcBorders>
          </w:tcPr>
          <w:p>
            <w:pPr>
              <w:spacing w:after="0"/>
              <w:rPr>
                <w:sz w:val="7"/>
                <w:szCs w:val="7"/>
                <w:color w:val="auto"/>
              </w:rPr>
            </w:pPr>
          </w:p>
        </w:tc>
        <w:tc>
          <w:tcPr>
            <w:tcW w:w="600" w:type="dxa"/>
            <w:vAlign w:val="bottom"/>
            <w:tcBorders>
              <w:right w:val="single" w:sz="8" w:color="6376B6"/>
            </w:tcBorders>
          </w:tcPr>
          <w:p>
            <w:pPr>
              <w:spacing w:after="0"/>
              <w:rPr>
                <w:sz w:val="7"/>
                <w:szCs w:val="7"/>
                <w:color w:val="auto"/>
              </w:rPr>
            </w:pPr>
          </w:p>
        </w:tc>
        <w:tc>
          <w:tcPr>
            <w:tcW w:w="560" w:type="dxa"/>
            <w:vAlign w:val="bottom"/>
            <w:tcBorders>
              <w:right w:val="single" w:sz="8" w:color="6376B6"/>
            </w:tcBorders>
          </w:tcPr>
          <w:p>
            <w:pPr>
              <w:spacing w:after="0"/>
              <w:rPr>
                <w:sz w:val="7"/>
                <w:szCs w:val="7"/>
                <w:color w:val="auto"/>
              </w:rPr>
            </w:pPr>
          </w:p>
        </w:tc>
        <w:tc>
          <w:tcPr>
            <w:tcW w:w="3400" w:type="dxa"/>
            <w:vAlign w:val="bottom"/>
          </w:tcPr>
          <w:p>
            <w:pPr>
              <w:spacing w:after="0"/>
              <w:rPr>
                <w:sz w:val="7"/>
                <w:szCs w:val="7"/>
                <w:color w:val="auto"/>
              </w:rPr>
            </w:pPr>
          </w:p>
        </w:tc>
      </w:tr>
      <w:tr>
        <w:trPr>
          <w:trHeight w:val="44"/>
        </w:trPr>
        <w:tc>
          <w:tcPr>
            <w:tcW w:w="40" w:type="dxa"/>
            <w:vAlign w:val="bottom"/>
            <w:tcBorders>
              <w:left w:val="single" w:sz="8" w:color="6376B6"/>
            </w:tcBorders>
          </w:tcPr>
          <w:p>
            <w:pPr>
              <w:spacing w:after="0"/>
              <w:rPr>
                <w:sz w:val="3"/>
                <w:szCs w:val="3"/>
                <w:color w:val="auto"/>
              </w:rPr>
            </w:pPr>
          </w:p>
        </w:tc>
        <w:tc>
          <w:tcPr>
            <w:tcW w:w="160" w:type="dxa"/>
            <w:vAlign w:val="bottom"/>
            <w:tcBorders>
              <w:bottom w:val="single" w:sz="8" w:color="6376B6"/>
            </w:tcBorders>
          </w:tcPr>
          <w:p>
            <w:pPr>
              <w:spacing w:after="0"/>
              <w:rPr>
                <w:sz w:val="3"/>
                <w:szCs w:val="3"/>
                <w:color w:val="auto"/>
              </w:rPr>
            </w:pPr>
          </w:p>
        </w:tc>
        <w:tc>
          <w:tcPr>
            <w:tcW w:w="240" w:type="dxa"/>
            <w:vAlign w:val="bottom"/>
            <w:tcBorders>
              <w:bottom w:val="single" w:sz="8" w:color="6376B6"/>
            </w:tcBorders>
          </w:tcPr>
          <w:p>
            <w:pPr>
              <w:spacing w:after="0"/>
              <w:rPr>
                <w:sz w:val="3"/>
                <w:szCs w:val="3"/>
                <w:color w:val="auto"/>
              </w:rPr>
            </w:pPr>
          </w:p>
        </w:tc>
        <w:tc>
          <w:tcPr>
            <w:tcW w:w="100" w:type="dxa"/>
            <w:vAlign w:val="bottom"/>
            <w:tcBorders>
              <w:bottom w:val="single" w:sz="8" w:color="6376B6"/>
            </w:tcBorders>
          </w:tcPr>
          <w:p>
            <w:pPr>
              <w:spacing w:after="0"/>
              <w:rPr>
                <w:sz w:val="3"/>
                <w:szCs w:val="3"/>
                <w:color w:val="auto"/>
              </w:rPr>
            </w:pPr>
          </w:p>
        </w:tc>
        <w:tc>
          <w:tcPr>
            <w:tcW w:w="40" w:type="dxa"/>
            <w:vAlign w:val="bottom"/>
            <w:tcBorders>
              <w:right w:val="single" w:sz="8" w:color="6376B6"/>
            </w:tcBorders>
          </w:tcPr>
          <w:p>
            <w:pPr>
              <w:spacing w:after="0"/>
              <w:rPr>
                <w:sz w:val="3"/>
                <w:szCs w:val="3"/>
                <w:color w:val="auto"/>
              </w:rPr>
            </w:pPr>
          </w:p>
        </w:tc>
        <w:tc>
          <w:tcPr>
            <w:tcW w:w="1480" w:type="dxa"/>
            <w:vAlign w:val="bottom"/>
            <w:tcBorders>
              <w:right w:val="single" w:sz="8" w:color="6376B5"/>
            </w:tcBorders>
          </w:tcPr>
          <w:p>
            <w:pPr>
              <w:spacing w:after="0"/>
              <w:rPr>
                <w:sz w:val="3"/>
                <w:szCs w:val="3"/>
                <w:color w:val="auto"/>
              </w:rPr>
            </w:pPr>
          </w:p>
        </w:tc>
        <w:tc>
          <w:tcPr>
            <w:tcW w:w="600" w:type="dxa"/>
            <w:vAlign w:val="bottom"/>
            <w:tcBorders>
              <w:right w:val="single" w:sz="8" w:color="6376B6"/>
            </w:tcBorders>
          </w:tcPr>
          <w:p>
            <w:pPr>
              <w:spacing w:after="0"/>
              <w:rPr>
                <w:sz w:val="3"/>
                <w:szCs w:val="3"/>
                <w:color w:val="auto"/>
              </w:rPr>
            </w:pPr>
          </w:p>
        </w:tc>
        <w:tc>
          <w:tcPr>
            <w:tcW w:w="560" w:type="dxa"/>
            <w:vAlign w:val="bottom"/>
            <w:tcBorders>
              <w:right w:val="single" w:sz="8" w:color="6376B6"/>
            </w:tcBorders>
          </w:tcPr>
          <w:p>
            <w:pPr>
              <w:spacing w:after="0"/>
              <w:rPr>
                <w:sz w:val="3"/>
                <w:szCs w:val="3"/>
                <w:color w:val="auto"/>
              </w:rPr>
            </w:pPr>
          </w:p>
        </w:tc>
        <w:tc>
          <w:tcPr>
            <w:tcW w:w="1960" w:type="dxa"/>
            <w:vAlign w:val="bottom"/>
            <w:tcBorders>
              <w:right w:val="single" w:sz="8" w:color="6376B5"/>
            </w:tcBorders>
          </w:tcPr>
          <w:p>
            <w:pPr>
              <w:spacing w:after="0"/>
              <w:rPr>
                <w:sz w:val="3"/>
                <w:szCs w:val="3"/>
                <w:color w:val="auto"/>
              </w:rPr>
            </w:pPr>
          </w:p>
        </w:tc>
        <w:tc>
          <w:tcPr>
            <w:tcW w:w="600" w:type="dxa"/>
            <w:vAlign w:val="bottom"/>
            <w:tcBorders>
              <w:right w:val="single" w:sz="8" w:color="6376B6"/>
            </w:tcBorders>
          </w:tcPr>
          <w:p>
            <w:pPr>
              <w:spacing w:after="0"/>
              <w:rPr>
                <w:sz w:val="3"/>
                <w:szCs w:val="3"/>
                <w:color w:val="auto"/>
              </w:rPr>
            </w:pPr>
          </w:p>
        </w:tc>
        <w:tc>
          <w:tcPr>
            <w:tcW w:w="560" w:type="dxa"/>
            <w:vAlign w:val="bottom"/>
            <w:tcBorders>
              <w:right w:val="single" w:sz="8" w:color="6376B6"/>
            </w:tcBorders>
          </w:tcPr>
          <w:p>
            <w:pPr>
              <w:spacing w:after="0"/>
              <w:rPr>
                <w:sz w:val="3"/>
                <w:szCs w:val="3"/>
                <w:color w:val="auto"/>
              </w:rPr>
            </w:pPr>
          </w:p>
        </w:tc>
        <w:tc>
          <w:tcPr>
            <w:tcW w:w="3400" w:type="dxa"/>
            <w:vAlign w:val="bottom"/>
          </w:tcPr>
          <w:p>
            <w:pPr>
              <w:spacing w:after="0"/>
              <w:rPr>
                <w:sz w:val="3"/>
                <w:szCs w:val="3"/>
                <w:color w:val="auto"/>
              </w:rPr>
            </w:pPr>
          </w:p>
        </w:tc>
      </w:tr>
      <w:tr>
        <w:trPr>
          <w:trHeight w:val="386"/>
        </w:trPr>
        <w:tc>
          <w:tcPr>
            <w:tcW w:w="40" w:type="dxa"/>
            <w:vAlign w:val="bottom"/>
            <w:tcBorders>
              <w:left w:val="single" w:sz="8" w:color="6376B6"/>
              <w:bottom w:val="single" w:sz="8" w:color="6376B6"/>
            </w:tcBorders>
          </w:tcPr>
          <w:p>
            <w:pPr>
              <w:spacing w:after="0"/>
              <w:rPr>
                <w:sz w:val="24"/>
                <w:szCs w:val="24"/>
                <w:color w:val="auto"/>
              </w:rPr>
            </w:pPr>
          </w:p>
        </w:tc>
        <w:tc>
          <w:tcPr>
            <w:tcW w:w="160" w:type="dxa"/>
            <w:vAlign w:val="bottom"/>
            <w:tcBorders>
              <w:bottom w:val="single" w:sz="8" w:color="6376B6"/>
            </w:tcBorders>
          </w:tcPr>
          <w:p>
            <w:pPr>
              <w:spacing w:after="0"/>
              <w:rPr>
                <w:sz w:val="24"/>
                <w:szCs w:val="24"/>
                <w:color w:val="auto"/>
              </w:rPr>
            </w:pPr>
          </w:p>
        </w:tc>
        <w:tc>
          <w:tcPr>
            <w:tcW w:w="240" w:type="dxa"/>
            <w:vAlign w:val="bottom"/>
            <w:tcBorders>
              <w:bottom w:val="single" w:sz="8" w:color="6376B6"/>
            </w:tcBorders>
          </w:tcPr>
          <w:p>
            <w:pPr>
              <w:spacing w:after="0"/>
              <w:rPr>
                <w:sz w:val="24"/>
                <w:szCs w:val="24"/>
                <w:color w:val="auto"/>
              </w:rPr>
            </w:pPr>
          </w:p>
        </w:tc>
        <w:tc>
          <w:tcPr>
            <w:tcW w:w="100" w:type="dxa"/>
            <w:vAlign w:val="bottom"/>
            <w:tcBorders>
              <w:bottom w:val="single" w:sz="8" w:color="6376B6"/>
            </w:tcBorders>
          </w:tcPr>
          <w:p>
            <w:pPr>
              <w:spacing w:after="0"/>
              <w:rPr>
                <w:sz w:val="24"/>
                <w:szCs w:val="24"/>
                <w:color w:val="auto"/>
              </w:rPr>
            </w:pPr>
          </w:p>
        </w:tc>
        <w:tc>
          <w:tcPr>
            <w:tcW w:w="40" w:type="dxa"/>
            <w:vAlign w:val="bottom"/>
            <w:tcBorders>
              <w:bottom w:val="single" w:sz="8" w:color="6376B6"/>
              <w:right w:val="single" w:sz="8" w:color="6376B6"/>
            </w:tcBorders>
          </w:tcPr>
          <w:p>
            <w:pPr>
              <w:spacing w:after="0"/>
              <w:rPr>
                <w:sz w:val="24"/>
                <w:szCs w:val="24"/>
                <w:color w:val="auto"/>
              </w:rPr>
            </w:pPr>
          </w:p>
        </w:tc>
        <w:tc>
          <w:tcPr>
            <w:tcW w:w="1480" w:type="dxa"/>
            <w:vAlign w:val="bottom"/>
            <w:tcBorders>
              <w:right w:val="single" w:sz="8" w:color="6376B5"/>
            </w:tcBorders>
          </w:tcPr>
          <w:p>
            <w:pPr>
              <w:spacing w:after="0"/>
              <w:rPr>
                <w:sz w:val="24"/>
                <w:szCs w:val="24"/>
                <w:color w:val="auto"/>
              </w:rPr>
            </w:pPr>
          </w:p>
        </w:tc>
        <w:tc>
          <w:tcPr>
            <w:tcW w:w="600" w:type="dxa"/>
            <w:vAlign w:val="bottom"/>
            <w:tcBorders>
              <w:right w:val="single" w:sz="8" w:color="6376B6"/>
            </w:tcBorders>
          </w:tcPr>
          <w:p>
            <w:pPr>
              <w:spacing w:after="0"/>
              <w:rPr>
                <w:sz w:val="24"/>
                <w:szCs w:val="24"/>
                <w:color w:val="auto"/>
              </w:rPr>
            </w:pPr>
          </w:p>
        </w:tc>
        <w:tc>
          <w:tcPr>
            <w:tcW w:w="560" w:type="dxa"/>
            <w:vAlign w:val="bottom"/>
            <w:tcBorders>
              <w:bottom w:val="single" w:sz="8" w:color="6376B6"/>
              <w:right w:val="single" w:sz="8" w:color="6376B6"/>
            </w:tcBorders>
          </w:tcPr>
          <w:p>
            <w:pPr>
              <w:spacing w:after="0"/>
              <w:rPr>
                <w:sz w:val="24"/>
                <w:szCs w:val="24"/>
                <w:color w:val="auto"/>
              </w:rPr>
            </w:pPr>
          </w:p>
        </w:tc>
        <w:tc>
          <w:tcPr>
            <w:tcW w:w="1960" w:type="dxa"/>
            <w:vAlign w:val="bottom"/>
            <w:tcBorders>
              <w:right w:val="single" w:sz="8" w:color="6376B5"/>
            </w:tcBorders>
          </w:tcPr>
          <w:p>
            <w:pPr>
              <w:spacing w:after="0"/>
              <w:rPr>
                <w:sz w:val="24"/>
                <w:szCs w:val="24"/>
                <w:color w:val="auto"/>
              </w:rPr>
            </w:pPr>
          </w:p>
        </w:tc>
        <w:tc>
          <w:tcPr>
            <w:tcW w:w="600" w:type="dxa"/>
            <w:vAlign w:val="bottom"/>
            <w:tcBorders>
              <w:right w:val="single" w:sz="8" w:color="6376B6"/>
            </w:tcBorders>
          </w:tcPr>
          <w:p>
            <w:pPr>
              <w:spacing w:after="0"/>
              <w:rPr>
                <w:sz w:val="24"/>
                <w:szCs w:val="24"/>
                <w:color w:val="auto"/>
              </w:rPr>
            </w:pPr>
          </w:p>
        </w:tc>
        <w:tc>
          <w:tcPr>
            <w:tcW w:w="560" w:type="dxa"/>
            <w:vAlign w:val="bottom"/>
            <w:tcBorders>
              <w:bottom w:val="single" w:sz="8" w:color="6376B6"/>
              <w:right w:val="single" w:sz="8" w:color="6376B6"/>
            </w:tcBorders>
          </w:tcPr>
          <w:p>
            <w:pPr>
              <w:spacing w:after="0"/>
              <w:rPr>
                <w:sz w:val="24"/>
                <w:szCs w:val="24"/>
                <w:color w:val="auto"/>
              </w:rPr>
            </w:pPr>
          </w:p>
        </w:tc>
        <w:tc>
          <w:tcPr>
            <w:tcW w:w="3400" w:type="dxa"/>
            <w:vAlign w:val="bottom"/>
          </w:tcPr>
          <w:p>
            <w:pPr>
              <w:spacing w:after="0"/>
              <w:rPr>
                <w:sz w:val="24"/>
                <w:szCs w:val="24"/>
                <w:color w:val="auto"/>
              </w:rPr>
            </w:pPr>
          </w:p>
        </w:tc>
      </w:tr>
      <w:tr>
        <w:trPr>
          <w:trHeight w:val="419"/>
        </w:trPr>
        <w:tc>
          <w:tcPr>
            <w:tcW w:w="2060" w:type="dxa"/>
            <w:vAlign w:val="bottom"/>
            <w:tcBorders>
              <w:right w:val="single" w:sz="8" w:color="6376B5"/>
            </w:tcBorders>
            <w:gridSpan w:val="6"/>
          </w:tcPr>
          <w:p>
            <w:pPr>
              <w:spacing w:after="0"/>
              <w:rPr>
                <w:sz w:val="20"/>
                <w:szCs w:val="20"/>
                <w:color w:val="auto"/>
              </w:rPr>
            </w:pPr>
            <w:r>
              <w:rPr>
                <w:rFonts w:ascii="Arial" w:cs="Arial" w:eastAsia="Arial" w:hAnsi="Arial"/>
                <w:sz w:val="26"/>
                <w:szCs w:val="26"/>
                <w:color w:val="6376B5"/>
              </w:rPr>
              <w:t>DATE:</w:t>
            </w:r>
          </w:p>
        </w:tc>
        <w:tc>
          <w:tcPr>
            <w:tcW w:w="3120" w:type="dxa"/>
            <w:vAlign w:val="bottom"/>
            <w:tcBorders>
              <w:right w:val="single" w:sz="8" w:color="6376B5"/>
            </w:tcBorders>
            <w:gridSpan w:val="3"/>
          </w:tcPr>
          <w:p>
            <w:pPr>
              <w:ind w:left="580"/>
              <w:spacing w:after="0"/>
              <w:rPr>
                <w:sz w:val="20"/>
                <w:szCs w:val="20"/>
                <w:color w:val="auto"/>
              </w:rPr>
            </w:pPr>
            <w:r>
              <w:rPr>
                <w:rFonts w:ascii="Arial" w:cs="Arial" w:eastAsia="Arial" w:hAnsi="Arial"/>
                <w:sz w:val="26"/>
                <w:szCs w:val="26"/>
                <w:color w:val="6376B5"/>
              </w:rPr>
              <w:t>TIME:</w:t>
            </w:r>
          </w:p>
        </w:tc>
        <w:tc>
          <w:tcPr>
            <w:tcW w:w="4560" w:type="dxa"/>
            <w:vAlign w:val="bottom"/>
            <w:gridSpan w:val="3"/>
          </w:tcPr>
          <w:p>
            <w:pPr>
              <w:ind w:left="580"/>
              <w:spacing w:after="0"/>
              <w:rPr>
                <w:sz w:val="20"/>
                <w:szCs w:val="20"/>
                <w:color w:val="auto"/>
              </w:rPr>
            </w:pPr>
            <w:r>
              <w:rPr>
                <w:rFonts w:ascii="Arial" w:cs="Arial" w:eastAsia="Arial" w:hAnsi="Arial"/>
                <w:sz w:val="26"/>
                <w:szCs w:val="26"/>
                <w:color w:val="6376B5"/>
              </w:rPr>
              <w:t>PLACE:</w:t>
            </w:r>
          </w:p>
        </w:tc>
      </w:tr>
      <w:tr>
        <w:trPr>
          <w:trHeight w:val="321"/>
        </w:trPr>
        <w:tc>
          <w:tcPr>
            <w:tcW w:w="2060" w:type="dxa"/>
            <w:vAlign w:val="bottom"/>
            <w:tcBorders>
              <w:right w:val="single" w:sz="8" w:color="6376B5"/>
            </w:tcBorders>
            <w:gridSpan w:val="6"/>
          </w:tcPr>
          <w:p>
            <w:pPr>
              <w:spacing w:after="0"/>
              <w:rPr>
                <w:sz w:val="20"/>
                <w:szCs w:val="20"/>
                <w:color w:val="auto"/>
              </w:rPr>
            </w:pPr>
            <w:r>
              <w:rPr>
                <w:rFonts w:ascii="Arial" w:cs="Arial" w:eastAsia="Arial" w:hAnsi="Arial"/>
                <w:sz w:val="18"/>
                <w:szCs w:val="18"/>
                <w:color w:val="auto"/>
              </w:rPr>
              <w:t>Thursday,</w:t>
            </w:r>
          </w:p>
        </w:tc>
        <w:tc>
          <w:tcPr>
            <w:tcW w:w="3120" w:type="dxa"/>
            <w:vAlign w:val="bottom"/>
            <w:tcBorders>
              <w:right w:val="single" w:sz="8" w:color="6376B5"/>
            </w:tcBorders>
            <w:gridSpan w:val="3"/>
          </w:tcPr>
          <w:p>
            <w:pPr>
              <w:ind w:left="580"/>
              <w:spacing w:after="0"/>
              <w:rPr>
                <w:sz w:val="20"/>
                <w:szCs w:val="20"/>
                <w:color w:val="auto"/>
              </w:rPr>
            </w:pPr>
            <w:r>
              <w:rPr>
                <w:rFonts w:ascii="Arial" w:cs="Arial" w:eastAsia="Arial" w:hAnsi="Arial"/>
                <w:sz w:val="18"/>
                <w:szCs w:val="18"/>
                <w:color w:val="auto"/>
              </w:rPr>
              <w:t>8:30 a.m.</w:t>
            </w:r>
          </w:p>
        </w:tc>
        <w:tc>
          <w:tcPr>
            <w:tcW w:w="4560" w:type="dxa"/>
            <w:vAlign w:val="bottom"/>
            <w:gridSpan w:val="3"/>
          </w:tcPr>
          <w:p>
            <w:pPr>
              <w:ind w:left="580"/>
              <w:spacing w:after="0"/>
              <w:rPr>
                <w:sz w:val="20"/>
                <w:szCs w:val="20"/>
                <w:color w:val="auto"/>
              </w:rPr>
            </w:pPr>
            <w:r>
              <w:rPr>
                <w:rFonts w:ascii="Arial" w:cs="Arial" w:eastAsia="Arial" w:hAnsi="Arial"/>
                <w:sz w:val="18"/>
                <w:szCs w:val="18"/>
                <w:color w:val="auto"/>
              </w:rPr>
              <w:t>Meeting will be held virtually at</w:t>
            </w:r>
          </w:p>
        </w:tc>
      </w:tr>
      <w:tr>
        <w:trPr>
          <w:trHeight w:val="240"/>
        </w:trPr>
        <w:tc>
          <w:tcPr>
            <w:tcW w:w="2060" w:type="dxa"/>
            <w:vAlign w:val="bottom"/>
            <w:tcBorders>
              <w:right w:val="single" w:sz="8" w:color="6376B5"/>
            </w:tcBorders>
            <w:gridSpan w:val="6"/>
          </w:tcPr>
          <w:p>
            <w:pPr>
              <w:spacing w:after="0"/>
              <w:rPr>
                <w:sz w:val="20"/>
                <w:szCs w:val="20"/>
                <w:color w:val="auto"/>
              </w:rPr>
            </w:pPr>
            <w:r>
              <w:rPr>
                <w:rFonts w:ascii="Arial" w:cs="Arial" w:eastAsia="Arial" w:hAnsi="Arial"/>
                <w:sz w:val="18"/>
                <w:szCs w:val="18"/>
                <w:color w:val="auto"/>
              </w:rPr>
              <w:t>June 11, 2026</w:t>
            </w:r>
          </w:p>
        </w:tc>
        <w:tc>
          <w:tcPr>
            <w:tcW w:w="3120" w:type="dxa"/>
            <w:vAlign w:val="bottom"/>
            <w:tcBorders>
              <w:right w:val="single" w:sz="8" w:color="6376B5"/>
            </w:tcBorders>
            <w:gridSpan w:val="3"/>
          </w:tcPr>
          <w:p>
            <w:pPr>
              <w:ind w:left="580"/>
              <w:spacing w:after="0"/>
              <w:rPr>
                <w:sz w:val="20"/>
                <w:szCs w:val="20"/>
                <w:color w:val="auto"/>
              </w:rPr>
            </w:pPr>
            <w:r>
              <w:rPr>
                <w:rFonts w:ascii="Arial" w:cs="Arial" w:eastAsia="Arial" w:hAnsi="Arial"/>
                <w:sz w:val="18"/>
                <w:szCs w:val="18"/>
                <w:color w:val="auto"/>
              </w:rPr>
              <w:t>Eastern Time</w:t>
            </w:r>
          </w:p>
        </w:tc>
        <w:tc>
          <w:tcPr>
            <w:tcW w:w="4560" w:type="dxa"/>
            <w:vAlign w:val="bottom"/>
            <w:gridSpan w:val="3"/>
          </w:tcPr>
          <w:p>
            <w:pPr>
              <w:ind w:left="580"/>
              <w:spacing w:after="0"/>
              <w:rPr>
                <w:sz w:val="20"/>
                <w:szCs w:val="20"/>
                <w:color w:val="auto"/>
              </w:rPr>
            </w:pPr>
            <w:r>
              <w:rPr>
                <w:rFonts w:ascii="Arial" w:cs="Arial" w:eastAsia="Arial" w:hAnsi="Arial"/>
                <w:sz w:val="18"/>
                <w:szCs w:val="18"/>
                <w:color w:val="000051"/>
              </w:rPr>
              <w:t>www.virtualshareholdermeeting.com/BBWI2026</w:t>
            </w:r>
          </w:p>
        </w:tc>
      </w:tr>
      <w:tr>
        <w:trPr>
          <w:trHeight w:val="82"/>
        </w:trPr>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tcBorders>
              <w:right w:val="single" w:sz="8" w:color="6376B5"/>
            </w:tcBorders>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Borders>
              <w:right w:val="single" w:sz="8" w:color="6376B5"/>
            </w:tcBorders>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-1022350</wp:posOffset>
            </wp:positionV>
            <wp:extent cx="346075" cy="339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346075" cy="339090"/>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-1047115</wp:posOffset>
            </wp:positionV>
            <wp:extent cx="377825" cy="377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377825" cy="37782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-1048385</wp:posOffset>
            </wp:positionV>
            <wp:extent cx="265430" cy="377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265430" cy="377825"/>
                    </a:xfrm>
                    <a:prstGeom prst="rect">
                      <a:avLst/>
                    </a:prstGeom>
                    <a:noFill/>
                  </pic:spPr>
                </pic:pic>
              </a:graphicData>
            </a:graphic>
          </wp:anchor>
        </w:drawing>
      </w:r>
    </w:p>
    <w:p>
      <w:pPr>
        <w:sectPr>
          <w:pgSz w:w="12240" w:h="15840" w:orient="portrait"/>
          <w:cols w:equalWidth="0" w:num="1">
            <w:col w:w="10340"/>
          </w:cols>
          <w:pgMar w:left="940" w:top="1225" w:right="9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6"/>
          <w:szCs w:val="26"/>
          <w:color w:val="6376B5"/>
        </w:rPr>
        <w:t>ITEMS OF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125730</wp:posOffset>
                </wp:positionV>
                <wp:extent cx="42799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9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9pt" to="337.3pt,9.9pt" o:allowincell="f" strokecolor="#6376B5" strokeweight="0.5pt"/>
            </w:pict>
          </mc:Fallback>
        </mc:AlternateContent>
      </w:r>
    </w:p>
    <w:p>
      <w:pPr>
        <w:spacing w:after="0" w:line="310" w:lineRule="exact"/>
        <w:rPr>
          <w:sz w:val="20"/>
          <w:szCs w:val="20"/>
          <w:color w:val="auto"/>
        </w:rPr>
      </w:pPr>
    </w:p>
    <w:p>
      <w:pPr>
        <w:ind w:left="560" w:hanging="474"/>
        <w:spacing w:after="0"/>
        <w:tabs>
          <w:tab w:leader="none" w:pos="560" w:val="left"/>
        </w:tabs>
        <w:numPr>
          <w:ilvl w:val="0"/>
          <w:numId w:val="1"/>
        </w:numPr>
        <w:rPr>
          <w:rFonts w:ascii="Arial" w:cs="Arial" w:eastAsia="Arial" w:hAnsi="Arial"/>
          <w:sz w:val="26"/>
          <w:szCs w:val="26"/>
          <w:color w:val="6376B5"/>
        </w:rPr>
      </w:pPr>
      <w:r>
        <w:rPr>
          <w:rFonts w:ascii="Arial" w:cs="Arial" w:eastAsia="Arial" w:hAnsi="Arial"/>
          <w:sz w:val="18"/>
          <w:szCs w:val="18"/>
          <w:color w:val="auto"/>
        </w:rPr>
        <w:t>Elect the ten nominees proposed by the Board of Directors as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145415</wp:posOffset>
                </wp:positionV>
                <wp:extent cx="42799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9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45pt" to="337.3pt,11.45pt" o:allowincell="f" strokecolor="#6376B5" strokeweight="0.5pt"/>
            </w:pict>
          </mc:Fallback>
        </mc:AlternateContent>
      </w:r>
    </w:p>
    <w:p>
      <w:pPr>
        <w:spacing w:after="0" w:line="336" w:lineRule="exact"/>
        <w:rPr>
          <w:sz w:val="20"/>
          <w:szCs w:val="20"/>
          <w:color w:val="auto"/>
        </w:rPr>
      </w:pPr>
    </w:p>
    <w:p>
      <w:pPr>
        <w:ind w:left="560" w:hanging="474"/>
        <w:spacing w:after="0"/>
        <w:tabs>
          <w:tab w:leader="none" w:pos="560" w:val="left"/>
        </w:tabs>
        <w:numPr>
          <w:ilvl w:val="0"/>
          <w:numId w:val="2"/>
        </w:numPr>
        <w:rPr>
          <w:rFonts w:ascii="Arial" w:cs="Arial" w:eastAsia="Arial" w:hAnsi="Arial"/>
          <w:sz w:val="26"/>
          <w:szCs w:val="26"/>
          <w:color w:val="6376B5"/>
        </w:rPr>
      </w:pPr>
      <w:r>
        <w:rPr>
          <w:rFonts w:ascii="Arial" w:cs="Arial" w:eastAsia="Arial" w:hAnsi="Arial"/>
          <w:sz w:val="18"/>
          <w:szCs w:val="18"/>
          <w:color w:val="auto"/>
        </w:rPr>
        <w:t>Ratify the appointment of our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145415</wp:posOffset>
                </wp:positionV>
                <wp:extent cx="42799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9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45pt" to="337.3pt,11.45pt" o:allowincell="f" strokecolor="#6376B5" strokeweight="0.5pt"/>
            </w:pict>
          </mc:Fallback>
        </mc:AlternateContent>
      </w:r>
    </w:p>
    <w:p>
      <w:pPr>
        <w:spacing w:after="0" w:line="336" w:lineRule="exact"/>
        <w:rPr>
          <w:sz w:val="20"/>
          <w:szCs w:val="20"/>
          <w:color w:val="auto"/>
        </w:rPr>
      </w:pPr>
    </w:p>
    <w:p>
      <w:pPr>
        <w:ind w:left="560" w:hanging="474"/>
        <w:spacing w:after="0"/>
        <w:tabs>
          <w:tab w:leader="none" w:pos="560" w:val="left"/>
        </w:tabs>
        <w:numPr>
          <w:ilvl w:val="0"/>
          <w:numId w:val="3"/>
        </w:numPr>
        <w:rPr>
          <w:rFonts w:ascii="Arial" w:cs="Arial" w:eastAsia="Arial" w:hAnsi="Arial"/>
          <w:sz w:val="26"/>
          <w:szCs w:val="26"/>
          <w:color w:val="6376B5"/>
        </w:rPr>
      </w:pPr>
      <w:r>
        <w:rPr>
          <w:rFonts w:ascii="Arial" w:cs="Arial" w:eastAsia="Arial" w:hAnsi="Arial"/>
          <w:sz w:val="18"/>
          <w:szCs w:val="18"/>
          <w:color w:val="auto"/>
        </w:rPr>
        <w:t>Hold an advisory vote to approve named executive officer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145415</wp:posOffset>
                </wp:positionV>
                <wp:extent cx="42799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9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45pt" to="337.3pt,11.45pt" o:allowincell="f" strokecolor="#6376B5" strokeweight="0.5pt"/>
            </w:pict>
          </mc:Fallback>
        </mc:AlternateContent>
      </w:r>
    </w:p>
    <w:p>
      <w:pPr>
        <w:spacing w:after="0" w:line="336" w:lineRule="exact"/>
        <w:rPr>
          <w:sz w:val="20"/>
          <w:szCs w:val="20"/>
          <w:color w:val="auto"/>
        </w:rPr>
      </w:pPr>
    </w:p>
    <w:p>
      <w:pPr>
        <w:ind w:left="560" w:hanging="474"/>
        <w:spacing w:after="0"/>
        <w:tabs>
          <w:tab w:leader="none" w:pos="560" w:val="left"/>
        </w:tabs>
        <w:numPr>
          <w:ilvl w:val="0"/>
          <w:numId w:val="4"/>
        </w:numPr>
        <w:rPr>
          <w:rFonts w:ascii="Arial" w:cs="Arial" w:eastAsia="Arial" w:hAnsi="Arial"/>
          <w:sz w:val="26"/>
          <w:szCs w:val="26"/>
          <w:color w:val="6376B5"/>
        </w:rPr>
      </w:pPr>
      <w:r>
        <w:rPr>
          <w:rFonts w:ascii="Arial" w:cs="Arial" w:eastAsia="Arial" w:hAnsi="Arial"/>
          <w:sz w:val="18"/>
          <w:szCs w:val="18"/>
          <w:color w:val="auto"/>
        </w:rPr>
        <w:t>Transact such other business as may properly come before the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148590</wp:posOffset>
                </wp:positionV>
                <wp:extent cx="42799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9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7pt" to="337.3pt,11.7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proxy statement contains important information, including a description of the business that will be acted upon at the meeting. Shareholders will not be able to attend the meeting in person. Please see ‘‘Information About the Annual Meeting and Voting’’ on page 62 of this proxy statement for additional information regarding attendance at the meeting. Your vote is important. Shareholders of record can give proxies by calling a toll-free telephone number, by using the Internet or by mailing their signed proxy cards. Whether or not you plan to virtually attend the meeting, please vote by telephone or via the Internet, or sign, date and return the enclosed proxy card in the envelope provided. Instructions are included on your proxy card. You may change your vote by submitting a later dated proxy (including a proxy via telephone or the Internet) or by attending the meeting and voting virtually.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906145" cy="361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90614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000051"/>
        </w:rPr>
        <w:t>Daniel J. Heaf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1091565</wp:posOffset>
            </wp:positionV>
            <wp:extent cx="4404360" cy="236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4404360" cy="236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6"/>
          <w:szCs w:val="26"/>
          <w:color w:val="000051"/>
        </w:rPr>
        <w:t>Who May Vote</w:t>
      </w:r>
    </w:p>
    <w:p>
      <w:pPr>
        <w:spacing w:after="0" w:line="13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Shareholders of record at the close of business on April 14, 2026, may vote at the meeting.</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6"/>
          <w:szCs w:val="26"/>
          <w:color w:val="000051"/>
        </w:rPr>
        <w:t>Date of Mailing</w:t>
      </w:r>
    </w:p>
    <w:p>
      <w:pPr>
        <w:spacing w:after="0" w:line="13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 Notice of Internet Availability of Proxy Materials or this proxy statement and the enclosed proxy card is first being sent to shareholders on or about April 28,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6"/>
          <w:szCs w:val="26"/>
          <w:color w:val="000051"/>
        </w:rPr>
        <w:t>Internet Availability</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Securities and Exchange Commission rules, we are using the Internet as our primary means of furnishing our proxy materials to most of our shareholders. Rather than sending those shareholders a paper copy of our proxy materials, we are sending them a Notice of Internet Availability of Proxy Materials with instructions for accessing the materials and voting via the Internet. We believe this method of distribution makes the proxy distribution process more efficient and less costly and limits our impact on the environment. This proxy statement and our Annual Report on Form 10-K for the fiscal year ended January 31, 2026, are available at </w:t>
      </w:r>
      <w:r>
        <w:rPr>
          <w:rFonts w:ascii="Arial" w:cs="Arial" w:eastAsia="Arial" w:hAnsi="Arial"/>
          <w:sz w:val="17"/>
          <w:szCs w:val="17"/>
          <w:color w:val="000051"/>
        </w:rPr>
        <w:t>www.bbwinc.com</w:t>
      </w:r>
      <w:r>
        <w:rPr>
          <w:rFonts w:ascii="Arial" w:cs="Arial" w:eastAsia="Arial" w:hAnsi="Arial"/>
          <w:sz w:val="17"/>
          <w:szCs w:val="17"/>
          <w:color w:val="auto"/>
        </w:rPr>
        <w:t xml:space="preserve"> (see the ‘‘Investors’’ link followed by the ‘‘Annual Reports/Proxy’’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1089025</wp:posOffset>
            </wp:positionV>
            <wp:extent cx="188468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sectPr>
          <w:pgSz w:w="12240" w:h="15840" w:orient="portrait"/>
          <w:cols w:equalWidth="0" w:num="2">
            <w:col w:w="6720" w:space="500"/>
            <w:col w:w="3120"/>
          </w:cols>
          <w:pgMar w:left="940" w:top="1225" w:right="960"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6" w:name="page7"/>
    <w:bookmarkEnd w:id="6"/>
    <w:p>
      <w:pPr>
        <w:spacing w:after="0"/>
        <w:rPr>
          <w:sz w:val="20"/>
          <w:szCs w:val="20"/>
          <w:color w:val="auto"/>
        </w:rPr>
      </w:pPr>
      <w:r>
        <w:rPr>
          <w:rFonts w:ascii="Arial" w:cs="Arial" w:eastAsia="Arial" w:hAnsi="Arial"/>
          <w:sz w:val="44"/>
          <w:szCs w:val="44"/>
          <w:color w:val="000051"/>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171450</wp:posOffset>
                </wp:positionV>
                <wp:extent cx="320675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5pt" to="252.8pt,13.5pt" o:allowincell="f" strokecolor="#6376B5" strokeweight="0.5pt"/>
            </w:pict>
          </mc:Fallback>
        </mc:AlternateContent>
      </w:r>
    </w:p>
    <w:p>
      <w:pPr>
        <w:spacing w:after="0" w:line="200" w:lineRule="exact"/>
        <w:rPr>
          <w:sz w:val="20"/>
          <w:szCs w:val="20"/>
          <w:color w:val="auto"/>
        </w:rPr>
      </w:pPr>
    </w:p>
    <w:p>
      <w:pPr>
        <w:spacing w:after="0" w:line="22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20"/>
          <w:szCs w:val="20"/>
          <w:color w:val="000051"/>
        </w:rPr>
        <w:t>1</w:t>
        <w:tab/>
        <w:t>2026 Proxy Statement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83820</wp:posOffset>
                </wp:positionV>
                <wp:extent cx="32067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6pt" to="252.8pt,6.6pt" o:allowincell="f" strokecolor="#6376B5" strokeweight="0.5pt"/>
            </w:pict>
          </mc:Fallback>
        </mc:AlternateContent>
      </w:r>
    </w:p>
    <w:p>
      <w:pPr>
        <w:spacing w:after="0" w:line="284" w:lineRule="exact"/>
        <w:rPr>
          <w:sz w:val="20"/>
          <w:szCs w:val="20"/>
          <w:color w:val="auto"/>
        </w:rPr>
      </w:pPr>
    </w:p>
    <w:p>
      <w:pPr>
        <w:ind w:left="640" w:right="620" w:hanging="305"/>
        <w:spacing w:after="0" w:line="230" w:lineRule="auto"/>
        <w:tabs>
          <w:tab w:leader="none" w:pos="640" w:val="left"/>
        </w:tabs>
        <w:numPr>
          <w:ilvl w:val="0"/>
          <w:numId w:val="5"/>
        </w:numPr>
        <w:rPr>
          <w:rFonts w:ascii="Arial" w:cs="Arial" w:eastAsia="Arial" w:hAnsi="Arial"/>
          <w:sz w:val="20"/>
          <w:szCs w:val="20"/>
          <w:color w:val="000051"/>
        </w:rPr>
      </w:pPr>
      <w:r>
        <w:rPr>
          <w:rFonts w:ascii="Arial" w:cs="Arial" w:eastAsia="Arial" w:hAnsi="Arial"/>
          <w:sz w:val="20"/>
          <w:szCs w:val="20"/>
          <w:color w:val="000051"/>
        </w:rPr>
        <w:t>Safe Harbor Statement Under the Private Securities Litigation Reform Act of 1995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84455</wp:posOffset>
                </wp:positionV>
                <wp:extent cx="320675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65pt" to="252.8pt,6.65pt" o:allowincell="f" strokecolor="#6376B5" strokeweight="0.5pt"/>
            </w:pict>
          </mc:Fallback>
        </mc:AlternateContent>
      </w:r>
    </w:p>
    <w:p>
      <w:pPr>
        <w:spacing w:after="0" w:line="25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20"/>
          <w:szCs w:val="20"/>
          <w:color w:val="000051"/>
        </w:rPr>
        <w:t>5</w:t>
        <w:tab/>
        <w:t>Election of Directors</w:t>
      </w:r>
    </w:p>
    <w:p>
      <w:pPr>
        <w:spacing w:after="0" w:line="209" w:lineRule="exact"/>
        <w:rPr>
          <w:sz w:val="20"/>
          <w:szCs w:val="20"/>
          <w:color w:val="auto"/>
        </w:rPr>
      </w:pPr>
    </w:p>
    <w:p>
      <w:pPr>
        <w:ind w:left="1160" w:hanging="254"/>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Board’s 2026 Director Nominees</w:t>
      </w:r>
    </w:p>
    <w:p>
      <w:pPr>
        <w:spacing w:after="0" w:line="17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7  Qualifications and Skills</w:t>
      </w:r>
    </w:p>
    <w:p>
      <w:pPr>
        <w:spacing w:after="0" w:line="17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7  A Broadly Representative Board</w:t>
      </w:r>
    </w:p>
    <w:p>
      <w:pPr>
        <w:spacing w:after="0" w:line="17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8  Board Nominees</w:t>
      </w:r>
    </w:p>
    <w:p>
      <w:pPr>
        <w:spacing w:after="0" w:line="173" w:lineRule="exact"/>
        <w:rPr>
          <w:sz w:val="20"/>
          <w:szCs w:val="20"/>
          <w:color w:val="auto"/>
        </w:rPr>
      </w:pPr>
    </w:p>
    <w:p>
      <w:pPr>
        <w:ind w:left="800"/>
        <w:spacing w:after="0"/>
        <w:tabs>
          <w:tab w:leader="none" w:pos="1140" w:val="left"/>
        </w:tabs>
        <w:rPr>
          <w:sz w:val="20"/>
          <w:szCs w:val="20"/>
          <w:color w:val="auto"/>
        </w:rPr>
      </w:pPr>
      <w:r>
        <w:rPr>
          <w:rFonts w:ascii="Arial" w:cs="Arial" w:eastAsia="Arial" w:hAnsi="Arial"/>
          <w:sz w:val="18"/>
          <w:szCs w:val="18"/>
          <w:color w:val="auto"/>
        </w:rPr>
        <w:t>13</w:t>
        <w:tab/>
        <w:t>Director Independence</w:t>
      </w:r>
    </w:p>
    <w:p>
      <w:pPr>
        <w:spacing w:after="0" w:line="199" w:lineRule="exact"/>
        <w:rPr>
          <w:sz w:val="20"/>
          <w:szCs w:val="20"/>
          <w:color w:val="auto"/>
        </w:rPr>
      </w:pPr>
    </w:p>
    <w:p>
      <w:pPr>
        <w:ind w:left="1160" w:right="840" w:hanging="354"/>
        <w:spacing w:after="0" w:line="220"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Refreshment and Selection of Director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62230</wp:posOffset>
                </wp:positionV>
                <wp:extent cx="32067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9pt" to="252.8pt,4.9pt" o:allowincell="f" strokecolor="#6376B5" strokeweight="0.5pt"/>
            </w:pict>
          </mc:Fallback>
        </mc:AlternateContent>
      </w:r>
    </w:p>
    <w:p>
      <w:pPr>
        <w:spacing w:after="0" w:line="220" w:lineRule="exact"/>
        <w:rPr>
          <w:sz w:val="20"/>
          <w:szCs w:val="20"/>
          <w:color w:val="auto"/>
        </w:rPr>
      </w:pPr>
    </w:p>
    <w:p>
      <w:pPr>
        <w:ind w:left="220"/>
        <w:spacing w:after="0"/>
        <w:tabs>
          <w:tab w:leader="none" w:pos="620" w:val="left"/>
        </w:tabs>
        <w:rPr>
          <w:sz w:val="20"/>
          <w:szCs w:val="20"/>
          <w:color w:val="auto"/>
        </w:rPr>
      </w:pPr>
      <w:r>
        <w:rPr>
          <w:rFonts w:ascii="Arial" w:cs="Arial" w:eastAsia="Arial" w:hAnsi="Arial"/>
          <w:sz w:val="20"/>
          <w:szCs w:val="20"/>
          <w:color w:val="000051"/>
        </w:rPr>
        <w:t>15</w:t>
        <w:tab/>
        <w:t>Corporate Governance</w:t>
      </w:r>
    </w:p>
    <w:p>
      <w:pPr>
        <w:spacing w:after="0" w:line="169" w:lineRule="exact"/>
        <w:rPr>
          <w:sz w:val="20"/>
          <w:szCs w:val="20"/>
          <w:color w:val="auto"/>
        </w:rPr>
      </w:pPr>
    </w:p>
    <w:p>
      <w:pPr>
        <w:ind w:left="1160" w:hanging="35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Governance Highlights</w:t>
      </w:r>
    </w:p>
    <w:p>
      <w:pPr>
        <w:spacing w:after="0" w:line="173" w:lineRule="exact"/>
        <w:rPr>
          <w:rFonts w:ascii="Arial" w:cs="Arial" w:eastAsia="Arial" w:hAnsi="Arial"/>
          <w:sz w:val="18"/>
          <w:szCs w:val="18"/>
          <w:color w:val="auto"/>
        </w:rPr>
      </w:pPr>
    </w:p>
    <w:p>
      <w:pPr>
        <w:ind w:left="1160" w:hanging="35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Board Leadership Structure</w:t>
      </w:r>
    </w:p>
    <w:p>
      <w:pPr>
        <w:spacing w:after="0" w:line="173" w:lineRule="exact"/>
        <w:rPr>
          <w:sz w:val="20"/>
          <w:szCs w:val="20"/>
          <w:color w:val="auto"/>
        </w:rPr>
      </w:pPr>
    </w:p>
    <w:p>
      <w:pPr>
        <w:ind w:left="800"/>
        <w:spacing w:after="0"/>
        <w:tabs>
          <w:tab w:leader="none" w:pos="1140" w:val="left"/>
        </w:tabs>
        <w:rPr>
          <w:sz w:val="20"/>
          <w:szCs w:val="20"/>
          <w:color w:val="auto"/>
        </w:rPr>
      </w:pPr>
      <w:r>
        <w:rPr>
          <w:rFonts w:ascii="Arial" w:cs="Arial" w:eastAsia="Arial" w:hAnsi="Arial"/>
          <w:sz w:val="18"/>
          <w:szCs w:val="18"/>
          <w:color w:val="auto"/>
        </w:rPr>
        <w:t>17</w:t>
        <w:tab/>
        <w:t>Meeting Attendance</w:t>
      </w:r>
    </w:p>
    <w:p>
      <w:pPr>
        <w:spacing w:after="0" w:line="173" w:lineRule="exact"/>
        <w:rPr>
          <w:sz w:val="20"/>
          <w:szCs w:val="20"/>
          <w:color w:val="auto"/>
        </w:rPr>
      </w:pPr>
    </w:p>
    <w:p>
      <w:pPr>
        <w:ind w:left="800"/>
        <w:spacing w:after="0"/>
        <w:tabs>
          <w:tab w:leader="none" w:pos="1140" w:val="left"/>
        </w:tabs>
        <w:rPr>
          <w:sz w:val="20"/>
          <w:szCs w:val="20"/>
          <w:color w:val="auto"/>
        </w:rPr>
      </w:pPr>
      <w:r>
        <w:rPr>
          <w:rFonts w:ascii="Arial" w:cs="Arial" w:eastAsia="Arial" w:hAnsi="Arial"/>
          <w:sz w:val="18"/>
          <w:szCs w:val="18"/>
          <w:color w:val="auto"/>
        </w:rPr>
        <w:t>17</w:t>
        <w:tab/>
        <w:t>Committees of the Board</w:t>
      </w:r>
    </w:p>
    <w:p>
      <w:pPr>
        <w:spacing w:after="0" w:line="173" w:lineRule="exact"/>
        <w:rPr>
          <w:sz w:val="20"/>
          <w:szCs w:val="20"/>
          <w:color w:val="auto"/>
        </w:rPr>
      </w:pPr>
    </w:p>
    <w:p>
      <w:pPr>
        <w:ind w:left="1160" w:hanging="354"/>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Board and Committee Evaluations</w:t>
      </w:r>
    </w:p>
    <w:p>
      <w:pPr>
        <w:spacing w:after="0" w:line="173" w:lineRule="exact"/>
        <w:rPr>
          <w:rFonts w:ascii="Arial" w:cs="Arial" w:eastAsia="Arial" w:hAnsi="Arial"/>
          <w:sz w:val="18"/>
          <w:szCs w:val="18"/>
          <w:color w:val="auto"/>
        </w:rPr>
      </w:pPr>
    </w:p>
    <w:p>
      <w:pPr>
        <w:ind w:left="1160" w:hanging="35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Meetings of Independent Directors</w:t>
      </w:r>
    </w:p>
    <w:p>
      <w:pPr>
        <w:spacing w:after="0" w:line="199" w:lineRule="exact"/>
        <w:rPr>
          <w:sz w:val="20"/>
          <w:szCs w:val="20"/>
          <w:color w:val="auto"/>
        </w:rPr>
      </w:pPr>
    </w:p>
    <w:p>
      <w:pPr>
        <w:ind w:left="1160" w:right="200" w:hanging="354"/>
        <w:spacing w:after="0" w:line="220"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Board Role in Strategic Planning and Capital Structure</w:t>
      </w:r>
    </w:p>
    <w:p>
      <w:pPr>
        <w:spacing w:after="0" w:line="174" w:lineRule="exact"/>
        <w:rPr>
          <w:rFonts w:ascii="Arial" w:cs="Arial" w:eastAsia="Arial" w:hAnsi="Arial"/>
          <w:sz w:val="18"/>
          <w:szCs w:val="18"/>
          <w:color w:val="auto"/>
        </w:rPr>
      </w:pPr>
    </w:p>
    <w:p>
      <w:pPr>
        <w:ind w:left="1160" w:hanging="35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Board Role in Risk Oversight</w:t>
      </w:r>
    </w:p>
    <w:p>
      <w:pPr>
        <w:spacing w:after="0" w:line="199" w:lineRule="exact"/>
        <w:rPr>
          <w:rFonts w:ascii="Arial" w:cs="Arial" w:eastAsia="Arial" w:hAnsi="Arial"/>
          <w:sz w:val="18"/>
          <w:szCs w:val="18"/>
          <w:color w:val="auto"/>
        </w:rPr>
      </w:pPr>
    </w:p>
    <w:p>
      <w:pPr>
        <w:ind w:left="1160" w:hanging="354"/>
        <w:spacing w:after="0" w:line="220"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Code of Conduct, Insider Trading, Governance Documents and Related Person Transactions</w:t>
      </w:r>
    </w:p>
    <w:p>
      <w:pPr>
        <w:spacing w:after="0" w:line="201" w:lineRule="exact"/>
        <w:rPr>
          <w:sz w:val="20"/>
          <w:szCs w:val="20"/>
          <w:color w:val="auto"/>
        </w:rPr>
      </w:pPr>
    </w:p>
    <w:p>
      <w:pPr>
        <w:ind w:left="1160" w:right="240" w:hanging="354"/>
        <w:spacing w:after="0" w:line="220"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Human Capital &amp; Compensation Committee Participation and Interlocks</w:t>
      </w:r>
    </w:p>
    <w:p>
      <w:pPr>
        <w:spacing w:after="0" w:line="174" w:lineRule="exact"/>
        <w:rPr>
          <w:sz w:val="20"/>
          <w:szCs w:val="20"/>
          <w:color w:val="auto"/>
        </w:rPr>
      </w:pPr>
    </w:p>
    <w:p>
      <w:pPr>
        <w:ind w:left="1160" w:hanging="354"/>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Stock Ownership Guidelines</w:t>
      </w:r>
    </w:p>
    <w:p>
      <w:pPr>
        <w:spacing w:after="0" w:line="173" w:lineRule="exact"/>
        <w:rPr>
          <w:rFonts w:ascii="Arial" w:cs="Arial" w:eastAsia="Arial" w:hAnsi="Arial"/>
          <w:sz w:val="18"/>
          <w:szCs w:val="18"/>
          <w:color w:val="auto"/>
        </w:rPr>
      </w:pPr>
    </w:p>
    <w:p>
      <w:pPr>
        <w:ind w:left="1160" w:hanging="35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Contacting the Board</w:t>
      </w:r>
    </w:p>
    <w:p>
      <w:pPr>
        <w:spacing w:after="0" w:line="173" w:lineRule="exact"/>
        <w:rPr>
          <w:rFonts w:ascii="Arial" w:cs="Arial" w:eastAsia="Arial" w:hAnsi="Arial"/>
          <w:sz w:val="18"/>
          <w:szCs w:val="18"/>
          <w:color w:val="auto"/>
        </w:rPr>
      </w:pPr>
    </w:p>
    <w:p>
      <w:pPr>
        <w:ind w:left="1160" w:hanging="354"/>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Fiscal 2025 Director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61595</wp:posOffset>
                </wp:positionV>
                <wp:extent cx="320675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85pt" to="252.8pt,4.85pt" o:allowincell="f" strokecolor="#6376B5" strokeweight="0.5pt"/>
            </w:pict>
          </mc:Fallback>
        </mc:AlternateContent>
      </w:r>
    </w:p>
    <w:p>
      <w:pPr>
        <w:spacing w:after="0" w:line="248" w:lineRule="exact"/>
        <w:rPr>
          <w:sz w:val="20"/>
          <w:szCs w:val="20"/>
          <w:color w:val="auto"/>
        </w:rPr>
      </w:pPr>
    </w:p>
    <w:p>
      <w:pPr>
        <w:ind w:left="640" w:right="100" w:hanging="416"/>
        <w:spacing w:after="0" w:line="230" w:lineRule="auto"/>
        <w:tabs>
          <w:tab w:leader="none" w:pos="640" w:val="left"/>
        </w:tabs>
        <w:numPr>
          <w:ilvl w:val="0"/>
          <w:numId w:val="15"/>
        </w:numPr>
        <w:rPr>
          <w:rFonts w:ascii="Arial" w:cs="Arial" w:eastAsia="Arial" w:hAnsi="Arial"/>
          <w:sz w:val="20"/>
          <w:szCs w:val="20"/>
          <w:color w:val="000051"/>
        </w:rPr>
      </w:pPr>
      <w:r>
        <w:rPr>
          <w:rFonts w:ascii="Arial" w:cs="Arial" w:eastAsia="Arial" w:hAnsi="Arial"/>
          <w:sz w:val="20"/>
          <w:szCs w:val="20"/>
          <w:color w:val="000051"/>
        </w:rPr>
        <w:t>Ratification of the Appointment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78105</wp:posOffset>
                </wp:positionV>
                <wp:extent cx="320675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15pt" to="252.8pt,6.15pt" o:allowincell="f" strokecolor="#6376B5" strokeweight="0.5pt"/>
            </w:pict>
          </mc:Fallback>
        </mc:AlternateContent>
        <w:drawing>
          <wp:anchor simplePos="0" relativeHeight="251657728" behindDoc="1" locked="0" layoutInCell="0" allowOverlap="1">
            <wp:simplePos x="0" y="0"/>
            <wp:positionH relativeFrom="column">
              <wp:posOffset>6985</wp:posOffset>
            </wp:positionH>
            <wp:positionV relativeFrom="paragraph">
              <wp:posOffset>1146810</wp:posOffset>
            </wp:positionV>
            <wp:extent cx="292354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292354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 w:hanging="426"/>
        <w:spacing w:after="0"/>
        <w:tabs>
          <w:tab w:leader="none" w:pos="520" w:val="left"/>
        </w:tabs>
        <w:numPr>
          <w:ilvl w:val="0"/>
          <w:numId w:val="16"/>
        </w:numPr>
        <w:rPr>
          <w:rFonts w:ascii="Arial" w:cs="Arial" w:eastAsia="Arial" w:hAnsi="Arial"/>
          <w:sz w:val="20"/>
          <w:szCs w:val="20"/>
          <w:color w:val="000051"/>
        </w:rPr>
      </w:pPr>
      <w:r>
        <w:rPr>
          <w:rFonts w:ascii="Arial" w:cs="Arial" w:eastAsia="Arial" w:hAnsi="Arial"/>
          <w:sz w:val="20"/>
          <w:szCs w:val="20"/>
          <w:color w:val="000051"/>
        </w:rPr>
        <w:t>Report of the Audit Committee</w:t>
      </w:r>
    </w:p>
    <w:p>
      <w:pPr>
        <w:spacing w:after="0" w:line="303" w:lineRule="exact"/>
        <w:rPr>
          <w:rFonts w:ascii="Arial" w:cs="Arial" w:eastAsia="Arial" w:hAnsi="Arial"/>
          <w:sz w:val="20"/>
          <w:szCs w:val="20"/>
          <w:color w:val="000051"/>
        </w:rPr>
      </w:pPr>
    </w:p>
    <w:p>
      <w:pPr>
        <w:ind w:left="520" w:right="500" w:hanging="426"/>
        <w:spacing w:after="0" w:line="230" w:lineRule="auto"/>
        <w:tabs>
          <w:tab w:leader="none" w:pos="520" w:val="left"/>
        </w:tabs>
        <w:numPr>
          <w:ilvl w:val="0"/>
          <w:numId w:val="16"/>
        </w:numPr>
        <w:rPr>
          <w:rFonts w:ascii="Arial" w:cs="Arial" w:eastAsia="Arial" w:hAnsi="Arial"/>
          <w:sz w:val="20"/>
          <w:szCs w:val="20"/>
          <w:color w:val="000051"/>
        </w:rPr>
      </w:pPr>
      <w:r>
        <w:rPr>
          <w:rFonts w:ascii="Arial" w:cs="Arial" w:eastAsia="Arial" w:hAnsi="Arial"/>
          <w:sz w:val="20"/>
          <w:szCs w:val="20"/>
          <w:color w:val="000051"/>
        </w:rPr>
        <w:t>Independent Registered Public Accounting Firm’s Fees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-387985</wp:posOffset>
                </wp:positionV>
                <wp:extent cx="320611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30.5499pt" to="246.3pt,-30.5499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-78105</wp:posOffset>
                </wp:positionH>
                <wp:positionV relativeFrom="paragraph">
                  <wp:posOffset>-727710</wp:posOffset>
                </wp:positionV>
                <wp:extent cx="320611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57.2999pt" to="246.3pt,-57.2999pt" o:allowincell="f" strokecolor="#6376B5" strokeweight="0.5pt"/>
            </w:pict>
          </mc:Fallback>
        </mc:AlternateContent>
      </w:r>
    </w:p>
    <w:p>
      <w:pPr>
        <w:spacing w:after="0" w:line="149" w:lineRule="exact"/>
        <w:rPr>
          <w:sz w:val="20"/>
          <w:szCs w:val="20"/>
          <w:color w:val="auto"/>
        </w:rPr>
      </w:pPr>
    </w:p>
    <w:p>
      <w:pPr>
        <w:ind w:left="680"/>
        <w:spacing w:after="0"/>
        <w:tabs>
          <w:tab w:leader="none" w:pos="10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Audit and Other Fees</w:t>
      </w:r>
    </w:p>
    <w:p>
      <w:pPr>
        <w:spacing w:after="0" w:line="173" w:lineRule="exact"/>
        <w:rPr>
          <w:sz w:val="20"/>
          <w:szCs w:val="20"/>
          <w:color w:val="auto"/>
        </w:rPr>
      </w:pPr>
    </w:p>
    <w:p>
      <w:pPr>
        <w:ind w:left="680"/>
        <w:spacing w:after="0"/>
        <w:tabs>
          <w:tab w:leader="none" w:pos="1020" w:val="left"/>
        </w:tabs>
        <w:rPr>
          <w:sz w:val="20"/>
          <w:szCs w:val="20"/>
          <w:color w:val="auto"/>
        </w:rPr>
      </w:pPr>
      <w:r>
        <w:rPr>
          <w:rFonts w:ascii="Arial" w:cs="Arial" w:eastAsia="Arial" w:hAnsi="Arial"/>
          <w:sz w:val="18"/>
          <w:szCs w:val="18"/>
          <w:color w:val="auto"/>
        </w:rPr>
        <w:t>25</w:t>
        <w:tab/>
        <w:t>Pre-approval Policies and Procedures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60960</wp:posOffset>
                </wp:positionV>
                <wp:extent cx="320611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4.8pt" to="246.3pt,4.8pt" o:allowincell="f" strokecolor="#6376B5" strokeweight="0.5pt"/>
            </w:pict>
          </mc:Fallback>
        </mc:AlternateContent>
      </w:r>
    </w:p>
    <w:p>
      <w:pPr>
        <w:spacing w:after="0" w:line="219" w:lineRule="exact"/>
        <w:rPr>
          <w:sz w:val="20"/>
          <w:szCs w:val="20"/>
          <w:color w:val="auto"/>
        </w:rPr>
      </w:pPr>
    </w:p>
    <w:p>
      <w:pPr>
        <w:ind w:left="520" w:hanging="426"/>
        <w:spacing w:after="0"/>
        <w:tabs>
          <w:tab w:leader="none" w:pos="520" w:val="left"/>
        </w:tabs>
        <w:numPr>
          <w:ilvl w:val="0"/>
          <w:numId w:val="17"/>
        </w:numPr>
        <w:rPr>
          <w:rFonts w:ascii="Arial" w:cs="Arial" w:eastAsia="Arial" w:hAnsi="Arial"/>
          <w:sz w:val="20"/>
          <w:szCs w:val="20"/>
          <w:color w:val="000051"/>
        </w:rPr>
      </w:pPr>
      <w:r>
        <w:rPr>
          <w:rFonts w:ascii="Arial" w:cs="Arial" w:eastAsia="Arial" w:hAnsi="Arial"/>
          <w:sz w:val="20"/>
          <w:szCs w:val="20"/>
          <w:color w:val="000051"/>
        </w:rPr>
        <w:t>Information About Our Executive Officers</w:t>
      </w:r>
    </w:p>
    <w:p>
      <w:pPr>
        <w:spacing w:after="0" w:line="303" w:lineRule="exact"/>
        <w:rPr>
          <w:rFonts w:ascii="Arial" w:cs="Arial" w:eastAsia="Arial" w:hAnsi="Arial"/>
          <w:sz w:val="20"/>
          <w:szCs w:val="20"/>
          <w:color w:val="000051"/>
        </w:rPr>
      </w:pPr>
    </w:p>
    <w:p>
      <w:pPr>
        <w:ind w:left="520" w:right="420" w:hanging="426"/>
        <w:spacing w:after="0" w:line="230" w:lineRule="auto"/>
        <w:tabs>
          <w:tab w:leader="none" w:pos="520" w:val="left"/>
        </w:tabs>
        <w:numPr>
          <w:ilvl w:val="0"/>
          <w:numId w:val="17"/>
        </w:numPr>
        <w:rPr>
          <w:rFonts w:ascii="Arial" w:cs="Arial" w:eastAsia="Arial" w:hAnsi="Arial"/>
          <w:sz w:val="20"/>
          <w:szCs w:val="20"/>
          <w:color w:val="000051"/>
        </w:rPr>
      </w:pPr>
      <w:r>
        <w:rPr>
          <w:rFonts w:ascii="Arial" w:cs="Arial" w:eastAsia="Arial" w:hAnsi="Arial"/>
          <w:sz w:val="20"/>
          <w:szCs w:val="20"/>
          <w:color w:val="000051"/>
        </w:rPr>
        <w:t>Advisory Vote to Approve Named Executive Officer Compensation</w:t>
      </w:r>
    </w:p>
    <w:p>
      <w:pPr>
        <w:spacing w:after="0" w:line="275" w:lineRule="exact"/>
        <w:rPr>
          <w:rFonts w:ascii="Arial" w:cs="Arial" w:eastAsia="Arial" w:hAnsi="Arial"/>
          <w:sz w:val="20"/>
          <w:szCs w:val="20"/>
          <w:color w:val="000051"/>
        </w:rPr>
      </w:pPr>
    </w:p>
    <w:p>
      <w:pPr>
        <w:ind w:left="520" w:hanging="426"/>
        <w:spacing w:after="0"/>
        <w:tabs>
          <w:tab w:leader="none" w:pos="520" w:val="left"/>
        </w:tabs>
        <w:numPr>
          <w:ilvl w:val="0"/>
          <w:numId w:val="17"/>
        </w:numPr>
        <w:rPr>
          <w:rFonts w:ascii="Arial" w:cs="Arial" w:eastAsia="Arial" w:hAnsi="Arial"/>
          <w:sz w:val="20"/>
          <w:szCs w:val="20"/>
          <w:color w:val="000051"/>
        </w:rPr>
      </w:pPr>
      <w:r>
        <w:rPr>
          <w:rFonts w:ascii="Arial" w:cs="Arial" w:eastAsia="Arial" w:hAnsi="Arial"/>
          <w:sz w:val="20"/>
          <w:szCs w:val="20"/>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-709295</wp:posOffset>
                </wp:positionV>
                <wp:extent cx="320611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55.8499pt" to="246.3pt,-55.8499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-78105</wp:posOffset>
                </wp:positionH>
                <wp:positionV relativeFrom="paragraph">
                  <wp:posOffset>-236220</wp:posOffset>
                </wp:positionV>
                <wp:extent cx="320611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18.5999pt" to="246.3pt,-18.5999pt" o:allowincell="f" strokecolor="#6376B5" strokeweight="0.5pt"/>
            </w:pict>
          </mc:Fallback>
        </mc:AlternateContent>
      </w:r>
    </w:p>
    <w:p>
      <w:pPr>
        <w:spacing w:after="0" w:line="149" w:lineRule="exact"/>
        <w:rPr>
          <w:sz w:val="20"/>
          <w:szCs w:val="20"/>
          <w:color w:val="auto"/>
        </w:rPr>
      </w:pPr>
    </w:p>
    <w:p>
      <w:pPr>
        <w:ind w:left="1040" w:hanging="364"/>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Discussion and Analysis</w:t>
      </w:r>
    </w:p>
    <w:p>
      <w:pPr>
        <w:spacing w:after="0" w:line="173" w:lineRule="exact"/>
        <w:rPr>
          <w:rFonts w:ascii="Arial" w:cs="Arial" w:eastAsia="Arial" w:hAnsi="Arial"/>
          <w:sz w:val="18"/>
          <w:szCs w:val="18"/>
          <w:color w:val="auto"/>
        </w:rPr>
      </w:pPr>
    </w:p>
    <w:p>
      <w:pPr>
        <w:ind w:left="1040" w:hanging="36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2025 Summary Compensation Table</w:t>
      </w:r>
    </w:p>
    <w:p>
      <w:pPr>
        <w:spacing w:after="0" w:line="173" w:lineRule="exact"/>
        <w:rPr>
          <w:rFonts w:ascii="Arial" w:cs="Arial" w:eastAsia="Arial" w:hAnsi="Arial"/>
          <w:sz w:val="18"/>
          <w:szCs w:val="18"/>
          <w:color w:val="auto"/>
        </w:rPr>
      </w:pPr>
    </w:p>
    <w:p>
      <w:pPr>
        <w:ind w:left="1040" w:hanging="364"/>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Grants of Plan-based Awards for Fiscal 2025</w:t>
      </w:r>
    </w:p>
    <w:p>
      <w:pPr>
        <w:spacing w:after="0" w:line="199" w:lineRule="exact"/>
        <w:rPr>
          <w:sz w:val="20"/>
          <w:szCs w:val="20"/>
          <w:color w:val="auto"/>
        </w:rPr>
      </w:pPr>
    </w:p>
    <w:p>
      <w:pPr>
        <w:ind w:left="1040" w:right="100" w:hanging="364"/>
        <w:spacing w:after="0" w:line="22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Outstanding Equity Awards at Fiscal Year-end 2025</w:t>
      </w:r>
    </w:p>
    <w:p>
      <w:pPr>
        <w:spacing w:after="0" w:line="200" w:lineRule="exact"/>
        <w:rPr>
          <w:rFonts w:ascii="Arial" w:cs="Arial" w:eastAsia="Arial" w:hAnsi="Arial"/>
          <w:sz w:val="18"/>
          <w:szCs w:val="18"/>
          <w:color w:val="auto"/>
        </w:rPr>
      </w:pPr>
    </w:p>
    <w:p>
      <w:pPr>
        <w:ind w:left="1040" w:hanging="364"/>
        <w:spacing w:after="0" w:line="22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Option Exercises and Stock Vested Information for Fiscal 2025</w:t>
      </w:r>
    </w:p>
    <w:p>
      <w:pPr>
        <w:spacing w:after="0" w:line="200" w:lineRule="exact"/>
        <w:rPr>
          <w:rFonts w:ascii="Arial" w:cs="Arial" w:eastAsia="Arial" w:hAnsi="Arial"/>
          <w:sz w:val="18"/>
          <w:szCs w:val="18"/>
          <w:color w:val="auto"/>
        </w:rPr>
      </w:pPr>
    </w:p>
    <w:p>
      <w:pPr>
        <w:ind w:left="1040" w:right="540" w:hanging="364"/>
        <w:spacing w:after="0" w:line="22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Payments Upon Termination or Change in Control</w:t>
      </w:r>
    </w:p>
    <w:p>
      <w:pPr>
        <w:spacing w:after="0" w:line="174" w:lineRule="exact"/>
        <w:rPr>
          <w:sz w:val="20"/>
          <w:szCs w:val="20"/>
          <w:color w:val="auto"/>
        </w:rPr>
      </w:pPr>
    </w:p>
    <w:p>
      <w:pPr>
        <w:ind w:left="1040" w:hanging="36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2025 Pay Ratio Disclosure</w:t>
      </w:r>
    </w:p>
    <w:p>
      <w:pPr>
        <w:spacing w:after="0" w:line="173" w:lineRule="exact"/>
        <w:rPr>
          <w:rFonts w:ascii="Arial" w:cs="Arial" w:eastAsia="Arial" w:hAnsi="Arial"/>
          <w:sz w:val="18"/>
          <w:szCs w:val="18"/>
          <w:color w:val="auto"/>
        </w:rPr>
      </w:pPr>
    </w:p>
    <w:p>
      <w:pPr>
        <w:ind w:left="1040" w:hanging="364"/>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2025 Pay Versus Performance Disclosure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61595</wp:posOffset>
                </wp:positionV>
                <wp:extent cx="320611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4.85pt" to="246.3pt,4.85pt" o:allowincell="f" strokecolor="#6376B5" strokeweight="0.5pt"/>
            </w:pict>
          </mc:Fallback>
        </mc:AlternateContent>
      </w:r>
    </w:p>
    <w:p>
      <w:pPr>
        <w:spacing w:after="0" w:line="219"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0"/>
          <w:szCs w:val="20"/>
          <w:color w:val="000051"/>
        </w:rPr>
        <w:t>60</w:t>
        <w:tab/>
        <w:t>Beneficial Ownership of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83820</wp:posOffset>
                </wp:positionV>
                <wp:extent cx="320611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6.6pt" to="246.3pt,6.6pt" o:allowincell="f" strokecolor="#6376B5" strokeweight="0.5pt"/>
            </w:pict>
          </mc:Fallback>
        </mc:AlternateContent>
      </w:r>
    </w:p>
    <w:p>
      <w:pPr>
        <w:spacing w:after="0" w:line="284" w:lineRule="exact"/>
        <w:rPr>
          <w:sz w:val="20"/>
          <w:szCs w:val="20"/>
          <w:color w:val="auto"/>
        </w:rPr>
      </w:pPr>
    </w:p>
    <w:p>
      <w:pPr>
        <w:ind w:left="520" w:right="920" w:hanging="426"/>
        <w:spacing w:after="0" w:line="230" w:lineRule="auto"/>
        <w:tabs>
          <w:tab w:leader="none" w:pos="520" w:val="left"/>
        </w:tabs>
        <w:numPr>
          <w:ilvl w:val="0"/>
          <w:numId w:val="23"/>
        </w:numPr>
        <w:rPr>
          <w:rFonts w:ascii="Arial" w:cs="Arial" w:eastAsia="Arial" w:hAnsi="Arial"/>
          <w:sz w:val="20"/>
          <w:szCs w:val="20"/>
          <w:color w:val="000051"/>
        </w:rPr>
      </w:pPr>
      <w:r>
        <w:rPr>
          <w:rFonts w:ascii="Arial" w:cs="Arial" w:eastAsia="Arial" w:hAnsi="Arial"/>
          <w:sz w:val="20"/>
          <w:szCs w:val="20"/>
          <w:color w:val="000051"/>
        </w:rPr>
        <w:t>Information About the Annual Meeting and Voting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84455</wp:posOffset>
                </wp:positionV>
                <wp:extent cx="320611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6.65pt" to="246.3pt,6.65pt" o:allowincell="f" strokecolor="#6376B5" strokeweight="0.5pt"/>
            </w:pict>
          </mc:Fallback>
        </mc:AlternateContent>
      </w:r>
    </w:p>
    <w:p>
      <w:pPr>
        <w:spacing w:after="0" w:line="255" w:lineRule="exact"/>
        <w:rPr>
          <w:sz w:val="20"/>
          <w:szCs w:val="20"/>
          <w:color w:val="auto"/>
        </w:rPr>
      </w:pPr>
    </w:p>
    <w:p>
      <w:pPr>
        <w:ind w:left="100"/>
        <w:spacing w:after="0"/>
        <w:tabs>
          <w:tab w:leader="none" w:pos="500" w:val="left"/>
        </w:tabs>
        <w:rPr>
          <w:sz w:val="20"/>
          <w:szCs w:val="20"/>
          <w:color w:val="auto"/>
        </w:rPr>
      </w:pPr>
      <w:r>
        <w:rPr>
          <w:rFonts w:ascii="Arial" w:cs="Arial" w:eastAsia="Arial" w:hAnsi="Arial"/>
          <w:sz w:val="20"/>
          <w:szCs w:val="20"/>
          <w:color w:val="000051"/>
        </w:rPr>
        <w:t>65</w:t>
      </w:r>
      <w:r>
        <w:rPr>
          <w:sz w:val="20"/>
          <w:szCs w:val="20"/>
          <w:color w:val="auto"/>
        </w:rPr>
        <w:tab/>
      </w:r>
      <w:r>
        <w:rPr>
          <w:rFonts w:ascii="Arial" w:cs="Arial" w:eastAsia="Arial" w:hAnsi="Arial"/>
          <w:sz w:val="19"/>
          <w:szCs w:val="19"/>
          <w:color w:val="000051"/>
        </w:rPr>
        <w:t>General Matters</w:t>
      </w:r>
    </w:p>
    <w:p>
      <w:pPr>
        <w:spacing w:after="0" w:line="169" w:lineRule="exact"/>
        <w:rPr>
          <w:sz w:val="20"/>
          <w:szCs w:val="20"/>
          <w:color w:val="auto"/>
        </w:rPr>
      </w:pPr>
    </w:p>
    <w:p>
      <w:pPr>
        <w:jc w:val="center"/>
        <w:ind w:right="480"/>
        <w:spacing w:after="0"/>
        <w:tabs>
          <w:tab w:leader="none" w:pos="1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color w:val="auto"/>
        </w:rPr>
        <w:t>Delinquent Section 16(a) Reports</w:t>
      </w:r>
    </w:p>
    <w:p>
      <w:pPr>
        <w:spacing w:after="0" w:line="199" w:lineRule="exact"/>
        <w:rPr>
          <w:sz w:val="20"/>
          <w:szCs w:val="20"/>
          <w:color w:val="auto"/>
        </w:rPr>
      </w:pPr>
    </w:p>
    <w:p>
      <w:pPr>
        <w:ind w:left="1040" w:hanging="364"/>
        <w:spacing w:after="0" w:line="22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Shareholder Proposals or Director Nominations for the 2027 Annual Meeting</w:t>
      </w:r>
    </w:p>
    <w:p>
      <w:pPr>
        <w:spacing w:after="0" w:line="174" w:lineRule="exact"/>
        <w:rPr>
          <w:sz w:val="20"/>
          <w:szCs w:val="20"/>
          <w:color w:val="auto"/>
        </w:rPr>
      </w:pPr>
    </w:p>
    <w:p>
      <w:pPr>
        <w:ind w:left="1040" w:hanging="36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Proposed Actions</w:t>
      </w:r>
    </w:p>
    <w:p>
      <w:pPr>
        <w:spacing w:after="0" w:line="173" w:lineRule="exact"/>
        <w:rPr>
          <w:rFonts w:ascii="Arial" w:cs="Arial" w:eastAsia="Arial" w:hAnsi="Arial"/>
          <w:sz w:val="18"/>
          <w:szCs w:val="18"/>
          <w:color w:val="auto"/>
        </w:rPr>
      </w:pPr>
    </w:p>
    <w:p>
      <w:pPr>
        <w:ind w:left="1040" w:hanging="36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Solicitation of Proxies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99060</wp:posOffset>
                </wp:positionV>
                <wp:extent cx="320611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7.8pt" to="246.3pt,7.8pt" o:allowincell="f" strokecolor="#6376B5" strokeweight="0.5pt"/>
            </w:pict>
          </mc:Fallback>
        </mc:AlternateContent>
      </w:r>
    </w:p>
    <w:p>
      <w:pPr>
        <w:spacing w:after="0" w:line="279"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000051"/>
        </w:rPr>
        <w:t>A-1</w:t>
      </w:r>
      <w:r>
        <w:rPr>
          <w:sz w:val="20"/>
          <w:szCs w:val="20"/>
          <w:color w:val="auto"/>
        </w:rPr>
        <w:tab/>
      </w:r>
      <w:r>
        <w:rPr>
          <w:rFonts w:ascii="Arial" w:cs="Arial" w:eastAsia="Arial" w:hAnsi="Arial"/>
          <w:sz w:val="19"/>
          <w:szCs w:val="19"/>
          <w:color w:val="000051"/>
        </w:rPr>
        <w:t>Appendix A – Non-GAAP Financial Measures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wp:posOffset>
                </wp:positionH>
                <wp:positionV relativeFrom="paragraph">
                  <wp:posOffset>102870</wp:posOffset>
                </wp:positionV>
                <wp:extent cx="320611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499pt,8.1pt" to="246.3pt,8.1pt" o:allowincell="f" strokecolor="#6376B5" strokeweight="0.5pt"/>
            </w:pict>
          </mc:Fallback>
        </mc:AlternateContent>
        <w:drawing>
          <wp:anchor simplePos="0" relativeHeight="251657728" behindDoc="1" locked="0" layoutInCell="0" allowOverlap="1">
            <wp:simplePos x="0" y="0"/>
            <wp:positionH relativeFrom="column">
              <wp:posOffset>-482600</wp:posOffset>
            </wp:positionH>
            <wp:positionV relativeFrom="paragraph">
              <wp:posOffset>931545</wp:posOffset>
            </wp:positionV>
            <wp:extent cx="3608705" cy="234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a:extLst>
                        <a:ext uri="{28A0092B-C50C-407E-A947-70E740481C1C}"/>
                      </a:extLst>
                    </a:blip>
                    <a:srcRect/>
                    <a:stretch>
                      <a:fillRect/>
                    </a:stretch>
                  </pic:blipFill>
                  <pic:spPr bwMode="auto">
                    <a:xfrm>
                      <a:off x="0" y="0"/>
                      <a:ext cx="3608705" cy="234950"/>
                    </a:xfrm>
                    <a:prstGeom prst="rect">
                      <a:avLst/>
                    </a:prstGeom>
                    <a:noFill/>
                  </pic:spPr>
                </pic:pic>
              </a:graphicData>
            </a:graphic>
          </wp:anchor>
        </w:drawing>
      </w:r>
    </w:p>
    <w:p>
      <w:pPr>
        <w:sectPr>
          <w:pgSz w:w="12240" w:h="15840" w:orient="portrait"/>
          <w:cols w:equalWidth="0" w:num="2">
            <w:col w:w="4940" w:space="480"/>
            <w:col w:w="4840"/>
          </w:cols>
          <w:pgMar w:left="940" w:top="1225" w:right="10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8" w:name="page9"/>
    <w:bookmarkEnd w:id="8"/>
    <w:p>
      <w:pPr>
        <w:spacing w:after="0"/>
        <w:rPr>
          <w:sz w:val="20"/>
          <w:szCs w:val="20"/>
          <w:color w:val="auto"/>
        </w:rPr>
      </w:pPr>
      <w:r>
        <w:rPr>
          <w:rFonts w:ascii="Arial" w:cs="Arial" w:eastAsia="Arial" w:hAnsi="Arial"/>
          <w:sz w:val="44"/>
          <w:szCs w:val="44"/>
          <w:color w:val="000051"/>
        </w:rPr>
        <w:t>2026 Proxy Statement Summary</w:t>
      </w:r>
    </w:p>
    <w:p>
      <w:pPr>
        <w:spacing w:after="0" w:line="24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This is a summary of information contained in this Proxy Statement about Bath &amp; Body Works, Inc. (referred to in this proxy statement as ‘‘we,’’ ‘‘us,’’ ‘‘our’’ and the ‘‘Company’’) and our upcoming 2026 annual meeting of shareholders. This summary does not contain all the information you should consider. Please carefully read the entire proxy statement before voting.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346075</wp:posOffset>
                </wp:positionV>
                <wp:extent cx="6566535" cy="40322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6535" cy="403225"/>
                        </a:xfrm>
                        <a:prstGeom prst="rect">
                          <a:avLst/>
                        </a:prstGeom>
                        <a:solidFill>
                          <a:srgbClr val="EFEFF7"/>
                        </a:solidFill>
                      </wps:spPr>
                      <wps:bodyPr/>
                    </wps:wsp>
                  </a:graphicData>
                </a:graphic>
              </wp:anchor>
            </w:drawing>
          </mc:Choice>
          <mc:Fallback>
            <w:pict>
              <v:rect id="Shape 37" o:spid="_x0000_s1062" style="position:absolute;margin-left:0.3pt;margin-top:27.25pt;width:517.05pt;height:3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26"/>
          <w:szCs w:val="26"/>
          <w:color w:val="6376B5"/>
        </w:rPr>
        <w:t>YOUR VOTE IS IMPORTANT</w:t>
      </w:r>
    </w:p>
    <w:p>
      <w:pPr>
        <w:spacing w:after="0" w:line="336" w:lineRule="exact"/>
        <w:rPr>
          <w:sz w:val="20"/>
          <w:szCs w:val="20"/>
          <w:color w:val="auto"/>
        </w:rPr>
      </w:pPr>
    </w:p>
    <w:p>
      <w:pPr>
        <w:spacing w:after="0"/>
        <w:rPr>
          <w:sz w:val="20"/>
          <w:szCs w:val="20"/>
          <w:color w:val="auto"/>
        </w:rPr>
      </w:pPr>
      <w:r>
        <w:rPr>
          <w:rFonts w:ascii="Arial" w:cs="Arial" w:eastAsia="Arial" w:hAnsi="Arial"/>
          <w:sz w:val="26"/>
          <w:szCs w:val="26"/>
          <w:color w:val="000051"/>
        </w:rPr>
        <w:t xml:space="preserve">How to Vote Your Shares </w:t>
      </w:r>
      <w:r>
        <w:rPr>
          <w:rFonts w:ascii="Arial" w:cs="Arial" w:eastAsia="Arial" w:hAnsi="Arial"/>
          <w:sz w:val="18"/>
          <w:szCs w:val="18"/>
          <w:color w:val="000051"/>
        </w:rPr>
        <w:t>(See Page 62)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You may vote if you were a Company shareholder of record as of the close of business on April 14,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229235</wp:posOffset>
                </wp:positionV>
                <wp:extent cx="313055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05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8.05pt" to="246.8pt,18.0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3439160</wp:posOffset>
                </wp:positionH>
                <wp:positionV relativeFrom="paragraph">
                  <wp:posOffset>229235</wp:posOffset>
                </wp:positionV>
                <wp:extent cx="313055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05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8pt,18.05pt" to="517.3pt,18.05pt" o:allowincell="f" strokecolor="#6376B5" strokeweight="0.5pt"/>
            </w:pict>
          </mc:Fallback>
        </mc:AlternateContent>
      </w:r>
    </w:p>
    <w:p>
      <w:pPr>
        <w:sectPr>
          <w:pgSz w:w="12240" w:h="15840" w:orient="portrait"/>
          <w:cols w:equalWidth="0" w:num="1">
            <w:col w:w="10340"/>
          </w:cols>
          <w:pgMar w:left="940" w:top="1225"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6"/>
          <w:szCs w:val="26"/>
          <w:color w:val="000051"/>
        </w:rPr>
        <w:t>Online before the meeting</w:t>
      </w:r>
    </w:p>
    <w:p>
      <w:pPr>
        <w:spacing w:after="0" w:line="1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Go to the website designated on the enclosed proxy card or to the website indicated on the materials provided by your broker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204470</wp:posOffset>
                </wp:positionV>
                <wp:extent cx="313055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05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1pt" to="246.8pt,16.1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6"/>
          <w:szCs w:val="26"/>
          <w:color w:val="000051"/>
        </w:rPr>
        <w:t>By mail</w:t>
      </w:r>
    </w:p>
    <w:p>
      <w:pPr>
        <w:spacing w:after="0" w:line="125"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Complete, sign and date the enclosed proxy card and return it promptly in the envelope provided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212725</wp:posOffset>
                </wp:positionV>
                <wp:extent cx="313055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05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75pt" to="246.8pt,16.75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6"/>
          <w:szCs w:val="26"/>
          <w:color w:val="000051"/>
        </w:rPr>
        <w:t>Roadmap for Voting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6"/>
          <w:szCs w:val="26"/>
          <w:color w:val="000051"/>
        </w:rPr>
        <w:t>By phone</w:t>
      </w:r>
    </w:p>
    <w:p>
      <w:pPr>
        <w:spacing w:after="0" w:line="125" w:lineRule="exact"/>
        <w:rPr>
          <w:sz w:val="20"/>
          <w:szCs w:val="20"/>
          <w:color w:val="auto"/>
        </w:rPr>
      </w:pPr>
    </w:p>
    <w:p>
      <w:pPr>
        <w:ind w:right="780"/>
        <w:spacing w:after="0" w:line="248" w:lineRule="auto"/>
        <w:rPr>
          <w:sz w:val="20"/>
          <w:szCs w:val="20"/>
          <w:color w:val="auto"/>
        </w:rPr>
      </w:pPr>
      <w:r>
        <w:rPr>
          <w:rFonts w:ascii="Arial" w:cs="Arial" w:eastAsia="Arial" w:hAnsi="Arial"/>
          <w:sz w:val="18"/>
          <w:szCs w:val="18"/>
          <w:color w:val="auto"/>
        </w:rPr>
        <w:t>Call the phone number designated on the enclosed proxy card or the materials provided by your broker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365125</wp:posOffset>
                </wp:positionV>
                <wp:extent cx="312991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99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28.75pt" to="246.3pt,28.75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6"/>
          <w:szCs w:val="26"/>
          <w:color w:val="000051"/>
        </w:rPr>
        <w:t>Virtually during the annual meeting</w:t>
      </w:r>
    </w:p>
    <w:p>
      <w:pPr>
        <w:spacing w:after="0" w:line="125" w:lineRule="exact"/>
        <w:rPr>
          <w:sz w:val="20"/>
          <w:szCs w:val="20"/>
          <w:color w:val="auto"/>
        </w:rPr>
      </w:pPr>
    </w:p>
    <w:p>
      <w:pPr>
        <w:ind w:right="980"/>
        <w:spacing w:after="0" w:line="248" w:lineRule="auto"/>
        <w:rPr>
          <w:sz w:val="20"/>
          <w:szCs w:val="20"/>
          <w:color w:val="auto"/>
        </w:rPr>
      </w:pPr>
      <w:r>
        <w:rPr>
          <w:rFonts w:ascii="Arial" w:cs="Arial" w:eastAsia="Arial" w:hAnsi="Arial"/>
          <w:sz w:val="18"/>
          <w:szCs w:val="18"/>
          <w:color w:val="auto"/>
        </w:rPr>
        <w:t>Submit your vote online at the annual meeting on June 11,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212725</wp:posOffset>
                </wp:positionV>
                <wp:extent cx="312991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99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16.75pt" to="246.3pt,16.75pt" o:allowincell="f" strokecolor="#6376B5" strokeweight="0.5pt"/>
            </w:pict>
          </mc:Fallback>
        </mc:AlternateContent>
        <w:drawing>
          <wp:anchor simplePos="0" relativeHeight="251657728" behindDoc="1" locked="0" layoutInCell="0" allowOverlap="1">
            <wp:simplePos x="0" y="0"/>
            <wp:positionH relativeFrom="column">
              <wp:posOffset>-3437255</wp:posOffset>
            </wp:positionH>
            <wp:positionV relativeFrom="paragraph">
              <wp:posOffset>977900</wp:posOffset>
            </wp:positionV>
            <wp:extent cx="6565900" cy="2251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a:extLst>
                        <a:ext uri="{28A0092B-C50C-407E-A947-70E740481C1C}"/>
                      </a:extLst>
                    </a:blip>
                    <a:srcRect/>
                    <a:stretch>
                      <a:fillRect/>
                    </a:stretch>
                  </pic:blipFill>
                  <pic:spPr bwMode="auto">
                    <a:xfrm>
                      <a:off x="0" y="0"/>
                      <a:ext cx="6565900" cy="2251075"/>
                    </a:xfrm>
                    <a:prstGeom prst="rect">
                      <a:avLst/>
                    </a:prstGeom>
                    <a:noFill/>
                  </pic:spPr>
                </pic:pic>
              </a:graphicData>
            </a:graphic>
          </wp:anchor>
        </w:drawing>
      </w:r>
    </w:p>
    <w:p>
      <w:pPr>
        <w:spacing w:after="0" w:line="1487" w:lineRule="exact"/>
        <w:rPr>
          <w:sz w:val="20"/>
          <w:szCs w:val="20"/>
          <w:color w:val="auto"/>
        </w:rPr>
      </w:pPr>
    </w:p>
    <w:p>
      <w:pPr>
        <w:sectPr>
          <w:pgSz w:w="12240" w:h="15840" w:orient="portrait"/>
          <w:cols w:equalWidth="0" w:num="2">
            <w:col w:w="4700" w:space="720"/>
            <w:col w:w="4920"/>
          </w:cols>
          <w:pgMar w:left="940" w:top="1225" w:right="960" w:bottom="196" w:gutter="0" w:footer="0" w:header="0"/>
          <w:type w:val="continuous"/>
        </w:sectPr>
      </w:pPr>
    </w:p>
    <w:p>
      <w:pPr>
        <w:spacing w:after="0" w:line="206" w:lineRule="exact"/>
        <w:rPr>
          <w:sz w:val="20"/>
          <w:szCs w:val="20"/>
          <w:color w:val="auto"/>
        </w:rPr>
      </w:pPr>
    </w:p>
    <w:p>
      <w:pPr>
        <w:spacing w:after="0"/>
        <w:tabs>
          <w:tab w:leader="none" w:pos="2860" w:val="left"/>
          <w:tab w:leader="none" w:pos="5420" w:val="left"/>
        </w:tabs>
        <w:rPr>
          <w:sz w:val="20"/>
          <w:szCs w:val="20"/>
          <w:color w:val="auto"/>
        </w:rPr>
      </w:pPr>
      <w:r>
        <w:rPr>
          <w:rFonts w:ascii="Arial" w:cs="Arial" w:eastAsia="Arial" w:hAnsi="Arial"/>
          <w:sz w:val="16"/>
          <w:szCs w:val="16"/>
          <w:color w:val="000051"/>
        </w:rPr>
        <w:t>ITEMS TO BE VOTED ON</w:t>
      </w:r>
      <w:r>
        <w:rPr>
          <w:sz w:val="20"/>
          <w:szCs w:val="20"/>
          <w:color w:val="auto"/>
        </w:rPr>
        <w:tab/>
      </w:r>
      <w:r>
        <w:rPr>
          <w:rFonts w:ascii="Arial" w:cs="Arial" w:eastAsia="Arial" w:hAnsi="Arial"/>
          <w:sz w:val="16"/>
          <w:szCs w:val="16"/>
          <w:color w:val="000051"/>
        </w:rPr>
        <w:t>VOTE STANDARD</w:t>
      </w:r>
      <w:r>
        <w:rPr>
          <w:sz w:val="20"/>
          <w:szCs w:val="20"/>
          <w:color w:val="auto"/>
        </w:rPr>
        <w:tab/>
      </w:r>
      <w:r>
        <w:rPr>
          <w:rFonts w:ascii="Arial" w:cs="Arial" w:eastAsia="Arial" w:hAnsi="Arial"/>
          <w:sz w:val="15"/>
          <w:szCs w:val="15"/>
          <w:color w:val="000051"/>
        </w:rPr>
        <w:t>BOARD VOTE RECOMMENDATION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0"/>
                <w:szCs w:val="20"/>
                <w:color w:val="auto"/>
              </w:rPr>
            </w:pPr>
            <w:r>
              <w:rPr>
                <w:rFonts w:ascii="Arial" w:cs="Arial" w:eastAsia="Arial" w:hAnsi="Arial"/>
                <w:sz w:val="22"/>
                <w:szCs w:val="22"/>
                <w:color w:val="6376B5"/>
              </w:rPr>
              <w:t>Item 1.</w:t>
            </w:r>
          </w:p>
        </w:tc>
        <w:tc>
          <w:tcPr>
            <w:tcW w:w="3240" w:type="dxa"/>
            <w:vAlign w:val="bottom"/>
          </w:tcPr>
          <w:p>
            <w:pPr>
              <w:spacing w:after="0"/>
              <w:rPr>
                <w:sz w:val="21"/>
                <w:szCs w:val="21"/>
                <w:color w:val="auto"/>
              </w:rPr>
            </w:pPr>
          </w:p>
        </w:tc>
        <w:tc>
          <w:tcPr>
            <w:tcW w:w="2740" w:type="dxa"/>
            <w:vAlign w:val="bottom"/>
          </w:tcPr>
          <w:p>
            <w:pPr>
              <w:ind w:left="880"/>
              <w:spacing w:after="0"/>
              <w:rPr>
                <w:sz w:val="20"/>
                <w:szCs w:val="20"/>
                <w:color w:val="auto"/>
              </w:rPr>
            </w:pPr>
            <w:r>
              <w:rPr>
                <w:rFonts w:ascii="Arial" w:cs="Arial" w:eastAsia="Arial" w:hAnsi="Arial"/>
                <w:sz w:val="22"/>
                <w:szCs w:val="22"/>
                <w:color w:val="6376B5"/>
              </w:rPr>
              <w:t>FOR</w:t>
            </w:r>
          </w:p>
        </w:tc>
        <w:tc>
          <w:tcPr>
            <w:tcW w:w="1460" w:type="dxa"/>
            <w:vAlign w:val="bottom"/>
            <w:vMerge w:val="restart"/>
          </w:tcPr>
          <w:p>
            <w:pPr>
              <w:ind w:left="500"/>
              <w:spacing w:after="0"/>
              <w:rPr>
                <w:sz w:val="20"/>
                <w:szCs w:val="20"/>
                <w:color w:val="auto"/>
              </w:rPr>
            </w:pPr>
            <w:r>
              <w:rPr>
                <w:rFonts w:ascii="Arial" w:cs="Arial" w:eastAsia="Arial" w:hAnsi="Arial"/>
                <w:sz w:val="18"/>
                <w:szCs w:val="18"/>
                <w:color w:val="000051"/>
                <w:w w:val="99"/>
              </w:rPr>
              <w:t>See Page 6</w:t>
            </w:r>
          </w:p>
        </w:tc>
        <w:tc>
          <w:tcPr>
            <w:tcW w:w="0" w:type="dxa"/>
            <w:vAlign w:val="bottom"/>
          </w:tcPr>
          <w:p>
            <w:pPr>
              <w:spacing w:after="0"/>
              <w:rPr>
                <w:sz w:val="1"/>
                <w:szCs w:val="1"/>
                <w:color w:val="auto"/>
              </w:rPr>
            </w:pPr>
          </w:p>
        </w:tc>
      </w:tr>
      <w:tr>
        <w:trPr>
          <w:trHeight w:val="97"/>
        </w:trPr>
        <w:tc>
          <w:tcPr>
            <w:tcW w:w="2260" w:type="dxa"/>
            <w:vAlign w:val="bottom"/>
            <w:vMerge w:val="restart"/>
          </w:tcPr>
          <w:p>
            <w:pPr>
              <w:spacing w:after="0"/>
              <w:rPr>
                <w:sz w:val="20"/>
                <w:szCs w:val="20"/>
                <w:color w:val="auto"/>
              </w:rPr>
            </w:pPr>
            <w:r>
              <w:rPr>
                <w:rFonts w:ascii="Arial" w:cs="Arial" w:eastAsia="Arial" w:hAnsi="Arial"/>
                <w:sz w:val="18"/>
                <w:szCs w:val="18"/>
                <w:color w:val="auto"/>
              </w:rPr>
              <w:t>Election of directors</w:t>
            </w:r>
          </w:p>
        </w:tc>
        <w:tc>
          <w:tcPr>
            <w:tcW w:w="3240" w:type="dxa"/>
            <w:vAlign w:val="bottom"/>
            <w:vMerge w:val="restart"/>
          </w:tcPr>
          <w:p>
            <w:pPr>
              <w:ind w:left="620"/>
              <w:spacing w:after="0" w:line="189" w:lineRule="exact"/>
              <w:rPr>
                <w:sz w:val="20"/>
                <w:szCs w:val="20"/>
                <w:color w:val="auto"/>
              </w:rPr>
            </w:pPr>
            <w:r>
              <w:rPr>
                <w:rFonts w:ascii="Arial" w:cs="Arial" w:eastAsia="Arial" w:hAnsi="Arial"/>
                <w:sz w:val="18"/>
                <w:szCs w:val="18"/>
                <w:color w:val="auto"/>
              </w:rPr>
              <w:t>Majority of votes cast</w:t>
            </w:r>
          </w:p>
        </w:tc>
        <w:tc>
          <w:tcPr>
            <w:tcW w:w="2740" w:type="dxa"/>
            <w:vAlign w:val="bottom"/>
            <w:vMerge w:val="restart"/>
          </w:tcPr>
          <w:p>
            <w:pPr>
              <w:ind w:left="880"/>
              <w:spacing w:after="0"/>
              <w:rPr>
                <w:sz w:val="20"/>
                <w:szCs w:val="20"/>
                <w:color w:val="auto"/>
              </w:rPr>
            </w:pPr>
            <w:r>
              <w:rPr>
                <w:rFonts w:ascii="Arial" w:cs="Arial" w:eastAsia="Arial" w:hAnsi="Arial"/>
                <w:sz w:val="18"/>
                <w:szCs w:val="18"/>
                <w:color w:val="auto"/>
              </w:rPr>
              <w:t>EACH NOMINEE</w:t>
            </w: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260" w:type="dxa"/>
            <w:vAlign w:val="bottom"/>
            <w:vMerge w:val="continue"/>
          </w:tcPr>
          <w:p>
            <w:pPr>
              <w:spacing w:after="0"/>
              <w:rPr>
                <w:sz w:val="11"/>
                <w:szCs w:val="11"/>
                <w:color w:val="auto"/>
              </w:rPr>
            </w:pPr>
          </w:p>
        </w:tc>
        <w:tc>
          <w:tcPr>
            <w:tcW w:w="3240" w:type="dxa"/>
            <w:vAlign w:val="bottom"/>
            <w:vMerge w:val="continue"/>
          </w:tcPr>
          <w:p>
            <w:pPr>
              <w:spacing w:after="0"/>
              <w:rPr>
                <w:sz w:val="11"/>
                <w:szCs w:val="11"/>
                <w:color w:val="auto"/>
              </w:rPr>
            </w:pPr>
          </w:p>
        </w:tc>
        <w:tc>
          <w:tcPr>
            <w:tcW w:w="27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6376B5"/>
        </w:rPr>
        <w:t>Item 2.</w:t>
      </w:r>
    </w:p>
    <w:p>
      <w:pPr>
        <w:sectPr>
          <w:pgSz w:w="12240" w:h="15840" w:orient="portrait"/>
          <w:cols w:equalWidth="0" w:num="1">
            <w:col w:w="10340"/>
          </w:cols>
          <w:pgMar w:left="940" w:top="1225" w:right="960" w:bottom="196" w:gutter="0" w:footer="0" w:header="0"/>
          <w:type w:val="continuous"/>
        </w:sectPr>
      </w:pPr>
    </w:p>
    <w:p>
      <w:pPr>
        <w:spacing w:after="0" w:line="4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Ratification of the appointment of independent registered public accounting firm</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Majority of votes present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or by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proxy and voting thereon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tabs>
          <w:tab w:leader="none" w:pos="2340" w:val="left"/>
        </w:tabs>
        <w:rPr>
          <w:sz w:val="20"/>
          <w:szCs w:val="20"/>
          <w:color w:val="auto"/>
        </w:rPr>
      </w:pPr>
      <w:r>
        <w:rPr>
          <w:rFonts w:ascii="Arial" w:cs="Arial" w:eastAsia="Arial" w:hAnsi="Arial"/>
          <w:sz w:val="22"/>
          <w:szCs w:val="22"/>
          <w:color w:val="6376B5"/>
        </w:rPr>
        <w:t>FOR</w:t>
      </w:r>
      <w:r>
        <w:rPr>
          <w:sz w:val="20"/>
          <w:szCs w:val="20"/>
          <w:color w:val="auto"/>
        </w:rPr>
        <w:tab/>
      </w:r>
      <w:r>
        <w:rPr>
          <w:rFonts w:ascii="Arial" w:cs="Arial" w:eastAsia="Arial" w:hAnsi="Arial"/>
          <w:sz w:val="18"/>
          <w:szCs w:val="18"/>
          <w:color w:val="000051"/>
        </w:rPr>
        <w:t>See Page 23</w:t>
      </w:r>
    </w:p>
    <w:p>
      <w:pPr>
        <w:spacing w:after="0" w:line="659" w:lineRule="exact"/>
        <w:rPr>
          <w:sz w:val="20"/>
          <w:szCs w:val="20"/>
          <w:color w:val="auto"/>
        </w:rPr>
      </w:pPr>
    </w:p>
    <w:p>
      <w:pPr>
        <w:sectPr>
          <w:pgSz w:w="12240" w:h="15840" w:orient="portrait"/>
          <w:cols w:equalWidth="0" w:num="3">
            <w:col w:w="2300" w:space="580"/>
            <w:col w:w="2780" w:space="720"/>
            <w:col w:w="3960"/>
          </w:cols>
          <w:pgMar w:left="940" w:top="1225" w:right="960" w:bottom="196" w:gutter="0" w:footer="0" w:header="0"/>
          <w:type w:val="continuous"/>
        </w:sectPr>
      </w:pPr>
    </w:p>
    <w:p>
      <w:pPr>
        <w:spacing w:after="0"/>
        <w:rPr>
          <w:sz w:val="20"/>
          <w:szCs w:val="20"/>
          <w:color w:val="auto"/>
        </w:rPr>
      </w:pPr>
      <w:r>
        <w:rPr>
          <w:rFonts w:ascii="Arial" w:cs="Arial" w:eastAsia="Arial" w:hAnsi="Arial"/>
          <w:sz w:val="22"/>
          <w:szCs w:val="22"/>
          <w:color w:val="6376B5"/>
        </w:rPr>
        <w:t>Item 3.</w:t>
      </w:r>
    </w:p>
    <w:p>
      <w:pPr>
        <w:spacing w:after="0" w:line="48"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Advisory vote to approve named executive officer compensation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Majority of votes present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or by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proxy and voting thereon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-1824355</wp:posOffset>
                </wp:positionH>
                <wp:positionV relativeFrom="paragraph">
                  <wp:posOffset>1156970</wp:posOffset>
                </wp:positionV>
                <wp:extent cx="656526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3.6499pt,91.1pt" to="373.3pt,91.1pt" o:allowincell="f" strokecolor="#6376B5" strokeweight="0.5pt"/>
            </w:pict>
          </mc:Fallback>
        </mc:AlternateConten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tabs>
          <w:tab w:leader="none" w:pos="2340" w:val="left"/>
        </w:tabs>
        <w:rPr>
          <w:sz w:val="20"/>
          <w:szCs w:val="20"/>
          <w:color w:val="auto"/>
        </w:rPr>
      </w:pPr>
      <w:r>
        <w:rPr>
          <w:rFonts w:ascii="Arial" w:cs="Arial" w:eastAsia="Arial" w:hAnsi="Arial"/>
          <w:sz w:val="22"/>
          <w:szCs w:val="22"/>
          <w:color w:val="6376B5"/>
        </w:rPr>
        <w:t>FOR</w:t>
      </w:r>
      <w:r>
        <w:rPr>
          <w:sz w:val="20"/>
          <w:szCs w:val="20"/>
          <w:color w:val="auto"/>
        </w:rPr>
        <w:tab/>
      </w:r>
      <w:r>
        <w:rPr>
          <w:rFonts w:ascii="Arial" w:cs="Arial" w:eastAsia="Arial" w:hAnsi="Arial"/>
          <w:sz w:val="18"/>
          <w:szCs w:val="18"/>
          <w:color w:val="000051"/>
        </w:rPr>
        <w:t>See Page 27</w:t>
      </w:r>
    </w:p>
    <w:p>
      <w:pPr>
        <w:spacing w:after="0" w:line="569" w:lineRule="exact"/>
        <w:rPr>
          <w:sz w:val="20"/>
          <w:szCs w:val="20"/>
          <w:color w:val="auto"/>
        </w:rPr>
      </w:pPr>
    </w:p>
    <w:p>
      <w:pPr>
        <w:sectPr>
          <w:pgSz w:w="12240" w:h="15840" w:orient="portrait"/>
          <w:cols w:equalWidth="0" w:num="3">
            <w:col w:w="2160" w:space="720"/>
            <w:col w:w="2780" w:space="720"/>
            <w:col w:w="3960"/>
          </w:cols>
          <w:pgMar w:left="940" w:top="1225"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320"/>
        <w:spacing w:after="0"/>
        <w:tabs>
          <w:tab w:leader="none" w:pos="8200" w:val="left"/>
          <w:tab w:leader="none" w:pos="8400" w:val="left"/>
          <w:tab w:leader="none" w:pos="102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4"/>
          <w:szCs w:val="14"/>
          <w:color w:val="000051"/>
        </w:rPr>
        <w:t>1</w:t>
      </w:r>
    </w:p>
    <w:p>
      <w:pPr>
        <w:sectPr>
          <w:pgSz w:w="12240" w:h="15840" w:orient="portrait"/>
          <w:cols w:equalWidth="0" w:num="1">
            <w:col w:w="10340"/>
          </w:cols>
          <w:pgMar w:left="940" w:top="1225" w:right="960" w:bottom="196"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8"/>
          <w:szCs w:val="18"/>
          <w:color w:val="000051"/>
        </w:rPr>
        <w:t>2026 Proxy Statement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7259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2590"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32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 xml:space="preserve">Our Director Nominees </w:t>
      </w:r>
      <w:r>
        <w:rPr>
          <w:rFonts w:ascii="Arial" w:cs="Arial" w:eastAsia="Arial" w:hAnsi="Arial"/>
          <w:sz w:val="18"/>
          <w:szCs w:val="18"/>
          <w:color w:val="000051"/>
        </w:rPr>
        <w:t>(See Page 6)</w:t>
      </w:r>
    </w:p>
    <w:p>
      <w:pPr>
        <w:spacing w:after="0" w:line="15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following table provides summary information about the ten director nominees the Board of Directors (the ‘‘Board’’) has nominated for election at our 2026 annual meeting of shareholders. Additional information about each nominee’s background and experience can be found beginning on page 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6565900" cy="5492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a:extLst>
                        <a:ext uri="{28A0092B-C50C-407E-A947-70E740481C1C}"/>
                      </a:extLst>
                    </a:blip>
                    <a:srcRect/>
                    <a:stretch>
                      <a:fillRect/>
                    </a:stretch>
                  </pic:blipFill>
                  <pic:spPr bwMode="auto">
                    <a:xfrm>
                      <a:off x="0" y="0"/>
                      <a:ext cx="6565900" cy="549275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40" w:type="dxa"/>
            <w:vAlign w:val="bottom"/>
            <w:gridSpan w:val="2"/>
          </w:tcPr>
          <w:p>
            <w:pPr>
              <w:ind w:left="940"/>
              <w:spacing w:after="0"/>
              <w:rPr>
                <w:sz w:val="20"/>
                <w:szCs w:val="20"/>
                <w:color w:val="auto"/>
              </w:rPr>
            </w:pPr>
            <w:r>
              <w:rPr>
                <w:rFonts w:ascii="Arial" w:cs="Arial" w:eastAsia="Arial" w:hAnsi="Arial"/>
                <w:sz w:val="16"/>
                <w:szCs w:val="16"/>
                <w:color w:val="000051"/>
              </w:rPr>
              <w:t>COMMITTEE MEMBERSHIP</w:t>
            </w:r>
          </w:p>
        </w:tc>
      </w:tr>
      <w:tr>
        <w:trPr>
          <w:trHeight w:val="108"/>
        </w:trPr>
        <w:tc>
          <w:tcPr>
            <w:tcW w:w="31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520" w:type="dxa"/>
            <w:vAlign w:val="bottom"/>
            <w:tcBorders>
              <w:bottom w:val="single" w:sz="8" w:color="000051"/>
            </w:tcBorders>
          </w:tcPr>
          <w:p>
            <w:pPr>
              <w:spacing w:after="0"/>
              <w:rPr>
                <w:sz w:val="9"/>
                <w:szCs w:val="9"/>
                <w:color w:val="auto"/>
              </w:rPr>
            </w:pPr>
          </w:p>
        </w:tc>
        <w:tc>
          <w:tcPr>
            <w:tcW w:w="1420" w:type="dxa"/>
            <w:vAlign w:val="bottom"/>
            <w:tcBorders>
              <w:bottom w:val="single" w:sz="8" w:color="000051"/>
            </w:tcBorders>
          </w:tcPr>
          <w:p>
            <w:pPr>
              <w:spacing w:after="0"/>
              <w:rPr>
                <w:sz w:val="9"/>
                <w:szCs w:val="9"/>
                <w:color w:val="auto"/>
              </w:rPr>
            </w:pPr>
          </w:p>
        </w:tc>
      </w:tr>
      <w:tr>
        <w:trPr>
          <w:trHeight w:val="267"/>
        </w:trPr>
        <w:tc>
          <w:tcPr>
            <w:tcW w:w="318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520" w:type="dxa"/>
            <w:vAlign w:val="bottom"/>
          </w:tcPr>
          <w:p>
            <w:pPr>
              <w:ind w:left="940"/>
              <w:spacing w:after="0"/>
              <w:rPr>
                <w:sz w:val="20"/>
                <w:szCs w:val="20"/>
                <w:color w:val="auto"/>
              </w:rPr>
            </w:pPr>
            <w:r>
              <w:rPr>
                <w:rFonts w:ascii="Arial" w:cs="Arial" w:eastAsia="Arial" w:hAnsi="Arial"/>
                <w:sz w:val="16"/>
                <w:szCs w:val="16"/>
                <w:color w:val="000051"/>
              </w:rPr>
              <w:t>HUMAN CAPITAL &amp;</w:t>
            </w:r>
          </w:p>
        </w:tc>
        <w:tc>
          <w:tcPr>
            <w:tcW w:w="1420" w:type="dxa"/>
            <w:vAlign w:val="bottom"/>
          </w:tcPr>
          <w:p>
            <w:pPr>
              <w:ind w:left="160"/>
              <w:spacing w:after="0"/>
              <w:rPr>
                <w:sz w:val="20"/>
                <w:szCs w:val="20"/>
                <w:color w:val="auto"/>
              </w:rPr>
            </w:pPr>
            <w:r>
              <w:rPr>
                <w:rFonts w:ascii="Arial" w:cs="Arial" w:eastAsia="Arial" w:hAnsi="Arial"/>
                <w:sz w:val="16"/>
                <w:szCs w:val="16"/>
                <w:color w:val="000051"/>
              </w:rPr>
              <w:t>NOMINATING &amp;</w:t>
            </w:r>
          </w:p>
        </w:tc>
      </w:tr>
      <w:tr>
        <w:trPr>
          <w:trHeight w:val="180"/>
        </w:trPr>
        <w:tc>
          <w:tcPr>
            <w:tcW w:w="3180" w:type="dxa"/>
            <w:vAlign w:val="bottom"/>
          </w:tcPr>
          <w:p>
            <w:pPr>
              <w:spacing w:after="0" w:line="180" w:lineRule="exact"/>
              <w:rPr>
                <w:sz w:val="20"/>
                <w:szCs w:val="20"/>
                <w:color w:val="auto"/>
              </w:rPr>
            </w:pPr>
            <w:r>
              <w:rPr>
                <w:rFonts w:ascii="Arial" w:cs="Arial" w:eastAsia="Arial" w:hAnsi="Arial"/>
                <w:sz w:val="16"/>
                <w:szCs w:val="16"/>
                <w:color w:val="000051"/>
              </w:rPr>
              <w:t>NAME AND PRINCIPAL OCCUPATION</w:t>
            </w:r>
          </w:p>
        </w:tc>
        <w:tc>
          <w:tcPr>
            <w:tcW w:w="5740" w:type="dxa"/>
            <w:vAlign w:val="bottom"/>
            <w:gridSpan w:val="2"/>
          </w:tcPr>
          <w:p>
            <w:pPr>
              <w:ind w:left="380"/>
              <w:spacing w:after="0" w:line="180" w:lineRule="exact"/>
              <w:rPr>
                <w:sz w:val="20"/>
                <w:szCs w:val="20"/>
                <w:color w:val="auto"/>
              </w:rPr>
            </w:pPr>
            <w:r>
              <w:rPr>
                <w:rFonts w:ascii="Arial" w:cs="Arial" w:eastAsia="Arial" w:hAnsi="Arial"/>
                <w:sz w:val="16"/>
                <w:szCs w:val="16"/>
                <w:color w:val="000051"/>
              </w:rPr>
              <w:t>AGE    TENURE    INDEPENDENT    AUDIT    COMPENSATION</w:t>
            </w:r>
          </w:p>
        </w:tc>
        <w:tc>
          <w:tcPr>
            <w:tcW w:w="1420" w:type="dxa"/>
            <w:vAlign w:val="bottom"/>
          </w:tcPr>
          <w:p>
            <w:pPr>
              <w:ind w:left="160"/>
              <w:spacing w:after="0" w:line="180" w:lineRule="exact"/>
              <w:rPr>
                <w:sz w:val="20"/>
                <w:szCs w:val="20"/>
                <w:color w:val="auto"/>
              </w:rPr>
            </w:pPr>
            <w:r>
              <w:rPr>
                <w:rFonts w:ascii="Arial" w:cs="Arial" w:eastAsia="Arial" w:hAnsi="Arial"/>
                <w:sz w:val="16"/>
                <w:szCs w:val="16"/>
                <w:color w:val="000051"/>
              </w:rPr>
              <w:t>GOVERNANCE</w:t>
            </w:r>
          </w:p>
        </w:tc>
      </w:tr>
    </w:tbl>
    <w:p>
      <w:pPr>
        <w:spacing w:after="0" w:line="194" w:lineRule="exact"/>
        <w:rPr>
          <w:sz w:val="20"/>
          <w:szCs w:val="20"/>
          <w:color w:val="auto"/>
        </w:rPr>
      </w:pPr>
    </w:p>
    <w:p>
      <w:pPr>
        <w:sectPr>
          <w:pgSz w:w="12240" w:h="15840" w:orient="portrait"/>
          <w:cols w:equalWidth="0" w:num="1">
            <w:col w:w="10340"/>
          </w:cols>
          <w:pgMar w:left="940" w:top="728" w:right="960" w:bottom="196" w:gutter="0" w:footer="0" w:header="0"/>
        </w:sectPr>
      </w:pPr>
    </w:p>
    <w:tbl>
      <w:tblPr>
        <w:tblLayout w:type="fixed"/>
        <w:tblInd w:w="0" w:type="dxa"/>
        <w:tblCellMar>
          <w:top w:w="0" w:type="dxa"/>
          <w:left w:w="0" w:type="dxa"/>
          <w:bottom w:w="0" w:type="dxa"/>
          <w:right w:w="0" w:type="dxa"/>
        </w:tblCellMar>
      </w:tblPr>
      <w:tr>
        <w:trPr>
          <w:trHeight w:val="253"/>
        </w:trPr>
        <w:tc>
          <w:tcPr>
            <w:tcW w:w="3160" w:type="dxa"/>
            <w:vAlign w:val="bottom"/>
          </w:tcPr>
          <w:p>
            <w:pPr>
              <w:spacing w:after="0"/>
              <w:rPr>
                <w:sz w:val="20"/>
                <w:szCs w:val="20"/>
                <w:color w:val="auto"/>
              </w:rPr>
            </w:pPr>
            <w:r>
              <w:rPr>
                <w:rFonts w:ascii="Arial" w:cs="Arial" w:eastAsia="Arial" w:hAnsi="Arial"/>
                <w:sz w:val="22"/>
                <w:szCs w:val="22"/>
                <w:color w:val="6376B5"/>
              </w:rPr>
              <w:t>Alessandro Bogliolo</w:t>
            </w:r>
          </w:p>
        </w:tc>
        <w:tc>
          <w:tcPr>
            <w:tcW w:w="940" w:type="dxa"/>
            <w:vAlign w:val="bottom"/>
            <w:vMerge w:val="restart"/>
          </w:tcPr>
          <w:p>
            <w:pPr>
              <w:jc w:val="right"/>
              <w:ind w:right="200"/>
              <w:spacing w:after="0"/>
              <w:rPr>
                <w:sz w:val="20"/>
                <w:szCs w:val="20"/>
                <w:color w:val="auto"/>
              </w:rPr>
            </w:pPr>
            <w:r>
              <w:rPr>
                <w:rFonts w:ascii="Arial" w:cs="Arial" w:eastAsia="Arial" w:hAnsi="Arial"/>
                <w:sz w:val="16"/>
                <w:szCs w:val="16"/>
                <w:color w:val="auto"/>
              </w:rPr>
              <w:t>61</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88"/>
        </w:trPr>
        <w:tc>
          <w:tcPr>
            <w:tcW w:w="3160" w:type="dxa"/>
            <w:vAlign w:val="bottom"/>
            <w:vMerge w:val="restart"/>
          </w:tcPr>
          <w:p>
            <w:pPr>
              <w:spacing w:after="0"/>
              <w:rPr>
                <w:sz w:val="20"/>
                <w:szCs w:val="20"/>
                <w:color w:val="auto"/>
              </w:rPr>
            </w:pPr>
            <w:r>
              <w:rPr>
                <w:rFonts w:ascii="Arial" w:cs="Arial" w:eastAsia="Arial" w:hAnsi="Arial"/>
                <w:sz w:val="16"/>
                <w:szCs w:val="16"/>
                <w:color w:val="auto"/>
              </w:rPr>
              <w:t>Former CEO, Tiffany &amp; Co.</w:t>
            </w:r>
          </w:p>
        </w:tc>
        <w:tc>
          <w:tcPr>
            <w:tcW w:w="9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1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5"/>
        </w:trPr>
        <w:tc>
          <w:tcPr>
            <w:tcW w:w="3160" w:type="dxa"/>
            <w:vAlign w:val="bottom"/>
          </w:tcPr>
          <w:p>
            <w:pPr>
              <w:spacing w:after="0"/>
              <w:rPr>
                <w:sz w:val="20"/>
                <w:szCs w:val="20"/>
                <w:color w:val="auto"/>
              </w:rPr>
            </w:pPr>
            <w:r>
              <w:rPr>
                <w:rFonts w:ascii="Arial" w:cs="Arial" w:eastAsia="Arial" w:hAnsi="Arial"/>
                <w:sz w:val="22"/>
                <w:szCs w:val="22"/>
                <w:color w:val="6376B5"/>
              </w:rPr>
              <w:t>Lucy Brady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6"/>
                <w:szCs w:val="16"/>
                <w:color w:val="auto"/>
              </w:rPr>
              <w:t>Former President, Snacks &amp; Grocery,</w:t>
            </w:r>
          </w:p>
        </w:tc>
        <w:tc>
          <w:tcPr>
            <w:tcW w:w="940" w:type="dxa"/>
            <w:vAlign w:val="bottom"/>
          </w:tcPr>
          <w:p>
            <w:pPr>
              <w:jc w:val="right"/>
              <w:ind w:right="200"/>
              <w:spacing w:after="0"/>
              <w:rPr>
                <w:sz w:val="20"/>
                <w:szCs w:val="20"/>
                <w:color w:val="auto"/>
              </w:rPr>
            </w:pPr>
            <w:r>
              <w:rPr>
                <w:rFonts w:ascii="Arial" w:cs="Arial" w:eastAsia="Arial" w:hAnsi="Arial"/>
                <w:sz w:val="16"/>
                <w:szCs w:val="16"/>
                <w:color w:val="auto"/>
              </w:rPr>
              <w:t>56</w:t>
            </w:r>
          </w:p>
        </w:tc>
        <w:tc>
          <w:tcPr>
            <w:tcW w:w="5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0"/>
        </w:trPr>
        <w:tc>
          <w:tcPr>
            <w:tcW w:w="3160" w:type="dxa"/>
            <w:vAlign w:val="bottom"/>
          </w:tcPr>
          <w:p>
            <w:pPr>
              <w:spacing w:after="0"/>
              <w:rPr>
                <w:sz w:val="20"/>
                <w:szCs w:val="20"/>
                <w:color w:val="auto"/>
              </w:rPr>
            </w:pPr>
            <w:r>
              <w:rPr>
                <w:rFonts w:ascii="Arial" w:cs="Arial" w:eastAsia="Arial" w:hAnsi="Arial"/>
                <w:sz w:val="16"/>
                <w:szCs w:val="16"/>
                <w:color w:val="auto"/>
              </w:rPr>
              <w:t>Conagra Brands, Inc.</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5"/>
        </w:trPr>
        <w:tc>
          <w:tcPr>
            <w:tcW w:w="3160" w:type="dxa"/>
            <w:vAlign w:val="bottom"/>
          </w:tcPr>
          <w:p>
            <w:pPr>
              <w:spacing w:after="0"/>
              <w:rPr>
                <w:sz w:val="20"/>
                <w:szCs w:val="20"/>
                <w:color w:val="auto"/>
              </w:rPr>
            </w:pPr>
            <w:r>
              <w:rPr>
                <w:rFonts w:ascii="Arial" w:cs="Arial" w:eastAsia="Arial" w:hAnsi="Arial"/>
                <w:sz w:val="22"/>
                <w:szCs w:val="22"/>
                <w:color w:val="6376B5"/>
              </w:rPr>
              <w:t>Daniel Heaf</w:t>
            </w:r>
          </w:p>
        </w:tc>
        <w:tc>
          <w:tcPr>
            <w:tcW w:w="940" w:type="dxa"/>
            <w:vAlign w:val="bottom"/>
            <w:vMerge w:val="restart"/>
          </w:tcPr>
          <w:p>
            <w:pPr>
              <w:jc w:val="right"/>
              <w:ind w:right="200"/>
              <w:spacing w:after="0"/>
              <w:rPr>
                <w:sz w:val="20"/>
                <w:szCs w:val="20"/>
                <w:color w:val="auto"/>
              </w:rPr>
            </w:pPr>
            <w:r>
              <w:rPr>
                <w:rFonts w:ascii="Arial" w:cs="Arial" w:eastAsia="Arial" w:hAnsi="Arial"/>
                <w:sz w:val="16"/>
                <w:szCs w:val="16"/>
                <w:color w:val="auto"/>
              </w:rPr>
              <w:t>48</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3" w:lineRule="auto"/>
        <w:rPr>
          <w:sz w:val="20"/>
          <w:szCs w:val="20"/>
          <w:color w:val="auto"/>
        </w:rPr>
      </w:pPr>
      <w:r>
        <w:rPr>
          <w:rFonts w:ascii="Arial" w:cs="Arial" w:eastAsia="Arial" w:hAnsi="Arial"/>
          <w:sz w:val="16"/>
          <w:szCs w:val="16"/>
          <w:color w:val="auto"/>
        </w:rPr>
        <w:t>CEO, Bath &amp; Body Works, Inc.</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6376B5"/>
        </w:rPr>
        <w:t>C</w:t>
      </w:r>
    </w:p>
    <w:p>
      <w:pPr>
        <w:spacing w:after="0" w:line="1772" w:lineRule="exact"/>
        <w:rPr>
          <w:sz w:val="20"/>
          <w:szCs w:val="20"/>
          <w:color w:val="auto"/>
        </w:rPr>
      </w:pPr>
    </w:p>
    <w:p>
      <w:pPr>
        <w:sectPr>
          <w:pgSz w:w="12240" w:h="15840" w:orient="portrait"/>
          <w:cols w:equalWidth="0" w:num="2">
            <w:col w:w="8840" w:space="720"/>
            <w:col w:w="780"/>
          </w:cols>
          <w:pgMar w:left="940" w:top="728" w:right="960" w:bottom="196" w:gutter="0" w:footer="0" w:header="0"/>
          <w:type w:val="continuous"/>
        </w:sectPr>
      </w:pPr>
    </w:p>
    <w:p>
      <w:pPr>
        <w:spacing w:after="0"/>
        <w:rPr>
          <w:sz w:val="20"/>
          <w:szCs w:val="20"/>
          <w:color w:val="auto"/>
        </w:rPr>
      </w:pPr>
      <w:r>
        <w:rPr>
          <w:rFonts w:ascii="Arial" w:cs="Arial" w:eastAsia="Arial" w:hAnsi="Arial"/>
          <w:sz w:val="22"/>
          <w:szCs w:val="22"/>
          <w:color w:val="6376B5"/>
        </w:rPr>
        <w:t>Francis Hondal</w:t>
      </w:r>
    </w:p>
    <w:tbl>
      <w:tblPr>
        <w:tblLayout w:type="fixed"/>
        <w:tblInd w:w="0" w:type="dxa"/>
        <w:tblCellMar>
          <w:top w:w="0" w:type="dxa"/>
          <w:left w:w="0" w:type="dxa"/>
          <w:bottom w:w="0" w:type="dxa"/>
          <w:right w:w="0" w:type="dxa"/>
        </w:tblCellMar>
      </w:tblPr>
      <w:tr>
        <w:trPr>
          <w:trHeight w:val="222"/>
        </w:trPr>
        <w:tc>
          <w:tcPr>
            <w:tcW w:w="3500" w:type="dxa"/>
            <w:vAlign w:val="bottom"/>
            <w:gridSpan w:val="2"/>
          </w:tcPr>
          <w:p>
            <w:pPr>
              <w:spacing w:after="0"/>
              <w:rPr>
                <w:sz w:val="20"/>
                <w:szCs w:val="20"/>
                <w:color w:val="auto"/>
              </w:rPr>
            </w:pPr>
            <w:r>
              <w:rPr>
                <w:rFonts w:ascii="Arial" w:cs="Arial" w:eastAsia="Arial" w:hAnsi="Arial"/>
                <w:sz w:val="16"/>
                <w:szCs w:val="16"/>
                <w:color w:val="auto"/>
              </w:rPr>
              <w:t>Former President of Loyalty &amp; Engagement,</w:t>
            </w: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61</w:t>
            </w:r>
          </w:p>
        </w:tc>
        <w:tc>
          <w:tcPr>
            <w:tcW w:w="1600" w:type="dxa"/>
            <w:vAlign w:val="bottom"/>
          </w:tcPr>
          <w:p>
            <w:pPr>
              <w:jc w:val="center"/>
              <w:ind w:right="660"/>
              <w:spacing w:after="0"/>
              <w:rPr>
                <w:sz w:val="20"/>
                <w:szCs w:val="20"/>
                <w:color w:val="auto"/>
              </w:rPr>
            </w:pPr>
            <w:r>
              <w:rPr>
                <w:rFonts w:ascii="Arial" w:cs="Arial" w:eastAsia="Arial" w:hAnsi="Arial"/>
                <w:sz w:val="16"/>
                <w:szCs w:val="16"/>
                <w:color w:val="auto"/>
                <w:w w:val="98"/>
              </w:rPr>
              <w:t>5.1</w:t>
            </w:r>
          </w:p>
        </w:tc>
        <w:tc>
          <w:tcPr>
            <w:tcW w:w="4660" w:type="dxa"/>
            <w:vAlign w:val="bottom"/>
          </w:tcPr>
          <w:p>
            <w:pPr>
              <w:ind w:left="2300"/>
              <w:spacing w:after="0" w:line="222" w:lineRule="exact"/>
              <w:rPr>
                <w:sz w:val="20"/>
                <w:szCs w:val="20"/>
                <w:color w:val="auto"/>
              </w:rPr>
            </w:pPr>
            <w:r>
              <w:rPr>
                <w:rFonts w:ascii="Arial" w:cs="Arial" w:eastAsia="Arial" w:hAnsi="Arial"/>
                <w:sz w:val="22"/>
                <w:szCs w:val="22"/>
                <w:color w:val="6376B5"/>
              </w:rPr>
              <w:t>C</w:t>
            </w:r>
          </w:p>
        </w:tc>
        <w:tc>
          <w:tcPr>
            <w:tcW w:w="0" w:type="dxa"/>
            <w:vAlign w:val="bottom"/>
          </w:tcPr>
          <w:p>
            <w:pPr>
              <w:spacing w:after="0"/>
              <w:rPr>
                <w:sz w:val="1"/>
                <w:szCs w:val="1"/>
                <w:color w:val="auto"/>
              </w:rPr>
            </w:pPr>
          </w:p>
        </w:tc>
      </w:tr>
      <w:tr>
        <w:trPr>
          <w:trHeight w:val="188"/>
        </w:trPr>
        <w:tc>
          <w:tcPr>
            <w:tcW w:w="3500" w:type="dxa"/>
            <w:vAlign w:val="bottom"/>
            <w:gridSpan w:val="2"/>
          </w:tcPr>
          <w:p>
            <w:pPr>
              <w:spacing w:after="0"/>
              <w:rPr>
                <w:sz w:val="20"/>
                <w:szCs w:val="20"/>
                <w:color w:val="auto"/>
              </w:rPr>
            </w:pPr>
            <w:r>
              <w:rPr>
                <w:rFonts w:ascii="Arial" w:cs="Arial" w:eastAsia="Arial" w:hAnsi="Arial"/>
                <w:sz w:val="16"/>
                <w:szCs w:val="16"/>
                <w:color w:val="auto"/>
              </w:rPr>
              <w:t>Mastercard, Inc.</w:t>
            </w:r>
          </w:p>
        </w:tc>
        <w:tc>
          <w:tcPr>
            <w:tcW w:w="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440" w:type="dxa"/>
            <w:vAlign w:val="bottom"/>
            <w:tcBorders>
              <w:bottom w:val="single" w:sz="8" w:color="6376B5"/>
            </w:tcBorders>
          </w:tcPr>
          <w:p>
            <w:pPr>
              <w:spacing w:after="0"/>
              <w:rPr>
                <w:sz w:val="8"/>
                <w:szCs w:val="8"/>
                <w:color w:val="auto"/>
              </w:rPr>
            </w:pPr>
          </w:p>
        </w:tc>
        <w:tc>
          <w:tcPr>
            <w:tcW w:w="2060" w:type="dxa"/>
            <w:vAlign w:val="bottom"/>
            <w:tcBorders>
              <w:bottom w:val="single" w:sz="8" w:color="6376B5"/>
            </w:tcBorders>
          </w:tcPr>
          <w:p>
            <w:pPr>
              <w:spacing w:after="0"/>
              <w:rPr>
                <w:sz w:val="8"/>
                <w:szCs w:val="8"/>
                <w:color w:val="auto"/>
              </w:rPr>
            </w:pPr>
          </w:p>
        </w:tc>
        <w:tc>
          <w:tcPr>
            <w:tcW w:w="580" w:type="dxa"/>
            <w:vAlign w:val="bottom"/>
            <w:tcBorders>
              <w:bottom w:val="single" w:sz="8" w:color="6376B5"/>
            </w:tcBorders>
          </w:tcPr>
          <w:p>
            <w:pPr>
              <w:spacing w:after="0"/>
              <w:rPr>
                <w:sz w:val="8"/>
                <w:szCs w:val="8"/>
                <w:color w:val="auto"/>
              </w:rPr>
            </w:pPr>
          </w:p>
        </w:tc>
        <w:tc>
          <w:tcPr>
            <w:tcW w:w="1600" w:type="dxa"/>
            <w:vAlign w:val="bottom"/>
            <w:tcBorders>
              <w:bottom w:val="single" w:sz="8" w:color="6376B5"/>
            </w:tcBorders>
          </w:tcPr>
          <w:p>
            <w:pPr>
              <w:spacing w:after="0"/>
              <w:rPr>
                <w:sz w:val="8"/>
                <w:szCs w:val="8"/>
                <w:color w:val="auto"/>
              </w:rPr>
            </w:pPr>
          </w:p>
        </w:tc>
        <w:tc>
          <w:tcPr>
            <w:tcW w:w="4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22"/>
                <w:szCs w:val="22"/>
                <w:color w:val="6376B5"/>
              </w:rPr>
              <w:t>Danielle Lee</w:t>
            </w: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6"/>
                <w:szCs w:val="16"/>
                <w:color w:val="auto"/>
              </w:rPr>
              <w:t>Former President, Warner Music Artist &amp;</w:t>
            </w: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50</w:t>
            </w:r>
          </w:p>
        </w:tc>
        <w:tc>
          <w:tcPr>
            <w:tcW w:w="1600" w:type="dxa"/>
            <w:vAlign w:val="bottom"/>
          </w:tcPr>
          <w:p>
            <w:pPr>
              <w:jc w:val="center"/>
              <w:ind w:right="660"/>
              <w:spacing w:after="0"/>
              <w:rPr>
                <w:sz w:val="20"/>
                <w:szCs w:val="20"/>
                <w:color w:val="auto"/>
              </w:rPr>
            </w:pPr>
            <w:r>
              <w:rPr>
                <w:rFonts w:ascii="Arial" w:cs="Arial" w:eastAsia="Arial" w:hAnsi="Arial"/>
                <w:sz w:val="16"/>
                <w:szCs w:val="16"/>
                <w:color w:val="auto"/>
                <w:w w:val="98"/>
              </w:rPr>
              <w:t>5.1</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00" w:type="dxa"/>
            <w:vAlign w:val="bottom"/>
            <w:gridSpan w:val="2"/>
          </w:tcPr>
          <w:p>
            <w:pPr>
              <w:spacing w:after="0"/>
              <w:rPr>
                <w:sz w:val="20"/>
                <w:szCs w:val="20"/>
                <w:color w:val="auto"/>
              </w:rPr>
            </w:pPr>
            <w:r>
              <w:rPr>
                <w:rFonts w:ascii="Arial" w:cs="Arial" w:eastAsia="Arial" w:hAnsi="Arial"/>
                <w:sz w:val="16"/>
                <w:szCs w:val="16"/>
                <w:color w:val="auto"/>
              </w:rPr>
              <w:t>Fan Experiences, Warner Music Group Corp.</w:t>
            </w: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440" w:type="dxa"/>
            <w:vAlign w:val="bottom"/>
            <w:tcBorders>
              <w:bottom w:val="single" w:sz="8" w:color="6376B5"/>
            </w:tcBorders>
          </w:tcPr>
          <w:p>
            <w:pPr>
              <w:spacing w:after="0"/>
              <w:rPr>
                <w:sz w:val="8"/>
                <w:szCs w:val="8"/>
                <w:color w:val="auto"/>
              </w:rPr>
            </w:pPr>
          </w:p>
        </w:tc>
        <w:tc>
          <w:tcPr>
            <w:tcW w:w="2060" w:type="dxa"/>
            <w:vAlign w:val="bottom"/>
            <w:tcBorders>
              <w:bottom w:val="single" w:sz="8" w:color="6376B5"/>
            </w:tcBorders>
          </w:tcPr>
          <w:p>
            <w:pPr>
              <w:spacing w:after="0"/>
              <w:rPr>
                <w:sz w:val="8"/>
                <w:szCs w:val="8"/>
                <w:color w:val="auto"/>
              </w:rPr>
            </w:pPr>
          </w:p>
        </w:tc>
        <w:tc>
          <w:tcPr>
            <w:tcW w:w="580" w:type="dxa"/>
            <w:vAlign w:val="bottom"/>
            <w:tcBorders>
              <w:bottom w:val="single" w:sz="8" w:color="6376B5"/>
            </w:tcBorders>
          </w:tcPr>
          <w:p>
            <w:pPr>
              <w:spacing w:after="0"/>
              <w:rPr>
                <w:sz w:val="8"/>
                <w:szCs w:val="8"/>
                <w:color w:val="auto"/>
              </w:rPr>
            </w:pPr>
          </w:p>
        </w:tc>
        <w:tc>
          <w:tcPr>
            <w:tcW w:w="1600" w:type="dxa"/>
            <w:vAlign w:val="bottom"/>
            <w:tcBorders>
              <w:bottom w:val="single" w:sz="8" w:color="6376B5"/>
            </w:tcBorders>
          </w:tcPr>
          <w:p>
            <w:pPr>
              <w:spacing w:after="0"/>
              <w:rPr>
                <w:sz w:val="8"/>
                <w:szCs w:val="8"/>
                <w:color w:val="auto"/>
              </w:rPr>
            </w:pPr>
          </w:p>
        </w:tc>
        <w:tc>
          <w:tcPr>
            <w:tcW w:w="4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22"/>
                <w:szCs w:val="22"/>
                <w:color w:val="6376B5"/>
              </w:rPr>
              <w:t>Sarah Nash</w:t>
            </w: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6"/>
                <w:szCs w:val="16"/>
                <w:color w:val="auto"/>
              </w:rPr>
              <w:t>Chair of the Company’s Board; CEO &amp;</w:t>
            </w: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72</w:t>
            </w:r>
          </w:p>
        </w:tc>
        <w:tc>
          <w:tcPr>
            <w:tcW w:w="1600" w:type="dxa"/>
            <w:vAlign w:val="bottom"/>
          </w:tcPr>
          <w:p>
            <w:pPr>
              <w:jc w:val="center"/>
              <w:ind w:right="660"/>
              <w:spacing w:after="0"/>
              <w:rPr>
                <w:sz w:val="20"/>
                <w:szCs w:val="20"/>
                <w:color w:val="auto"/>
              </w:rPr>
            </w:pPr>
            <w:r>
              <w:rPr>
                <w:rFonts w:ascii="Arial" w:cs="Arial" w:eastAsia="Arial" w:hAnsi="Arial"/>
                <w:sz w:val="16"/>
                <w:szCs w:val="16"/>
                <w:color w:val="auto"/>
                <w:w w:val="98"/>
              </w:rPr>
              <w:t>6.9</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00" w:type="dxa"/>
            <w:vAlign w:val="bottom"/>
            <w:gridSpan w:val="2"/>
          </w:tcPr>
          <w:p>
            <w:pPr>
              <w:spacing w:after="0"/>
              <w:rPr>
                <w:sz w:val="20"/>
                <w:szCs w:val="20"/>
                <w:color w:val="auto"/>
              </w:rPr>
            </w:pPr>
            <w:r>
              <w:rPr>
                <w:rFonts w:ascii="Arial" w:cs="Arial" w:eastAsia="Arial" w:hAnsi="Arial"/>
                <w:sz w:val="16"/>
                <w:szCs w:val="16"/>
                <w:color w:val="auto"/>
              </w:rPr>
              <w:t>Owner of Novagard Solutions</w:t>
            </w: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440" w:type="dxa"/>
            <w:vAlign w:val="bottom"/>
            <w:tcBorders>
              <w:bottom w:val="single" w:sz="8" w:color="6376B5"/>
            </w:tcBorders>
          </w:tcPr>
          <w:p>
            <w:pPr>
              <w:spacing w:after="0"/>
              <w:rPr>
                <w:sz w:val="8"/>
                <w:szCs w:val="8"/>
                <w:color w:val="auto"/>
              </w:rPr>
            </w:pPr>
          </w:p>
        </w:tc>
        <w:tc>
          <w:tcPr>
            <w:tcW w:w="2060" w:type="dxa"/>
            <w:vAlign w:val="bottom"/>
            <w:tcBorders>
              <w:bottom w:val="single" w:sz="8" w:color="6376B5"/>
            </w:tcBorders>
          </w:tcPr>
          <w:p>
            <w:pPr>
              <w:spacing w:after="0"/>
              <w:rPr>
                <w:sz w:val="8"/>
                <w:szCs w:val="8"/>
                <w:color w:val="auto"/>
              </w:rPr>
            </w:pPr>
          </w:p>
        </w:tc>
        <w:tc>
          <w:tcPr>
            <w:tcW w:w="580" w:type="dxa"/>
            <w:vAlign w:val="bottom"/>
            <w:tcBorders>
              <w:bottom w:val="single" w:sz="8" w:color="6376B5"/>
            </w:tcBorders>
          </w:tcPr>
          <w:p>
            <w:pPr>
              <w:spacing w:after="0"/>
              <w:rPr>
                <w:sz w:val="8"/>
                <w:szCs w:val="8"/>
                <w:color w:val="auto"/>
              </w:rPr>
            </w:pPr>
          </w:p>
        </w:tc>
        <w:tc>
          <w:tcPr>
            <w:tcW w:w="1600" w:type="dxa"/>
            <w:vAlign w:val="bottom"/>
            <w:tcBorders>
              <w:bottom w:val="single" w:sz="8" w:color="6376B5"/>
            </w:tcBorders>
          </w:tcPr>
          <w:p>
            <w:pPr>
              <w:spacing w:after="0"/>
              <w:rPr>
                <w:sz w:val="8"/>
                <w:szCs w:val="8"/>
                <w:color w:val="auto"/>
              </w:rPr>
            </w:pPr>
          </w:p>
        </w:tc>
        <w:tc>
          <w:tcPr>
            <w:tcW w:w="4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22"/>
                <w:szCs w:val="22"/>
                <w:color w:val="6376B5"/>
              </w:rPr>
              <w:t>Juan Rajlin</w:t>
            </w:r>
          </w:p>
        </w:tc>
        <w:tc>
          <w:tcPr>
            <w:tcW w:w="580" w:type="dxa"/>
            <w:vAlign w:val="bottom"/>
            <w:vMerge w:val="restart"/>
          </w:tcPr>
          <w:p>
            <w:pPr>
              <w:jc w:val="right"/>
              <w:ind w:right="180"/>
              <w:spacing w:after="0"/>
              <w:rPr>
                <w:sz w:val="20"/>
                <w:szCs w:val="20"/>
                <w:color w:val="auto"/>
              </w:rPr>
            </w:pPr>
            <w:r>
              <w:rPr>
                <w:rFonts w:ascii="Arial" w:cs="Arial" w:eastAsia="Arial" w:hAnsi="Arial"/>
                <w:sz w:val="16"/>
                <w:szCs w:val="16"/>
                <w:color w:val="auto"/>
              </w:rPr>
              <w:t>51</w:t>
            </w:r>
          </w:p>
        </w:tc>
        <w:tc>
          <w:tcPr>
            <w:tcW w:w="1600" w:type="dxa"/>
            <w:vAlign w:val="bottom"/>
            <w:vMerge w:val="restart"/>
          </w:tcPr>
          <w:p>
            <w:pPr>
              <w:jc w:val="center"/>
              <w:ind w:right="660"/>
              <w:spacing w:after="0"/>
              <w:rPr>
                <w:sz w:val="20"/>
                <w:szCs w:val="20"/>
                <w:color w:val="auto"/>
              </w:rPr>
            </w:pPr>
            <w:r>
              <w:rPr>
                <w:rFonts w:ascii="Arial" w:cs="Arial" w:eastAsia="Arial" w:hAnsi="Arial"/>
                <w:sz w:val="16"/>
                <w:szCs w:val="16"/>
                <w:color w:val="auto"/>
                <w:w w:val="98"/>
              </w:rPr>
              <w:t>4.1</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500" w:type="dxa"/>
            <w:vAlign w:val="bottom"/>
            <w:gridSpan w:val="2"/>
            <w:vMerge w:val="restart"/>
          </w:tcPr>
          <w:p>
            <w:pPr>
              <w:spacing w:after="0"/>
              <w:rPr>
                <w:sz w:val="20"/>
                <w:szCs w:val="20"/>
                <w:color w:val="auto"/>
              </w:rPr>
            </w:pPr>
            <w:r>
              <w:rPr>
                <w:rFonts w:ascii="Arial" w:cs="Arial" w:eastAsia="Arial" w:hAnsi="Arial"/>
                <w:sz w:val="16"/>
                <w:szCs w:val="16"/>
                <w:color w:val="auto"/>
              </w:rPr>
              <w:t>Vice President &amp; Treasurer, Alphabet Inc.</w:t>
            </w:r>
          </w:p>
        </w:tc>
        <w:tc>
          <w:tcPr>
            <w:tcW w:w="58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4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5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40" w:type="dxa"/>
            <w:vAlign w:val="bottom"/>
            <w:tcBorders>
              <w:bottom w:val="single" w:sz="8" w:color="6376B5"/>
            </w:tcBorders>
          </w:tcPr>
          <w:p>
            <w:pPr>
              <w:spacing w:after="0"/>
              <w:rPr>
                <w:sz w:val="8"/>
                <w:szCs w:val="8"/>
                <w:color w:val="auto"/>
              </w:rPr>
            </w:pPr>
          </w:p>
        </w:tc>
        <w:tc>
          <w:tcPr>
            <w:tcW w:w="2060" w:type="dxa"/>
            <w:vAlign w:val="bottom"/>
            <w:tcBorders>
              <w:bottom w:val="single" w:sz="8" w:color="6376B5"/>
            </w:tcBorders>
          </w:tcPr>
          <w:p>
            <w:pPr>
              <w:spacing w:after="0"/>
              <w:rPr>
                <w:sz w:val="8"/>
                <w:szCs w:val="8"/>
                <w:color w:val="auto"/>
              </w:rPr>
            </w:pPr>
          </w:p>
        </w:tc>
        <w:tc>
          <w:tcPr>
            <w:tcW w:w="580" w:type="dxa"/>
            <w:vAlign w:val="bottom"/>
            <w:tcBorders>
              <w:bottom w:val="single" w:sz="8" w:color="6376B5"/>
            </w:tcBorders>
          </w:tcPr>
          <w:p>
            <w:pPr>
              <w:spacing w:after="0"/>
              <w:rPr>
                <w:sz w:val="8"/>
                <w:szCs w:val="8"/>
                <w:color w:val="auto"/>
              </w:rPr>
            </w:pPr>
          </w:p>
        </w:tc>
        <w:tc>
          <w:tcPr>
            <w:tcW w:w="1600" w:type="dxa"/>
            <w:vAlign w:val="bottom"/>
            <w:tcBorders>
              <w:bottom w:val="single" w:sz="8" w:color="6376B5"/>
            </w:tcBorders>
          </w:tcPr>
          <w:p>
            <w:pPr>
              <w:spacing w:after="0"/>
              <w:rPr>
                <w:sz w:val="8"/>
                <w:szCs w:val="8"/>
                <w:color w:val="auto"/>
              </w:rPr>
            </w:pPr>
          </w:p>
        </w:tc>
        <w:tc>
          <w:tcPr>
            <w:tcW w:w="4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22"/>
                <w:szCs w:val="22"/>
                <w:color w:val="6376B5"/>
              </w:rPr>
              <w:t>Stephen Steinour</w:t>
            </w: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6"/>
                <w:szCs w:val="16"/>
                <w:color w:val="auto"/>
              </w:rPr>
              <w:t>Chairman, President &amp; CEO,</w:t>
            </w: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67</w:t>
            </w:r>
          </w:p>
        </w:tc>
        <w:tc>
          <w:tcPr>
            <w:tcW w:w="1600" w:type="dxa"/>
            <w:vAlign w:val="bottom"/>
          </w:tcPr>
          <w:p>
            <w:pPr>
              <w:jc w:val="center"/>
              <w:ind w:right="660"/>
              <w:spacing w:after="0"/>
              <w:rPr>
                <w:sz w:val="20"/>
                <w:szCs w:val="20"/>
                <w:color w:val="auto"/>
              </w:rPr>
            </w:pPr>
            <w:r>
              <w:rPr>
                <w:rFonts w:ascii="Arial" w:cs="Arial" w:eastAsia="Arial" w:hAnsi="Arial"/>
                <w:sz w:val="16"/>
                <w:szCs w:val="16"/>
                <w:color w:val="auto"/>
                <w:w w:val="96"/>
              </w:rPr>
              <w:t>12.2</w:t>
            </w:r>
          </w:p>
        </w:tc>
        <w:tc>
          <w:tcPr>
            <w:tcW w:w="4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00" w:type="dxa"/>
            <w:vAlign w:val="bottom"/>
            <w:gridSpan w:val="2"/>
          </w:tcPr>
          <w:p>
            <w:pPr>
              <w:spacing w:after="0"/>
              <w:rPr>
                <w:sz w:val="20"/>
                <w:szCs w:val="20"/>
                <w:color w:val="auto"/>
              </w:rPr>
            </w:pPr>
            <w:r>
              <w:rPr>
                <w:rFonts w:ascii="Arial" w:cs="Arial" w:eastAsia="Arial" w:hAnsi="Arial"/>
                <w:sz w:val="16"/>
                <w:szCs w:val="16"/>
                <w:color w:val="auto"/>
              </w:rPr>
              <w:t>Huntington Bancshares Incorporated</w:t>
            </w: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440" w:type="dxa"/>
            <w:vAlign w:val="bottom"/>
            <w:tcBorders>
              <w:bottom w:val="single" w:sz="8" w:color="6376B5"/>
            </w:tcBorders>
          </w:tcPr>
          <w:p>
            <w:pPr>
              <w:spacing w:after="0"/>
              <w:rPr>
                <w:sz w:val="8"/>
                <w:szCs w:val="8"/>
                <w:color w:val="auto"/>
              </w:rPr>
            </w:pPr>
          </w:p>
        </w:tc>
        <w:tc>
          <w:tcPr>
            <w:tcW w:w="2060" w:type="dxa"/>
            <w:vAlign w:val="bottom"/>
            <w:tcBorders>
              <w:bottom w:val="single" w:sz="8" w:color="6376B5"/>
            </w:tcBorders>
          </w:tcPr>
          <w:p>
            <w:pPr>
              <w:spacing w:after="0"/>
              <w:rPr>
                <w:sz w:val="8"/>
                <w:szCs w:val="8"/>
                <w:color w:val="auto"/>
              </w:rPr>
            </w:pPr>
          </w:p>
        </w:tc>
        <w:tc>
          <w:tcPr>
            <w:tcW w:w="580" w:type="dxa"/>
            <w:vAlign w:val="bottom"/>
            <w:tcBorders>
              <w:bottom w:val="single" w:sz="8" w:color="6376B5"/>
            </w:tcBorders>
          </w:tcPr>
          <w:p>
            <w:pPr>
              <w:spacing w:after="0"/>
              <w:rPr>
                <w:sz w:val="8"/>
                <w:szCs w:val="8"/>
                <w:color w:val="auto"/>
              </w:rPr>
            </w:pPr>
          </w:p>
        </w:tc>
        <w:tc>
          <w:tcPr>
            <w:tcW w:w="1600" w:type="dxa"/>
            <w:vAlign w:val="bottom"/>
            <w:tcBorders>
              <w:bottom w:val="single" w:sz="8" w:color="6376B5"/>
            </w:tcBorders>
          </w:tcPr>
          <w:p>
            <w:pPr>
              <w:spacing w:after="0"/>
              <w:rPr>
                <w:sz w:val="8"/>
                <w:szCs w:val="8"/>
                <w:color w:val="auto"/>
              </w:rPr>
            </w:pPr>
          </w:p>
        </w:tc>
        <w:tc>
          <w:tcPr>
            <w:tcW w:w="4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22"/>
                <w:szCs w:val="22"/>
                <w:color w:val="6376B5"/>
              </w:rPr>
              <w:t>J.K. Symancyk</w:t>
            </w:r>
          </w:p>
        </w:tc>
        <w:tc>
          <w:tcPr>
            <w:tcW w:w="580" w:type="dxa"/>
            <w:vAlign w:val="bottom"/>
            <w:vMerge w:val="restart"/>
          </w:tcPr>
          <w:p>
            <w:pPr>
              <w:jc w:val="right"/>
              <w:ind w:right="180"/>
              <w:spacing w:after="0"/>
              <w:rPr>
                <w:sz w:val="20"/>
                <w:szCs w:val="20"/>
                <w:color w:val="auto"/>
              </w:rPr>
            </w:pPr>
            <w:r>
              <w:rPr>
                <w:rFonts w:ascii="Arial" w:cs="Arial" w:eastAsia="Arial" w:hAnsi="Arial"/>
                <w:sz w:val="16"/>
                <w:szCs w:val="16"/>
                <w:color w:val="auto"/>
              </w:rPr>
              <w:t>54</w:t>
            </w:r>
          </w:p>
        </w:tc>
        <w:tc>
          <w:tcPr>
            <w:tcW w:w="1600" w:type="dxa"/>
            <w:vAlign w:val="bottom"/>
            <w:vMerge w:val="restart"/>
          </w:tcPr>
          <w:p>
            <w:pPr>
              <w:jc w:val="center"/>
              <w:ind w:right="660"/>
              <w:spacing w:after="0"/>
              <w:rPr>
                <w:sz w:val="20"/>
                <w:szCs w:val="20"/>
                <w:color w:val="auto"/>
              </w:rPr>
            </w:pPr>
            <w:r>
              <w:rPr>
                <w:rFonts w:ascii="Arial" w:cs="Arial" w:eastAsia="Arial" w:hAnsi="Arial"/>
                <w:sz w:val="16"/>
                <w:szCs w:val="16"/>
                <w:color w:val="auto"/>
                <w:w w:val="98"/>
              </w:rPr>
              <w:t>4.9</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500" w:type="dxa"/>
            <w:vAlign w:val="bottom"/>
            <w:gridSpan w:val="2"/>
            <w:vMerge w:val="restart"/>
          </w:tcPr>
          <w:p>
            <w:pPr>
              <w:spacing w:after="0"/>
              <w:rPr>
                <w:sz w:val="20"/>
                <w:szCs w:val="20"/>
                <w:color w:val="auto"/>
              </w:rPr>
            </w:pPr>
            <w:r>
              <w:rPr>
                <w:rFonts w:ascii="Arial" w:cs="Arial" w:eastAsia="Arial" w:hAnsi="Arial"/>
                <w:sz w:val="16"/>
                <w:szCs w:val="16"/>
                <w:color w:val="auto"/>
              </w:rPr>
              <w:t>CEO, Signet Jewelers Limited</w:t>
            </w:r>
          </w:p>
        </w:tc>
        <w:tc>
          <w:tcPr>
            <w:tcW w:w="58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4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5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40" w:type="dxa"/>
            <w:vAlign w:val="bottom"/>
            <w:tcBorders>
              <w:bottom w:val="single" w:sz="8" w:color="6376B5"/>
            </w:tcBorders>
          </w:tcPr>
          <w:p>
            <w:pPr>
              <w:spacing w:after="0"/>
              <w:rPr>
                <w:sz w:val="8"/>
                <w:szCs w:val="8"/>
                <w:color w:val="auto"/>
              </w:rPr>
            </w:pPr>
          </w:p>
        </w:tc>
        <w:tc>
          <w:tcPr>
            <w:tcW w:w="2060" w:type="dxa"/>
            <w:vAlign w:val="bottom"/>
            <w:tcBorders>
              <w:bottom w:val="single" w:sz="8" w:color="6376B5"/>
            </w:tcBorders>
          </w:tcPr>
          <w:p>
            <w:pPr>
              <w:spacing w:after="0"/>
              <w:rPr>
                <w:sz w:val="8"/>
                <w:szCs w:val="8"/>
                <w:color w:val="auto"/>
              </w:rPr>
            </w:pPr>
          </w:p>
        </w:tc>
        <w:tc>
          <w:tcPr>
            <w:tcW w:w="580" w:type="dxa"/>
            <w:vAlign w:val="bottom"/>
            <w:tcBorders>
              <w:bottom w:val="single" w:sz="8" w:color="6376B5"/>
            </w:tcBorders>
          </w:tcPr>
          <w:p>
            <w:pPr>
              <w:spacing w:after="0"/>
              <w:rPr>
                <w:sz w:val="8"/>
                <w:szCs w:val="8"/>
                <w:color w:val="auto"/>
              </w:rPr>
            </w:pPr>
          </w:p>
        </w:tc>
        <w:tc>
          <w:tcPr>
            <w:tcW w:w="1600" w:type="dxa"/>
            <w:vAlign w:val="bottom"/>
            <w:tcBorders>
              <w:bottom w:val="single" w:sz="8" w:color="6376B5"/>
            </w:tcBorders>
          </w:tcPr>
          <w:p>
            <w:pPr>
              <w:spacing w:after="0"/>
              <w:rPr>
                <w:sz w:val="8"/>
                <w:szCs w:val="8"/>
                <w:color w:val="auto"/>
              </w:rPr>
            </w:pPr>
          </w:p>
        </w:tc>
        <w:tc>
          <w:tcPr>
            <w:tcW w:w="4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314"/>
        </w:trPr>
        <w:tc>
          <w:tcPr>
            <w:tcW w:w="3500" w:type="dxa"/>
            <w:vAlign w:val="bottom"/>
            <w:gridSpan w:val="2"/>
          </w:tcPr>
          <w:p>
            <w:pPr>
              <w:spacing w:after="0"/>
              <w:rPr>
                <w:sz w:val="20"/>
                <w:szCs w:val="20"/>
                <w:color w:val="auto"/>
              </w:rPr>
            </w:pPr>
            <w:r>
              <w:rPr>
                <w:rFonts w:ascii="Arial" w:cs="Arial" w:eastAsia="Arial" w:hAnsi="Arial"/>
                <w:sz w:val="22"/>
                <w:szCs w:val="22"/>
                <w:color w:val="6376B5"/>
              </w:rPr>
              <w:t>Steven Voskuil</w:t>
            </w: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vMerge w:val="restart"/>
          </w:tcPr>
          <w:p>
            <w:pPr>
              <w:ind w:left="1040"/>
              <w:spacing w:after="0"/>
              <w:rPr>
                <w:sz w:val="20"/>
                <w:szCs w:val="20"/>
                <w:color w:val="auto"/>
              </w:rPr>
            </w:pPr>
            <w:r>
              <w:rPr>
                <w:rFonts w:ascii="Arial" w:cs="Arial" w:eastAsia="Arial" w:hAnsi="Arial"/>
                <w:sz w:val="22"/>
                <w:szCs w:val="22"/>
                <w:color w:val="6376B5"/>
              </w:rPr>
              <w:t>C</w:t>
            </w:r>
          </w:p>
        </w:tc>
        <w:tc>
          <w:tcPr>
            <w:tcW w:w="0" w:type="dxa"/>
            <w:vAlign w:val="bottom"/>
          </w:tcPr>
          <w:p>
            <w:pPr>
              <w:spacing w:after="0"/>
              <w:rPr>
                <w:sz w:val="1"/>
                <w:szCs w:val="1"/>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6"/>
                <w:szCs w:val="16"/>
                <w:color w:val="auto"/>
              </w:rPr>
              <w:t>Senior Vice President &amp; CFO,</w:t>
            </w: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57</w:t>
            </w:r>
          </w:p>
        </w:tc>
        <w:tc>
          <w:tcPr>
            <w:tcW w:w="1600" w:type="dxa"/>
            <w:vAlign w:val="bottom"/>
          </w:tcPr>
          <w:p>
            <w:pPr>
              <w:jc w:val="center"/>
              <w:ind w:right="660"/>
              <w:spacing w:after="0"/>
              <w:rPr>
                <w:sz w:val="20"/>
                <w:szCs w:val="20"/>
                <w:color w:val="auto"/>
              </w:rPr>
            </w:pPr>
            <w:r>
              <w:rPr>
                <w:rFonts w:ascii="Arial" w:cs="Arial" w:eastAsia="Arial" w:hAnsi="Arial"/>
                <w:sz w:val="16"/>
                <w:szCs w:val="16"/>
                <w:color w:val="auto"/>
                <w:w w:val="98"/>
              </w:rPr>
              <w:t>3.1</w:t>
            </w:r>
          </w:p>
        </w:tc>
        <w:tc>
          <w:tcPr>
            <w:tcW w:w="4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00" w:type="dxa"/>
            <w:vAlign w:val="bottom"/>
            <w:gridSpan w:val="2"/>
          </w:tcPr>
          <w:p>
            <w:pPr>
              <w:spacing w:after="0"/>
              <w:rPr>
                <w:sz w:val="20"/>
                <w:szCs w:val="20"/>
                <w:color w:val="auto"/>
              </w:rPr>
            </w:pPr>
            <w:r>
              <w:rPr>
                <w:rFonts w:ascii="Arial" w:cs="Arial" w:eastAsia="Arial" w:hAnsi="Arial"/>
                <w:sz w:val="16"/>
                <w:szCs w:val="16"/>
                <w:color w:val="auto"/>
              </w:rPr>
              <w:t>The Hershey Company</w:t>
            </w: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1440" w:type="dxa"/>
            <w:vAlign w:val="bottom"/>
            <w:tcBorders>
              <w:bottom w:val="single" w:sz="8" w:color="6376B5"/>
            </w:tcBorders>
          </w:tcPr>
          <w:p>
            <w:pPr>
              <w:spacing w:after="0"/>
              <w:rPr>
                <w:sz w:val="9"/>
                <w:szCs w:val="9"/>
                <w:color w:val="auto"/>
              </w:rPr>
            </w:pPr>
          </w:p>
        </w:tc>
        <w:tc>
          <w:tcPr>
            <w:tcW w:w="2060" w:type="dxa"/>
            <w:vAlign w:val="bottom"/>
            <w:tcBorders>
              <w:bottom w:val="single" w:sz="8" w:color="6376B5"/>
            </w:tcBorders>
          </w:tcPr>
          <w:p>
            <w:pPr>
              <w:spacing w:after="0"/>
              <w:rPr>
                <w:sz w:val="9"/>
                <w:szCs w:val="9"/>
                <w:color w:val="auto"/>
              </w:rPr>
            </w:pPr>
          </w:p>
        </w:tc>
        <w:tc>
          <w:tcPr>
            <w:tcW w:w="580" w:type="dxa"/>
            <w:vAlign w:val="bottom"/>
            <w:tcBorders>
              <w:bottom w:val="single" w:sz="8" w:color="6376B5"/>
            </w:tcBorders>
          </w:tcPr>
          <w:p>
            <w:pPr>
              <w:spacing w:after="0"/>
              <w:rPr>
                <w:sz w:val="9"/>
                <w:szCs w:val="9"/>
                <w:color w:val="auto"/>
              </w:rPr>
            </w:pPr>
          </w:p>
        </w:tc>
        <w:tc>
          <w:tcPr>
            <w:tcW w:w="1600" w:type="dxa"/>
            <w:vAlign w:val="bottom"/>
            <w:tcBorders>
              <w:bottom w:val="single" w:sz="8" w:color="6376B5"/>
            </w:tcBorders>
          </w:tcPr>
          <w:p>
            <w:pPr>
              <w:spacing w:after="0"/>
              <w:rPr>
                <w:sz w:val="9"/>
                <w:szCs w:val="9"/>
                <w:color w:val="auto"/>
              </w:rPr>
            </w:pPr>
          </w:p>
        </w:tc>
        <w:tc>
          <w:tcPr>
            <w:tcW w:w="4660" w:type="dxa"/>
            <w:vAlign w:val="bottom"/>
            <w:tcBorders>
              <w:bottom w:val="single" w:sz="8" w:color="6376B5"/>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440" w:type="dxa"/>
            <w:vAlign w:val="bottom"/>
            <w:tcBorders>
              <w:bottom w:val="single" w:sz="8" w:color="auto"/>
            </w:tcBorders>
          </w:tcPr>
          <w:p>
            <w:pPr>
              <w:spacing w:after="0"/>
              <w:rPr>
                <w:sz w:val="16"/>
                <w:szCs w:val="16"/>
                <w:color w:val="auto"/>
              </w:rPr>
            </w:pPr>
          </w:p>
        </w:tc>
        <w:tc>
          <w:tcPr>
            <w:tcW w:w="2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500" w:type="dxa"/>
            <w:vAlign w:val="bottom"/>
            <w:gridSpan w:val="2"/>
          </w:tcPr>
          <w:p>
            <w:pPr>
              <w:spacing w:after="0"/>
              <w:rPr>
                <w:sz w:val="20"/>
                <w:szCs w:val="20"/>
                <w:color w:val="auto"/>
              </w:rPr>
            </w:pPr>
            <w:r>
              <w:rPr>
                <w:rFonts w:ascii="Arial" w:cs="Arial" w:eastAsia="Arial" w:hAnsi="Arial"/>
                <w:sz w:val="16"/>
                <w:szCs w:val="16"/>
                <w:color w:val="6376B5"/>
              </w:rPr>
              <w:t xml:space="preserve">C </w:t>
            </w:r>
            <w:r>
              <w:rPr>
                <w:rFonts w:ascii="Arial" w:cs="Arial" w:eastAsia="Arial" w:hAnsi="Arial"/>
                <w:sz w:val="16"/>
                <w:szCs w:val="16"/>
                <w:color w:val="000000"/>
              </w:rPr>
              <w:t>= committee chair</w:t>
            </w: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500" w:type="dxa"/>
            <w:vAlign w:val="bottom"/>
            <w:gridSpan w:val="2"/>
          </w:tcPr>
          <w:p>
            <w:pPr>
              <w:spacing w:after="0"/>
              <w:rPr>
                <w:sz w:val="20"/>
                <w:szCs w:val="20"/>
                <w:color w:val="auto"/>
              </w:rPr>
            </w:pPr>
            <w:r>
              <w:rPr>
                <w:rFonts w:ascii="Arial" w:cs="Arial" w:eastAsia="Arial" w:hAnsi="Arial"/>
                <w:sz w:val="26"/>
                <w:szCs w:val="26"/>
                <w:color w:val="000051"/>
              </w:rPr>
              <w:t>Director Nominee Highlights</w:t>
            </w: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689"/>
        </w:trPr>
        <w:tc>
          <w:tcPr>
            <w:tcW w:w="3300" w:type="dxa"/>
            <w:vAlign w:val="bottom"/>
            <w:tcBorders>
              <w:right w:val="single" w:sz="8" w:color="6376B5"/>
            </w:tcBorders>
          </w:tcPr>
          <w:p>
            <w:pPr>
              <w:spacing w:after="0"/>
              <w:rPr>
                <w:sz w:val="20"/>
                <w:szCs w:val="20"/>
                <w:color w:val="auto"/>
              </w:rPr>
            </w:pPr>
            <w:r>
              <w:rPr>
                <w:rFonts w:ascii="Arial" w:cs="Arial" w:eastAsia="Arial" w:hAnsi="Arial"/>
                <w:sz w:val="44"/>
                <w:szCs w:val="44"/>
                <w:color w:val="6376B5"/>
              </w:rPr>
              <w:t>90%</w:t>
            </w:r>
          </w:p>
        </w:tc>
        <w:tc>
          <w:tcPr>
            <w:tcW w:w="4280" w:type="dxa"/>
            <w:vAlign w:val="bottom"/>
            <w:tcBorders>
              <w:right w:val="single" w:sz="8" w:color="6376B5"/>
            </w:tcBorders>
            <w:vMerge w:val="restart"/>
          </w:tcPr>
          <w:p>
            <w:pPr>
              <w:ind w:left="1340"/>
              <w:spacing w:after="0"/>
              <w:rPr>
                <w:sz w:val="20"/>
                <w:szCs w:val="20"/>
                <w:color w:val="auto"/>
              </w:rPr>
            </w:pPr>
            <w:r>
              <w:rPr>
                <w:rFonts w:ascii="Arial" w:cs="Arial" w:eastAsia="Arial" w:hAnsi="Arial"/>
                <w:sz w:val="44"/>
                <w:szCs w:val="44"/>
                <w:color w:val="6376B5"/>
              </w:rPr>
              <w:t xml:space="preserve">5.0 </w:t>
            </w:r>
            <w:r>
              <w:rPr>
                <w:rFonts w:ascii="Arial" w:cs="Arial" w:eastAsia="Arial" w:hAnsi="Arial"/>
                <w:sz w:val="22"/>
                <w:szCs w:val="22"/>
                <w:color w:val="6376B5"/>
              </w:rPr>
              <w:t>Years</w:t>
            </w:r>
          </w:p>
        </w:tc>
        <w:tc>
          <w:tcPr>
            <w:tcW w:w="2640" w:type="dxa"/>
            <w:vAlign w:val="bottom"/>
            <w:vMerge w:val="restart"/>
          </w:tcPr>
          <w:p>
            <w:pPr>
              <w:ind w:left="1360"/>
              <w:spacing w:after="0"/>
              <w:rPr>
                <w:sz w:val="20"/>
                <w:szCs w:val="20"/>
                <w:color w:val="auto"/>
              </w:rPr>
            </w:pPr>
            <w:r>
              <w:rPr>
                <w:rFonts w:ascii="Arial" w:cs="Arial" w:eastAsia="Arial" w:hAnsi="Arial"/>
                <w:sz w:val="44"/>
                <w:szCs w:val="44"/>
                <w:color w:val="6376B5"/>
              </w:rPr>
              <w:t>58</w:t>
            </w:r>
          </w:p>
        </w:tc>
        <w:tc>
          <w:tcPr>
            <w:tcW w:w="0" w:type="dxa"/>
            <w:vAlign w:val="bottom"/>
          </w:tcPr>
          <w:p>
            <w:pPr>
              <w:spacing w:after="0"/>
              <w:rPr>
                <w:sz w:val="1"/>
                <w:szCs w:val="1"/>
                <w:color w:val="auto"/>
              </w:rPr>
            </w:pPr>
          </w:p>
        </w:tc>
      </w:tr>
      <w:tr>
        <w:trPr>
          <w:trHeight w:val="165"/>
        </w:trPr>
        <w:tc>
          <w:tcPr>
            <w:tcW w:w="3300" w:type="dxa"/>
            <w:vAlign w:val="bottom"/>
            <w:tcBorders>
              <w:right w:val="single" w:sz="8" w:color="6376B5"/>
            </w:tcBorders>
            <w:vMerge w:val="restart"/>
          </w:tcPr>
          <w:p>
            <w:pPr>
              <w:spacing w:after="0"/>
              <w:rPr>
                <w:sz w:val="20"/>
                <w:szCs w:val="20"/>
                <w:color w:val="auto"/>
              </w:rPr>
            </w:pPr>
            <w:r>
              <w:rPr>
                <w:rFonts w:ascii="Arial" w:cs="Arial" w:eastAsia="Arial" w:hAnsi="Arial"/>
                <w:sz w:val="22"/>
                <w:szCs w:val="22"/>
                <w:color w:val="6376B5"/>
              </w:rPr>
              <w:t>of the Nominees</w:t>
            </w:r>
          </w:p>
        </w:tc>
        <w:tc>
          <w:tcPr>
            <w:tcW w:w="4280" w:type="dxa"/>
            <w:vAlign w:val="bottom"/>
            <w:tcBorders>
              <w:right w:val="single" w:sz="8" w:color="6376B5"/>
            </w:tcBorders>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300" w:type="dxa"/>
            <w:vAlign w:val="bottom"/>
            <w:tcBorders>
              <w:right w:val="single" w:sz="8" w:color="6376B5"/>
            </w:tcBorders>
            <w:vMerge w:val="continue"/>
          </w:tcPr>
          <w:p>
            <w:pPr>
              <w:spacing w:after="0"/>
              <w:rPr>
                <w:sz w:val="10"/>
                <w:szCs w:val="10"/>
                <w:color w:val="auto"/>
              </w:rPr>
            </w:pPr>
          </w:p>
        </w:tc>
        <w:tc>
          <w:tcPr>
            <w:tcW w:w="4280" w:type="dxa"/>
            <w:vAlign w:val="bottom"/>
            <w:tcBorders>
              <w:right w:val="single" w:sz="8" w:color="6376B5"/>
            </w:tcBorders>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3300" w:type="dxa"/>
            <w:vAlign w:val="bottom"/>
            <w:tcBorders>
              <w:right w:val="single" w:sz="8" w:color="6376B5"/>
            </w:tcBorders>
          </w:tcPr>
          <w:p>
            <w:pPr>
              <w:spacing w:after="0"/>
              <w:rPr>
                <w:sz w:val="20"/>
                <w:szCs w:val="20"/>
                <w:color w:val="auto"/>
              </w:rPr>
            </w:pPr>
            <w:r>
              <w:rPr>
                <w:rFonts w:ascii="Arial" w:cs="Arial" w:eastAsia="Arial" w:hAnsi="Arial"/>
                <w:sz w:val="22"/>
                <w:szCs w:val="22"/>
                <w:color w:val="auto"/>
              </w:rPr>
              <w:t>Joined the Board</w:t>
            </w:r>
          </w:p>
        </w:tc>
        <w:tc>
          <w:tcPr>
            <w:tcW w:w="4280" w:type="dxa"/>
            <w:vAlign w:val="bottom"/>
            <w:tcBorders>
              <w:right w:val="single" w:sz="8" w:color="6376B5"/>
            </w:tcBorders>
          </w:tcPr>
          <w:p>
            <w:pPr>
              <w:ind w:left="1340"/>
              <w:spacing w:after="0"/>
              <w:rPr>
                <w:sz w:val="20"/>
                <w:szCs w:val="20"/>
                <w:color w:val="auto"/>
              </w:rPr>
            </w:pPr>
            <w:r>
              <w:rPr>
                <w:rFonts w:ascii="Arial" w:cs="Arial" w:eastAsia="Arial" w:hAnsi="Arial"/>
                <w:sz w:val="22"/>
                <w:szCs w:val="22"/>
                <w:color w:val="auto"/>
              </w:rPr>
              <w:t>Average Tenure</w:t>
            </w:r>
          </w:p>
        </w:tc>
        <w:tc>
          <w:tcPr>
            <w:tcW w:w="2640" w:type="dxa"/>
            <w:vAlign w:val="bottom"/>
          </w:tcPr>
          <w:p>
            <w:pPr>
              <w:ind w:left="1360"/>
              <w:spacing w:after="0"/>
              <w:rPr>
                <w:sz w:val="20"/>
                <w:szCs w:val="20"/>
                <w:color w:val="auto"/>
              </w:rPr>
            </w:pPr>
            <w:r>
              <w:rPr>
                <w:rFonts w:ascii="Arial" w:cs="Arial" w:eastAsia="Arial" w:hAnsi="Arial"/>
                <w:sz w:val="22"/>
                <w:szCs w:val="22"/>
                <w:color w:val="auto"/>
                <w:w w:val="99"/>
              </w:rPr>
              <w:t>Average Age</w:t>
            </w:r>
          </w:p>
        </w:tc>
        <w:tc>
          <w:tcPr>
            <w:tcW w:w="0" w:type="dxa"/>
            <w:vAlign w:val="bottom"/>
          </w:tcPr>
          <w:p>
            <w:pPr>
              <w:spacing w:after="0"/>
              <w:rPr>
                <w:sz w:val="1"/>
                <w:szCs w:val="1"/>
                <w:color w:val="auto"/>
              </w:rPr>
            </w:pPr>
          </w:p>
        </w:tc>
      </w:tr>
      <w:tr>
        <w:trPr>
          <w:trHeight w:val="260"/>
        </w:trPr>
        <w:tc>
          <w:tcPr>
            <w:tcW w:w="3300" w:type="dxa"/>
            <w:vAlign w:val="bottom"/>
            <w:tcBorders>
              <w:right w:val="single" w:sz="8" w:color="6376B5"/>
            </w:tcBorders>
          </w:tcPr>
          <w:p>
            <w:pPr>
              <w:spacing w:after="0"/>
              <w:rPr>
                <w:sz w:val="20"/>
                <w:szCs w:val="20"/>
                <w:color w:val="auto"/>
              </w:rPr>
            </w:pPr>
            <w:r>
              <w:rPr>
                <w:rFonts w:ascii="Arial" w:cs="Arial" w:eastAsia="Arial" w:hAnsi="Arial"/>
                <w:sz w:val="22"/>
                <w:szCs w:val="22"/>
                <w:color w:val="auto"/>
              </w:rPr>
              <w:t>in 2019 or Later</w:t>
            </w:r>
          </w:p>
        </w:tc>
        <w:tc>
          <w:tcPr>
            <w:tcW w:w="4280" w:type="dxa"/>
            <w:vAlign w:val="bottom"/>
            <w:tcBorders>
              <w:right w:val="single" w:sz="8" w:color="6376B5"/>
            </w:tcBorders>
          </w:tcPr>
          <w:p>
            <w:pPr>
              <w:spacing w:after="0"/>
              <w:rPr>
                <w:sz w:val="22"/>
                <w:szCs w:val="22"/>
                <w:color w:val="auto"/>
              </w:rPr>
            </w:pP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
        </w:trPr>
        <w:tc>
          <w:tcPr>
            <w:tcW w:w="3300" w:type="dxa"/>
            <w:vAlign w:val="bottom"/>
            <w:tcBorders>
              <w:right w:val="single" w:sz="8" w:color="6376B5"/>
            </w:tcBorders>
          </w:tcPr>
          <w:p>
            <w:pPr>
              <w:spacing w:after="0"/>
              <w:rPr>
                <w:sz w:val="6"/>
                <w:szCs w:val="6"/>
                <w:color w:val="auto"/>
              </w:rPr>
            </w:pPr>
          </w:p>
        </w:tc>
        <w:tc>
          <w:tcPr>
            <w:tcW w:w="4280" w:type="dxa"/>
            <w:vAlign w:val="bottom"/>
            <w:tcBorders>
              <w:right w:val="single" w:sz="8" w:color="6376B5"/>
            </w:tcBorders>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422275</wp:posOffset>
                </wp:positionV>
                <wp:extent cx="65659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3.25pt" to="517.3pt,33.25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320" w:val="left"/>
          <w:tab w:leader="none" w:pos="2220" w:val="left"/>
          <w:tab w:leader="none" w:pos="2420" w:val="left"/>
        </w:tabs>
        <w:rPr>
          <w:sz w:val="20"/>
          <w:szCs w:val="20"/>
          <w:color w:val="auto"/>
        </w:rPr>
      </w:pPr>
      <w:r>
        <w:rPr>
          <w:rFonts w:ascii="Arial" w:cs="Arial" w:eastAsia="Arial" w:hAnsi="Arial"/>
          <w:sz w:val="16"/>
          <w:szCs w:val="16"/>
          <w:color w:val="000051"/>
        </w:rPr>
        <w:t>2</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p>
    <w:p>
      <w:pPr>
        <w:sectPr>
          <w:pgSz w:w="12240" w:h="15840" w:orient="portrait"/>
          <w:cols w:equalWidth="0" w:num="1">
            <w:col w:w="10340"/>
          </w:cols>
          <w:pgMar w:left="940" w:top="728" w:right="960" w:bottom="196"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color w:val="000051"/>
        </w:rPr>
        <w:t>2026 Proxy Statement Summary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4897120</wp:posOffset>
                </wp:positionH>
                <wp:positionV relativeFrom="paragraph">
                  <wp:posOffset>70485</wp:posOffset>
                </wp:positionV>
                <wp:extent cx="167259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2590"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6pt,5.55pt" to="517.3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Relevant Qualifications, Skills and Experience</w:t>
      </w:r>
    </w:p>
    <w:p>
      <w:pPr>
        <w:spacing w:after="0" w:line="230" w:lineRule="exact"/>
        <w:rPr>
          <w:sz w:val="20"/>
          <w:szCs w:val="20"/>
          <w:color w:val="auto"/>
        </w:rPr>
      </w:pPr>
    </w:p>
    <w:p>
      <w:pPr>
        <w:jc w:val="both"/>
        <w:ind w:right="260"/>
        <w:spacing w:after="0" w:line="239" w:lineRule="auto"/>
        <w:rPr>
          <w:sz w:val="20"/>
          <w:szCs w:val="20"/>
          <w:color w:val="auto"/>
        </w:rPr>
      </w:pPr>
      <w:r>
        <w:rPr>
          <w:rFonts w:ascii="Arial" w:cs="Arial" w:eastAsia="Arial" w:hAnsi="Arial"/>
          <w:sz w:val="18"/>
          <w:szCs w:val="18"/>
          <w:color w:val="auto"/>
        </w:rPr>
        <w:t>We believe that our director nominees, as a whole, possess the optimal mix of qualifications, skills and experience that, taken together, provide us with the variety and depth of knowledge, judgment and vision necessary to provide effective oversight of the Company, including:</w:t>
      </w:r>
    </w:p>
    <w:p>
      <w:pPr>
        <w:spacing w:after="0" w:line="293"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4620" w:type="dxa"/>
            <w:vAlign w:val="bottom"/>
          </w:tcPr>
          <w:p>
            <w:pPr>
              <w:spacing w:after="0"/>
              <w:rPr>
                <w:sz w:val="20"/>
                <w:szCs w:val="20"/>
                <w:color w:val="auto"/>
              </w:rPr>
            </w:pPr>
            <w:r>
              <w:rPr>
                <w:rFonts w:ascii="Arial" w:cs="Arial" w:eastAsia="Arial" w:hAnsi="Arial"/>
                <w:sz w:val="18"/>
                <w:szCs w:val="18"/>
                <w:color w:val="6376B6"/>
              </w:rPr>
              <w:t>TECHNOLOGY</w:t>
            </w:r>
          </w:p>
        </w:tc>
        <w:tc>
          <w:tcPr>
            <w:tcW w:w="4680" w:type="dxa"/>
            <w:vAlign w:val="bottom"/>
          </w:tcPr>
          <w:p>
            <w:pPr>
              <w:ind w:left="720"/>
              <w:spacing w:after="0"/>
              <w:rPr>
                <w:sz w:val="20"/>
                <w:szCs w:val="20"/>
                <w:color w:val="auto"/>
              </w:rPr>
            </w:pPr>
            <w:r>
              <w:rPr>
                <w:rFonts w:ascii="Arial" w:cs="Arial" w:eastAsia="Arial" w:hAnsi="Arial"/>
                <w:sz w:val="18"/>
                <w:szCs w:val="18"/>
                <w:color w:val="6376B6"/>
              </w:rPr>
              <w:t>EXECUTIVE BUSINESS EXPERIENCE</w:t>
            </w:r>
          </w:p>
        </w:tc>
        <w:tc>
          <w:tcPr>
            <w:tcW w:w="0" w:type="dxa"/>
            <w:vAlign w:val="bottom"/>
          </w:tcPr>
          <w:p>
            <w:pPr>
              <w:spacing w:after="0"/>
              <w:rPr>
                <w:sz w:val="1"/>
                <w:szCs w:val="1"/>
                <w:color w:val="auto"/>
              </w:rPr>
            </w:pPr>
          </w:p>
        </w:tc>
      </w:tr>
      <w:tr>
        <w:trPr>
          <w:trHeight w:val="201"/>
        </w:trPr>
        <w:tc>
          <w:tcPr>
            <w:tcW w:w="4620" w:type="dxa"/>
            <w:vAlign w:val="bottom"/>
          </w:tcPr>
          <w:p>
            <w:pPr>
              <w:ind w:left="3320"/>
              <w:spacing w:after="0" w:line="201" w:lineRule="exact"/>
              <w:rPr>
                <w:sz w:val="20"/>
                <w:szCs w:val="20"/>
                <w:color w:val="auto"/>
              </w:rPr>
            </w:pPr>
            <w:r>
              <w:rPr>
                <w:rFonts w:ascii="Arial" w:cs="Arial" w:eastAsia="Arial" w:hAnsi="Arial"/>
                <w:sz w:val="18"/>
                <w:szCs w:val="18"/>
                <w:color w:val="000051"/>
              </w:rPr>
              <w:t>9 of 10</w:t>
            </w:r>
          </w:p>
        </w:tc>
        <w:tc>
          <w:tcPr>
            <w:tcW w:w="4680" w:type="dxa"/>
            <w:vAlign w:val="bottom"/>
          </w:tcPr>
          <w:p>
            <w:pPr>
              <w:jc w:val="right"/>
              <w:spacing w:after="0" w:line="201" w:lineRule="exact"/>
              <w:rPr>
                <w:sz w:val="20"/>
                <w:szCs w:val="20"/>
                <w:color w:val="auto"/>
              </w:rPr>
            </w:pPr>
            <w:r>
              <w:rPr>
                <w:rFonts w:ascii="Arial" w:cs="Arial" w:eastAsia="Arial" w:hAnsi="Arial"/>
                <w:sz w:val="18"/>
                <w:szCs w:val="18"/>
                <w:color w:val="000051"/>
              </w:rPr>
              <w:t>10 of 10</w:t>
            </w:r>
          </w:p>
        </w:tc>
        <w:tc>
          <w:tcPr>
            <w:tcW w:w="0" w:type="dxa"/>
            <w:vAlign w:val="bottom"/>
          </w:tcPr>
          <w:p>
            <w:pPr>
              <w:spacing w:after="0"/>
              <w:rPr>
                <w:sz w:val="1"/>
                <w:szCs w:val="1"/>
                <w:color w:val="auto"/>
              </w:rPr>
            </w:pPr>
          </w:p>
        </w:tc>
      </w:tr>
      <w:tr>
        <w:trPr>
          <w:trHeight w:val="706"/>
        </w:trPr>
        <w:tc>
          <w:tcPr>
            <w:tcW w:w="4620" w:type="dxa"/>
            <w:vAlign w:val="bottom"/>
          </w:tcPr>
          <w:p>
            <w:pPr>
              <w:spacing w:after="0"/>
              <w:rPr>
                <w:sz w:val="20"/>
                <w:szCs w:val="20"/>
                <w:color w:val="auto"/>
              </w:rPr>
            </w:pPr>
            <w:r>
              <w:rPr>
                <w:rFonts w:ascii="Arial" w:cs="Arial" w:eastAsia="Arial" w:hAnsi="Arial"/>
                <w:sz w:val="18"/>
                <w:szCs w:val="18"/>
                <w:color w:val="6376B6"/>
              </w:rPr>
              <w:t>FINANCIAL EXPERTISE</w:t>
            </w:r>
          </w:p>
        </w:tc>
        <w:tc>
          <w:tcPr>
            <w:tcW w:w="4680" w:type="dxa"/>
            <w:vAlign w:val="bottom"/>
          </w:tcPr>
          <w:p>
            <w:pPr>
              <w:ind w:left="720"/>
              <w:spacing w:after="0"/>
              <w:rPr>
                <w:sz w:val="20"/>
                <w:szCs w:val="20"/>
                <w:color w:val="auto"/>
              </w:rPr>
            </w:pPr>
            <w:r>
              <w:rPr>
                <w:rFonts w:ascii="Arial" w:cs="Arial" w:eastAsia="Arial" w:hAnsi="Arial"/>
                <w:sz w:val="18"/>
                <w:szCs w:val="18"/>
                <w:color w:val="6376B6"/>
              </w:rPr>
              <w:t>GOVERNANCE</w:t>
            </w:r>
          </w:p>
        </w:tc>
        <w:tc>
          <w:tcPr>
            <w:tcW w:w="0" w:type="dxa"/>
            <w:vAlign w:val="bottom"/>
          </w:tcPr>
          <w:p>
            <w:pPr>
              <w:spacing w:after="0"/>
              <w:rPr>
                <w:sz w:val="1"/>
                <w:szCs w:val="1"/>
                <w:color w:val="auto"/>
              </w:rPr>
            </w:pPr>
          </w:p>
        </w:tc>
      </w:tr>
      <w:tr>
        <w:trPr>
          <w:trHeight w:val="202"/>
        </w:trPr>
        <w:tc>
          <w:tcPr>
            <w:tcW w:w="4620" w:type="dxa"/>
            <w:vAlign w:val="bottom"/>
          </w:tcPr>
          <w:p>
            <w:pPr>
              <w:ind w:left="3320"/>
              <w:spacing w:after="0" w:line="202" w:lineRule="exact"/>
              <w:rPr>
                <w:sz w:val="20"/>
                <w:szCs w:val="20"/>
                <w:color w:val="auto"/>
              </w:rPr>
            </w:pPr>
            <w:r>
              <w:rPr>
                <w:rFonts w:ascii="Arial" w:cs="Arial" w:eastAsia="Arial" w:hAnsi="Arial"/>
                <w:sz w:val="18"/>
                <w:szCs w:val="18"/>
                <w:color w:val="000051"/>
              </w:rPr>
              <w:t>8 of 10</w:t>
            </w:r>
          </w:p>
        </w:tc>
        <w:tc>
          <w:tcPr>
            <w:tcW w:w="4680" w:type="dxa"/>
            <w:vAlign w:val="bottom"/>
          </w:tcPr>
          <w:p>
            <w:pPr>
              <w:jc w:val="right"/>
              <w:spacing w:after="0" w:line="202" w:lineRule="exact"/>
              <w:rPr>
                <w:sz w:val="20"/>
                <w:szCs w:val="20"/>
                <w:color w:val="auto"/>
              </w:rPr>
            </w:pPr>
            <w:r>
              <w:rPr>
                <w:rFonts w:ascii="Arial" w:cs="Arial" w:eastAsia="Arial" w:hAnsi="Arial"/>
                <w:sz w:val="18"/>
                <w:szCs w:val="18"/>
                <w:color w:val="000051"/>
              </w:rPr>
              <w:t>9 of 10</w:t>
            </w:r>
          </w:p>
        </w:tc>
        <w:tc>
          <w:tcPr>
            <w:tcW w:w="0" w:type="dxa"/>
            <w:vAlign w:val="bottom"/>
          </w:tcPr>
          <w:p>
            <w:pPr>
              <w:spacing w:after="0"/>
              <w:rPr>
                <w:sz w:val="1"/>
                <w:szCs w:val="1"/>
                <w:color w:val="auto"/>
              </w:rPr>
            </w:pPr>
          </w:p>
        </w:tc>
      </w:tr>
      <w:tr>
        <w:trPr>
          <w:trHeight w:val="708"/>
        </w:trPr>
        <w:tc>
          <w:tcPr>
            <w:tcW w:w="4620" w:type="dxa"/>
            <w:vAlign w:val="bottom"/>
          </w:tcPr>
          <w:p>
            <w:pPr>
              <w:spacing w:after="0"/>
              <w:rPr>
                <w:sz w:val="20"/>
                <w:szCs w:val="20"/>
                <w:color w:val="auto"/>
              </w:rPr>
            </w:pPr>
            <w:r>
              <w:rPr>
                <w:rFonts w:ascii="Arial" w:cs="Arial" w:eastAsia="Arial" w:hAnsi="Arial"/>
                <w:sz w:val="18"/>
                <w:szCs w:val="18"/>
                <w:color w:val="6376B6"/>
              </w:rPr>
              <w:t>MARKETING, DIGITAL &amp;</w:t>
            </w:r>
          </w:p>
        </w:tc>
        <w:tc>
          <w:tcPr>
            <w:tcW w:w="4680" w:type="dxa"/>
            <w:vAlign w:val="bottom"/>
          </w:tcPr>
          <w:p>
            <w:pPr>
              <w:ind w:left="720"/>
              <w:spacing w:after="0"/>
              <w:rPr>
                <w:sz w:val="20"/>
                <w:szCs w:val="20"/>
                <w:color w:val="auto"/>
              </w:rPr>
            </w:pPr>
            <w:r>
              <w:rPr>
                <w:rFonts w:ascii="Arial" w:cs="Arial" w:eastAsia="Arial" w:hAnsi="Arial"/>
                <w:sz w:val="18"/>
                <w:szCs w:val="18"/>
                <w:color w:val="6376B6"/>
              </w:rPr>
              <w:t>OPERATIONS / SUPPLY CHAIN</w:t>
            </w:r>
          </w:p>
        </w:tc>
        <w:tc>
          <w:tcPr>
            <w:tcW w:w="0" w:type="dxa"/>
            <w:vAlign w:val="bottom"/>
          </w:tcPr>
          <w:p>
            <w:pPr>
              <w:spacing w:after="0"/>
              <w:rPr>
                <w:sz w:val="1"/>
                <w:szCs w:val="1"/>
                <w:color w:val="auto"/>
              </w:rPr>
            </w:pPr>
          </w:p>
        </w:tc>
      </w:tr>
      <w:tr>
        <w:trPr>
          <w:trHeight w:val="179"/>
        </w:trPr>
        <w:tc>
          <w:tcPr>
            <w:tcW w:w="4620" w:type="dxa"/>
            <w:vAlign w:val="bottom"/>
          </w:tcPr>
          <w:p>
            <w:pPr>
              <w:spacing w:after="0" w:line="179" w:lineRule="exact"/>
              <w:rPr>
                <w:sz w:val="20"/>
                <w:szCs w:val="20"/>
                <w:color w:val="auto"/>
              </w:rPr>
            </w:pPr>
            <w:r>
              <w:rPr>
                <w:rFonts w:ascii="Arial" w:cs="Arial" w:eastAsia="Arial" w:hAnsi="Arial"/>
                <w:sz w:val="18"/>
                <w:szCs w:val="18"/>
                <w:color w:val="6376B6"/>
              </w:rPr>
              <w:t>CONSUMER INSIGHTS</w:t>
            </w:r>
          </w:p>
        </w:tc>
        <w:tc>
          <w:tcPr>
            <w:tcW w:w="4680" w:type="dxa"/>
            <w:vAlign w:val="bottom"/>
            <w:vMerge w:val="restart"/>
          </w:tcPr>
          <w:p>
            <w:pPr>
              <w:jc w:val="right"/>
              <w:spacing w:after="0"/>
              <w:rPr>
                <w:sz w:val="20"/>
                <w:szCs w:val="20"/>
                <w:color w:val="auto"/>
              </w:rPr>
            </w:pPr>
            <w:r>
              <w:rPr>
                <w:rFonts w:ascii="Arial" w:cs="Arial" w:eastAsia="Arial" w:hAnsi="Arial"/>
                <w:sz w:val="18"/>
                <w:szCs w:val="18"/>
                <w:color w:val="000051"/>
              </w:rPr>
              <w:t>3 of 10</w:t>
            </w:r>
          </w:p>
        </w:tc>
        <w:tc>
          <w:tcPr>
            <w:tcW w:w="0" w:type="dxa"/>
            <w:vAlign w:val="bottom"/>
          </w:tcPr>
          <w:p>
            <w:pPr>
              <w:spacing w:after="0"/>
              <w:rPr>
                <w:sz w:val="1"/>
                <w:szCs w:val="1"/>
                <w:color w:val="auto"/>
              </w:rPr>
            </w:pPr>
          </w:p>
        </w:tc>
      </w:tr>
      <w:tr>
        <w:trPr>
          <w:trHeight w:val="61"/>
        </w:trPr>
        <w:tc>
          <w:tcPr>
            <w:tcW w:w="4620" w:type="dxa"/>
            <w:vAlign w:val="bottom"/>
            <w:vMerge w:val="restart"/>
          </w:tcPr>
          <w:p>
            <w:pPr>
              <w:ind w:left="3320"/>
              <w:spacing w:after="0" w:line="181" w:lineRule="exact"/>
              <w:rPr>
                <w:sz w:val="20"/>
                <w:szCs w:val="20"/>
                <w:color w:val="auto"/>
              </w:rPr>
            </w:pPr>
            <w:r>
              <w:rPr>
                <w:rFonts w:ascii="Arial" w:cs="Arial" w:eastAsia="Arial" w:hAnsi="Arial"/>
                <w:sz w:val="18"/>
                <w:szCs w:val="18"/>
                <w:color w:val="000051"/>
              </w:rPr>
              <w:t>8 of 10</w:t>
            </w:r>
          </w:p>
        </w:tc>
        <w:tc>
          <w:tcPr>
            <w:tcW w:w="4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620" w:type="dxa"/>
            <w:vAlign w:val="bottom"/>
            <w:vMerge w:val="continue"/>
          </w:tcPr>
          <w:p>
            <w:pPr>
              <w:spacing w:after="0"/>
              <w:rPr>
                <w:sz w:val="10"/>
                <w:szCs w:val="10"/>
                <w:color w:val="auto"/>
              </w:rPr>
            </w:pPr>
          </w:p>
        </w:tc>
        <w:tc>
          <w:tcPr>
            <w:tcW w:w="4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5"/>
        </w:trPr>
        <w:tc>
          <w:tcPr>
            <w:tcW w:w="4620" w:type="dxa"/>
            <w:vAlign w:val="bottom"/>
          </w:tcPr>
          <w:p>
            <w:pPr>
              <w:spacing w:after="0"/>
              <w:rPr>
                <w:sz w:val="20"/>
                <w:szCs w:val="20"/>
                <w:color w:val="auto"/>
              </w:rPr>
            </w:pPr>
            <w:r>
              <w:rPr>
                <w:rFonts w:ascii="Arial" w:cs="Arial" w:eastAsia="Arial" w:hAnsi="Arial"/>
                <w:sz w:val="18"/>
                <w:szCs w:val="18"/>
                <w:color w:val="6376B6"/>
              </w:rPr>
              <w:t>PUBLIC COMPANY CEO /</w:t>
            </w:r>
          </w:p>
        </w:tc>
        <w:tc>
          <w:tcPr>
            <w:tcW w:w="4680" w:type="dxa"/>
            <w:vAlign w:val="bottom"/>
          </w:tcPr>
          <w:p>
            <w:pPr>
              <w:ind w:left="720"/>
              <w:spacing w:after="0"/>
              <w:rPr>
                <w:sz w:val="20"/>
                <w:szCs w:val="20"/>
                <w:color w:val="auto"/>
              </w:rPr>
            </w:pPr>
            <w:r>
              <w:rPr>
                <w:rFonts w:ascii="Arial" w:cs="Arial" w:eastAsia="Arial" w:hAnsi="Arial"/>
                <w:sz w:val="18"/>
                <w:szCs w:val="18"/>
                <w:color w:val="6376B6"/>
              </w:rPr>
              <w:t>OMNICHANNEL RETAIL</w:t>
            </w:r>
          </w:p>
        </w:tc>
        <w:tc>
          <w:tcPr>
            <w:tcW w:w="0" w:type="dxa"/>
            <w:vAlign w:val="bottom"/>
          </w:tcPr>
          <w:p>
            <w:pPr>
              <w:spacing w:after="0"/>
              <w:rPr>
                <w:sz w:val="1"/>
                <w:szCs w:val="1"/>
                <w:color w:val="auto"/>
              </w:rPr>
            </w:pPr>
          </w:p>
        </w:tc>
      </w:tr>
      <w:tr>
        <w:trPr>
          <w:trHeight w:val="181"/>
        </w:trPr>
        <w:tc>
          <w:tcPr>
            <w:tcW w:w="4620" w:type="dxa"/>
            <w:vAlign w:val="bottom"/>
          </w:tcPr>
          <w:p>
            <w:pPr>
              <w:spacing w:after="0" w:line="181" w:lineRule="exact"/>
              <w:rPr>
                <w:sz w:val="20"/>
                <w:szCs w:val="20"/>
                <w:color w:val="auto"/>
              </w:rPr>
            </w:pPr>
            <w:r>
              <w:rPr>
                <w:rFonts w:ascii="Arial" w:cs="Arial" w:eastAsia="Arial" w:hAnsi="Arial"/>
                <w:sz w:val="18"/>
                <w:szCs w:val="18"/>
                <w:color w:val="6376B6"/>
              </w:rPr>
              <w:t>SENIOR LEADERSHIP EXPERIENCE</w:t>
            </w:r>
          </w:p>
        </w:tc>
        <w:tc>
          <w:tcPr>
            <w:tcW w:w="4680" w:type="dxa"/>
            <w:vAlign w:val="bottom"/>
            <w:vMerge w:val="restart"/>
          </w:tcPr>
          <w:p>
            <w:pPr>
              <w:jc w:val="right"/>
              <w:spacing w:after="0"/>
              <w:rPr>
                <w:sz w:val="20"/>
                <w:szCs w:val="20"/>
                <w:color w:val="auto"/>
              </w:rPr>
            </w:pPr>
            <w:r>
              <w:rPr>
                <w:rFonts w:ascii="Arial" w:cs="Arial" w:eastAsia="Arial" w:hAnsi="Arial"/>
                <w:sz w:val="18"/>
                <w:szCs w:val="18"/>
                <w:color w:val="000051"/>
              </w:rPr>
              <w:t>7 of 10</w:t>
            </w:r>
          </w:p>
        </w:tc>
        <w:tc>
          <w:tcPr>
            <w:tcW w:w="0" w:type="dxa"/>
            <w:vAlign w:val="bottom"/>
          </w:tcPr>
          <w:p>
            <w:pPr>
              <w:spacing w:after="0"/>
              <w:rPr>
                <w:sz w:val="1"/>
                <w:szCs w:val="1"/>
                <w:color w:val="auto"/>
              </w:rPr>
            </w:pPr>
          </w:p>
        </w:tc>
      </w:tr>
      <w:tr>
        <w:trPr>
          <w:trHeight w:val="83"/>
        </w:trPr>
        <w:tc>
          <w:tcPr>
            <w:tcW w:w="4620" w:type="dxa"/>
            <w:vAlign w:val="bottom"/>
            <w:vMerge w:val="restart"/>
          </w:tcPr>
          <w:p>
            <w:pPr>
              <w:ind w:left="3320"/>
              <w:spacing w:after="0" w:line="203" w:lineRule="exact"/>
              <w:rPr>
                <w:sz w:val="20"/>
                <w:szCs w:val="20"/>
                <w:color w:val="auto"/>
              </w:rPr>
            </w:pPr>
            <w:r>
              <w:rPr>
                <w:rFonts w:ascii="Arial" w:cs="Arial" w:eastAsia="Arial" w:hAnsi="Arial"/>
                <w:sz w:val="18"/>
                <w:szCs w:val="18"/>
                <w:color w:val="000051"/>
              </w:rPr>
              <w:t>6 of 10</w:t>
            </w:r>
          </w:p>
        </w:tc>
        <w:tc>
          <w:tcPr>
            <w:tcW w:w="4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4620" w:type="dxa"/>
            <w:vAlign w:val="bottom"/>
            <w:vMerge w:val="continue"/>
          </w:tcPr>
          <w:p>
            <w:pPr>
              <w:spacing w:after="0"/>
              <w:rPr>
                <w:sz w:val="10"/>
                <w:szCs w:val="10"/>
                <w:color w:val="auto"/>
              </w:rPr>
            </w:pPr>
          </w:p>
        </w:tc>
        <w:tc>
          <w:tcPr>
            <w:tcW w:w="4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4620" w:type="dxa"/>
            <w:vAlign w:val="bottom"/>
          </w:tcPr>
          <w:p>
            <w:pPr>
              <w:spacing w:after="0"/>
              <w:rPr>
                <w:sz w:val="20"/>
                <w:szCs w:val="20"/>
                <w:color w:val="auto"/>
              </w:rPr>
            </w:pPr>
            <w:r>
              <w:rPr>
                <w:rFonts w:ascii="Arial" w:cs="Arial" w:eastAsia="Arial" w:hAnsi="Arial"/>
                <w:sz w:val="18"/>
                <w:szCs w:val="18"/>
                <w:color w:val="6376B6"/>
              </w:rPr>
              <w:t>GLOBAL / INTERNATIONAL</w:t>
            </w:r>
          </w:p>
        </w:tc>
        <w:tc>
          <w:tcPr>
            <w:tcW w:w="4680" w:type="dxa"/>
            <w:vAlign w:val="bottom"/>
          </w:tcPr>
          <w:p>
            <w:pPr>
              <w:ind w:left="720"/>
              <w:spacing w:after="0"/>
              <w:rPr>
                <w:sz w:val="20"/>
                <w:szCs w:val="20"/>
                <w:color w:val="auto"/>
              </w:rPr>
            </w:pPr>
            <w:r>
              <w:rPr>
                <w:rFonts w:ascii="Arial" w:cs="Arial" w:eastAsia="Arial" w:hAnsi="Arial"/>
                <w:sz w:val="18"/>
                <w:szCs w:val="18"/>
                <w:color w:val="6376B6"/>
              </w:rPr>
              <w:t>SUSTAINABILITY</w:t>
            </w:r>
          </w:p>
        </w:tc>
        <w:tc>
          <w:tcPr>
            <w:tcW w:w="0" w:type="dxa"/>
            <w:vAlign w:val="bottom"/>
          </w:tcPr>
          <w:p>
            <w:pPr>
              <w:spacing w:after="0"/>
              <w:rPr>
                <w:sz w:val="1"/>
                <w:szCs w:val="1"/>
                <w:color w:val="auto"/>
              </w:rPr>
            </w:pPr>
          </w:p>
        </w:tc>
      </w:tr>
      <w:tr>
        <w:trPr>
          <w:trHeight w:val="197"/>
        </w:trPr>
        <w:tc>
          <w:tcPr>
            <w:tcW w:w="4620" w:type="dxa"/>
            <w:vAlign w:val="bottom"/>
          </w:tcPr>
          <w:p>
            <w:pPr>
              <w:ind w:left="3320"/>
              <w:spacing w:after="0" w:line="197" w:lineRule="exact"/>
              <w:rPr>
                <w:sz w:val="20"/>
                <w:szCs w:val="20"/>
                <w:color w:val="auto"/>
              </w:rPr>
            </w:pPr>
            <w:r>
              <w:rPr>
                <w:rFonts w:ascii="Arial" w:cs="Arial" w:eastAsia="Arial" w:hAnsi="Arial"/>
                <w:sz w:val="18"/>
                <w:szCs w:val="18"/>
                <w:color w:val="000051"/>
              </w:rPr>
              <w:t>9 of 10</w:t>
            </w:r>
          </w:p>
        </w:tc>
        <w:tc>
          <w:tcPr>
            <w:tcW w:w="4680" w:type="dxa"/>
            <w:vAlign w:val="bottom"/>
          </w:tcPr>
          <w:p>
            <w:pPr>
              <w:jc w:val="right"/>
              <w:spacing w:after="0" w:line="197" w:lineRule="exact"/>
              <w:rPr>
                <w:sz w:val="20"/>
                <w:szCs w:val="20"/>
                <w:color w:val="auto"/>
              </w:rPr>
            </w:pPr>
            <w:r>
              <w:rPr>
                <w:rFonts w:ascii="Arial" w:cs="Arial" w:eastAsia="Arial" w:hAnsi="Arial"/>
                <w:sz w:val="18"/>
                <w:szCs w:val="18"/>
                <w:color w:val="000051"/>
              </w:rPr>
              <w:t>7 of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2410460</wp:posOffset>
                </wp:positionH>
                <wp:positionV relativeFrom="paragraph">
                  <wp:posOffset>-2382520</wp:posOffset>
                </wp:positionV>
                <wp:extent cx="203200" cy="6858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0" cy="68580"/>
                        </a:xfrm>
                        <a:prstGeom prst="rect">
                          <a:avLst/>
                        </a:prstGeom>
                        <a:solidFill>
                          <a:srgbClr val="EFEFF7"/>
                        </a:solidFill>
                      </wps:spPr>
                      <wps:bodyPr/>
                    </wps:wsp>
                  </a:graphicData>
                </a:graphic>
              </wp:anchor>
            </w:drawing>
          </mc:Choice>
          <mc:Fallback>
            <w:pict>
              <v:rect id="Shape 50" o:spid="_x0000_s1075" style="position:absolute;margin-left:189.8pt;margin-top:-187.5999pt;width:16pt;height:5.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drawing>
          <wp:anchor simplePos="0" relativeHeight="251657728" behindDoc="1" locked="0" layoutInCell="0" allowOverlap="1">
            <wp:simplePos x="0" y="0"/>
            <wp:positionH relativeFrom="column">
              <wp:posOffset>54610</wp:posOffset>
            </wp:positionH>
            <wp:positionV relativeFrom="paragraph">
              <wp:posOffset>-2536825</wp:posOffset>
            </wp:positionV>
            <wp:extent cx="2355850" cy="360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4">
                      <a:extLst>
                        <a:ext uri="{28A0092B-C50C-407E-A947-70E740481C1C}"/>
                      </a:extLst>
                    </a:blip>
                    <a:srcRect/>
                    <a:stretch>
                      <a:fillRect/>
                    </a:stretch>
                  </pic:blipFill>
                  <pic:spPr bwMode="auto">
                    <a:xfrm>
                      <a:off x="0" y="0"/>
                      <a:ext cx="2355850" cy="3606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-2536825</wp:posOffset>
            </wp:positionV>
            <wp:extent cx="6565900" cy="2777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a:extLst>
                        <a:ext uri="{28A0092B-C50C-407E-A947-70E740481C1C}"/>
                      </a:extLst>
                    </a:blip>
                    <a:srcRect/>
                    <a:stretch>
                      <a:fillRect/>
                    </a:stretch>
                  </pic:blipFill>
                  <pic:spPr bwMode="auto">
                    <a:xfrm>
                      <a:off x="0" y="0"/>
                      <a:ext cx="656590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6"/>
          <w:szCs w:val="26"/>
          <w:color w:val="000051"/>
        </w:rPr>
        <w:t xml:space="preserve">Governance Highlights </w:t>
      </w:r>
      <w:r>
        <w:rPr>
          <w:rFonts w:ascii="Arial" w:cs="Arial" w:eastAsia="Arial" w:hAnsi="Arial"/>
          <w:sz w:val="18"/>
          <w:szCs w:val="18"/>
          <w:color w:val="000051"/>
        </w:rPr>
        <w:t>(See Page 16)</w:t>
      </w:r>
    </w:p>
    <w:p>
      <w:pPr>
        <w:spacing w:after="0" w:line="250"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color w:val="auto"/>
        </w:rPr>
        <w:t>The ‘‘Corporate Governance’’ section beginning on page 15 of this proxy statement describes our strong governance framework, which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172720</wp:posOffset>
            </wp:positionV>
            <wp:extent cx="173355" cy="153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6">
                      <a:extLst>
                        <a:ext uri="{28A0092B-C50C-407E-A947-70E740481C1C}"/>
                      </a:extLst>
                    </a:blip>
                    <a:srcRect/>
                    <a:stretch>
                      <a:fillRect/>
                    </a:stretch>
                  </pic:blipFill>
                  <pic:spPr bwMode="auto">
                    <a:xfrm>
                      <a:off x="0" y="0"/>
                      <a:ext cx="173355" cy="15367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172720</wp:posOffset>
            </wp:positionV>
            <wp:extent cx="173355" cy="153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7">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ectPr>
          <w:pgSz w:w="12240" w:h="15840" w:orient="portrait"/>
          <w:cols w:equalWidth="0" w:num="1">
            <w:col w:w="10340"/>
          </w:cols>
          <w:pgMar w:left="940" w:top="728" w:right="960" w:bottom="196" w:gutter="0" w:footer="0" w:header="0"/>
        </w:sectPr>
      </w:pPr>
    </w:p>
    <w:p>
      <w:pPr>
        <w:spacing w:after="0" w:line="2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Independent Board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64770</wp:posOffset>
                </wp:positionV>
                <wp:extent cx="320675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1pt" to="252.8pt,5.1pt" o:allowincell="f" strokecolor="#6376B5" strokeweight="0.5pt"/>
            </w:pict>
          </mc:Fallback>
        </mc:AlternateContent>
        <w:drawing>
          <wp:anchor simplePos="0" relativeHeight="251657728" behindDoc="1" locked="0" layoutInCell="0" allowOverlap="1">
            <wp:simplePos x="0" y="0"/>
            <wp:positionH relativeFrom="column">
              <wp:posOffset>-27940</wp:posOffset>
            </wp:positionH>
            <wp:positionV relativeFrom="paragraph">
              <wp:posOffset>121285</wp:posOffset>
            </wp:positionV>
            <wp:extent cx="173355" cy="153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8">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Nine of ten director nominees are independent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64770</wp:posOffset>
                </wp:positionV>
                <wp:extent cx="320675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1pt" to="252.8pt,5.1pt" o:allowincell="f" strokecolor="#6376B5" strokeweight="0.5pt"/>
            </w:pict>
          </mc:Fallback>
        </mc:AlternateContent>
        <w:drawing>
          <wp:anchor simplePos="0" relativeHeight="251657728" behindDoc="1" locked="0" layoutInCell="0" allowOverlap="1">
            <wp:simplePos x="0" y="0"/>
            <wp:positionH relativeFrom="column">
              <wp:posOffset>-27940</wp:posOffset>
            </wp:positionH>
            <wp:positionV relativeFrom="paragraph">
              <wp:posOffset>121285</wp:posOffset>
            </wp:positionV>
            <wp:extent cx="173355" cy="153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9">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99" w:lineRule="exact"/>
        <w:rPr>
          <w:sz w:val="20"/>
          <w:szCs w:val="20"/>
          <w:color w:val="auto"/>
        </w:rPr>
      </w:pPr>
    </w:p>
    <w:p>
      <w:pPr>
        <w:ind w:left="320" w:right="320"/>
        <w:spacing w:after="0" w:line="239" w:lineRule="auto"/>
        <w:rPr>
          <w:sz w:val="20"/>
          <w:szCs w:val="20"/>
          <w:color w:val="auto"/>
        </w:rPr>
      </w:pPr>
      <w:r>
        <w:rPr>
          <w:rFonts w:ascii="Arial" w:cs="Arial" w:eastAsia="Arial" w:hAnsi="Arial"/>
          <w:sz w:val="18"/>
          <w:szCs w:val="18"/>
          <w:color w:val="auto"/>
        </w:rPr>
        <w:t>Board actively involved in overseeing the Company’s long-term business strategy, strategic priorities and material risks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66040</wp:posOffset>
                </wp:positionV>
                <wp:extent cx="320675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2pt" to="252.8pt,5.2pt" o:allowincell="f" strokecolor="#6376B5" strokeweight="0.5pt"/>
            </w:pict>
          </mc:Fallback>
        </mc:AlternateContent>
        <w:drawing>
          <wp:anchor simplePos="0" relativeHeight="251657728" behindDoc="1" locked="0" layoutInCell="0" allowOverlap="1">
            <wp:simplePos x="0" y="0"/>
            <wp:positionH relativeFrom="column">
              <wp:posOffset>-27940</wp:posOffset>
            </wp:positionH>
            <wp:positionV relativeFrom="paragraph">
              <wp:posOffset>123190</wp:posOffset>
            </wp:positionV>
            <wp:extent cx="173355" cy="153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Shareholders have the right to call special meetings (25%)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64770</wp:posOffset>
                </wp:positionV>
                <wp:extent cx="320675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1pt" to="252.8pt,5.1pt" o:allowincell="f" strokecolor="#6376B5" strokeweight="0.5pt"/>
            </w:pict>
          </mc:Fallback>
        </mc:AlternateContent>
        <w:drawing>
          <wp:anchor simplePos="0" relativeHeight="251657728" behindDoc="1" locked="0" layoutInCell="0" allowOverlap="1">
            <wp:simplePos x="0" y="0"/>
            <wp:positionH relativeFrom="column">
              <wp:posOffset>-27940</wp:posOffset>
            </wp:positionH>
            <wp:positionV relativeFrom="paragraph">
              <wp:posOffset>121285</wp:posOffset>
            </wp:positionV>
            <wp:extent cx="173355" cy="153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1">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Regular management succession planning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64135</wp:posOffset>
                </wp:positionV>
                <wp:extent cx="320675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05pt" to="252.8pt,5.05pt" o:allowincell="f" strokecolor="#6376B5" strokeweight="0.5pt"/>
            </w:pict>
          </mc:Fallback>
        </mc:AlternateContent>
        <w:drawing>
          <wp:anchor simplePos="0" relativeHeight="251657728" behindDoc="1" locked="0" layoutInCell="0" allowOverlap="1">
            <wp:simplePos x="0" y="0"/>
            <wp:positionH relativeFrom="column">
              <wp:posOffset>-27940</wp:posOffset>
            </wp:positionH>
            <wp:positionV relativeFrom="paragraph">
              <wp:posOffset>121285</wp:posOffset>
            </wp:positionV>
            <wp:extent cx="173355" cy="153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2">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Proxy access rights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64135</wp:posOffset>
                </wp:positionV>
                <wp:extent cx="320675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05pt" to="252.8pt,5.05pt" o:allowincell="f" strokecolor="#6376B5" strokeweight="0.5pt"/>
            </w:pict>
          </mc:Fallback>
        </mc:AlternateContent>
        <w:drawing>
          <wp:anchor simplePos="0" relativeHeight="251657728" behindDoc="1" locked="0" layoutInCell="0" allowOverlap="1">
            <wp:simplePos x="0" y="0"/>
            <wp:positionH relativeFrom="column">
              <wp:posOffset>-27940</wp:posOffset>
            </wp:positionH>
            <wp:positionV relativeFrom="paragraph">
              <wp:posOffset>121285</wp:posOffset>
            </wp:positionV>
            <wp:extent cx="173355" cy="1536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3">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shareholders rights plan in effect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346710</wp:posOffset>
                </wp:positionV>
                <wp:extent cx="65659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7.3pt" to="517.3pt,27.3pt" o:allowincell="f" strokecolor="#6376B5" strokeweight="0.5pt"/>
            </w:pict>
          </mc:Fallback>
        </mc:AlternateConten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Separate CEO and Board Chair roles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-205105</wp:posOffset>
                </wp:positionH>
                <wp:positionV relativeFrom="paragraph">
                  <wp:posOffset>64770</wp:posOffset>
                </wp:positionV>
                <wp:extent cx="320611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499pt,5.1pt" to="236.3pt,5.1pt" o:allowincell="f" strokecolor="#6376B5" strokeweight="0.5pt"/>
            </w:pict>
          </mc:Fallback>
        </mc:AlternateContent>
        <w:drawing>
          <wp:anchor simplePos="0" relativeHeight="251657728" behindDoc="1" locked="0" layoutInCell="0" allowOverlap="1">
            <wp:simplePos x="0" y="0"/>
            <wp:positionH relativeFrom="column">
              <wp:posOffset>-237490</wp:posOffset>
            </wp:positionH>
            <wp:positionV relativeFrom="paragraph">
              <wp:posOffset>121285</wp:posOffset>
            </wp:positionV>
            <wp:extent cx="173355" cy="153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4">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meet without management present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-205105</wp:posOffset>
                </wp:positionH>
                <wp:positionV relativeFrom="paragraph">
                  <wp:posOffset>64770</wp:posOffset>
                </wp:positionV>
                <wp:extent cx="320611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499pt,5.1pt" to="236.3pt,5.1pt" o:allowincell="f" strokecolor="#6376B5" strokeweight="0.5pt"/>
            </w:pict>
          </mc:Fallback>
        </mc:AlternateContent>
        <w:drawing>
          <wp:anchor simplePos="0" relativeHeight="251657728" behindDoc="1" locked="0" layoutInCell="0" allowOverlap="1">
            <wp:simplePos x="0" y="0"/>
            <wp:positionH relativeFrom="column">
              <wp:posOffset>-237490</wp:posOffset>
            </wp:positionH>
            <wp:positionV relativeFrom="paragraph">
              <wp:posOffset>121285</wp:posOffset>
            </wp:positionV>
            <wp:extent cx="173355" cy="153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5">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99" w:lineRule="exact"/>
        <w:rPr>
          <w:sz w:val="20"/>
          <w:szCs w:val="20"/>
          <w:color w:val="auto"/>
        </w:rPr>
      </w:pPr>
    </w:p>
    <w:p>
      <w:pPr>
        <w:ind w:right="220"/>
        <w:spacing w:after="0" w:line="232" w:lineRule="auto"/>
        <w:rPr>
          <w:sz w:val="20"/>
          <w:szCs w:val="20"/>
          <w:color w:val="auto"/>
        </w:rPr>
      </w:pPr>
      <w:r>
        <w:rPr>
          <w:rFonts w:ascii="Arial" w:cs="Arial" w:eastAsia="Arial" w:hAnsi="Arial"/>
          <w:sz w:val="18"/>
          <w:szCs w:val="18"/>
          <w:color w:val="auto"/>
        </w:rPr>
        <w:t>Each of our standing Board committees is composed of 100% independent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-205105</wp:posOffset>
                </wp:positionH>
                <wp:positionV relativeFrom="paragraph">
                  <wp:posOffset>64770</wp:posOffset>
                </wp:positionV>
                <wp:extent cx="320611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499pt,5.1pt" to="236.3pt,5.1pt" o:allowincell="f" strokecolor="#6376B5" strokeweight="0.5pt"/>
            </w:pict>
          </mc:Fallback>
        </mc:AlternateContent>
        <w:drawing>
          <wp:anchor simplePos="0" relativeHeight="251657728" behindDoc="1" locked="0" layoutInCell="0" allowOverlap="1">
            <wp:simplePos x="0" y="0"/>
            <wp:positionH relativeFrom="column">
              <wp:posOffset>-237490</wp:posOffset>
            </wp:positionH>
            <wp:positionV relativeFrom="paragraph">
              <wp:posOffset>121920</wp:posOffset>
            </wp:positionV>
            <wp:extent cx="173355" cy="153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6">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74"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All directors are elected annually by majority vote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-205105</wp:posOffset>
                </wp:positionH>
                <wp:positionV relativeFrom="paragraph">
                  <wp:posOffset>64770</wp:posOffset>
                </wp:positionV>
                <wp:extent cx="320611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499pt,5.1pt" to="236.3pt,5.1pt" o:allowincell="f" strokecolor="#6376B5" strokeweight="0.5pt"/>
            </w:pict>
          </mc:Fallback>
        </mc:AlternateContent>
        <w:drawing>
          <wp:anchor simplePos="0" relativeHeight="251657728" behindDoc="1" locked="0" layoutInCell="0" allowOverlap="1">
            <wp:simplePos x="0" y="0"/>
            <wp:positionH relativeFrom="column">
              <wp:posOffset>-237490</wp:posOffset>
            </wp:positionH>
            <wp:positionV relativeFrom="paragraph">
              <wp:posOffset>121285</wp:posOffset>
            </wp:positionV>
            <wp:extent cx="173355" cy="153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7">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 supermajority voting requirements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-205105</wp:posOffset>
                </wp:positionH>
                <wp:positionV relativeFrom="paragraph">
                  <wp:posOffset>64135</wp:posOffset>
                </wp:positionV>
                <wp:extent cx="320611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499pt,5.05pt" to="236.3pt,5.05pt" o:allowincell="f" strokecolor="#6376B5" strokeweight="0.5pt"/>
            </w:pict>
          </mc:Fallback>
        </mc:AlternateContent>
        <w:drawing>
          <wp:anchor simplePos="0" relativeHeight="251657728" behindDoc="1" locked="0" layoutInCell="0" allowOverlap="1">
            <wp:simplePos x="0" y="0"/>
            <wp:positionH relativeFrom="column">
              <wp:posOffset>-237490</wp:posOffset>
            </wp:positionH>
            <wp:positionV relativeFrom="paragraph">
              <wp:posOffset>121285</wp:posOffset>
            </wp:positionV>
            <wp:extent cx="173355" cy="153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8">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199" w:lineRule="exact"/>
        <w:rPr>
          <w:sz w:val="20"/>
          <w:szCs w:val="20"/>
          <w:color w:val="auto"/>
        </w:rPr>
      </w:pPr>
    </w:p>
    <w:p>
      <w:pPr>
        <w:ind w:right="1260"/>
        <w:spacing w:after="0" w:line="232" w:lineRule="auto"/>
        <w:rPr>
          <w:sz w:val="20"/>
          <w:szCs w:val="20"/>
          <w:color w:val="auto"/>
        </w:rPr>
      </w:pPr>
      <w:r>
        <w:rPr>
          <w:rFonts w:ascii="Arial" w:cs="Arial" w:eastAsia="Arial" w:hAnsi="Arial"/>
          <w:sz w:val="18"/>
          <w:szCs w:val="18"/>
          <w:color w:val="auto"/>
        </w:rPr>
        <w:t>Robust executive officer and director stock ownership guidelines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-205105</wp:posOffset>
                </wp:positionH>
                <wp:positionV relativeFrom="paragraph">
                  <wp:posOffset>64770</wp:posOffset>
                </wp:positionV>
                <wp:extent cx="320611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06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499pt,5.1pt" to="236.3pt,5.1pt" o:allowincell="f" strokecolor="#6376B5" strokeweight="0.5pt"/>
            </w:pict>
          </mc:Fallback>
        </mc:AlternateContent>
        <w:drawing>
          <wp:anchor simplePos="0" relativeHeight="251657728" behindDoc="1" locked="0" layoutInCell="0" allowOverlap="1">
            <wp:simplePos x="0" y="0"/>
            <wp:positionH relativeFrom="column">
              <wp:posOffset>-237490</wp:posOffset>
            </wp:positionH>
            <wp:positionV relativeFrom="paragraph">
              <wp:posOffset>121920</wp:posOffset>
            </wp:positionV>
            <wp:extent cx="173355" cy="153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9">
                      <a:extLst>
                        <a:ext uri="{28A0092B-C50C-407E-A947-70E740481C1C}"/>
                      </a:extLst>
                    </a:blip>
                    <a:srcRect/>
                    <a:stretch>
                      <a:fillRect/>
                    </a:stretch>
                  </pic:blipFill>
                  <pic:spPr bwMode="auto">
                    <a:xfrm>
                      <a:off x="0" y="0"/>
                      <a:ext cx="173355" cy="153670"/>
                    </a:xfrm>
                    <a:prstGeom prst="rect">
                      <a:avLst/>
                    </a:prstGeom>
                    <a:noFill/>
                  </pic:spPr>
                </pic:pic>
              </a:graphicData>
            </a:graphic>
          </wp:anchor>
        </w:drawing>
      </w:r>
    </w:p>
    <w:p>
      <w:pPr>
        <w:spacing w:after="0" w:line="20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Annual Board and committee self-evaluations and bi-annual individual meetings between the Board Chair and each committee chair</w:t>
      </w:r>
    </w:p>
    <w:p>
      <w:pPr>
        <w:spacing w:after="0" w:line="200" w:lineRule="exact"/>
        <w:rPr>
          <w:sz w:val="20"/>
          <w:szCs w:val="20"/>
          <w:color w:val="auto"/>
        </w:rPr>
      </w:pPr>
    </w:p>
    <w:p>
      <w:pPr>
        <w:sectPr>
          <w:pgSz w:w="12240" w:h="15840" w:orient="portrait"/>
          <w:cols w:equalWidth="0" w:num="2">
            <w:col w:w="4900" w:space="720"/>
            <w:col w:w="4720"/>
          </w:cols>
          <w:pgMar w:left="940" w:top="728" w:right="960" w:bottom="196"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6"/>
          <w:szCs w:val="26"/>
          <w:color w:val="000051"/>
        </w:rPr>
        <w:t xml:space="preserve">Our Executive Compensation Program Aligns Pay-for-Performance </w:t>
      </w:r>
      <w:r>
        <w:rPr>
          <w:rFonts w:ascii="Arial" w:cs="Arial" w:eastAsia="Arial" w:hAnsi="Arial"/>
          <w:sz w:val="18"/>
          <w:szCs w:val="18"/>
          <w:color w:val="000051"/>
        </w:rPr>
        <w:t>(See Page 29)</w:t>
      </w:r>
    </w:p>
    <w:p>
      <w:pPr>
        <w:spacing w:after="0" w:line="15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executive compensation program is designed to emphasize pay-for-performance and to provide a meaningful and direct link between the interests of our named executive officers (‘‘NEOs’’) and those of our shareholders. We employ a pay mix philosophy that focuses on performance-based compensation, and we utilize rigorous performance metrics that align with our strategic direction, provide balance between top-line growth and profitability and are designed to drive total shareholder return.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337820</wp:posOffset>
                </wp:positionV>
                <wp:extent cx="65659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6.6pt" to="517.3pt,26.6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320"/>
        <w:spacing w:after="0"/>
        <w:tabs>
          <w:tab w:leader="none" w:pos="8200" w:val="left"/>
          <w:tab w:leader="none" w:pos="8400" w:val="left"/>
          <w:tab w:leader="none" w:pos="102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4"/>
          <w:szCs w:val="14"/>
          <w:color w:val="000051"/>
        </w:rPr>
        <w:t>3</w:t>
      </w:r>
    </w:p>
    <w:p>
      <w:pPr>
        <w:sectPr>
          <w:pgSz w:w="12240" w:h="15840" w:orient="portrait"/>
          <w:cols w:equalWidth="0" w:num="1">
            <w:col w:w="10340"/>
          </w:cols>
          <w:pgMar w:left="940" w:top="728" w:right="960" w:bottom="196" w:gutter="0" w:footer="0" w:header="0"/>
          <w:type w:val="continuous"/>
        </w:sectPr>
      </w:pPr>
    </w:p>
    <w:bookmarkStart w:id="11" w:name="page12"/>
    <w:bookmarkEnd w:id="11"/>
    <w:p>
      <w:pPr>
        <w:ind w:right="1540"/>
        <w:spacing w:after="0" w:line="218" w:lineRule="auto"/>
        <w:rPr>
          <w:sz w:val="20"/>
          <w:szCs w:val="20"/>
          <w:color w:val="auto"/>
        </w:rPr>
      </w:pPr>
      <w:r>
        <w:rPr>
          <w:rFonts w:ascii="Arial" w:cs="Arial" w:eastAsia="Arial" w:hAnsi="Arial"/>
          <w:sz w:val="44"/>
          <w:szCs w:val="44"/>
          <w:color w:val="000051"/>
        </w:rPr>
        <w:t>Safe Harbor Statement Under the Private Securities Litigation Reform Act of 1995</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caution that any forward-looking statements (as such term is defined in the Private Securities Litigation Reform Act of 1995) contained in this proxy statement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‘‘potential,’’ ‘‘target,’’ ‘‘goal’’ and any similar expressions may identify forward-looking statements. The forward-looking statements contained in this proxy statement are subject to certain risks, uncertainties and other factors that could affect our financial performance and actual results and could cause actual results to differ materially from those expressed or implied in any forward-looking statements included in this proxy statement or otherwise made by our Company or our management. We are not under any obligation and do not intend to make publicly available any update or other revisions to any of the forward-looking statements contained in this proxy statement to reflect circumstances existing after the filing date of this proxy statement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the Company’s 2025 Annual Report on Form 10-K for the fiscal year ended January 31, 2026 (the ‘‘2025 10-K’’), as filed with the Securities and Exchange Commission (the ‘‘Commission’’), and our subsequent filings.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5770245</wp:posOffset>
                </wp:positionV>
                <wp:extent cx="65659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54.35pt" to="517.3pt,454.35pt" o:allowincell="f" strokecolor="#6376B5" strokeweight="0.5pt"/>
            </w:pict>
          </mc:Fallback>
        </mc:AlternateContent>
      </w:r>
    </w:p>
    <w:p>
      <w:pPr>
        <w:sectPr>
          <w:pgSz w:w="12240" w:h="15840" w:orient="portrait"/>
          <w:cols w:equalWidth="0" w:num="1">
            <w:col w:w="10300"/>
          </w:cols>
          <w:pgMar w:left="940" w:top="1288" w:right="100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320" w:val="left"/>
          <w:tab w:leader="none" w:pos="2220" w:val="left"/>
          <w:tab w:leader="none" w:pos="2420" w:val="left"/>
        </w:tabs>
        <w:rPr>
          <w:sz w:val="20"/>
          <w:szCs w:val="20"/>
          <w:color w:val="auto"/>
        </w:rPr>
      </w:pPr>
      <w:r>
        <w:rPr>
          <w:rFonts w:ascii="Arial" w:cs="Arial" w:eastAsia="Arial" w:hAnsi="Arial"/>
          <w:sz w:val="16"/>
          <w:szCs w:val="16"/>
          <w:color w:val="000051"/>
        </w:rPr>
        <w:t>4</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p>
    <w:p>
      <w:pPr>
        <w:sectPr>
          <w:pgSz w:w="12240" w:h="15840" w:orient="portrait"/>
          <w:cols w:equalWidth="0" w:num="1">
            <w:col w:w="10300"/>
          </w:cols>
          <w:pgMar w:left="940" w:top="1288" w:right="1000" w:bottom="196" w:gutter="0" w:footer="0" w:header="0"/>
          <w:type w:val="continuous"/>
        </w:sectPr>
      </w:pPr>
    </w:p>
    <w:bookmarkStart w:id="12" w:name="page13"/>
    <w:bookmarkEnd w:id="12"/>
    <w:p>
      <w:pPr>
        <w:spacing w:after="0"/>
        <w:rPr>
          <w:sz w:val="20"/>
          <w:szCs w:val="20"/>
          <w:color w:val="auto"/>
        </w:rPr>
      </w:pPr>
      <w:r>
        <w:rPr>
          <w:rFonts w:ascii="Arial" w:cs="Arial" w:eastAsia="Arial" w:hAnsi="Arial"/>
          <w:sz w:val="44"/>
          <w:szCs w:val="4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47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0">
                      <a:extLst>
                        <a:ext uri="{28A0092B-C50C-407E-A947-70E740481C1C}"/>
                      </a:extLst>
                    </a:blip>
                    <a:srcRect/>
                    <a:stretch>
                      <a:fillRect/>
                    </a:stretch>
                  </pic:blipFill>
                  <pic:spPr bwMode="auto">
                    <a:xfrm>
                      <a:off x="0" y="0"/>
                      <a:ext cx="7772400" cy="10047605"/>
                    </a:xfrm>
                    <a:prstGeom prst="rect">
                      <a:avLst/>
                    </a:prstGeom>
                    <a:noFill/>
                  </pic:spPr>
                </pic:pic>
              </a:graphicData>
            </a:graphic>
          </wp:anchor>
        </w:drawing>
        <w:t>Election of Directors</w:t>
      </w:r>
    </w:p>
    <w:p>
      <w:pPr>
        <w:spacing w:after="0" w:line="2" w:lineRule="exact"/>
        <w:rPr>
          <w:sz w:val="20"/>
          <w:szCs w:val="20"/>
          <w:color w:val="auto"/>
        </w:rPr>
      </w:pPr>
    </w:p>
    <w:p>
      <w:pPr>
        <w:spacing w:after="0"/>
        <w:rPr>
          <w:sz w:val="20"/>
          <w:szCs w:val="20"/>
          <w:color w:val="auto"/>
        </w:rPr>
      </w:pPr>
      <w:r>
        <w:rPr>
          <w:rFonts w:ascii="Arial" w:cs="Arial" w:eastAsia="Arial" w:hAnsi="Arial"/>
          <w:sz w:val="34"/>
          <w:szCs w:val="34"/>
          <w:color w:val="FFFFFF"/>
        </w:rPr>
        <w:t>(Item 1 on the Proxy Card)</w:t>
      </w:r>
    </w:p>
    <w:p>
      <w:pPr>
        <w:spacing w:after="0" w:line="344" w:lineRule="exact"/>
        <w:rPr>
          <w:sz w:val="20"/>
          <w:szCs w:val="20"/>
          <w:color w:val="auto"/>
        </w:rPr>
      </w:pPr>
    </w:p>
    <w:p>
      <w:pPr>
        <w:ind w:right="3660"/>
        <w:spacing w:after="0" w:line="238" w:lineRule="auto"/>
        <w:rPr>
          <w:sz w:val="20"/>
          <w:szCs w:val="20"/>
          <w:color w:val="auto"/>
        </w:rPr>
      </w:pPr>
      <w:r>
        <w:rPr>
          <w:rFonts w:ascii="Arial" w:cs="Arial" w:eastAsia="Arial" w:hAnsi="Arial"/>
          <w:sz w:val="22"/>
          <w:szCs w:val="22"/>
          <w:color w:val="FFFFFF"/>
        </w:rPr>
        <w:t>Our Board is elected annually by our shareholders and currently has ten members. Each director is, and throughout his or her service during fiscal 2025 was, independent in accordance with applicable New York Stock Exchange (‘‘NYSE’’) standards other than Daniel Heaf,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32"/>
          <w:szCs w:val="32"/>
          <w:color w:val="FFFFFF"/>
        </w:rPr>
        <w:t>In this Section</w:t>
      </w:r>
    </w:p>
    <w:p>
      <w:pPr>
        <w:spacing w:after="0" w:line="370" w:lineRule="exact"/>
        <w:rPr>
          <w:sz w:val="20"/>
          <w:szCs w:val="20"/>
          <w:color w:val="auto"/>
        </w:rPr>
      </w:pPr>
    </w:p>
    <w:p>
      <w:pPr>
        <w:ind w:left="420" w:hanging="291"/>
        <w:spacing w:after="0"/>
        <w:tabs>
          <w:tab w:leader="none" w:pos="420" w:val="left"/>
        </w:tabs>
        <w:numPr>
          <w:ilvl w:val="0"/>
          <w:numId w:val="27"/>
        </w:numPr>
        <w:rPr>
          <w:rFonts w:ascii="Arial" w:cs="Arial" w:eastAsia="Arial" w:hAnsi="Arial"/>
          <w:sz w:val="22"/>
          <w:szCs w:val="22"/>
          <w:color w:val="FFFFFF"/>
        </w:rPr>
      </w:pPr>
      <w:r>
        <w:rPr>
          <w:rFonts w:ascii="Arial" w:cs="Arial" w:eastAsia="Arial" w:hAnsi="Arial"/>
          <w:sz w:val="22"/>
          <w:szCs w:val="22"/>
          <w:color w:val="FFFFFF"/>
        </w:rPr>
        <w:t>The Board’s 2026 Director Nominees</w:t>
      </w:r>
    </w:p>
    <w:p>
      <w:pPr>
        <w:spacing w:after="0" w:line="372" w:lineRule="exact"/>
        <w:rPr>
          <w:rFonts w:ascii="Arial" w:cs="Arial" w:eastAsia="Arial" w:hAnsi="Arial"/>
          <w:sz w:val="22"/>
          <w:szCs w:val="22"/>
          <w:color w:val="FFFFFF"/>
        </w:rPr>
      </w:pPr>
    </w:p>
    <w:p>
      <w:pPr>
        <w:ind w:left="120"/>
        <w:spacing w:after="0"/>
        <w:rPr>
          <w:rFonts w:ascii="Arial" w:cs="Arial" w:eastAsia="Arial" w:hAnsi="Arial"/>
          <w:sz w:val="22"/>
          <w:szCs w:val="22"/>
          <w:color w:val="FFFFFF"/>
        </w:rPr>
      </w:pPr>
      <w:r>
        <w:rPr>
          <w:rFonts w:ascii="Arial" w:cs="Arial" w:eastAsia="Arial" w:hAnsi="Arial"/>
          <w:sz w:val="22"/>
          <w:szCs w:val="22"/>
          <w:color w:val="FFFFFF"/>
        </w:rPr>
        <w:t>7  Qualifications and Skills</w:t>
      </w:r>
    </w:p>
    <w:p>
      <w:pPr>
        <w:spacing w:after="0" w:line="372" w:lineRule="exact"/>
        <w:rPr>
          <w:rFonts w:ascii="Arial" w:cs="Arial" w:eastAsia="Arial" w:hAnsi="Arial"/>
          <w:sz w:val="22"/>
          <w:szCs w:val="22"/>
          <w:color w:val="FFFFFF"/>
        </w:rPr>
      </w:pPr>
    </w:p>
    <w:p>
      <w:pPr>
        <w:ind w:left="120"/>
        <w:spacing w:after="0"/>
        <w:rPr>
          <w:rFonts w:ascii="Arial" w:cs="Arial" w:eastAsia="Arial" w:hAnsi="Arial"/>
          <w:sz w:val="22"/>
          <w:szCs w:val="22"/>
          <w:color w:val="FFFFFF"/>
        </w:rPr>
      </w:pPr>
      <w:r>
        <w:rPr>
          <w:rFonts w:ascii="Arial" w:cs="Arial" w:eastAsia="Arial" w:hAnsi="Arial"/>
          <w:sz w:val="22"/>
          <w:szCs w:val="22"/>
          <w:color w:val="FFFFFF"/>
        </w:rPr>
        <w:t>7  A Broadly Representative Board</w:t>
      </w:r>
    </w:p>
    <w:p>
      <w:pPr>
        <w:spacing w:after="0" w:line="372" w:lineRule="exact"/>
        <w:rPr>
          <w:rFonts w:ascii="Arial" w:cs="Arial" w:eastAsia="Arial" w:hAnsi="Arial"/>
          <w:sz w:val="22"/>
          <w:szCs w:val="22"/>
          <w:color w:val="FFFFFF"/>
        </w:rPr>
      </w:pPr>
    </w:p>
    <w:p>
      <w:pPr>
        <w:ind w:left="120"/>
        <w:spacing w:after="0"/>
        <w:rPr>
          <w:rFonts w:ascii="Arial" w:cs="Arial" w:eastAsia="Arial" w:hAnsi="Arial"/>
          <w:sz w:val="22"/>
          <w:szCs w:val="22"/>
          <w:color w:val="FFFFFF"/>
        </w:rPr>
      </w:pPr>
      <w:r>
        <w:rPr>
          <w:rFonts w:ascii="Arial" w:cs="Arial" w:eastAsia="Arial" w:hAnsi="Arial"/>
          <w:sz w:val="22"/>
          <w:szCs w:val="22"/>
          <w:color w:val="FFFFFF"/>
        </w:rPr>
        <w:t>8  Board Nominees</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FFFFFF"/>
        </w:rPr>
        <w:t>13  Director Independence</w:t>
      </w:r>
    </w:p>
    <w:p>
      <w:pPr>
        <w:spacing w:after="0" w:line="200" w:lineRule="exact"/>
        <w:rPr>
          <w:sz w:val="20"/>
          <w:szCs w:val="20"/>
          <w:color w:val="auto"/>
        </w:rPr>
      </w:pPr>
    </w:p>
    <w:p>
      <w:pPr>
        <w:spacing w:after="0" w:line="205" w:lineRule="exact"/>
        <w:rPr>
          <w:sz w:val="20"/>
          <w:szCs w:val="20"/>
          <w:color w:val="auto"/>
        </w:rPr>
      </w:pPr>
    </w:p>
    <w:p>
      <w:pPr>
        <w:ind w:left="420" w:right="6360" w:hanging="414"/>
        <w:spacing w:after="0" w:line="227" w:lineRule="auto"/>
        <w:tabs>
          <w:tab w:leader="none" w:pos="420" w:val="left"/>
        </w:tabs>
        <w:numPr>
          <w:ilvl w:val="0"/>
          <w:numId w:val="28"/>
        </w:numPr>
        <w:rPr>
          <w:rFonts w:ascii="Arial" w:cs="Arial" w:eastAsia="Arial" w:hAnsi="Arial"/>
          <w:sz w:val="22"/>
          <w:szCs w:val="22"/>
          <w:color w:val="FFFFFF"/>
        </w:rPr>
      </w:pPr>
      <w:r>
        <w:rPr>
          <w:rFonts w:ascii="Arial" w:cs="Arial" w:eastAsia="Arial" w:hAnsi="Arial"/>
          <w:sz w:val="22"/>
          <w:szCs w:val="22"/>
          <w:color w:val="FFFFFF"/>
        </w:rPr>
        <w:t>Board Refreshment and Selection of Director Nominees</w:t>
      </w:r>
    </w:p>
    <w:p>
      <w:pPr>
        <w:sectPr>
          <w:pgSz w:w="12240" w:h="15840" w:orient="portrait"/>
          <w:cols w:equalWidth="0" w:num="1">
            <w:col w:w="10340"/>
          </w:cols>
          <w:pgMar w:left="940" w:top="1225"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320"/>
        <w:spacing w:after="0"/>
        <w:tabs>
          <w:tab w:leader="none" w:pos="8200" w:val="left"/>
          <w:tab w:leader="none" w:pos="8400" w:val="left"/>
          <w:tab w:leader="none" w:pos="10240" w:val="left"/>
        </w:tabs>
        <w:rPr>
          <w:sz w:val="20"/>
          <w:szCs w:val="20"/>
          <w:color w:val="auto"/>
        </w:rPr>
      </w:pPr>
      <w:r>
        <w:rPr>
          <w:rFonts w:ascii="Arial" w:cs="Arial" w:eastAsia="Arial" w:hAnsi="Arial"/>
          <w:sz w:val="16"/>
          <w:szCs w:val="16"/>
          <w:color w:val="FFFFFF"/>
        </w:rPr>
        <w:t>Bath &amp; Body Works, Inc.</w:t>
        <w:tab/>
        <w:t>|</w:t>
        <w:tab/>
        <w:t>2026 Proxy Statement</w:t>
      </w:r>
      <w:r>
        <w:rPr>
          <w:sz w:val="20"/>
          <w:szCs w:val="20"/>
          <w:color w:val="auto"/>
        </w:rPr>
        <w:tab/>
      </w:r>
      <w:r>
        <w:rPr>
          <w:rFonts w:ascii="Arial" w:cs="Arial" w:eastAsia="Arial" w:hAnsi="Arial"/>
          <w:sz w:val="14"/>
          <w:szCs w:val="14"/>
          <w:color w:val="FFFFFF"/>
        </w:rPr>
        <w:t>5</w:t>
      </w:r>
    </w:p>
    <w:p>
      <w:pPr>
        <w:sectPr>
          <w:pgSz w:w="12240" w:h="15840" w:orient="portrait"/>
          <w:cols w:equalWidth="0" w:num="1">
            <w:col w:w="10340"/>
          </w:cols>
          <w:pgMar w:left="940" w:top="1225" w:right="960" w:bottom="196"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04711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11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82.75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The Board’s 2026 Director Nominees</w:t>
      </w:r>
    </w:p>
    <w:p>
      <w:pPr>
        <w:spacing w:after="0" w:line="110"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Nominating &amp; Governance Committee is responsible for considering candidates for the Board and recommending director nominees for the Board. After evaluating the performance, qualifications, skills and experience of each of the current Board members and the composition of our full Board, based upon the recommendations of the Nominating &amp; Governance Committee, the Board has recommended the election of ten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6565900" cy="542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1">
                      <a:extLst>
                        <a:ext uri="{28A0092B-C50C-407E-A947-70E740481C1C}"/>
                      </a:extLst>
                    </a:blip>
                    <a:srcRect/>
                    <a:stretch>
                      <a:fillRect/>
                    </a:stretch>
                  </pic:blipFill>
                  <pic:spPr bwMode="auto">
                    <a:xfrm>
                      <a:off x="0" y="0"/>
                      <a:ext cx="6565900" cy="54292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40" w:right="320"/>
        <w:spacing w:after="0" w:line="246" w:lineRule="auto"/>
        <w:rPr>
          <w:sz w:val="20"/>
          <w:szCs w:val="20"/>
          <w:color w:val="auto"/>
        </w:rPr>
      </w:pPr>
      <w:r>
        <w:rPr>
          <w:rFonts w:ascii="Arial" w:cs="Arial" w:eastAsia="Arial" w:hAnsi="Arial"/>
          <w:sz w:val="25"/>
          <w:szCs w:val="25"/>
          <w:color w:val="000051"/>
        </w:rPr>
        <w:t xml:space="preserve">THE BOARD UNANIMOUSLY RECOMMENDS THAT SHAREHOLDERS VOTE </w:t>
      </w:r>
      <w:r>
        <w:rPr>
          <w:rFonts w:ascii="Arial" w:cs="Arial" w:eastAsia="Arial" w:hAnsi="Arial"/>
          <w:sz w:val="25"/>
          <w:szCs w:val="25"/>
          <w:color w:val="6376B5"/>
        </w:rPr>
        <w:t xml:space="preserve">‘‘FOR’’ </w:t>
      </w:r>
      <w:r>
        <w:rPr>
          <w:rFonts w:ascii="Arial" w:cs="Arial" w:eastAsia="Arial" w:hAnsi="Arial"/>
          <w:sz w:val="25"/>
          <w:szCs w:val="25"/>
          <w:color w:val="000051"/>
        </w:rPr>
        <w:t>THE ELECTION OF 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937895" cy="10782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2">
                      <a:extLst>
                        <a:ext uri="{28A0092B-C50C-407E-A947-70E740481C1C}"/>
                      </a:extLst>
                    </a:blip>
                    <a:srcRect/>
                    <a:stretch>
                      <a:fillRect/>
                    </a:stretch>
                  </pic:blipFill>
                  <pic:spPr bwMode="auto">
                    <a:xfrm>
                      <a:off x="0" y="0"/>
                      <a:ext cx="937895" cy="107823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311150</wp:posOffset>
            </wp:positionV>
            <wp:extent cx="939165" cy="10782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3">
                      <a:extLst>
                        <a:ext uri="{28A0092B-C50C-407E-A947-70E740481C1C}"/>
                      </a:extLst>
                    </a:blip>
                    <a:srcRect/>
                    <a:stretch>
                      <a:fillRect/>
                    </a:stretch>
                  </pic:blipFill>
                  <pic:spPr bwMode="auto">
                    <a:xfrm>
                      <a:off x="0" y="0"/>
                      <a:ext cx="939165" cy="1078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1460" w:type="dxa"/>
            <w:vAlign w:val="bottom"/>
            <w:shd w:val="clear" w:color="auto" w:fill="EFEFF7"/>
          </w:tcPr>
          <w:p>
            <w:pPr>
              <w:spacing w:after="0"/>
              <w:rPr>
                <w:sz w:val="24"/>
                <w:szCs w:val="24"/>
                <w:color w:val="auto"/>
              </w:rPr>
            </w:pPr>
          </w:p>
        </w:tc>
        <w:tc>
          <w:tcPr>
            <w:tcW w:w="4440" w:type="dxa"/>
            <w:vAlign w:val="bottom"/>
            <w:gridSpan w:val="2"/>
          </w:tcPr>
          <w:p>
            <w:pPr>
              <w:ind w:left="260"/>
              <w:spacing w:after="0"/>
              <w:rPr>
                <w:sz w:val="20"/>
                <w:szCs w:val="20"/>
                <w:color w:val="auto"/>
              </w:rPr>
            </w:pPr>
            <w:r>
              <w:rPr>
                <w:rFonts w:ascii="Arial" w:cs="Arial" w:eastAsia="Arial" w:hAnsi="Arial"/>
                <w:sz w:val="22"/>
                <w:szCs w:val="22"/>
                <w:color w:val="000051"/>
              </w:rPr>
              <w:t>Sarah Nash</w:t>
            </w:r>
          </w:p>
        </w:tc>
        <w:tc>
          <w:tcPr>
            <w:tcW w:w="1460" w:type="dxa"/>
            <w:vAlign w:val="bottom"/>
            <w:shd w:val="clear" w:color="auto" w:fill="EFEFF7"/>
          </w:tcPr>
          <w:p>
            <w:pPr>
              <w:spacing w:after="0"/>
              <w:rPr>
                <w:sz w:val="24"/>
                <w:szCs w:val="24"/>
                <w:color w:val="auto"/>
              </w:rPr>
            </w:pPr>
          </w:p>
        </w:tc>
        <w:tc>
          <w:tcPr>
            <w:tcW w:w="2980" w:type="dxa"/>
            <w:vAlign w:val="bottom"/>
          </w:tcPr>
          <w:p>
            <w:pPr>
              <w:ind w:left="260"/>
              <w:spacing w:after="0"/>
              <w:rPr>
                <w:sz w:val="20"/>
                <w:szCs w:val="20"/>
                <w:color w:val="auto"/>
              </w:rPr>
            </w:pPr>
            <w:r>
              <w:rPr>
                <w:rFonts w:ascii="Arial" w:cs="Arial" w:eastAsia="Arial" w:hAnsi="Arial"/>
                <w:sz w:val="22"/>
                <w:szCs w:val="22"/>
                <w:color w:val="000051"/>
              </w:rPr>
              <w:t>Alessandro Bogliolo</w:t>
            </w:r>
          </w:p>
        </w:tc>
      </w:tr>
      <w:tr>
        <w:trPr>
          <w:trHeight w:val="254"/>
        </w:trPr>
        <w:tc>
          <w:tcPr>
            <w:tcW w:w="1460" w:type="dxa"/>
            <w:vAlign w:val="bottom"/>
            <w:shd w:val="clear" w:color="auto" w:fill="EFEFF7"/>
          </w:tcPr>
          <w:p>
            <w:pPr>
              <w:spacing w:after="0"/>
              <w:rPr>
                <w:sz w:val="22"/>
                <w:szCs w:val="22"/>
                <w:color w:val="auto"/>
              </w:rPr>
            </w:pPr>
          </w:p>
        </w:tc>
        <w:tc>
          <w:tcPr>
            <w:tcW w:w="4440" w:type="dxa"/>
            <w:vAlign w:val="bottom"/>
            <w:gridSpan w:val="2"/>
          </w:tcPr>
          <w:p>
            <w:pPr>
              <w:ind w:left="260"/>
              <w:spacing w:after="0"/>
              <w:rPr>
                <w:sz w:val="20"/>
                <w:szCs w:val="20"/>
                <w:color w:val="auto"/>
              </w:rPr>
            </w:pPr>
            <w:r>
              <w:rPr>
                <w:rFonts w:ascii="Arial" w:cs="Arial" w:eastAsia="Arial" w:hAnsi="Arial"/>
                <w:sz w:val="18"/>
                <w:szCs w:val="18"/>
                <w:color w:val="auto"/>
              </w:rPr>
              <w:t>CEO and Owner,</w:t>
            </w:r>
          </w:p>
        </w:tc>
        <w:tc>
          <w:tcPr>
            <w:tcW w:w="1460" w:type="dxa"/>
            <w:vAlign w:val="bottom"/>
            <w:shd w:val="clear" w:color="auto" w:fill="EFEFF7"/>
          </w:tcPr>
          <w:p>
            <w:pPr>
              <w:spacing w:after="0"/>
              <w:rPr>
                <w:sz w:val="22"/>
                <w:szCs w:val="22"/>
                <w:color w:val="auto"/>
              </w:rPr>
            </w:pPr>
          </w:p>
        </w:tc>
        <w:tc>
          <w:tcPr>
            <w:tcW w:w="2980" w:type="dxa"/>
            <w:vAlign w:val="bottom"/>
          </w:tcPr>
          <w:p>
            <w:pPr>
              <w:ind w:left="260"/>
              <w:spacing w:after="0"/>
              <w:rPr>
                <w:sz w:val="20"/>
                <w:szCs w:val="20"/>
                <w:color w:val="auto"/>
              </w:rPr>
            </w:pPr>
            <w:r>
              <w:rPr>
                <w:rFonts w:ascii="Arial" w:cs="Arial" w:eastAsia="Arial" w:hAnsi="Arial"/>
                <w:sz w:val="18"/>
                <w:szCs w:val="18"/>
                <w:color w:val="auto"/>
              </w:rPr>
              <w:t>Former CEO,</w:t>
            </w:r>
          </w:p>
        </w:tc>
      </w:tr>
      <w:tr>
        <w:trPr>
          <w:trHeight w:val="260"/>
        </w:trPr>
        <w:tc>
          <w:tcPr>
            <w:tcW w:w="1460" w:type="dxa"/>
            <w:vAlign w:val="bottom"/>
            <w:shd w:val="clear" w:color="auto" w:fill="EFEFF7"/>
          </w:tcPr>
          <w:p>
            <w:pPr>
              <w:spacing w:after="0"/>
              <w:rPr>
                <w:sz w:val="22"/>
                <w:szCs w:val="22"/>
                <w:color w:val="auto"/>
              </w:rPr>
            </w:pPr>
          </w:p>
        </w:tc>
        <w:tc>
          <w:tcPr>
            <w:tcW w:w="4440" w:type="dxa"/>
            <w:vAlign w:val="bottom"/>
            <w:gridSpan w:val="2"/>
          </w:tcPr>
          <w:p>
            <w:pPr>
              <w:ind w:left="260"/>
              <w:spacing w:after="0"/>
              <w:rPr>
                <w:sz w:val="20"/>
                <w:szCs w:val="20"/>
                <w:color w:val="auto"/>
              </w:rPr>
            </w:pPr>
            <w:r>
              <w:rPr>
                <w:rFonts w:ascii="Arial" w:cs="Arial" w:eastAsia="Arial" w:hAnsi="Arial"/>
                <w:sz w:val="18"/>
                <w:szCs w:val="18"/>
                <w:color w:val="auto"/>
              </w:rPr>
              <w:t>Novagard Solutions, and</w:t>
            </w:r>
          </w:p>
        </w:tc>
        <w:tc>
          <w:tcPr>
            <w:tcW w:w="1460" w:type="dxa"/>
            <w:vAlign w:val="bottom"/>
            <w:shd w:val="clear" w:color="auto" w:fill="EFEFF7"/>
          </w:tcPr>
          <w:p>
            <w:pPr>
              <w:spacing w:after="0"/>
              <w:rPr>
                <w:sz w:val="22"/>
                <w:szCs w:val="22"/>
                <w:color w:val="auto"/>
              </w:rPr>
            </w:pPr>
          </w:p>
        </w:tc>
        <w:tc>
          <w:tcPr>
            <w:tcW w:w="2980" w:type="dxa"/>
            <w:vAlign w:val="bottom"/>
          </w:tcPr>
          <w:p>
            <w:pPr>
              <w:ind w:left="260"/>
              <w:spacing w:after="0"/>
              <w:rPr>
                <w:sz w:val="20"/>
                <w:szCs w:val="20"/>
                <w:color w:val="auto"/>
              </w:rPr>
            </w:pPr>
            <w:r>
              <w:rPr>
                <w:rFonts w:ascii="Arial" w:cs="Arial" w:eastAsia="Arial" w:hAnsi="Arial"/>
                <w:sz w:val="18"/>
                <w:szCs w:val="18"/>
                <w:color w:val="auto"/>
              </w:rPr>
              <w:t>Tiffany &amp; Co.</w:t>
            </w:r>
          </w:p>
        </w:tc>
      </w:tr>
      <w:tr>
        <w:trPr>
          <w:trHeight w:val="260"/>
        </w:trPr>
        <w:tc>
          <w:tcPr>
            <w:tcW w:w="1460" w:type="dxa"/>
            <w:vAlign w:val="bottom"/>
            <w:shd w:val="clear" w:color="auto" w:fill="EFEFF7"/>
          </w:tcPr>
          <w:p>
            <w:pPr>
              <w:spacing w:after="0"/>
              <w:rPr>
                <w:sz w:val="22"/>
                <w:szCs w:val="22"/>
                <w:color w:val="auto"/>
              </w:rPr>
            </w:pPr>
          </w:p>
        </w:tc>
        <w:tc>
          <w:tcPr>
            <w:tcW w:w="4440" w:type="dxa"/>
            <w:vAlign w:val="bottom"/>
            <w:gridSpan w:val="2"/>
          </w:tcPr>
          <w:p>
            <w:pPr>
              <w:ind w:left="260"/>
              <w:spacing w:after="0"/>
              <w:rPr>
                <w:sz w:val="20"/>
                <w:szCs w:val="20"/>
                <w:color w:val="auto"/>
              </w:rPr>
            </w:pPr>
            <w:r>
              <w:rPr>
                <w:rFonts w:ascii="Arial" w:cs="Arial" w:eastAsia="Arial" w:hAnsi="Arial"/>
                <w:sz w:val="18"/>
                <w:szCs w:val="18"/>
                <w:color w:val="auto"/>
              </w:rPr>
              <w:t>Board Chair,</w:t>
            </w:r>
          </w:p>
        </w:tc>
        <w:tc>
          <w:tcPr>
            <w:tcW w:w="1460" w:type="dxa"/>
            <w:vAlign w:val="bottom"/>
            <w:shd w:val="clear" w:color="auto" w:fill="EFEFF7"/>
          </w:tcPr>
          <w:p>
            <w:pPr>
              <w:spacing w:after="0"/>
              <w:rPr>
                <w:sz w:val="22"/>
                <w:szCs w:val="22"/>
                <w:color w:val="auto"/>
              </w:rPr>
            </w:pPr>
          </w:p>
        </w:tc>
        <w:tc>
          <w:tcPr>
            <w:tcW w:w="2980" w:type="dxa"/>
            <w:vAlign w:val="bottom"/>
          </w:tcPr>
          <w:p>
            <w:pPr>
              <w:spacing w:after="0"/>
              <w:rPr>
                <w:sz w:val="22"/>
                <w:szCs w:val="22"/>
                <w:color w:val="auto"/>
              </w:rPr>
            </w:pPr>
          </w:p>
        </w:tc>
      </w:tr>
      <w:tr>
        <w:trPr>
          <w:trHeight w:val="260"/>
        </w:trPr>
        <w:tc>
          <w:tcPr>
            <w:tcW w:w="1460" w:type="dxa"/>
            <w:vAlign w:val="bottom"/>
            <w:shd w:val="clear" w:color="auto" w:fill="EFEFF7"/>
          </w:tcPr>
          <w:p>
            <w:pPr>
              <w:spacing w:after="0"/>
              <w:rPr>
                <w:sz w:val="22"/>
                <w:szCs w:val="22"/>
                <w:color w:val="auto"/>
              </w:rPr>
            </w:pPr>
          </w:p>
        </w:tc>
        <w:tc>
          <w:tcPr>
            <w:tcW w:w="4440" w:type="dxa"/>
            <w:vAlign w:val="bottom"/>
            <w:gridSpan w:val="2"/>
          </w:tcPr>
          <w:p>
            <w:pPr>
              <w:ind w:left="260"/>
              <w:spacing w:after="0"/>
              <w:rPr>
                <w:sz w:val="20"/>
                <w:szCs w:val="20"/>
                <w:color w:val="auto"/>
              </w:rPr>
            </w:pPr>
            <w:r>
              <w:rPr>
                <w:rFonts w:ascii="Arial" w:cs="Arial" w:eastAsia="Arial" w:hAnsi="Arial"/>
                <w:sz w:val="18"/>
                <w:szCs w:val="18"/>
                <w:color w:val="auto"/>
              </w:rPr>
              <w:t>Bath &amp; Body Works, Inc.</w:t>
            </w:r>
          </w:p>
        </w:tc>
        <w:tc>
          <w:tcPr>
            <w:tcW w:w="1460" w:type="dxa"/>
            <w:vAlign w:val="bottom"/>
            <w:shd w:val="clear" w:color="auto" w:fill="EFEFF7"/>
          </w:tcPr>
          <w:p>
            <w:pPr>
              <w:spacing w:after="0"/>
              <w:rPr>
                <w:sz w:val="22"/>
                <w:szCs w:val="22"/>
                <w:color w:val="auto"/>
              </w:rPr>
            </w:pPr>
          </w:p>
        </w:tc>
        <w:tc>
          <w:tcPr>
            <w:tcW w:w="2980" w:type="dxa"/>
            <w:vAlign w:val="bottom"/>
          </w:tcPr>
          <w:p>
            <w:pPr>
              <w:spacing w:after="0"/>
              <w:rPr>
                <w:sz w:val="22"/>
                <w:szCs w:val="22"/>
                <w:color w:val="auto"/>
              </w:rPr>
            </w:pPr>
          </w:p>
        </w:tc>
      </w:tr>
      <w:tr>
        <w:trPr>
          <w:trHeight w:val="262"/>
        </w:trPr>
        <w:tc>
          <w:tcPr>
            <w:tcW w:w="1460" w:type="dxa"/>
            <w:vAlign w:val="bottom"/>
            <w:shd w:val="clear" w:color="auto" w:fill="EFEFF7"/>
          </w:tcPr>
          <w:p>
            <w:pPr>
              <w:spacing w:after="0"/>
              <w:rPr>
                <w:sz w:val="22"/>
                <w:szCs w:val="22"/>
                <w:color w:val="auto"/>
              </w:rPr>
            </w:pPr>
          </w:p>
        </w:tc>
        <w:tc>
          <w:tcPr>
            <w:tcW w:w="30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shd w:val="clear" w:color="auto" w:fill="EFEFF7"/>
          </w:tcPr>
          <w:p>
            <w:pPr>
              <w:spacing w:after="0"/>
              <w:rPr>
                <w:sz w:val="22"/>
                <w:szCs w:val="22"/>
                <w:color w:val="auto"/>
              </w:rPr>
            </w:pPr>
          </w:p>
        </w:tc>
        <w:tc>
          <w:tcPr>
            <w:tcW w:w="2980" w:type="dxa"/>
            <w:vAlign w:val="bottom"/>
          </w:tcPr>
          <w:p>
            <w:pPr>
              <w:spacing w:after="0"/>
              <w:rPr>
                <w:sz w:val="22"/>
                <w:szCs w:val="22"/>
                <w:color w:val="auto"/>
              </w:rPr>
            </w:pPr>
          </w:p>
        </w:tc>
      </w:tr>
      <w:tr>
        <w:trPr>
          <w:trHeight w:val="170"/>
        </w:trPr>
        <w:tc>
          <w:tcPr>
            <w:tcW w:w="1460" w:type="dxa"/>
            <w:vAlign w:val="bottom"/>
            <w:tcBorders>
              <w:bottom w:val="single" w:sz="8" w:color="6376B5"/>
            </w:tcBorders>
          </w:tcPr>
          <w:p>
            <w:pPr>
              <w:spacing w:after="0"/>
              <w:rPr>
                <w:sz w:val="14"/>
                <w:szCs w:val="14"/>
                <w:color w:val="auto"/>
              </w:rPr>
            </w:pPr>
          </w:p>
        </w:tc>
        <w:tc>
          <w:tcPr>
            <w:tcW w:w="3000" w:type="dxa"/>
            <w:vAlign w:val="bottom"/>
            <w:tcBorders>
              <w:bottom w:val="single" w:sz="8" w:color="6376B5"/>
            </w:tcBorders>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Borders>
              <w:bottom w:val="single" w:sz="8" w:color="6376B5"/>
            </w:tcBorders>
          </w:tcPr>
          <w:p>
            <w:pPr>
              <w:spacing w:after="0"/>
              <w:rPr>
                <w:sz w:val="14"/>
                <w:szCs w:val="14"/>
                <w:color w:val="auto"/>
              </w:rPr>
            </w:pPr>
          </w:p>
        </w:tc>
        <w:tc>
          <w:tcPr>
            <w:tcW w:w="2980" w:type="dxa"/>
            <w:vAlign w:val="bottom"/>
            <w:tcBorders>
              <w:bottom w:val="single" w:sz="8" w:color="6376B5"/>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935990" cy="1078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4">
                      <a:extLst>
                        <a:ext uri="{28A0092B-C50C-407E-A947-70E740481C1C}"/>
                      </a:extLst>
                    </a:blip>
                    <a:srcRect/>
                    <a:stretch>
                      <a:fillRect/>
                    </a:stretch>
                  </pic:blipFill>
                  <pic:spPr bwMode="auto">
                    <a:xfrm>
                      <a:off x="0" y="0"/>
                      <a:ext cx="935990" cy="107886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114300</wp:posOffset>
            </wp:positionV>
            <wp:extent cx="935990" cy="1077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a:extLst>
                        <a:ext uri="{28A0092B-C50C-407E-A947-70E740481C1C}"/>
                      </a:extLst>
                    </a:blip>
                    <a:srcRect/>
                    <a:stretch>
                      <a:fillRect/>
                    </a:stretch>
                  </pic:blipFill>
                  <pic:spPr bwMode="auto">
                    <a:xfrm>
                      <a:off x="0" y="0"/>
                      <a:ext cx="935990" cy="1077595"/>
                    </a:xfrm>
                    <a:prstGeom prst="rect">
                      <a:avLst/>
                    </a:prstGeom>
                    <a:noFill/>
                  </pic:spPr>
                </pic:pic>
              </a:graphicData>
            </a:graphic>
          </wp:anchor>
        </w:drawing>
      </w:r>
    </w:p>
    <w:p>
      <w:pPr>
        <w:sectPr>
          <w:pgSz w:w="12240" w:h="15840" w:orient="portrait"/>
          <w:cols w:equalWidth="0" w:num="1">
            <w:col w:w="10340"/>
          </w:cols>
          <w:pgMar w:left="940" w:top="728" w:right="960" w:bottom="196" w:gutter="0" w:footer="0" w:header="0"/>
        </w:sectPr>
      </w:pPr>
    </w:p>
    <w:p>
      <w:pPr>
        <w:spacing w:after="0" w:line="321" w:lineRule="exact"/>
        <w:rPr>
          <w:sz w:val="20"/>
          <w:szCs w:val="20"/>
          <w:color w:val="auto"/>
        </w:rPr>
      </w:pPr>
    </w:p>
    <w:p>
      <w:pPr>
        <w:ind w:left="1720"/>
        <w:spacing w:after="0"/>
        <w:rPr>
          <w:sz w:val="20"/>
          <w:szCs w:val="20"/>
          <w:color w:val="auto"/>
        </w:rPr>
      </w:pPr>
      <w:r>
        <w:rPr>
          <w:rFonts w:ascii="Arial" w:cs="Arial" w:eastAsia="Arial" w:hAnsi="Arial"/>
          <w:sz w:val="22"/>
          <w:szCs w:val="22"/>
          <w:color w:val="000051"/>
        </w:rPr>
        <w:t>Lucy Brady</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Former President,</w:t>
      </w:r>
    </w:p>
    <w:p>
      <w:pPr>
        <w:spacing w:after="0" w:line="5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Snacks &amp; Grocery,</w:t>
      </w:r>
    </w:p>
    <w:p>
      <w:pPr>
        <w:spacing w:after="0" w:line="5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Conagra Brands,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442595</wp:posOffset>
                </wp:positionV>
                <wp:extent cx="282575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4.85pt" to="222.8pt,34.85pt" o:allowincell="f" strokecolor="#6376B5" strokeweight="0.5pt"/>
            </w:pict>
          </mc:Fallback>
        </mc:AlternateContent>
        <w:drawing>
          <wp:anchor simplePos="0" relativeHeight="251657728" behindDoc="1" locked="0" layoutInCell="0" allowOverlap="1">
            <wp:simplePos x="0" y="0"/>
            <wp:positionH relativeFrom="column">
              <wp:posOffset>0</wp:posOffset>
            </wp:positionH>
            <wp:positionV relativeFrom="paragraph">
              <wp:posOffset>561975</wp:posOffset>
            </wp:positionV>
            <wp:extent cx="935990" cy="10744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a:extLst>
                        <a:ext uri="{28A0092B-C50C-407E-A947-70E740481C1C}"/>
                      </a:extLst>
                    </a:blip>
                    <a:srcRect/>
                    <a:stretch>
                      <a:fillRect/>
                    </a:stretch>
                  </pic:blipFill>
                  <pic:spPr bwMode="auto">
                    <a:xfrm>
                      <a:off x="0" y="0"/>
                      <a:ext cx="935990" cy="107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20"/>
        <w:spacing w:after="0"/>
        <w:rPr>
          <w:sz w:val="20"/>
          <w:szCs w:val="20"/>
          <w:color w:val="auto"/>
        </w:rPr>
      </w:pPr>
      <w:r>
        <w:rPr>
          <w:rFonts w:ascii="Arial" w:cs="Arial" w:eastAsia="Arial" w:hAnsi="Arial"/>
          <w:sz w:val="22"/>
          <w:szCs w:val="22"/>
          <w:color w:val="000051"/>
        </w:rPr>
        <w:t>Francis Hondal</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Former President,</w:t>
      </w:r>
    </w:p>
    <w:p>
      <w:pPr>
        <w:spacing w:after="0" w:line="6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Loyalty &amp; Engagement,</w:t>
      </w:r>
    </w:p>
    <w:p>
      <w:pPr>
        <w:spacing w:after="0" w:line="5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Mastercard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442595</wp:posOffset>
                </wp:positionV>
                <wp:extent cx="282575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4.85pt" to="222.8pt,34.85pt" o:allowincell="f" strokecolor="#6376B5" strokeweight="0.5pt"/>
            </w:pict>
          </mc:Fallback>
        </mc:AlternateContent>
        <w:drawing>
          <wp:anchor simplePos="0" relativeHeight="251657728" behindDoc="1" locked="0" layoutInCell="0" allowOverlap="1">
            <wp:simplePos x="0" y="0"/>
            <wp:positionH relativeFrom="column">
              <wp:posOffset>0</wp:posOffset>
            </wp:positionH>
            <wp:positionV relativeFrom="paragraph">
              <wp:posOffset>561975</wp:posOffset>
            </wp:positionV>
            <wp:extent cx="937895" cy="1075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7">
                      <a:extLst>
                        <a:ext uri="{28A0092B-C50C-407E-A947-70E740481C1C}"/>
                      </a:extLst>
                    </a:blip>
                    <a:srcRect/>
                    <a:stretch>
                      <a:fillRect/>
                    </a:stretch>
                  </pic:blipFill>
                  <pic:spPr bwMode="auto">
                    <a:xfrm>
                      <a:off x="0" y="0"/>
                      <a:ext cx="937895" cy="1075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000051"/>
        </w:rPr>
        <w:t>Daniel Heaf</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Bath &amp; Body Works,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-1094105</wp:posOffset>
                </wp:positionH>
                <wp:positionV relativeFrom="paragraph">
                  <wp:posOffset>607695</wp:posOffset>
                </wp:positionV>
                <wp:extent cx="282511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1499pt,47.85pt" to="136.3pt,47.85pt" o:allowincell="f" strokecolor="#6376B5" strokeweight="0.5pt"/>
            </w:pict>
          </mc:Fallback>
        </mc:AlternateContent>
        <w:drawing>
          <wp:anchor simplePos="0" relativeHeight="251657728" behindDoc="1" locked="0" layoutInCell="0" allowOverlap="1">
            <wp:simplePos x="0" y="0"/>
            <wp:positionH relativeFrom="column">
              <wp:posOffset>-1097280</wp:posOffset>
            </wp:positionH>
            <wp:positionV relativeFrom="paragraph">
              <wp:posOffset>727075</wp:posOffset>
            </wp:positionV>
            <wp:extent cx="934085" cy="10769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8">
                      <a:extLst>
                        <a:ext uri="{28A0092B-C50C-407E-A947-70E740481C1C}"/>
                      </a:extLst>
                    </a:blip>
                    <a:srcRect/>
                    <a:stretch>
                      <a:fillRect/>
                    </a:stretch>
                  </pic:blipFill>
                  <pic:spPr bwMode="auto">
                    <a:xfrm>
                      <a:off x="0" y="0"/>
                      <a:ext cx="934085" cy="1076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000051"/>
        </w:rPr>
        <w:t>Danielle Lee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Former President,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Warner Music Artist &amp;</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Fan Experiences,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Warner Music Group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-1094105</wp:posOffset>
                </wp:positionH>
                <wp:positionV relativeFrom="paragraph">
                  <wp:posOffset>277495</wp:posOffset>
                </wp:positionV>
                <wp:extent cx="282511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1499pt,21.85pt" to="136.3pt,21.85pt" o:allowincell="f" strokecolor="#6376B5" strokeweight="0.5pt"/>
            </w:pict>
          </mc:Fallback>
        </mc:AlternateContent>
        <w:drawing>
          <wp:anchor simplePos="0" relativeHeight="251657728" behindDoc="1" locked="0" layoutInCell="0" allowOverlap="1">
            <wp:simplePos x="0" y="0"/>
            <wp:positionH relativeFrom="column">
              <wp:posOffset>-1097280</wp:posOffset>
            </wp:positionH>
            <wp:positionV relativeFrom="paragraph">
              <wp:posOffset>396875</wp:posOffset>
            </wp:positionV>
            <wp:extent cx="937895" cy="1077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9">
                      <a:extLst>
                        <a:ext uri="{28A0092B-C50C-407E-A947-70E740481C1C}"/>
                      </a:extLst>
                    </a:blip>
                    <a:srcRect/>
                    <a:stretch>
                      <a:fillRect/>
                    </a:stretch>
                  </pic:blipFill>
                  <pic:spPr bwMode="auto">
                    <a:xfrm>
                      <a:off x="0" y="0"/>
                      <a:ext cx="937895" cy="107759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6900" w:space="720"/>
            <w:col w:w="2720"/>
          </w:cols>
          <w:pgMar w:left="940" w:top="728" w:right="960" w:bottom="196"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1720"/>
        <w:spacing w:after="0"/>
        <w:rPr>
          <w:sz w:val="20"/>
          <w:szCs w:val="20"/>
          <w:color w:val="auto"/>
        </w:rPr>
      </w:pPr>
      <w:r>
        <w:rPr>
          <w:rFonts w:ascii="Arial" w:cs="Arial" w:eastAsia="Arial" w:hAnsi="Arial"/>
          <w:sz w:val="22"/>
          <w:szCs w:val="22"/>
          <w:color w:val="000051"/>
        </w:rPr>
        <w:t>Juan Rajlin</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VP &amp; Treasurer,</w:t>
      </w:r>
    </w:p>
    <w:p>
      <w:pPr>
        <w:spacing w:after="0" w:line="5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Alphabet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607695</wp:posOffset>
                </wp:positionV>
                <wp:extent cx="282575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7.85pt" to="222.8pt,47.85pt" o:allowincell="f" strokecolor="#6376B5" strokeweight="0.5pt"/>
            </w:pict>
          </mc:Fallback>
        </mc:AlternateContent>
        <w:drawing>
          <wp:anchor simplePos="0" relativeHeight="251657728" behindDoc="1" locked="0" layoutInCell="0" allowOverlap="1">
            <wp:simplePos x="0" y="0"/>
            <wp:positionH relativeFrom="column">
              <wp:posOffset>0</wp:posOffset>
            </wp:positionH>
            <wp:positionV relativeFrom="paragraph">
              <wp:posOffset>721995</wp:posOffset>
            </wp:positionV>
            <wp:extent cx="929005" cy="10782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0">
                      <a:extLst>
                        <a:ext uri="{28A0092B-C50C-407E-A947-70E740481C1C}"/>
                      </a:extLst>
                    </a:blip>
                    <a:srcRect/>
                    <a:stretch>
                      <a:fillRect/>
                    </a:stretch>
                  </pic:blipFill>
                  <pic:spPr bwMode="auto">
                    <a:xfrm>
                      <a:off x="0" y="0"/>
                      <a:ext cx="929005"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20"/>
        <w:spacing w:after="0"/>
        <w:rPr>
          <w:sz w:val="20"/>
          <w:szCs w:val="20"/>
          <w:color w:val="auto"/>
        </w:rPr>
      </w:pPr>
      <w:r>
        <w:rPr>
          <w:rFonts w:ascii="Arial" w:cs="Arial" w:eastAsia="Arial" w:hAnsi="Arial"/>
          <w:sz w:val="22"/>
          <w:szCs w:val="22"/>
          <w:color w:val="000051"/>
        </w:rPr>
        <w:t>J.K. Symancyk</w:t>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CEO and Director,</w:t>
      </w:r>
    </w:p>
    <w:p>
      <w:pPr>
        <w:spacing w:after="0" w:line="5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Signet Jewelers Limited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607695</wp:posOffset>
                </wp:positionV>
                <wp:extent cx="282575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7.85pt" to="222.8pt,47.8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1049020</wp:posOffset>
                </wp:positionV>
                <wp:extent cx="65659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2.6pt" to="517.3pt,82.6pt" o:allowincell="f" strokecolor="#6376B5"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000051"/>
        </w:rPr>
        <w:t>Stephen Steinour</w:t>
      </w:r>
    </w:p>
    <w:p>
      <w:pPr>
        <w:spacing w:after="0" w:line="73" w:lineRule="exact"/>
        <w:rPr>
          <w:sz w:val="20"/>
          <w:szCs w:val="20"/>
          <w:color w:val="auto"/>
        </w:rPr>
      </w:pPr>
    </w:p>
    <w:p>
      <w:pPr>
        <w:ind w:right="440"/>
        <w:spacing w:after="0" w:line="286" w:lineRule="auto"/>
        <w:rPr>
          <w:sz w:val="20"/>
          <w:szCs w:val="20"/>
          <w:color w:val="auto"/>
        </w:rPr>
      </w:pPr>
      <w:r>
        <w:rPr>
          <w:rFonts w:ascii="Arial" w:cs="Arial" w:eastAsia="Arial" w:hAnsi="Arial"/>
          <w:sz w:val="18"/>
          <w:szCs w:val="18"/>
          <w:color w:val="auto"/>
        </w:rPr>
        <w:t>Chairman, President &amp; CEO, Huntington Bancshares Incorporated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-1094105</wp:posOffset>
                </wp:positionH>
                <wp:positionV relativeFrom="paragraph">
                  <wp:posOffset>417195</wp:posOffset>
                </wp:positionV>
                <wp:extent cx="282511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1499pt,32.85pt" to="136.3pt,32.85pt" o:allowincell="f" strokecolor="#6376B5" strokeweight="0.5pt"/>
            </w:pict>
          </mc:Fallback>
        </mc:AlternateContent>
        <w:drawing>
          <wp:anchor simplePos="0" relativeHeight="251657728" behindDoc="1" locked="0" layoutInCell="0" allowOverlap="1">
            <wp:simplePos x="0" y="0"/>
            <wp:positionH relativeFrom="column">
              <wp:posOffset>-1098550</wp:posOffset>
            </wp:positionH>
            <wp:positionV relativeFrom="paragraph">
              <wp:posOffset>535940</wp:posOffset>
            </wp:positionV>
            <wp:extent cx="947420" cy="10782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1">
                      <a:extLst>
                        <a:ext uri="{28A0092B-C50C-407E-A947-70E740481C1C}"/>
                      </a:extLst>
                    </a:blip>
                    <a:srcRect/>
                    <a:stretch>
                      <a:fillRect/>
                    </a:stretch>
                  </pic:blipFill>
                  <pic:spPr bwMode="auto">
                    <a:xfrm>
                      <a:off x="0" y="0"/>
                      <a:ext cx="947420"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000051"/>
        </w:rPr>
        <w:t>Steven Voskuil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SVP &amp; CFO,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Hershey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-1094105</wp:posOffset>
                </wp:positionH>
                <wp:positionV relativeFrom="paragraph">
                  <wp:posOffset>607695</wp:posOffset>
                </wp:positionV>
                <wp:extent cx="282511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1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1499pt,47.85pt" to="136.3pt,47.85pt" o:allowincell="f" strokecolor="#6376B5" strokeweight="0.5pt"/>
            </w:pict>
          </mc:Fallback>
        </mc:AlternateContent>
      </w:r>
    </w:p>
    <w:p>
      <w:pPr>
        <w:spacing w:after="0" w:line="200" w:lineRule="exact"/>
        <w:rPr>
          <w:sz w:val="20"/>
          <w:szCs w:val="20"/>
          <w:color w:val="auto"/>
        </w:rPr>
      </w:pPr>
    </w:p>
    <w:p>
      <w:pPr>
        <w:sectPr>
          <w:pgSz w:w="12240" w:h="15840" w:orient="portrait"/>
          <w:cols w:equalWidth="0" w:num="2">
            <w:col w:w="6900" w:space="720"/>
            <w:col w:w="272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320" w:val="left"/>
          <w:tab w:leader="none" w:pos="2220" w:val="left"/>
          <w:tab w:leader="none" w:pos="2420" w:val="left"/>
        </w:tabs>
        <w:rPr>
          <w:sz w:val="20"/>
          <w:szCs w:val="20"/>
          <w:color w:val="auto"/>
        </w:rPr>
      </w:pPr>
      <w:r>
        <w:rPr>
          <w:rFonts w:ascii="Arial" w:cs="Arial" w:eastAsia="Arial" w:hAnsi="Arial"/>
          <w:sz w:val="16"/>
          <w:szCs w:val="16"/>
          <w:color w:val="000051"/>
        </w:rPr>
        <w:t>6</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p>
    <w:p>
      <w:pPr>
        <w:sectPr>
          <w:pgSz w:w="12240" w:h="15840" w:orient="portrait"/>
          <w:cols w:equalWidth="0" w:num="1">
            <w:col w:w="10340"/>
          </w:cols>
          <w:pgMar w:left="940" w:top="728" w:right="960" w:bottom="196"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5522595</wp:posOffset>
                </wp:positionH>
                <wp:positionV relativeFrom="paragraph">
                  <wp:posOffset>70485</wp:posOffset>
                </wp:positionV>
                <wp:extent cx="104711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11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85pt,5.55pt" to="517.3pt,5.55pt" o:allowincell="f" strokecolor="#6376B5" strokeweight="3pt"/>
            </w:pict>
          </mc:Fallback>
        </mc:AlternateContent>
      </w:r>
    </w:p>
    <w:p>
      <w:pPr>
        <w:spacing w:after="0" w:line="364"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We believe that our director nominees, as a whole, possess the right mix of qualifications, skills and experience that, taken together, provide us with the variety and depth of knowledge, judgment and vision necessary to provide effective oversight of the Company. The tables below summarize the skills, qualifications and attributes of our director nominees.</w:t>
      </w:r>
    </w:p>
    <w:p>
      <w:pPr>
        <w:sectPr>
          <w:pgSz w:w="12240" w:h="15840" w:orient="portrait"/>
          <w:cols w:equalWidth="0" w:num="1">
            <w:col w:w="10340"/>
          </w:cols>
          <w:pgMar w:left="940" w:top="728" w:right="960" w:bottom="196"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26"/>
          <w:szCs w:val="26"/>
          <w:color w:val="000051"/>
        </w:rPr>
        <w:t>Qualifications and Skills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color w:val="000051"/>
        </w:rPr>
        <w:t>QUALIFICATIONS / SKILLS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48895</wp:posOffset>
                </wp:positionV>
                <wp:extent cx="65659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000051"/>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85pt" to="517.3pt,3.85pt" o:allowincell="f" strokecolor="#000051" strokeweight="0.5pt"/>
            </w:pict>
          </mc:Fallback>
        </mc:AlternateContent>
      </w:r>
    </w:p>
    <w:p>
      <w:pPr>
        <w:spacing w:after="0" w:line="83"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Technology</w:t>
      </w:r>
    </w:p>
    <w:p>
      <w:pPr>
        <w:spacing w:after="0" w:line="13" w:lineRule="exact"/>
        <w:rPr>
          <w:sz w:val="20"/>
          <w:szCs w:val="20"/>
          <w:color w:val="auto"/>
        </w:rPr>
      </w:pPr>
    </w:p>
    <w:p>
      <w:pPr>
        <w:ind w:left="40"/>
        <w:spacing w:after="0" w:line="226" w:lineRule="auto"/>
        <w:rPr>
          <w:sz w:val="20"/>
          <w:szCs w:val="20"/>
          <w:color w:val="auto"/>
        </w:rPr>
      </w:pPr>
      <w:r>
        <w:rPr>
          <w:rFonts w:ascii="Arial" w:cs="Arial" w:eastAsia="Arial" w:hAnsi="Arial"/>
          <w:sz w:val="16"/>
          <w:szCs w:val="16"/>
          <w:color w:val="auto"/>
        </w:rPr>
        <w:t>Knowledge of or experience with technology, including digital solutions, information technology systems and architecture, artificial intelligence, and/or cybersecurity or data security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45085</wp:posOffset>
                </wp:positionV>
                <wp:extent cx="65659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55pt" to="517.3pt,3.55pt" o:allowincell="f" strokecolor="#6376B5" strokeweight="0.5pt"/>
            </w:pict>
          </mc:Fallback>
        </mc:AlternateContent>
      </w:r>
    </w:p>
    <w:p>
      <w:pPr>
        <w:spacing w:after="0" w:line="72"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Executive Business Experience</w:t>
      </w:r>
    </w:p>
    <w:p>
      <w:pPr>
        <w:ind w:left="40"/>
        <w:spacing w:after="0" w:line="224" w:lineRule="auto"/>
        <w:rPr>
          <w:sz w:val="20"/>
          <w:szCs w:val="20"/>
          <w:color w:val="auto"/>
        </w:rPr>
      </w:pPr>
      <w:r>
        <w:rPr>
          <w:rFonts w:ascii="Arial" w:cs="Arial" w:eastAsia="Arial" w:hAnsi="Arial"/>
          <w:sz w:val="16"/>
          <w:szCs w:val="16"/>
          <w:color w:val="auto"/>
        </w:rPr>
        <w:t>Experience serving in an executive capacity in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6565900" cy="3441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2">
                      <a:extLst>
                        <a:ext uri="{28A0092B-C50C-407E-A947-70E740481C1C}"/>
                      </a:extLst>
                    </a:blip>
                    <a:srcRect/>
                    <a:stretch>
                      <a:fillRect/>
                    </a:stretch>
                  </pic:blipFill>
                  <pic:spPr bwMode="auto">
                    <a:xfrm>
                      <a:off x="0" y="0"/>
                      <a:ext cx="6565900" cy="3441700"/>
                    </a:xfrm>
                    <a:prstGeom prst="rect">
                      <a:avLst/>
                    </a:prstGeom>
                    <a:noFill/>
                  </pic:spPr>
                </pic:pic>
              </a:graphicData>
            </a:graphic>
          </wp:anchor>
        </w:drawing>
      </w:r>
    </w:p>
    <w:p>
      <w:pPr>
        <w:spacing w:after="0" w:line="73"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Financial Expertise</w:t>
      </w:r>
    </w:p>
    <w:p>
      <w:pPr>
        <w:spacing w:after="0" w:line="11" w:lineRule="exact"/>
        <w:rPr>
          <w:sz w:val="20"/>
          <w:szCs w:val="20"/>
          <w:color w:val="auto"/>
        </w:rPr>
      </w:pPr>
    </w:p>
    <w:p>
      <w:pPr>
        <w:ind w:left="40" w:right="380"/>
        <w:spacing w:after="0" w:line="222" w:lineRule="auto"/>
        <w:rPr>
          <w:sz w:val="20"/>
          <w:szCs w:val="20"/>
          <w:color w:val="auto"/>
        </w:rPr>
      </w:pPr>
      <w:r>
        <w:rPr>
          <w:rFonts w:ascii="Arial" w:cs="Arial" w:eastAsia="Arial" w:hAnsi="Arial"/>
          <w:sz w:val="16"/>
          <w:szCs w:val="16"/>
          <w:color w:val="auto"/>
        </w:rPr>
        <w:t>Knowledge of or experience in capital markets, capital allocation, corporate finance and/or accounting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Governance</w:t>
      </w:r>
    </w:p>
    <w:p>
      <w:pPr>
        <w:spacing w:after="0" w:line="11" w:lineRule="exact"/>
        <w:rPr>
          <w:sz w:val="20"/>
          <w:szCs w:val="20"/>
          <w:color w:val="auto"/>
        </w:rPr>
      </w:pPr>
    </w:p>
    <w:p>
      <w:pPr>
        <w:ind w:left="40" w:right="620"/>
        <w:spacing w:after="0" w:line="222" w:lineRule="auto"/>
        <w:rPr>
          <w:sz w:val="20"/>
          <w:szCs w:val="20"/>
          <w:color w:val="auto"/>
        </w:rPr>
      </w:pPr>
      <w:r>
        <w:rPr>
          <w:rFonts w:ascii="Arial" w:cs="Arial" w:eastAsia="Arial" w:hAnsi="Arial"/>
          <w:sz w:val="16"/>
          <w:szCs w:val="16"/>
          <w:color w:val="auto"/>
        </w:rPr>
        <w:t>Experience serving on a public company board or developing corporate governance policies or investor relations programs for public companies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Marketing, Digital &amp; Consumer Insights</w:t>
      </w:r>
    </w:p>
    <w:p>
      <w:pPr>
        <w:spacing w:after="0" w:line="11" w:lineRule="exact"/>
        <w:rPr>
          <w:sz w:val="20"/>
          <w:szCs w:val="20"/>
          <w:color w:val="auto"/>
        </w:rPr>
      </w:pPr>
    </w:p>
    <w:p>
      <w:pPr>
        <w:ind w:left="40" w:right="440"/>
        <w:spacing w:after="0" w:line="222" w:lineRule="auto"/>
        <w:rPr>
          <w:sz w:val="20"/>
          <w:szCs w:val="20"/>
          <w:color w:val="auto"/>
        </w:rPr>
      </w:pPr>
      <w:r>
        <w:rPr>
          <w:rFonts w:ascii="Arial" w:cs="Arial" w:eastAsia="Arial" w:hAnsi="Arial"/>
          <w:sz w:val="16"/>
          <w:szCs w:val="16"/>
          <w:color w:val="auto"/>
        </w:rPr>
        <w:t>Experience in marketing, branding, digital and e-commerce, data analytics, customer loyalty and/or consumer insights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Operations / Supply Chain</w:t>
      </w:r>
    </w:p>
    <w:p>
      <w:pPr>
        <w:spacing w:after="0" w:line="11" w:lineRule="exact"/>
        <w:rPr>
          <w:sz w:val="20"/>
          <w:szCs w:val="20"/>
          <w:color w:val="auto"/>
        </w:rPr>
      </w:pPr>
    </w:p>
    <w:p>
      <w:pPr>
        <w:ind w:left="40" w:right="700"/>
        <w:spacing w:after="0" w:line="222" w:lineRule="auto"/>
        <w:rPr>
          <w:sz w:val="20"/>
          <w:szCs w:val="20"/>
          <w:color w:val="auto"/>
        </w:rPr>
      </w:pPr>
      <w:r>
        <w:rPr>
          <w:rFonts w:ascii="Arial" w:cs="Arial" w:eastAsia="Arial" w:hAnsi="Arial"/>
          <w:sz w:val="16"/>
          <w:szCs w:val="16"/>
          <w:color w:val="auto"/>
        </w:rPr>
        <w:t>Experience with multi-site operational management, including logistics, distribution and/or fulfillment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Public Company CEO / Senior Leadership Experience</w:t>
      </w:r>
    </w:p>
    <w:p>
      <w:pPr>
        <w:spacing w:after="0" w:line="11" w:lineRule="exact"/>
        <w:rPr>
          <w:sz w:val="20"/>
          <w:szCs w:val="20"/>
          <w:color w:val="auto"/>
        </w:rPr>
      </w:pPr>
    </w:p>
    <w:p>
      <w:pPr>
        <w:ind w:left="40" w:right="60"/>
        <w:spacing w:after="0" w:line="222" w:lineRule="auto"/>
        <w:rPr>
          <w:sz w:val="20"/>
          <w:szCs w:val="20"/>
          <w:color w:val="auto"/>
        </w:rPr>
      </w:pPr>
      <w:r>
        <w:rPr>
          <w:rFonts w:ascii="Arial" w:cs="Arial" w:eastAsia="Arial" w:hAnsi="Arial"/>
          <w:sz w:val="16"/>
          <w:szCs w:val="16"/>
          <w:color w:val="auto"/>
        </w:rPr>
        <w:t>Experience serving as a chief executive officer or in a similar leadership position of a public company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Omnichannel Retail</w:t>
      </w:r>
    </w:p>
    <w:p>
      <w:pPr>
        <w:spacing w:after="0" w:line="11" w:lineRule="exact"/>
        <w:rPr>
          <w:sz w:val="20"/>
          <w:szCs w:val="20"/>
          <w:color w:val="auto"/>
        </w:rPr>
      </w:pPr>
    </w:p>
    <w:p>
      <w:pPr>
        <w:ind w:left="40" w:right="80"/>
        <w:spacing w:after="0" w:line="226" w:lineRule="auto"/>
        <w:rPr>
          <w:sz w:val="20"/>
          <w:szCs w:val="20"/>
          <w:color w:val="auto"/>
        </w:rPr>
      </w:pPr>
      <w:r>
        <w:rPr>
          <w:rFonts w:ascii="Arial" w:cs="Arial" w:eastAsia="Arial" w:hAnsi="Arial"/>
          <w:sz w:val="16"/>
          <w:szCs w:val="16"/>
          <w:color w:val="auto"/>
        </w:rPr>
        <w:t>Retail or consumer products experience or experience connecting digital and physical commerce, including services and capabilities, organizational structure and related solutions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Global / International</w:t>
      </w:r>
    </w:p>
    <w:p>
      <w:pPr>
        <w:spacing w:after="0" w:line="11" w:lineRule="exact"/>
        <w:rPr>
          <w:sz w:val="20"/>
          <w:szCs w:val="20"/>
          <w:color w:val="auto"/>
        </w:rPr>
      </w:pPr>
    </w:p>
    <w:p>
      <w:pPr>
        <w:ind w:left="40" w:right="560"/>
        <w:spacing w:after="0" w:line="222" w:lineRule="auto"/>
        <w:rPr>
          <w:sz w:val="20"/>
          <w:szCs w:val="20"/>
          <w:color w:val="auto"/>
        </w:rPr>
      </w:pPr>
      <w:r>
        <w:rPr>
          <w:rFonts w:ascii="Arial" w:cs="Arial" w:eastAsia="Arial" w:hAnsi="Arial"/>
          <w:sz w:val="16"/>
          <w:szCs w:val="16"/>
          <w:color w:val="auto"/>
        </w:rPr>
        <w:t>International experience or experience managing international operations or organizations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20"/>
          <w:szCs w:val="20"/>
          <w:color w:val="6376B5"/>
        </w:rPr>
        <w:t>Sustainability</w:t>
      </w:r>
    </w:p>
    <w:p>
      <w:pPr>
        <w:ind w:left="40"/>
        <w:spacing w:after="0" w:line="224" w:lineRule="auto"/>
        <w:rPr>
          <w:sz w:val="20"/>
          <w:szCs w:val="20"/>
          <w:color w:val="auto"/>
        </w:rPr>
      </w:pPr>
      <w:r>
        <w:rPr>
          <w:rFonts w:ascii="Arial" w:cs="Arial" w:eastAsia="Arial" w:hAnsi="Arial"/>
          <w:sz w:val="16"/>
          <w:szCs w:val="16"/>
          <w:color w:val="auto"/>
        </w:rPr>
        <w:t>Expertise in sustainability</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20"/>
        </w:trPr>
        <w:tc>
          <w:tcPr>
            <w:tcW w:w="420" w:type="dxa"/>
            <w:vAlign w:val="bottom"/>
            <w:textDirection w:val="btLr"/>
            <w:shd w:val="clear" w:color="auto" w:fill="EFEFF7"/>
          </w:tcPr>
          <w:p>
            <w:pPr>
              <w:ind w:left="133"/>
              <w:spacing w:after="0"/>
              <w:rPr>
                <w:sz w:val="20"/>
                <w:szCs w:val="20"/>
                <w:color w:val="auto"/>
              </w:rPr>
            </w:pPr>
            <w:r>
              <w:rPr>
                <w:rFonts w:ascii="Arial" w:cs="Arial" w:eastAsia="Arial" w:hAnsi="Arial"/>
                <w:sz w:val="16"/>
                <w:szCs w:val="16"/>
                <w:color w:val="000051"/>
              </w:rPr>
              <w:t>BOGLIOLO</w:t>
            </w:r>
          </w:p>
        </w:tc>
        <w:tc>
          <w:tcPr>
            <w:tcW w:w="400" w:type="dxa"/>
            <w:vAlign w:val="bottom"/>
            <w:textDirection w:val="btLr"/>
          </w:tcPr>
          <w:p>
            <w:pPr>
              <w:ind w:left="118"/>
              <w:spacing w:after="0"/>
              <w:rPr>
                <w:sz w:val="20"/>
                <w:szCs w:val="20"/>
                <w:color w:val="auto"/>
              </w:rPr>
            </w:pPr>
            <w:r>
              <w:rPr>
                <w:rFonts w:ascii="Arial" w:cs="Arial" w:eastAsia="Arial" w:hAnsi="Arial"/>
                <w:sz w:val="16"/>
                <w:szCs w:val="16"/>
                <w:color w:val="000051"/>
              </w:rPr>
              <w:t>BRADY</w:t>
            </w:r>
          </w:p>
        </w:tc>
        <w:tc>
          <w:tcPr>
            <w:tcW w:w="400" w:type="dxa"/>
            <w:vAlign w:val="bottom"/>
            <w:textDirection w:val="btLr"/>
            <w:shd w:val="clear" w:color="auto" w:fill="EFEFF7"/>
          </w:tcPr>
          <w:p>
            <w:pPr>
              <w:ind w:left="123"/>
              <w:spacing w:after="0"/>
              <w:rPr>
                <w:sz w:val="20"/>
                <w:szCs w:val="20"/>
                <w:color w:val="auto"/>
              </w:rPr>
            </w:pPr>
            <w:r>
              <w:rPr>
                <w:rFonts w:ascii="Arial" w:cs="Arial" w:eastAsia="Arial" w:hAnsi="Arial"/>
                <w:sz w:val="16"/>
                <w:szCs w:val="16"/>
                <w:color w:val="000051"/>
                <w:w w:val="98"/>
              </w:rPr>
              <w:t>HEAF</w:t>
            </w:r>
          </w:p>
        </w:tc>
        <w:tc>
          <w:tcPr>
            <w:tcW w:w="400" w:type="dxa"/>
            <w:vAlign w:val="bottom"/>
            <w:textDirection w:val="btLr"/>
          </w:tcPr>
          <w:p>
            <w:pPr>
              <w:ind w:left="128"/>
              <w:spacing w:after="0"/>
              <w:rPr>
                <w:sz w:val="20"/>
                <w:szCs w:val="20"/>
                <w:color w:val="auto"/>
              </w:rPr>
            </w:pPr>
            <w:r>
              <w:rPr>
                <w:rFonts w:ascii="Arial" w:cs="Arial" w:eastAsia="Arial" w:hAnsi="Arial"/>
                <w:sz w:val="16"/>
                <w:szCs w:val="16"/>
                <w:color w:val="000051"/>
              </w:rPr>
              <w:t>HONDAL</w:t>
            </w:r>
          </w:p>
        </w:tc>
        <w:tc>
          <w:tcPr>
            <w:tcW w:w="420" w:type="dxa"/>
            <w:vAlign w:val="bottom"/>
            <w:textDirection w:val="btLr"/>
            <w:shd w:val="clear" w:color="auto" w:fill="EFEFF7"/>
          </w:tcPr>
          <w:p>
            <w:pPr>
              <w:ind w:left="133"/>
              <w:spacing w:after="0"/>
              <w:rPr>
                <w:sz w:val="20"/>
                <w:szCs w:val="20"/>
                <w:color w:val="auto"/>
              </w:rPr>
            </w:pPr>
            <w:r>
              <w:rPr>
                <w:rFonts w:ascii="Arial" w:cs="Arial" w:eastAsia="Arial" w:hAnsi="Arial"/>
                <w:sz w:val="16"/>
                <w:szCs w:val="16"/>
                <w:color w:val="000051"/>
                <w:w w:val="99"/>
              </w:rPr>
              <w:t>LEE</w:t>
            </w:r>
          </w:p>
        </w:tc>
        <w:tc>
          <w:tcPr>
            <w:tcW w:w="400" w:type="dxa"/>
            <w:vAlign w:val="bottom"/>
            <w:textDirection w:val="btLr"/>
          </w:tcPr>
          <w:p>
            <w:pPr>
              <w:ind w:left="118"/>
              <w:spacing w:after="0"/>
              <w:rPr>
                <w:sz w:val="20"/>
                <w:szCs w:val="20"/>
                <w:color w:val="auto"/>
              </w:rPr>
            </w:pPr>
            <w:r>
              <w:rPr>
                <w:rFonts w:ascii="Arial" w:cs="Arial" w:eastAsia="Arial" w:hAnsi="Arial"/>
                <w:sz w:val="16"/>
                <w:szCs w:val="16"/>
                <w:color w:val="000051"/>
                <w:w w:val="98"/>
              </w:rPr>
              <w:t>NASH</w:t>
            </w:r>
          </w:p>
        </w:tc>
        <w:tc>
          <w:tcPr>
            <w:tcW w:w="400" w:type="dxa"/>
            <w:vAlign w:val="bottom"/>
            <w:textDirection w:val="btLr"/>
            <w:shd w:val="clear" w:color="auto" w:fill="EFEFF7"/>
          </w:tcPr>
          <w:p>
            <w:pPr>
              <w:ind w:left="123"/>
              <w:spacing w:after="0"/>
              <w:rPr>
                <w:sz w:val="20"/>
                <w:szCs w:val="20"/>
                <w:color w:val="auto"/>
              </w:rPr>
            </w:pPr>
            <w:r>
              <w:rPr>
                <w:rFonts w:ascii="Arial" w:cs="Arial" w:eastAsia="Arial" w:hAnsi="Arial"/>
                <w:sz w:val="16"/>
                <w:szCs w:val="16"/>
                <w:color w:val="000051"/>
              </w:rPr>
              <w:t>RAJLIN</w:t>
            </w:r>
          </w:p>
        </w:tc>
        <w:tc>
          <w:tcPr>
            <w:tcW w:w="400" w:type="dxa"/>
            <w:vAlign w:val="bottom"/>
            <w:textDirection w:val="btLr"/>
          </w:tcPr>
          <w:p>
            <w:pPr>
              <w:ind w:left="128"/>
              <w:spacing w:after="0"/>
              <w:rPr>
                <w:sz w:val="20"/>
                <w:szCs w:val="20"/>
                <w:color w:val="auto"/>
              </w:rPr>
            </w:pPr>
            <w:r>
              <w:rPr>
                <w:rFonts w:ascii="Arial" w:cs="Arial" w:eastAsia="Arial" w:hAnsi="Arial"/>
                <w:sz w:val="16"/>
                <w:szCs w:val="16"/>
                <w:color w:val="000051"/>
                <w:w w:val="99"/>
              </w:rPr>
              <w:t>STEINOUR</w:t>
            </w:r>
          </w:p>
        </w:tc>
        <w:tc>
          <w:tcPr>
            <w:tcW w:w="420" w:type="dxa"/>
            <w:vAlign w:val="bottom"/>
            <w:textDirection w:val="btLr"/>
            <w:shd w:val="clear" w:color="auto" w:fill="EFEFF7"/>
          </w:tcPr>
          <w:p>
            <w:pPr>
              <w:ind w:left="133"/>
              <w:spacing w:after="0"/>
              <w:rPr>
                <w:sz w:val="20"/>
                <w:szCs w:val="20"/>
                <w:color w:val="auto"/>
              </w:rPr>
            </w:pPr>
            <w:r>
              <w:rPr>
                <w:rFonts w:ascii="Arial" w:cs="Arial" w:eastAsia="Arial" w:hAnsi="Arial"/>
                <w:sz w:val="16"/>
                <w:szCs w:val="16"/>
                <w:color w:val="000051"/>
              </w:rPr>
              <w:t>SYMANCYK</w:t>
            </w:r>
          </w:p>
        </w:tc>
        <w:tc>
          <w:tcPr>
            <w:tcW w:w="240" w:type="dxa"/>
            <w:vAlign w:val="bottom"/>
            <w:textDirection w:val="btLr"/>
          </w:tcPr>
          <w:p>
            <w:pPr>
              <w:ind w:left="56"/>
              <w:spacing w:after="0"/>
              <w:rPr>
                <w:sz w:val="20"/>
                <w:szCs w:val="20"/>
                <w:color w:val="auto"/>
              </w:rPr>
            </w:pPr>
            <w:r>
              <w:rPr>
                <w:rFonts w:ascii="Arial" w:cs="Arial" w:eastAsia="Arial" w:hAnsi="Arial"/>
                <w:sz w:val="16"/>
                <w:szCs w:val="16"/>
                <w:color w:val="000051"/>
              </w:rPr>
              <w:t>VOSKUIL</w:t>
            </w:r>
          </w:p>
        </w:tc>
      </w:tr>
      <w:tr>
        <w:trPr>
          <w:trHeight w:val="1465"/>
        </w:trPr>
        <w:tc>
          <w:tcPr>
            <w:tcW w:w="420" w:type="dxa"/>
            <w:vAlign w:val="bottom"/>
            <w:shd w:val="clear" w:color="auto" w:fill="EFEFF7"/>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shd w:val="clear" w:color="auto" w:fill="EFEFF7"/>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shd w:val="clear" w:color="auto" w:fill="EFEFF7"/>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shd w:val="clear" w:color="auto" w:fill="EFEFF7"/>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shd w:val="clear" w:color="auto" w:fill="EFEFF7"/>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-615315</wp:posOffset>
            </wp:positionV>
            <wp:extent cx="88900" cy="88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3">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-615315</wp:posOffset>
            </wp:positionV>
            <wp:extent cx="88900" cy="88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4">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-615315</wp:posOffset>
            </wp:positionV>
            <wp:extent cx="88900" cy="88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5">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-615315</wp:posOffset>
            </wp:positionV>
            <wp:extent cx="88900" cy="88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6">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-615315</wp:posOffset>
            </wp:positionV>
            <wp:extent cx="88900" cy="88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7">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-615315</wp:posOffset>
            </wp:positionV>
            <wp:extent cx="88900" cy="88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8">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-615315</wp:posOffset>
            </wp:positionV>
            <wp:extent cx="88900" cy="88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9">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-615315</wp:posOffset>
            </wp:positionV>
            <wp:extent cx="88900" cy="88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0">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-615315</wp:posOffset>
            </wp:positionV>
            <wp:extent cx="88900" cy="88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1">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-186690</wp:posOffset>
            </wp:positionV>
            <wp:extent cx="88900" cy="88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2">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345440</wp:posOffset>
            </wp:positionH>
            <wp:positionV relativeFrom="paragraph">
              <wp:posOffset>-186690</wp:posOffset>
            </wp:positionV>
            <wp:extent cx="88900" cy="889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3">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-186690</wp:posOffset>
            </wp:positionV>
            <wp:extent cx="88900" cy="88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4">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-186690</wp:posOffset>
            </wp:positionV>
            <wp:extent cx="88900" cy="88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5">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-186690</wp:posOffset>
            </wp:positionV>
            <wp:extent cx="88900" cy="88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6">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-186690</wp:posOffset>
            </wp:positionV>
            <wp:extent cx="88900" cy="88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7">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-186690</wp:posOffset>
            </wp:positionV>
            <wp:extent cx="88900" cy="889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8">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-186690</wp:posOffset>
            </wp:positionV>
            <wp:extent cx="88900" cy="88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9">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-186690</wp:posOffset>
            </wp:positionV>
            <wp:extent cx="88900" cy="88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0">
                      <a:extLst>
                        <a:ext uri="{28A0092B-C50C-407E-A947-70E740481C1C}"/>
                      </a:extLst>
                    </a:blip>
                    <a:srcRect/>
                    <a:stretch>
                      <a:fillRect/>
                    </a:stretch>
                  </pic:blipFill>
                  <pic:spPr bwMode="auto">
                    <a:xfrm>
                      <a:off x="0" y="0"/>
                      <a:ext cx="88900" cy="88900"/>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-186690</wp:posOffset>
            </wp:positionV>
            <wp:extent cx="88900" cy="88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1">
                      <a:extLst>
                        <a:ext uri="{28A0092B-C50C-407E-A947-70E740481C1C}"/>
                      </a:extLst>
                    </a:blip>
                    <a:srcRect/>
                    <a:stretch>
                      <a:fillRect/>
                    </a:stretch>
                  </pic:blipFill>
                  <pic:spPr bwMode="auto">
                    <a:xfrm>
                      <a:off x="0" y="0"/>
                      <a:ext cx="88900" cy="88900"/>
                    </a:xfrm>
                    <a:prstGeom prst="rect">
                      <a:avLst/>
                    </a:prstGeom>
                    <a:noFill/>
                  </pic:spPr>
                </pic:pic>
              </a:graphicData>
            </a:graphic>
          </wp:anchor>
        </w:drawing>
      </w:r>
    </w:p>
    <w:p>
      <w:pPr>
        <w:spacing w:after="0" w:line="5526" w:lineRule="exact"/>
        <w:rPr>
          <w:sz w:val="20"/>
          <w:szCs w:val="20"/>
          <w:color w:val="auto"/>
        </w:rPr>
      </w:pPr>
    </w:p>
    <w:p>
      <w:pPr>
        <w:sectPr>
          <w:pgSz w:w="12240" w:h="15840" w:orient="portrait"/>
          <w:cols w:equalWidth="0" w:num="2">
            <w:col w:w="6020" w:space="300"/>
            <w:col w:w="4020"/>
          </w:cols>
          <w:pgMar w:left="940" w:top="728" w:right="960" w:bottom="196"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26"/>
          <w:szCs w:val="26"/>
          <w:color w:val="000051"/>
        </w:rPr>
        <w:t>A Broadly Representative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3300095</wp:posOffset>
                </wp:positionH>
                <wp:positionV relativeFrom="paragraph">
                  <wp:posOffset>96520</wp:posOffset>
                </wp:positionV>
                <wp:extent cx="0" cy="176530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65300"/>
                        </a:xfrm>
                        <a:prstGeom prst="line">
                          <a:avLst/>
                        </a:prstGeom>
                        <a:solidFill>
                          <a:srgbClr val="FFFFFF"/>
                        </a:solidFill>
                        <a:ln w="6350">
                          <a:solidFill>
                            <a:srgbClr val="6376B6"/>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85pt,7.6pt" to="259.85pt,146.6pt" o:allowincell="f" strokecolor="#6376B6" strokeweight="0.5pt"/>
            </w:pict>
          </mc:Fallback>
        </mc:AlternateConten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000051"/>
              </w:rPr>
              <w:t>Age Distribution</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51"/>
              </w:rPr>
              <w:t>Board Tenure</w:t>
            </w:r>
          </w:p>
        </w:tc>
        <w:tc>
          <w:tcPr>
            <w:tcW w:w="1880" w:type="dxa"/>
            <w:vAlign w:val="bottom"/>
          </w:tcPr>
          <w:p>
            <w:pPr>
              <w:spacing w:after="0"/>
              <w:rPr>
                <w:sz w:val="18"/>
                <w:szCs w:val="18"/>
                <w:color w:val="auto"/>
              </w:rPr>
            </w:pPr>
          </w:p>
        </w:tc>
      </w:tr>
      <w:tr>
        <w:trPr>
          <w:trHeight w:val="383"/>
        </w:trPr>
        <w:tc>
          <w:tcPr>
            <w:tcW w:w="2200" w:type="dxa"/>
            <w:vAlign w:val="bottom"/>
          </w:tcPr>
          <w:p>
            <w:pPr>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6376B6"/>
              </w:rPr>
              <w:t>4</w:t>
            </w:r>
          </w:p>
        </w:tc>
        <w:tc>
          <w:tcPr>
            <w:tcW w:w="360" w:type="dxa"/>
            <w:vAlign w:val="bottom"/>
          </w:tcPr>
          <w:p>
            <w:pPr>
              <w:spacing w:after="0"/>
              <w:rPr>
                <w:sz w:val="24"/>
                <w:szCs w:val="24"/>
                <w:color w:val="auto"/>
              </w:rPr>
            </w:pPr>
          </w:p>
        </w:tc>
        <w:tc>
          <w:tcPr>
            <w:tcW w:w="2620" w:type="dxa"/>
            <w:vAlign w:val="bottom"/>
            <w:gridSpan w:val="2"/>
          </w:tcPr>
          <w:p>
            <w:pPr>
              <w:ind w:left="38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6376B6"/>
              </w:rPr>
              <w:t>1</w:t>
            </w:r>
          </w:p>
        </w:tc>
      </w:tr>
      <w:tr>
        <w:trPr>
          <w:trHeight w:val="20"/>
        </w:trPr>
        <w:tc>
          <w:tcPr>
            <w:tcW w:w="2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200"/>
        </w:trPr>
        <w:tc>
          <w:tcPr>
            <w:tcW w:w="2200" w:type="dxa"/>
            <w:vAlign w:val="bottom"/>
          </w:tcPr>
          <w:p>
            <w:pPr>
              <w:spacing w:after="0"/>
              <w:rPr>
                <w:sz w:val="20"/>
                <w:szCs w:val="20"/>
                <w:color w:val="auto"/>
              </w:rPr>
            </w:pPr>
            <w:r>
              <w:rPr>
                <w:rFonts w:ascii="Arial" w:cs="Arial" w:eastAsia="Arial" w:hAnsi="Arial"/>
                <w:sz w:val="16"/>
                <w:szCs w:val="16"/>
                <w:color w:val="auto"/>
              </w:rPr>
              <w:t>≥ 65 years</w:t>
            </w:r>
          </w:p>
        </w:tc>
        <w:tc>
          <w:tcPr>
            <w:tcW w:w="6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&lt; 55 years</w:t>
            </w:r>
          </w:p>
        </w:tc>
        <w:tc>
          <w:tcPr>
            <w:tcW w:w="360" w:type="dxa"/>
            <w:vAlign w:val="bottom"/>
          </w:tcPr>
          <w:p>
            <w:pPr>
              <w:spacing w:after="0"/>
              <w:rPr>
                <w:sz w:val="17"/>
                <w:szCs w:val="17"/>
                <w:color w:val="auto"/>
              </w:rPr>
            </w:pPr>
          </w:p>
        </w:tc>
        <w:tc>
          <w:tcPr>
            <w:tcW w:w="3220" w:type="dxa"/>
            <w:vAlign w:val="bottom"/>
            <w:gridSpan w:val="3"/>
          </w:tcPr>
          <w:p>
            <w:pPr>
              <w:ind w:left="380"/>
              <w:spacing w:after="0"/>
              <w:rPr>
                <w:sz w:val="20"/>
                <w:szCs w:val="20"/>
                <w:color w:val="auto"/>
              </w:rPr>
            </w:pPr>
            <w:r>
              <w:rPr>
                <w:rFonts w:ascii="Arial" w:cs="Arial" w:eastAsia="Arial" w:hAnsi="Arial"/>
                <w:sz w:val="16"/>
                <w:szCs w:val="16"/>
                <w:color w:val="auto"/>
              </w:rPr>
              <w:t>≥ 6 years</w:t>
            </w:r>
          </w:p>
        </w:tc>
        <w:tc>
          <w:tcPr>
            <w:tcW w:w="1880" w:type="dxa"/>
            <w:vAlign w:val="bottom"/>
          </w:tcPr>
          <w:p>
            <w:pPr>
              <w:jc w:val="right"/>
              <w:spacing w:after="0"/>
              <w:rPr>
                <w:sz w:val="20"/>
                <w:szCs w:val="20"/>
                <w:color w:val="auto"/>
              </w:rPr>
            </w:pPr>
            <w:r>
              <w:rPr>
                <w:rFonts w:ascii="Arial" w:cs="Arial" w:eastAsia="Arial" w:hAnsi="Arial"/>
                <w:sz w:val="16"/>
                <w:szCs w:val="16"/>
                <w:color w:val="auto"/>
              </w:rPr>
              <w:t>&lt; 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-243205</wp:posOffset>
            </wp:positionV>
            <wp:extent cx="1338580" cy="1388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2">
                      <a:extLst>
                        <a:ext uri="{28A0092B-C50C-407E-A947-70E740481C1C}"/>
                      </a:extLst>
                    </a:blip>
                    <a:srcRect/>
                    <a:stretch>
                      <a:fillRect/>
                    </a:stretch>
                  </pic:blipFill>
                  <pic:spPr bwMode="auto">
                    <a:xfrm>
                      <a:off x="0" y="0"/>
                      <a:ext cx="1338580" cy="138874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-243205</wp:posOffset>
            </wp:positionV>
            <wp:extent cx="1442085" cy="13881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3">
                      <a:extLst>
                        <a:ext uri="{28A0092B-C50C-407E-A947-70E740481C1C}"/>
                      </a:extLst>
                    </a:blip>
                    <a:srcRect/>
                    <a:stretch>
                      <a:fillRect/>
                    </a:stretch>
                  </pic:blipFill>
                  <pic:spPr bwMode="auto">
                    <a:xfrm>
                      <a:off x="0" y="0"/>
                      <a:ext cx="1442085" cy="138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Arial" w:cs="Arial" w:eastAsia="Arial" w:hAnsi="Arial"/>
                <w:sz w:val="18"/>
                <w:szCs w:val="18"/>
                <w:color w:val="000051"/>
              </w:rPr>
              <w:t>4</w:t>
            </w:r>
          </w:p>
        </w:tc>
        <w:tc>
          <w:tcPr>
            <w:tcW w:w="5540" w:type="dxa"/>
            <w:vAlign w:val="bottom"/>
            <w:gridSpan w:val="2"/>
          </w:tcPr>
          <w:p>
            <w:pPr>
              <w:ind w:left="3300"/>
              <w:spacing w:after="0"/>
              <w:rPr>
                <w:sz w:val="20"/>
                <w:szCs w:val="20"/>
                <w:color w:val="auto"/>
              </w:rPr>
            </w:pPr>
            <w:r>
              <w:rPr>
                <w:rFonts w:ascii="Arial" w:cs="Arial" w:eastAsia="Arial" w:hAnsi="Arial"/>
                <w:sz w:val="18"/>
                <w:szCs w:val="18"/>
                <w:color w:val="000051"/>
              </w:rPr>
              <w:t>7</w:t>
            </w:r>
          </w:p>
        </w:tc>
      </w:tr>
      <w:tr>
        <w:trPr>
          <w:trHeight w:val="20"/>
        </w:trPr>
        <w:tc>
          <w:tcPr>
            <w:tcW w:w="22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 55 but &lt; 65 years</w:t>
            </w:r>
          </w:p>
        </w:tc>
        <w:tc>
          <w:tcPr>
            <w:tcW w:w="5540" w:type="dxa"/>
            <w:vAlign w:val="bottom"/>
            <w:gridSpan w:val="2"/>
          </w:tcPr>
          <w:p>
            <w:pPr>
              <w:ind w:left="3300"/>
              <w:spacing w:after="0"/>
              <w:rPr>
                <w:sz w:val="20"/>
                <w:szCs w:val="20"/>
                <w:color w:val="auto"/>
              </w:rPr>
            </w:pPr>
            <w:r>
              <w:rPr>
                <w:rFonts w:ascii="Arial" w:cs="Arial" w:eastAsia="Arial" w:hAnsi="Arial"/>
                <w:sz w:val="16"/>
                <w:szCs w:val="16"/>
                <w:color w:val="auto"/>
              </w:rPr>
              <w:t>≥ 3 but &lt; 6 years</w:t>
            </w:r>
          </w:p>
        </w:tc>
      </w:tr>
    </w:tbl>
    <w:p>
      <w:pPr>
        <w:spacing w:after="0" w:line="37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Each of the ten individuals nominated for election to the Board would hold office until our 2027 annual meeting of shareholders or until his or her successor is elected and qualified. If any nominee is unable to serve, your proxy may vote for another nominee proposed by the Board; alternatively, the Board may elect to reduce the size of the Board. We are unaware of any nominee of the Board who would be unable to serve as a director if elected.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137795</wp:posOffset>
                </wp:positionV>
                <wp:extent cx="65659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85pt" to="517.3pt,10.85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306" w:lineRule="exact"/>
        <w:rPr>
          <w:sz w:val="20"/>
          <w:szCs w:val="20"/>
          <w:color w:val="auto"/>
        </w:rPr>
      </w:pPr>
    </w:p>
    <w:p>
      <w:pPr>
        <w:ind w:left="6320"/>
        <w:spacing w:after="0"/>
        <w:tabs>
          <w:tab w:leader="none" w:pos="8200" w:val="left"/>
          <w:tab w:leader="none" w:pos="8400" w:val="left"/>
          <w:tab w:leader="none" w:pos="102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4"/>
          <w:szCs w:val="14"/>
          <w:color w:val="000051"/>
        </w:rPr>
        <w:t>7</w:t>
      </w:r>
    </w:p>
    <w:p>
      <w:pPr>
        <w:sectPr>
          <w:pgSz w:w="12240" w:h="15840" w:orient="portrait"/>
          <w:cols w:equalWidth="0" w:num="1">
            <w:col w:w="10340"/>
          </w:cols>
          <w:pgMar w:left="940" w:top="728" w:right="960" w:bottom="196"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04711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11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82.75pt,5.55pt" o:allowincell="f" strokecolor="#6376B5" strokeweight="3pt"/>
            </w:pict>
          </mc:Fallback>
        </mc:AlternateContent>
      </w:r>
    </w:p>
    <w:p>
      <w:pPr>
        <w:spacing w:after="0" w:line="364" w:lineRule="exact"/>
        <w:rPr>
          <w:sz w:val="20"/>
          <w:szCs w:val="20"/>
          <w:color w:val="auto"/>
        </w:rPr>
      </w:pPr>
    </w:p>
    <w:p>
      <w:pPr>
        <w:ind w:right="480"/>
        <w:spacing w:after="0" w:line="232" w:lineRule="auto"/>
        <w:rPr>
          <w:sz w:val="20"/>
          <w:szCs w:val="20"/>
          <w:color w:val="auto"/>
        </w:rPr>
      </w:pPr>
      <w:r>
        <w:rPr>
          <w:rFonts w:ascii="Arial" w:cs="Arial" w:eastAsia="Arial" w:hAnsi="Arial"/>
          <w:sz w:val="18"/>
          <w:szCs w:val="18"/>
          <w:color w:val="auto"/>
        </w:rPr>
        <w:t>Following is additional information about the experience and qualifications of each of the nominees for director that led the Board to conclude that the director nominee would provide valuable insight and guidance as a member of the Board.</w:t>
      </w:r>
    </w:p>
    <w:p>
      <w:pPr>
        <w:sectPr>
          <w:pgSz w:w="12240" w:h="15840" w:orient="portrait"/>
          <w:cols w:equalWidth="0" w:num="1">
            <w:col w:w="10320"/>
          </w:cols>
          <w:pgMar w:left="940" w:top="728" w:right="980" w:bottom="196"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26"/>
          <w:szCs w:val="26"/>
          <w:color w:val="000051"/>
        </w:rPr>
        <w:t>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206375</wp:posOffset>
            </wp:positionV>
            <wp:extent cx="1365885" cy="1576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74">
                      <a:extLst>
                        <a:ext uri="{28A0092B-C50C-407E-A947-70E740481C1C}"/>
                      </a:extLst>
                    </a:blip>
                    <a:srcRect/>
                    <a:stretch>
                      <a:fillRect/>
                    </a:stretch>
                  </pic:blipFill>
                  <pic:spPr bwMode="auto">
                    <a:xfrm>
                      <a:off x="0" y="0"/>
                      <a:ext cx="1365885" cy="157670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440"/>
        <w:spacing w:after="0"/>
        <w:rPr>
          <w:sz w:val="20"/>
          <w:szCs w:val="20"/>
          <w:color w:val="auto"/>
        </w:rPr>
      </w:pPr>
      <w:r>
        <w:rPr>
          <w:rFonts w:ascii="Arial" w:cs="Arial" w:eastAsia="Arial" w:hAnsi="Arial"/>
          <w:sz w:val="24"/>
          <w:szCs w:val="24"/>
          <w:color w:val="000051"/>
        </w:rPr>
        <w:t>Alessandro Bogliolo</w:t>
      </w:r>
    </w:p>
    <w:p>
      <w:pPr>
        <w:spacing w:after="0" w:line="140" w:lineRule="exact"/>
        <w:rPr>
          <w:sz w:val="20"/>
          <w:szCs w:val="20"/>
          <w:color w:val="auto"/>
        </w:rPr>
      </w:pPr>
    </w:p>
    <w:p>
      <w:pPr>
        <w:ind w:left="2440"/>
        <w:spacing w:after="0"/>
        <w:rPr>
          <w:sz w:val="20"/>
          <w:szCs w:val="20"/>
          <w:color w:val="auto"/>
        </w:rPr>
      </w:pPr>
      <w:r>
        <w:rPr>
          <w:rFonts w:ascii="Arial" w:cs="Arial" w:eastAsia="Arial" w:hAnsi="Arial"/>
          <w:sz w:val="16"/>
          <w:szCs w:val="16"/>
          <w:color w:val="6376B5"/>
        </w:rPr>
        <w:t>INDEPENDENT DIRECTOR</w:t>
      </w:r>
    </w:p>
    <w:p>
      <w:pPr>
        <w:spacing w:after="0" w:line="158"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61</w:t>
      </w:r>
    </w:p>
    <w:p>
      <w:pPr>
        <w:spacing w:after="0" w:line="156"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2022</w:t>
      </w:r>
    </w:p>
    <w:p>
      <w:pPr>
        <w:spacing w:after="0" w:line="154"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Committees:</w:t>
      </w:r>
    </w:p>
    <w:p>
      <w:pPr>
        <w:spacing w:after="0" w:line="101" w:lineRule="exact"/>
        <w:rPr>
          <w:sz w:val="20"/>
          <w:szCs w:val="20"/>
          <w:color w:val="auto"/>
        </w:rPr>
      </w:pPr>
    </w:p>
    <w:p>
      <w:pPr>
        <w:ind w:left="2440" w:right="60"/>
        <w:spacing w:after="0" w:line="308" w:lineRule="auto"/>
        <w:rPr>
          <w:sz w:val="20"/>
          <w:szCs w:val="20"/>
          <w:color w:val="auto"/>
        </w:rPr>
      </w:pPr>
      <w:r>
        <w:rPr>
          <w:rFonts w:ascii="Arial" w:cs="Arial" w:eastAsia="Arial" w:hAnsi="Arial"/>
          <w:sz w:val="16"/>
          <w:szCs w:val="16"/>
          <w:color w:val="auto"/>
        </w:rPr>
        <w:t>Human Capital &amp; Compensation Nominating &amp; Governance</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220" w:right="140" w:hanging="174"/>
        <w:spacing w:after="0" w:line="243" w:lineRule="auto"/>
        <w:tabs>
          <w:tab w:leader="none" w:pos="220" w:val="left"/>
        </w:tabs>
        <w:numPr>
          <w:ilvl w:val="0"/>
          <w:numId w:val="29"/>
        </w:numPr>
        <w:rPr>
          <w:rFonts w:ascii="Symbol" w:cs="Symbol" w:eastAsia="Symbol" w:hAnsi="Symbol"/>
          <w:sz w:val="18"/>
          <w:szCs w:val="18"/>
          <w:color w:val="6376B5"/>
        </w:rPr>
      </w:pPr>
      <w:r>
        <w:rPr>
          <w:rFonts w:ascii="Arial" w:cs="Arial" w:eastAsia="Arial" w:hAnsi="Arial"/>
          <w:sz w:val="18"/>
          <w:szCs w:val="18"/>
          <w:color w:val="auto"/>
        </w:rPr>
        <w:t>Chief Executive Officer and director of Tiffany &amp; Co. (‘‘Tiffany’’), a luxury jewelry and specialty retailer (October 2017 through the acquisition of Tiffany, then a publicly traded company, by LVMH Moët Hennessy Louis Vuitton SE in January 2021)</w:t>
      </w:r>
    </w:p>
    <w:p>
      <w:pPr>
        <w:spacing w:after="0" w:line="158" w:lineRule="exact"/>
        <w:rPr>
          <w:rFonts w:ascii="Symbol" w:cs="Symbol" w:eastAsia="Symbol" w:hAnsi="Symbol"/>
          <w:sz w:val="18"/>
          <w:szCs w:val="18"/>
          <w:color w:val="6376B5"/>
        </w:rPr>
      </w:pPr>
    </w:p>
    <w:p>
      <w:pPr>
        <w:ind w:left="220" w:right="40" w:hanging="174"/>
        <w:spacing w:after="0" w:line="234" w:lineRule="auto"/>
        <w:tabs>
          <w:tab w:leader="none" w:pos="220" w:val="left"/>
        </w:tabs>
        <w:numPr>
          <w:ilvl w:val="0"/>
          <w:numId w:val="29"/>
        </w:numPr>
        <w:rPr>
          <w:rFonts w:ascii="Symbol" w:cs="Symbol" w:eastAsia="Symbol" w:hAnsi="Symbol"/>
          <w:sz w:val="18"/>
          <w:szCs w:val="18"/>
          <w:color w:val="6376B5"/>
        </w:rPr>
      </w:pPr>
      <w:r>
        <w:rPr>
          <w:rFonts w:ascii="Arial" w:cs="Arial" w:eastAsia="Arial" w:hAnsi="Arial"/>
          <w:sz w:val="18"/>
          <w:szCs w:val="18"/>
          <w:color w:val="auto"/>
        </w:rPr>
        <w:t>Chief Executive Officer and director of Diesel SpA, an international fashion brand that is part of the OTB Group (2013 to 2017)</w:t>
      </w:r>
    </w:p>
    <w:p>
      <w:pPr>
        <w:spacing w:after="0" w:line="161" w:lineRule="exact"/>
        <w:rPr>
          <w:rFonts w:ascii="Symbol" w:cs="Symbol" w:eastAsia="Symbol" w:hAnsi="Symbol"/>
          <w:sz w:val="18"/>
          <w:szCs w:val="18"/>
          <w:color w:val="6376B5"/>
        </w:rPr>
      </w:pPr>
    </w:p>
    <w:p>
      <w:pPr>
        <w:ind w:left="220" w:hanging="174"/>
        <w:spacing w:after="0" w:line="239" w:lineRule="auto"/>
        <w:tabs>
          <w:tab w:leader="none" w:pos="220" w:val="left"/>
        </w:tabs>
        <w:numPr>
          <w:ilvl w:val="0"/>
          <w:numId w:val="29"/>
        </w:numPr>
        <w:rPr>
          <w:rFonts w:ascii="Symbol" w:cs="Symbol" w:eastAsia="Symbol" w:hAnsi="Symbol"/>
          <w:sz w:val="18"/>
          <w:szCs w:val="18"/>
          <w:color w:val="6376B5"/>
        </w:rPr>
      </w:pPr>
      <w:r>
        <w:rPr>
          <w:rFonts w:ascii="Arial" w:cs="Arial" w:eastAsia="Arial" w:hAnsi="Arial"/>
          <w:sz w:val="18"/>
          <w:szCs w:val="18"/>
          <w:color w:val="auto"/>
        </w:rPr>
        <w:t>Senior roles in Asia, Europe and the US, including as Chief Operating Officer, North America, for Sephora USA and Executive Vice President and Chief Operating Officer of Bulgari (2011 to 2013)</w:t>
      </w:r>
    </w:p>
    <w:p>
      <w:pPr>
        <w:spacing w:after="0" w:line="162" w:lineRule="exact"/>
        <w:rPr>
          <w:rFonts w:ascii="Symbol" w:cs="Symbol" w:eastAsia="Symbol" w:hAnsi="Symbol"/>
          <w:sz w:val="18"/>
          <w:szCs w:val="18"/>
          <w:color w:val="6376B5"/>
        </w:rPr>
      </w:pPr>
    </w:p>
    <w:p>
      <w:pPr>
        <w:jc w:val="both"/>
        <w:ind w:left="220" w:right="60" w:hanging="174"/>
        <w:spacing w:after="0" w:line="234" w:lineRule="auto"/>
        <w:tabs>
          <w:tab w:leader="none" w:pos="220" w:val="left"/>
        </w:tabs>
        <w:numPr>
          <w:ilvl w:val="0"/>
          <w:numId w:val="29"/>
        </w:numPr>
        <w:rPr>
          <w:rFonts w:ascii="Symbol" w:cs="Symbol" w:eastAsia="Symbol" w:hAnsi="Symbol"/>
          <w:sz w:val="18"/>
          <w:szCs w:val="18"/>
          <w:color w:val="6376B5"/>
        </w:rPr>
      </w:pPr>
      <w:r>
        <w:rPr>
          <w:rFonts w:ascii="Arial" w:cs="Arial" w:eastAsia="Arial" w:hAnsi="Arial"/>
          <w:sz w:val="18"/>
          <w:szCs w:val="18"/>
          <w:color w:val="auto"/>
        </w:rPr>
        <w:t>Born in Italy, Mr. Bogliolo also serves as the chairman of the board of Audemars Piguet, a Swiss manufacturer of luxury mechanical watches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Other Current Public Company Boards</w:t>
      </w:r>
    </w:p>
    <w:p>
      <w:pPr>
        <w:spacing w:after="0" w:line="161" w:lineRule="exact"/>
        <w:rPr>
          <w:sz w:val="20"/>
          <w:szCs w:val="20"/>
          <w:color w:val="auto"/>
        </w:rPr>
      </w:pPr>
    </w:p>
    <w:p>
      <w:pPr>
        <w:ind w:left="40" w:right="440"/>
        <w:spacing w:after="0" w:line="232" w:lineRule="auto"/>
        <w:rPr>
          <w:sz w:val="20"/>
          <w:szCs w:val="20"/>
          <w:color w:val="auto"/>
        </w:rPr>
      </w:pPr>
      <w:r>
        <w:rPr>
          <w:rFonts w:ascii="Arial" w:cs="Arial" w:eastAsia="Arial" w:hAnsi="Arial"/>
          <w:sz w:val="18"/>
          <w:szCs w:val="18"/>
          <w:color w:val="auto"/>
        </w:rPr>
        <w:t>Hyatt Hotels Corporation, an international hotel chain, since December 2023</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0" w:right="40"/>
        <w:spacing w:after="0" w:line="244" w:lineRule="auto"/>
        <w:rPr>
          <w:sz w:val="20"/>
          <w:szCs w:val="20"/>
          <w:color w:val="auto"/>
        </w:rPr>
      </w:pPr>
      <w:r>
        <w:rPr>
          <w:rFonts w:ascii="Arial" w:cs="Arial" w:eastAsia="Arial" w:hAnsi="Arial"/>
          <w:sz w:val="18"/>
          <w:szCs w:val="18"/>
          <w:color w:val="auto"/>
        </w:rPr>
        <w:t>Mr. Bogliolo graduated from Bocconi University with a degree in Business Administration. He also attended Ecole des Hautes Etudes Commerciales’s International Management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168910</wp:posOffset>
                </wp:positionV>
                <wp:extent cx="30480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3pt" to="240.3pt,13.3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165735</wp:posOffset>
                </wp:positionV>
                <wp:extent cx="0" cy="144780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05pt,13.05pt" to="240.05pt,127.0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1610360</wp:posOffset>
                </wp:positionV>
                <wp:extent cx="304800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26.8pt" to="240.3pt,126.8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165735</wp:posOffset>
                </wp:positionV>
                <wp:extent cx="0" cy="144780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478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13.05pt" to="0.55pt,127.05pt" o:allowincell="f" strokecolor="#6376B5" strokeweight="0.5pt"/>
            </w:pict>
          </mc:Fallback>
        </mc:AlternateContent>
      </w: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color w:val="6376B5"/>
        </w:rPr>
        <w:t>Key Qualifications</w:t>
      </w:r>
    </w:p>
    <w:p>
      <w:pPr>
        <w:spacing w:after="0" w:line="153" w:lineRule="exact"/>
        <w:rPr>
          <w:sz w:val="20"/>
          <w:szCs w:val="20"/>
          <w:color w:val="auto"/>
        </w:rPr>
      </w:pPr>
    </w:p>
    <w:p>
      <w:pPr>
        <w:ind w:left="200" w:right="340"/>
        <w:spacing w:after="0" w:line="250" w:lineRule="auto"/>
        <w:rPr>
          <w:sz w:val="20"/>
          <w:szCs w:val="20"/>
          <w:color w:val="auto"/>
        </w:rPr>
      </w:pPr>
      <w:r>
        <w:rPr>
          <w:rFonts w:ascii="Arial" w:cs="Arial" w:eastAsia="Arial" w:hAnsi="Arial"/>
          <w:sz w:val="18"/>
          <w:szCs w:val="18"/>
          <w:color w:val="auto"/>
        </w:rPr>
        <w:t>Mr. Bogliolo’s nomination is supported by his extensive executive, strategic and operational leadership experience, including as chief executive officer of a publicly traded retail brand, his deep knowledge of the retail industry and consumers, his international experience and perspective and his service on other public company boards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44"/>
        <w:spacing w:after="0"/>
        <w:rPr>
          <w:sz w:val="20"/>
          <w:szCs w:val="20"/>
          <w:color w:val="auto"/>
        </w:rPr>
      </w:pPr>
      <w:r>
        <w:rPr>
          <w:rFonts w:ascii="Arial" w:cs="Arial" w:eastAsia="Arial" w:hAnsi="Arial"/>
          <w:sz w:val="24"/>
          <w:szCs w:val="24"/>
          <w:color w:val="000051"/>
        </w:rPr>
        <w:t>Lucy O.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-334645</wp:posOffset>
            </wp:positionV>
            <wp:extent cx="1534160" cy="74803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5">
                      <a:extLst>
                        <a:ext uri="{28A0092B-C50C-407E-A947-70E740481C1C}"/>
                      </a:extLst>
                    </a:blip>
                    <a:srcRect/>
                    <a:stretch>
                      <a:fillRect/>
                    </a:stretch>
                  </pic:blipFill>
                  <pic:spPr bwMode="auto">
                    <a:xfrm>
                      <a:off x="0" y="0"/>
                      <a:ext cx="1534160" cy="7480300"/>
                    </a:xfrm>
                    <a:prstGeom prst="rect">
                      <a:avLst/>
                    </a:prstGeom>
                    <a:noFill/>
                  </pic:spPr>
                </pic:pic>
              </a:graphicData>
            </a:graphic>
          </wp:anchor>
        </w:drawing>
      </w:r>
    </w:p>
    <w:p>
      <w:pPr>
        <w:spacing w:after="0" w:line="120" w:lineRule="exact"/>
        <w:rPr>
          <w:sz w:val="20"/>
          <w:szCs w:val="20"/>
          <w:color w:val="auto"/>
        </w:rPr>
      </w:pPr>
    </w:p>
    <w:p>
      <w:pPr>
        <w:ind w:left="2444"/>
        <w:spacing w:after="0"/>
        <w:rPr>
          <w:sz w:val="20"/>
          <w:szCs w:val="20"/>
          <w:color w:val="auto"/>
        </w:rPr>
      </w:pPr>
      <w:r>
        <w:rPr>
          <w:rFonts w:ascii="Arial" w:cs="Arial" w:eastAsia="Arial" w:hAnsi="Arial"/>
          <w:sz w:val="16"/>
          <w:szCs w:val="16"/>
          <w:color w:val="6376B5"/>
        </w:rPr>
        <w:t>INDEPENDENT DIRECTOR</w:t>
      </w:r>
    </w:p>
    <w:p>
      <w:pPr>
        <w:spacing w:after="0" w:line="158"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56</w:t>
      </w:r>
    </w:p>
    <w:p>
      <w:pPr>
        <w:spacing w:after="0" w:line="156"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2023</w:t>
      </w:r>
    </w:p>
    <w:p>
      <w:pPr>
        <w:spacing w:after="0" w:line="154"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Committees:</w:t>
      </w:r>
    </w:p>
    <w:p>
      <w:pPr>
        <w:spacing w:after="0" w:line="101" w:lineRule="exact"/>
        <w:rPr>
          <w:sz w:val="20"/>
          <w:szCs w:val="20"/>
          <w:color w:val="auto"/>
        </w:rPr>
      </w:pPr>
    </w:p>
    <w:p>
      <w:pPr>
        <w:ind w:left="2444" w:right="280"/>
        <w:spacing w:after="0" w:line="308" w:lineRule="auto"/>
        <w:rPr>
          <w:sz w:val="20"/>
          <w:szCs w:val="20"/>
          <w:color w:val="auto"/>
        </w:rPr>
      </w:pPr>
      <w:r>
        <w:rPr>
          <w:rFonts w:ascii="Arial" w:cs="Arial" w:eastAsia="Arial" w:hAnsi="Arial"/>
          <w:sz w:val="16"/>
          <w:szCs w:val="16"/>
          <w:color w:val="auto"/>
        </w:rPr>
        <w:t>Human Capital &amp; Compensation Nominating &amp; Governance</w:t>
      </w:r>
    </w:p>
    <w:p>
      <w:pPr>
        <w:spacing w:after="0" w:line="200" w:lineRule="exact"/>
        <w:rPr>
          <w:sz w:val="20"/>
          <w:szCs w:val="20"/>
          <w:color w:val="auto"/>
        </w:rPr>
      </w:pP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164" w:right="380" w:hanging="164"/>
        <w:spacing w:after="0" w:line="234" w:lineRule="auto"/>
        <w:tabs>
          <w:tab w:leader="none" w:pos="164" w:val="left"/>
        </w:tabs>
        <w:numPr>
          <w:ilvl w:val="0"/>
          <w:numId w:val="30"/>
        </w:numPr>
        <w:rPr>
          <w:rFonts w:ascii="Symbol" w:cs="Symbol" w:eastAsia="Symbol" w:hAnsi="Symbol"/>
          <w:sz w:val="18"/>
          <w:szCs w:val="18"/>
          <w:color w:val="6376B5"/>
        </w:rPr>
      </w:pPr>
      <w:r>
        <w:rPr>
          <w:rFonts w:ascii="Arial" w:cs="Arial" w:eastAsia="Arial" w:hAnsi="Arial"/>
          <w:sz w:val="18"/>
          <w:szCs w:val="18"/>
          <w:color w:val="auto"/>
        </w:rPr>
        <w:t>President, Snacks and Grocery at Conagra Brands, Inc. (‘‘Conagra’’), a publicly traded leading branded food company (June 2022 to February 2025)</w:t>
      </w:r>
    </w:p>
    <w:p>
      <w:pPr>
        <w:spacing w:after="0" w:line="161" w:lineRule="exact"/>
        <w:rPr>
          <w:rFonts w:ascii="Symbol" w:cs="Symbol" w:eastAsia="Symbol" w:hAnsi="Symbol"/>
          <w:sz w:val="18"/>
          <w:szCs w:val="18"/>
          <w:color w:val="6376B5"/>
        </w:rPr>
      </w:pPr>
    </w:p>
    <w:p>
      <w:pPr>
        <w:ind w:left="164" w:right="20" w:hanging="164"/>
        <w:spacing w:after="0" w:line="247" w:lineRule="auto"/>
        <w:tabs>
          <w:tab w:leader="none" w:pos="164" w:val="left"/>
        </w:tabs>
        <w:numPr>
          <w:ilvl w:val="0"/>
          <w:numId w:val="30"/>
        </w:numPr>
        <w:rPr>
          <w:rFonts w:ascii="Symbol" w:cs="Symbol" w:eastAsia="Symbol" w:hAnsi="Symbol"/>
          <w:sz w:val="18"/>
          <w:szCs w:val="18"/>
          <w:color w:val="6376B5"/>
        </w:rPr>
      </w:pPr>
      <w:r>
        <w:rPr>
          <w:rFonts w:ascii="Arial" w:cs="Arial" w:eastAsia="Arial" w:hAnsi="Arial"/>
          <w:sz w:val="18"/>
          <w:szCs w:val="18"/>
          <w:color w:val="auto"/>
        </w:rPr>
        <w:t>Senior Vice President and Chief Digital Customer Engagement Officer (January 2020 to April 2022) and Senior Vice President of Corporate Strategy, Business Development and Innovation (September 2016 to January 2020) at McDonald’s Corporation (‘‘McDonald’s’’), the owner and operator of McDonald’s restaurants located in more than 100 countries</w:t>
      </w:r>
    </w:p>
    <w:p>
      <w:pPr>
        <w:spacing w:after="0" w:line="154" w:lineRule="exact"/>
        <w:rPr>
          <w:rFonts w:ascii="Symbol" w:cs="Symbol" w:eastAsia="Symbol" w:hAnsi="Symbol"/>
          <w:sz w:val="18"/>
          <w:szCs w:val="18"/>
          <w:color w:val="6376B5"/>
        </w:rPr>
      </w:pPr>
    </w:p>
    <w:p>
      <w:pPr>
        <w:ind w:left="164" w:hanging="164"/>
        <w:spacing w:after="0" w:line="225" w:lineRule="auto"/>
        <w:tabs>
          <w:tab w:leader="none" w:pos="164" w:val="left"/>
        </w:tabs>
        <w:numPr>
          <w:ilvl w:val="0"/>
          <w:numId w:val="30"/>
        </w:numPr>
        <w:rPr>
          <w:rFonts w:ascii="Symbol" w:cs="Symbol" w:eastAsia="Symbol" w:hAnsi="Symbol"/>
          <w:sz w:val="18"/>
          <w:szCs w:val="18"/>
          <w:color w:val="6376B5"/>
        </w:rPr>
      </w:pPr>
      <w:r>
        <w:rPr>
          <w:rFonts w:ascii="Arial" w:cs="Arial" w:eastAsia="Arial" w:hAnsi="Arial"/>
          <w:sz w:val="18"/>
          <w:szCs w:val="18"/>
          <w:color w:val="auto"/>
        </w:rPr>
        <w:t>Prior to joining McDonald’s, Ms. Brady served as Managing Director and Senior Partner at The Boston Consulting Group</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 w:right="260"/>
        <w:spacing w:after="0" w:line="239" w:lineRule="auto"/>
        <w:rPr>
          <w:sz w:val="20"/>
          <w:szCs w:val="20"/>
          <w:color w:val="auto"/>
        </w:rPr>
      </w:pPr>
      <w:r>
        <w:rPr>
          <w:rFonts w:ascii="Arial" w:cs="Arial" w:eastAsia="Arial" w:hAnsi="Arial"/>
          <w:sz w:val="18"/>
          <w:szCs w:val="18"/>
          <w:color w:val="auto"/>
        </w:rPr>
        <w:t>Ms. Brady received a B.A. in Economics from the Wharton School at the University of Pennsylvania and has an M.B.A. from the Stanford University Graduate School of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996315</wp:posOffset>
                </wp:positionV>
                <wp:extent cx="321246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78.45pt" to="252.75pt,78.4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2856865</wp:posOffset>
                </wp:positionV>
                <wp:extent cx="321246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24.95pt" to="252.75pt,224.9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993140</wp:posOffset>
                </wp:positionV>
                <wp:extent cx="0" cy="186690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69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2pt" to="0pt,225.2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993140</wp:posOffset>
                </wp:positionV>
                <wp:extent cx="0" cy="186690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669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5pt,78.2pt" to="252.5pt,225.2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4"/>
        <w:spacing w:after="0"/>
        <w:rPr>
          <w:sz w:val="20"/>
          <w:szCs w:val="20"/>
          <w:color w:val="auto"/>
        </w:rPr>
      </w:pPr>
      <w:r>
        <w:rPr>
          <w:rFonts w:ascii="Arial" w:cs="Arial" w:eastAsia="Arial" w:hAnsi="Arial"/>
          <w:sz w:val="22"/>
          <w:szCs w:val="22"/>
          <w:color w:val="6376B5"/>
        </w:rPr>
        <w:t>Key Qualifications</w:t>
      </w:r>
    </w:p>
    <w:p>
      <w:pPr>
        <w:spacing w:after="0" w:line="173" w:lineRule="exact"/>
        <w:rPr>
          <w:sz w:val="20"/>
          <w:szCs w:val="20"/>
          <w:color w:val="auto"/>
        </w:rPr>
      </w:pPr>
    </w:p>
    <w:p>
      <w:pPr>
        <w:ind w:left="184" w:right="120"/>
        <w:spacing w:after="0" w:line="251" w:lineRule="auto"/>
        <w:rPr>
          <w:sz w:val="20"/>
          <w:szCs w:val="20"/>
          <w:color w:val="auto"/>
        </w:rPr>
      </w:pPr>
      <w:r>
        <w:rPr>
          <w:rFonts w:ascii="Arial" w:cs="Arial" w:eastAsia="Arial" w:hAnsi="Arial"/>
          <w:sz w:val="18"/>
          <w:szCs w:val="18"/>
          <w:color w:val="auto"/>
        </w:rPr>
        <w:t>Ms. Brady’s nomination is supported by her omnichannel retail and consumer products experience, her executive leadership and corporate strategy experience and her expertise in global digital strategy and customer loyalty and engagement. As President, Snacks and Grocery, Ms. Brady led the ongoing modernization and growth of Conagra’s $5 billion grocery and snacks portfolio. In addition, Ms. Brady oversaw some of McDonald’s most significant growth drivers, including delivery, loyalty, digital ordering and pickup and personalized communications.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-3358515</wp:posOffset>
                </wp:positionH>
                <wp:positionV relativeFrom="paragraph">
                  <wp:posOffset>443230</wp:posOffset>
                </wp:positionV>
                <wp:extent cx="656526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4499pt,34.9pt" to="252.5pt,34.9pt" o:allowincell="f" strokecolor="#6376B5" strokeweight="0.5pt"/>
            </w:pict>
          </mc:Fallback>
        </mc:AlternateContent>
      </w:r>
    </w:p>
    <w:p>
      <w:pPr>
        <w:spacing w:after="0" w:line="200" w:lineRule="exact"/>
        <w:rPr>
          <w:sz w:val="20"/>
          <w:szCs w:val="20"/>
          <w:color w:val="auto"/>
        </w:rPr>
      </w:pPr>
    </w:p>
    <w:p>
      <w:pPr>
        <w:sectPr>
          <w:pgSz w:w="12240" w:h="15840" w:orient="portrait"/>
          <w:cols w:equalWidth="0" w:num="2">
            <w:col w:w="4800" w:space="496"/>
            <w:col w:w="5024"/>
          </w:cols>
          <w:pgMar w:left="940" w:top="728" w:right="980" w:bottom="196"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spacing w:after="0"/>
        <w:tabs>
          <w:tab w:leader="none" w:pos="320" w:val="left"/>
          <w:tab w:leader="none" w:pos="2220" w:val="left"/>
          <w:tab w:leader="none" w:pos="2420" w:val="left"/>
        </w:tabs>
        <w:rPr>
          <w:sz w:val="20"/>
          <w:szCs w:val="20"/>
          <w:color w:val="auto"/>
        </w:rPr>
      </w:pPr>
      <w:r>
        <w:rPr>
          <w:rFonts w:ascii="Arial" w:cs="Arial" w:eastAsia="Arial" w:hAnsi="Arial"/>
          <w:sz w:val="16"/>
          <w:szCs w:val="16"/>
          <w:color w:val="000051"/>
        </w:rPr>
        <w:t>8</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p>
    <w:p>
      <w:pPr>
        <w:sectPr>
          <w:pgSz w:w="12240" w:h="15840" w:orient="portrait"/>
          <w:cols w:equalWidth="0" w:num="1">
            <w:col w:w="10320"/>
          </w:cols>
          <w:pgMar w:left="940" w:top="728" w:right="980" w:bottom="196"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626110</wp:posOffset>
            </wp:positionH>
            <wp:positionV relativeFrom="page">
              <wp:posOffset>939165</wp:posOffset>
            </wp:positionV>
            <wp:extent cx="1365885" cy="1576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6">
                      <a:extLst>
                        <a:ext uri="{28A0092B-C50C-407E-A947-70E740481C1C}"/>
                      </a:extLst>
                    </a:blip>
                    <a:srcRect/>
                    <a:stretch>
                      <a:fillRect/>
                    </a:stretch>
                  </pic:blipFill>
                  <pic:spPr bwMode="auto">
                    <a:xfrm>
                      <a:off x="0" y="0"/>
                      <a:ext cx="1365885" cy="157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00"/>
        <w:spacing w:after="0"/>
        <w:rPr>
          <w:sz w:val="20"/>
          <w:szCs w:val="20"/>
          <w:color w:val="auto"/>
        </w:rPr>
      </w:pPr>
      <w:r>
        <w:rPr>
          <w:rFonts w:ascii="Arial" w:cs="Arial" w:eastAsia="Arial" w:hAnsi="Arial"/>
          <w:sz w:val="24"/>
          <w:szCs w:val="24"/>
          <w:color w:val="000051"/>
        </w:rPr>
        <w:t>Daniel J. Heaf</w:t>
      </w:r>
    </w:p>
    <w:p>
      <w:pPr>
        <w:spacing w:after="0" w:line="140" w:lineRule="exact"/>
        <w:rPr>
          <w:sz w:val="20"/>
          <w:szCs w:val="20"/>
          <w:color w:val="auto"/>
        </w:rPr>
      </w:pPr>
    </w:p>
    <w:p>
      <w:pPr>
        <w:ind w:left="2400"/>
        <w:spacing w:after="0"/>
        <w:rPr>
          <w:sz w:val="20"/>
          <w:szCs w:val="20"/>
          <w:color w:val="auto"/>
        </w:rPr>
      </w:pPr>
      <w:r>
        <w:rPr>
          <w:rFonts w:ascii="Arial" w:cs="Arial" w:eastAsia="Arial" w:hAnsi="Arial"/>
          <w:sz w:val="16"/>
          <w:szCs w:val="16"/>
          <w:color w:val="6376B5"/>
        </w:rPr>
        <w:t>CHIEF EXECUTIVE OFFICER</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48</w:t>
      </w:r>
    </w:p>
    <w:p>
      <w:pPr>
        <w:spacing w:after="0" w:line="156" w:lineRule="exact"/>
        <w:rPr>
          <w:sz w:val="20"/>
          <w:szCs w:val="20"/>
          <w:color w:val="auto"/>
        </w:rPr>
      </w:pPr>
    </w:p>
    <w:p>
      <w:pPr>
        <w:ind w:left="2400"/>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180" w:right="220" w:hanging="174"/>
        <w:spacing w:after="0" w:line="225" w:lineRule="auto"/>
        <w:tabs>
          <w:tab w:leader="none" w:pos="180" w:val="left"/>
        </w:tabs>
        <w:numPr>
          <w:ilvl w:val="0"/>
          <w:numId w:val="31"/>
        </w:numPr>
        <w:rPr>
          <w:rFonts w:ascii="Symbol" w:cs="Symbol" w:eastAsia="Symbol" w:hAnsi="Symbol"/>
          <w:sz w:val="18"/>
          <w:szCs w:val="18"/>
          <w:color w:val="6376B5"/>
        </w:rPr>
      </w:pPr>
      <w:r>
        <w:rPr>
          <w:rFonts w:ascii="Arial" w:cs="Arial" w:eastAsia="Arial" w:hAnsi="Arial"/>
          <w:sz w:val="18"/>
          <w:szCs w:val="18"/>
          <w:color w:val="auto"/>
        </w:rPr>
        <w:t>Chief Strategy and Transformation Officer at Nike Inc. (‘‘Nike’’), a publicly traded retail company</w:t>
      </w:r>
    </w:p>
    <w:p>
      <w:pPr>
        <w:spacing w:after="0" w:line="39" w:lineRule="exact"/>
        <w:rPr>
          <w:rFonts w:ascii="Symbol" w:cs="Symbol" w:eastAsia="Symbol" w:hAnsi="Symbol"/>
          <w:sz w:val="18"/>
          <w:szCs w:val="18"/>
          <w:color w:val="6376B5"/>
        </w:rPr>
      </w:pPr>
    </w:p>
    <w:p>
      <w:pPr>
        <w:ind w:left="180"/>
        <w:spacing w:after="0" w:line="239" w:lineRule="auto"/>
        <w:rPr>
          <w:rFonts w:ascii="Symbol" w:cs="Symbol" w:eastAsia="Symbol" w:hAnsi="Symbol"/>
          <w:sz w:val="18"/>
          <w:szCs w:val="18"/>
          <w:color w:val="6376B5"/>
        </w:rPr>
      </w:pPr>
      <w:r>
        <w:rPr>
          <w:rFonts w:ascii="Arial" w:cs="Arial" w:eastAsia="Arial" w:hAnsi="Arial"/>
          <w:sz w:val="18"/>
          <w:szCs w:val="18"/>
          <w:color w:val="auto"/>
        </w:rPr>
        <w:t>(August 2023 – March 2025), built Nike’s Transformation Office and developed Nike’s corporate, functional, consumer, and geography strategies</w:t>
      </w:r>
    </w:p>
    <w:p>
      <w:pPr>
        <w:spacing w:after="0" w:line="122" w:lineRule="exact"/>
        <w:rPr>
          <w:rFonts w:ascii="Symbol" w:cs="Symbol" w:eastAsia="Symbol" w:hAnsi="Symbol"/>
          <w:sz w:val="18"/>
          <w:szCs w:val="18"/>
          <w:color w:val="6376B5"/>
        </w:rPr>
      </w:pPr>
    </w:p>
    <w:p>
      <w:pPr>
        <w:ind w:left="180" w:hanging="174"/>
        <w:spacing w:after="0"/>
        <w:tabs>
          <w:tab w:leader="none" w:pos="180" w:val="left"/>
        </w:tabs>
        <w:numPr>
          <w:ilvl w:val="0"/>
          <w:numId w:val="31"/>
        </w:numPr>
        <w:rPr>
          <w:rFonts w:ascii="Symbol" w:cs="Symbol" w:eastAsia="Symbol" w:hAnsi="Symbol"/>
          <w:sz w:val="18"/>
          <w:szCs w:val="18"/>
          <w:color w:val="6376B5"/>
        </w:rPr>
      </w:pPr>
      <w:r>
        <w:rPr>
          <w:rFonts w:ascii="Arial" w:cs="Arial" w:eastAsia="Arial" w:hAnsi="Arial"/>
          <w:sz w:val="18"/>
          <w:szCs w:val="18"/>
          <w:color w:val="auto"/>
        </w:rPr>
        <w:t>Vice President and Head of Nike Direct</w:t>
      </w:r>
    </w:p>
    <w:p>
      <w:pPr>
        <w:spacing w:after="0" w:line="39" w:lineRule="exact"/>
        <w:rPr>
          <w:rFonts w:ascii="Symbol" w:cs="Symbol" w:eastAsia="Symbol" w:hAnsi="Symbol"/>
          <w:sz w:val="18"/>
          <w:szCs w:val="18"/>
          <w:color w:val="6376B5"/>
        </w:rPr>
      </w:pPr>
    </w:p>
    <w:p>
      <w:pPr>
        <w:ind w:left="180" w:right="100"/>
        <w:spacing w:after="0" w:line="261" w:lineRule="auto"/>
        <w:rPr>
          <w:rFonts w:ascii="Symbol" w:cs="Symbol" w:eastAsia="Symbol" w:hAnsi="Symbol"/>
          <w:sz w:val="18"/>
          <w:szCs w:val="18"/>
          <w:color w:val="6376B5"/>
        </w:rPr>
      </w:pPr>
      <w:r>
        <w:rPr>
          <w:rFonts w:ascii="Arial" w:cs="Arial" w:eastAsia="Arial" w:hAnsi="Arial"/>
          <w:sz w:val="17"/>
          <w:szCs w:val="17"/>
          <w:color w:val="auto"/>
        </w:rPr>
        <w:t>(April 2020 – August 2023), oversaw 45,000 employees in 9,000 stores across 41 companies, managing the global direct-to-consumer (DTC) business</w:t>
      </w:r>
    </w:p>
    <w:p>
      <w:pPr>
        <w:spacing w:after="0" w:line="142" w:lineRule="exact"/>
        <w:rPr>
          <w:rFonts w:ascii="Symbol" w:cs="Symbol" w:eastAsia="Symbol" w:hAnsi="Symbol"/>
          <w:sz w:val="18"/>
          <w:szCs w:val="18"/>
          <w:color w:val="6376B5"/>
        </w:rPr>
      </w:pPr>
    </w:p>
    <w:p>
      <w:pPr>
        <w:ind w:left="180" w:right="300" w:hanging="174"/>
        <w:spacing w:after="0" w:line="234" w:lineRule="auto"/>
        <w:tabs>
          <w:tab w:leader="none" w:pos="180" w:val="left"/>
        </w:tabs>
        <w:numPr>
          <w:ilvl w:val="0"/>
          <w:numId w:val="31"/>
        </w:numPr>
        <w:rPr>
          <w:rFonts w:ascii="Symbol" w:cs="Symbol" w:eastAsia="Symbol" w:hAnsi="Symbol"/>
          <w:sz w:val="18"/>
          <w:szCs w:val="18"/>
          <w:color w:val="6376B5"/>
        </w:rPr>
      </w:pPr>
      <w:r>
        <w:rPr>
          <w:rFonts w:ascii="Arial" w:cs="Arial" w:eastAsia="Arial" w:hAnsi="Arial"/>
          <w:sz w:val="18"/>
          <w:szCs w:val="18"/>
          <w:color w:val="auto"/>
        </w:rPr>
        <w:t>Prior to joining Nike, Mr. Heaf served as Senior Vice President of Digital, Digital Marketing, and Customer Service &amp; Data at Burberry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right="960"/>
        <w:spacing w:after="0" w:line="232" w:lineRule="auto"/>
        <w:rPr>
          <w:sz w:val="20"/>
          <w:szCs w:val="20"/>
          <w:color w:val="auto"/>
        </w:rPr>
      </w:pPr>
      <w:r>
        <w:rPr>
          <w:rFonts w:ascii="Arial" w:cs="Arial" w:eastAsia="Arial" w:hAnsi="Arial"/>
          <w:sz w:val="18"/>
          <w:szCs w:val="18"/>
          <w:color w:val="auto"/>
        </w:rPr>
        <w:t>Mr. Heaf received a B.A. from the University of Nottingham’s School of Geography.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-20955</wp:posOffset>
                </wp:positionH>
                <wp:positionV relativeFrom="paragraph">
                  <wp:posOffset>1464945</wp:posOffset>
                </wp:positionV>
                <wp:extent cx="304736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73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99pt,115.35pt" to="238.3pt,115.3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3023235</wp:posOffset>
                </wp:positionH>
                <wp:positionV relativeFrom="paragraph">
                  <wp:posOffset>1461770</wp:posOffset>
                </wp:positionV>
                <wp:extent cx="0" cy="201930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193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05pt,115.1pt" to="238.05pt,274.1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-20955</wp:posOffset>
                </wp:positionH>
                <wp:positionV relativeFrom="paragraph">
                  <wp:posOffset>3477895</wp:posOffset>
                </wp:positionV>
                <wp:extent cx="304736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73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99pt,273.85pt" to="238.3pt,273.8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1461770</wp:posOffset>
                </wp:positionV>
                <wp:extent cx="0" cy="201930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193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15.1pt" to="-1.3999pt,274.1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22"/>
          <w:szCs w:val="22"/>
          <w:color w:val="6376B5"/>
        </w:rPr>
        <w:t>Key Qualifications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Heaf’s nomination is supported by his extensive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experience executing transformation growth strategies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across consumer goods, media, retail and technology</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sectors. He was Chief Strategy and Transformation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Officer at Nike Inc., where he built Nike’s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Transformation Office and developed its corporate,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functional, consumer and geography strategies. Prior</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 that, he led Nike’s direct-to-consumer (DTC)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business, growing it from $10.4 billion in 2018 to</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$22.3 billion in 2023, and expanding Nike’s portfolio of</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digital applications.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52070</wp:posOffset>
            </wp:positionV>
            <wp:extent cx="3365500" cy="8181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7">
                      <a:extLst>
                        <a:ext uri="{28A0092B-C50C-407E-A947-70E740481C1C}"/>
                      </a:extLst>
                    </a:blip>
                    <a:srcRect/>
                    <a:stretch>
                      <a:fillRect/>
                    </a:stretch>
                  </pic:blipFill>
                  <pic:spPr bwMode="auto">
                    <a:xfrm>
                      <a:off x="0" y="0"/>
                      <a:ext cx="3365500" cy="818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44"/>
        <w:spacing w:after="0"/>
        <w:rPr>
          <w:sz w:val="20"/>
          <w:szCs w:val="20"/>
          <w:color w:val="auto"/>
        </w:rPr>
      </w:pPr>
      <w:r>
        <w:rPr>
          <w:rFonts w:ascii="Arial" w:cs="Arial" w:eastAsia="Arial" w:hAnsi="Arial"/>
          <w:sz w:val="24"/>
          <w:szCs w:val="24"/>
          <w:color w:val="000051"/>
        </w:rPr>
        <w:t>Francis A. Hondal</w:t>
      </w:r>
    </w:p>
    <w:p>
      <w:pPr>
        <w:spacing w:after="0" w:line="140" w:lineRule="exact"/>
        <w:rPr>
          <w:sz w:val="20"/>
          <w:szCs w:val="20"/>
          <w:color w:val="auto"/>
        </w:rPr>
      </w:pPr>
    </w:p>
    <w:p>
      <w:pPr>
        <w:ind w:left="2444"/>
        <w:spacing w:after="0"/>
        <w:rPr>
          <w:sz w:val="20"/>
          <w:szCs w:val="20"/>
          <w:color w:val="auto"/>
        </w:rPr>
      </w:pPr>
      <w:r>
        <w:rPr>
          <w:rFonts w:ascii="Arial" w:cs="Arial" w:eastAsia="Arial" w:hAnsi="Arial"/>
          <w:sz w:val="16"/>
          <w:szCs w:val="16"/>
          <w:color w:val="6376B5"/>
        </w:rPr>
        <w:t>INDEPENDENT DIRECTOR</w:t>
      </w:r>
    </w:p>
    <w:p>
      <w:pPr>
        <w:spacing w:after="0" w:line="158"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61</w:t>
      </w:r>
    </w:p>
    <w:p>
      <w:pPr>
        <w:spacing w:after="0" w:line="156"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2021</w:t>
      </w:r>
    </w:p>
    <w:p>
      <w:pPr>
        <w:spacing w:after="0" w:line="154"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Committees:</w:t>
      </w:r>
    </w:p>
    <w:p>
      <w:pPr>
        <w:spacing w:after="0" w:line="78" w:lineRule="exact"/>
        <w:rPr>
          <w:sz w:val="20"/>
          <w:szCs w:val="20"/>
          <w:color w:val="auto"/>
        </w:rPr>
      </w:pPr>
    </w:p>
    <w:p>
      <w:pPr>
        <w:ind w:left="2444"/>
        <w:spacing w:after="0"/>
        <w:rPr>
          <w:sz w:val="20"/>
          <w:szCs w:val="20"/>
          <w:color w:val="auto"/>
        </w:rPr>
      </w:pPr>
      <w:r>
        <w:rPr>
          <w:rFonts w:ascii="Arial" w:cs="Arial" w:eastAsia="Arial" w:hAnsi="Arial"/>
          <w:sz w:val="16"/>
          <w:szCs w:val="16"/>
          <w:color w:val="auto"/>
        </w:rPr>
        <w:t>Audit</w:t>
      </w:r>
    </w:p>
    <w:p>
      <w:pPr>
        <w:spacing w:after="0" w:line="76" w:lineRule="exact"/>
        <w:rPr>
          <w:sz w:val="20"/>
          <w:szCs w:val="20"/>
          <w:color w:val="auto"/>
        </w:rPr>
      </w:pPr>
    </w:p>
    <w:p>
      <w:pPr>
        <w:ind w:left="2444"/>
        <w:spacing w:after="0"/>
        <w:rPr>
          <w:sz w:val="20"/>
          <w:szCs w:val="20"/>
          <w:color w:val="auto"/>
        </w:rPr>
      </w:pPr>
      <w:r>
        <w:rPr>
          <w:rFonts w:ascii="Arial" w:cs="Arial" w:eastAsia="Arial" w:hAnsi="Arial"/>
          <w:sz w:val="16"/>
          <w:szCs w:val="16"/>
          <w:color w:val="auto"/>
        </w:rPr>
        <w:t>Human Capital &amp; Compensation</w:t>
      </w:r>
    </w:p>
    <w:p>
      <w:pPr>
        <w:spacing w:after="0" w:line="200" w:lineRule="exact"/>
        <w:rPr>
          <w:sz w:val="20"/>
          <w:szCs w:val="20"/>
          <w:color w:val="auto"/>
        </w:rPr>
      </w:pPr>
    </w:p>
    <w:p>
      <w:pPr>
        <w:spacing w:after="0" w:line="255" w:lineRule="exact"/>
        <w:rPr>
          <w:sz w:val="20"/>
          <w:szCs w:val="20"/>
          <w:color w:val="auto"/>
        </w:rPr>
      </w:pPr>
    </w:p>
    <w:p>
      <w:pPr>
        <w:ind w:left="4"/>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164" w:right="20" w:hanging="164"/>
        <w:spacing w:after="0" w:line="248" w:lineRule="auto"/>
        <w:tabs>
          <w:tab w:leader="none" w:pos="164" w:val="left"/>
        </w:tabs>
        <w:numPr>
          <w:ilvl w:val="0"/>
          <w:numId w:val="32"/>
        </w:numPr>
        <w:rPr>
          <w:rFonts w:ascii="Symbol" w:cs="Symbol" w:eastAsia="Symbol" w:hAnsi="Symbol"/>
          <w:sz w:val="18"/>
          <w:szCs w:val="18"/>
          <w:color w:val="6376B5"/>
        </w:rPr>
      </w:pPr>
      <w:r>
        <w:rPr>
          <w:rFonts w:ascii="Arial" w:cs="Arial" w:eastAsia="Arial" w:hAnsi="Arial"/>
          <w:sz w:val="18"/>
          <w:szCs w:val="18"/>
          <w:color w:val="auto"/>
        </w:rPr>
        <w:t>President, Loyalty &amp; Engagement (September 2018 to March 2022); Executive Vice President, Global Credit/Loyalty Products and Services (September 2015 to September 2018); and Executive Vice President of Products, Marketing and Advisors at Mastercard within the Latin American region (August 2011 to September 2015) at Mastercard Inc. (‘‘Mastercard’’), a global technology company in the payments industry</w:t>
      </w:r>
    </w:p>
    <w:p>
      <w:pPr>
        <w:spacing w:after="0" w:line="154" w:lineRule="exact"/>
        <w:rPr>
          <w:rFonts w:ascii="Symbol" w:cs="Symbol" w:eastAsia="Symbol" w:hAnsi="Symbol"/>
          <w:sz w:val="18"/>
          <w:szCs w:val="18"/>
          <w:color w:val="6376B5"/>
        </w:rPr>
      </w:pPr>
    </w:p>
    <w:p>
      <w:pPr>
        <w:ind w:left="164" w:right="160" w:hanging="164"/>
        <w:spacing w:after="0" w:line="239" w:lineRule="auto"/>
        <w:tabs>
          <w:tab w:leader="none" w:pos="164" w:val="left"/>
        </w:tabs>
        <w:numPr>
          <w:ilvl w:val="0"/>
          <w:numId w:val="32"/>
        </w:numPr>
        <w:rPr>
          <w:rFonts w:ascii="Symbol" w:cs="Symbol" w:eastAsia="Symbol" w:hAnsi="Symbol"/>
          <w:sz w:val="18"/>
          <w:szCs w:val="18"/>
          <w:color w:val="6376B5"/>
        </w:rPr>
      </w:pPr>
      <w:r>
        <w:rPr>
          <w:rFonts w:ascii="Arial" w:cs="Arial" w:eastAsia="Arial" w:hAnsi="Arial"/>
          <w:sz w:val="18"/>
          <w:szCs w:val="18"/>
          <w:color w:val="auto"/>
        </w:rPr>
        <w:t>Prior to joining Mastercard, Ms. Hondal spent 17 years at American Express Company in global and regional general management, marketing and finance roles within its consumer services division</w:t>
      </w:r>
    </w:p>
    <w:p>
      <w:pPr>
        <w:spacing w:after="0" w:line="162" w:lineRule="exact"/>
        <w:rPr>
          <w:rFonts w:ascii="Symbol" w:cs="Symbol" w:eastAsia="Symbol" w:hAnsi="Symbol"/>
          <w:sz w:val="18"/>
          <w:szCs w:val="18"/>
          <w:color w:val="6376B5"/>
        </w:rPr>
      </w:pPr>
    </w:p>
    <w:p>
      <w:pPr>
        <w:ind w:left="164" w:right="40" w:hanging="164"/>
        <w:spacing w:after="0" w:line="225" w:lineRule="auto"/>
        <w:tabs>
          <w:tab w:leader="none" w:pos="164" w:val="left"/>
        </w:tabs>
        <w:numPr>
          <w:ilvl w:val="0"/>
          <w:numId w:val="32"/>
        </w:numPr>
        <w:rPr>
          <w:rFonts w:ascii="Symbol" w:cs="Symbol" w:eastAsia="Symbol" w:hAnsi="Symbol"/>
          <w:sz w:val="18"/>
          <w:szCs w:val="18"/>
          <w:color w:val="6376B5"/>
        </w:rPr>
      </w:pPr>
      <w:r>
        <w:rPr>
          <w:rFonts w:ascii="Arial" w:cs="Arial" w:eastAsia="Arial" w:hAnsi="Arial"/>
          <w:sz w:val="18"/>
          <w:szCs w:val="18"/>
          <w:color w:val="auto"/>
        </w:rPr>
        <w:t>Member of the board of directors of the Florida International University Foundation</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000051"/>
        </w:rPr>
        <w:t>Other Current Public Company Boards</w:t>
      </w:r>
    </w:p>
    <w:p>
      <w:pPr>
        <w:spacing w:after="0" w:line="161" w:lineRule="exact"/>
        <w:rPr>
          <w:sz w:val="20"/>
          <w:szCs w:val="20"/>
          <w:color w:val="auto"/>
        </w:rPr>
      </w:pPr>
    </w:p>
    <w:p>
      <w:pPr>
        <w:ind w:left="4" w:right="80"/>
        <w:spacing w:after="0" w:line="239" w:lineRule="auto"/>
        <w:rPr>
          <w:sz w:val="20"/>
          <w:szCs w:val="20"/>
          <w:color w:val="auto"/>
        </w:rPr>
      </w:pPr>
      <w:r>
        <w:rPr>
          <w:rFonts w:ascii="Arial" w:cs="Arial" w:eastAsia="Arial" w:hAnsi="Arial"/>
          <w:sz w:val="18"/>
          <w:szCs w:val="18"/>
          <w:color w:val="auto"/>
        </w:rPr>
        <w:t>Equitable Holdings, Inc., a financial services holding company composed of two principal franchises, Equitable and AllianceBernstein since 2020</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 w:right="200"/>
        <w:spacing w:after="0" w:line="252" w:lineRule="auto"/>
        <w:rPr>
          <w:sz w:val="20"/>
          <w:szCs w:val="20"/>
          <w:color w:val="auto"/>
        </w:rPr>
      </w:pPr>
      <w:r>
        <w:rPr>
          <w:rFonts w:ascii="Arial" w:cs="Arial" w:eastAsia="Arial" w:hAnsi="Arial"/>
          <w:sz w:val="17"/>
          <w:szCs w:val="17"/>
          <w:color w:val="auto"/>
        </w:rPr>
        <w:t>Ms. Hondal has a B.A. in Finance and International Business and an M.B.A. from Florida International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442595</wp:posOffset>
                </wp:positionV>
                <wp:extent cx="321246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34.85pt" to="252.75pt,34.8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2442845</wp:posOffset>
                </wp:positionV>
                <wp:extent cx="321246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92.35pt" to="252.75pt,192.3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439420</wp:posOffset>
                </wp:positionV>
                <wp:extent cx="0" cy="200660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66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6pt" to="0pt,192.6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439420</wp:posOffset>
                </wp:positionV>
                <wp:extent cx="0" cy="200660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66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5pt,34.6pt" to="252.5pt,192.6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4"/>
        <w:spacing w:after="0"/>
        <w:rPr>
          <w:sz w:val="20"/>
          <w:szCs w:val="20"/>
          <w:color w:val="auto"/>
        </w:rPr>
      </w:pPr>
      <w:r>
        <w:rPr>
          <w:rFonts w:ascii="Arial" w:cs="Arial" w:eastAsia="Arial" w:hAnsi="Arial"/>
          <w:sz w:val="22"/>
          <w:szCs w:val="22"/>
          <w:color w:val="6376B5"/>
        </w:rPr>
        <w:t>Key Qualifications</w:t>
      </w:r>
    </w:p>
    <w:p>
      <w:pPr>
        <w:spacing w:after="0" w:line="173" w:lineRule="exact"/>
        <w:rPr>
          <w:sz w:val="20"/>
          <w:szCs w:val="20"/>
          <w:color w:val="auto"/>
        </w:rPr>
      </w:pPr>
    </w:p>
    <w:p>
      <w:pPr>
        <w:ind w:left="184" w:right="140"/>
        <w:spacing w:after="0" w:line="252" w:lineRule="auto"/>
        <w:rPr>
          <w:sz w:val="20"/>
          <w:szCs w:val="20"/>
          <w:color w:val="auto"/>
        </w:rPr>
      </w:pPr>
      <w:r>
        <w:rPr>
          <w:rFonts w:ascii="Arial" w:cs="Arial" w:eastAsia="Arial" w:hAnsi="Arial"/>
          <w:sz w:val="18"/>
          <w:szCs w:val="18"/>
          <w:color w:val="auto"/>
        </w:rPr>
        <w:t>Ms. Hondal’s nomination is supported by her extensive international general management experience, finance, data-driven marketing, and deep expertise in customer acquisition and engagement. She previously served as President of Loyalty and Engagement at Mastercard and was a member of the Mastercard management committee. She held senior leadership roles at American Express, overseeing regional and global businesses with P&amp;L responsibility. She is a former member of the Board of Trustees of Florida International University (FIU) and currently serves on the FIU Foundation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-3358515</wp:posOffset>
                </wp:positionH>
                <wp:positionV relativeFrom="paragraph">
                  <wp:posOffset>728345</wp:posOffset>
                </wp:positionV>
                <wp:extent cx="656526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4499pt,57.35pt" to="252.5pt,57.35pt" o:allowincell="f" strokecolor="#6376B5" strokeweight="0.5pt"/>
            </w:pict>
          </mc:Fallback>
        </mc:AlternateContent>
      </w:r>
    </w:p>
    <w:p>
      <w:pPr>
        <w:spacing w:after="0" w:line="200" w:lineRule="exact"/>
        <w:rPr>
          <w:sz w:val="20"/>
          <w:szCs w:val="20"/>
          <w:color w:val="auto"/>
        </w:rPr>
      </w:pPr>
    </w:p>
    <w:p>
      <w:pPr>
        <w:sectPr>
          <w:pgSz w:w="12240" w:h="15840" w:orient="portrait"/>
          <w:cols w:equalWidth="0" w:num="2">
            <w:col w:w="4700" w:space="556"/>
            <w:col w:w="5044"/>
          </w:cols>
          <w:pgMar w:left="98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280"/>
        <w:spacing w:after="0"/>
        <w:tabs>
          <w:tab w:leader="none" w:pos="8160" w:val="left"/>
          <w:tab w:leader="none" w:pos="8360" w:val="left"/>
          <w:tab w:leader="none" w:pos="1020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4"/>
          <w:szCs w:val="14"/>
          <w:color w:val="000051"/>
        </w:rPr>
        <w:t>9</w:t>
      </w:r>
    </w:p>
    <w:p>
      <w:pPr>
        <w:sectPr>
          <w:pgSz w:w="12240" w:h="15840" w:orient="portrait"/>
          <w:cols w:equalWidth="0" w:num="1">
            <w:col w:w="10300"/>
          </w:cols>
          <w:pgMar w:left="980" w:top="728" w:right="960" w:bottom="196"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1370330" cy="1576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78">
                      <a:extLst>
                        <a:ext uri="{28A0092B-C50C-407E-A947-70E740481C1C}"/>
                      </a:extLst>
                    </a:blip>
                    <a:srcRect/>
                    <a:stretch>
                      <a:fillRect/>
                    </a:stretch>
                  </pic:blipFill>
                  <pic:spPr bwMode="auto">
                    <a:xfrm>
                      <a:off x="0" y="0"/>
                      <a:ext cx="1370330" cy="15767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04711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11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82.75pt,5.55pt" o:allowincell="f" strokecolor="#6376B5"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40"/>
        <w:spacing w:after="0"/>
        <w:rPr>
          <w:sz w:val="20"/>
          <w:szCs w:val="20"/>
          <w:color w:val="auto"/>
        </w:rPr>
      </w:pPr>
      <w:r>
        <w:rPr>
          <w:rFonts w:ascii="Arial" w:cs="Arial" w:eastAsia="Arial" w:hAnsi="Arial"/>
          <w:sz w:val="24"/>
          <w:szCs w:val="24"/>
          <w:color w:val="000051"/>
        </w:rPr>
        <w:t>Danielle M. Lee</w:t>
      </w:r>
    </w:p>
    <w:p>
      <w:pPr>
        <w:spacing w:after="0" w:line="140" w:lineRule="exact"/>
        <w:rPr>
          <w:sz w:val="20"/>
          <w:szCs w:val="20"/>
          <w:color w:val="auto"/>
        </w:rPr>
      </w:pPr>
    </w:p>
    <w:p>
      <w:pPr>
        <w:ind w:left="2440"/>
        <w:spacing w:after="0"/>
        <w:rPr>
          <w:sz w:val="20"/>
          <w:szCs w:val="20"/>
          <w:color w:val="auto"/>
        </w:rPr>
      </w:pPr>
      <w:r>
        <w:rPr>
          <w:rFonts w:ascii="Arial" w:cs="Arial" w:eastAsia="Arial" w:hAnsi="Arial"/>
          <w:sz w:val="16"/>
          <w:szCs w:val="16"/>
          <w:color w:val="6376B5"/>
        </w:rPr>
        <w:t>INDEPENDENT DIRECTOR</w:t>
      </w:r>
    </w:p>
    <w:p>
      <w:pPr>
        <w:spacing w:after="0" w:line="158"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50</w:t>
      </w:r>
    </w:p>
    <w:p>
      <w:pPr>
        <w:spacing w:after="0" w:line="156"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2021</w:t>
      </w:r>
    </w:p>
    <w:p>
      <w:pPr>
        <w:spacing w:after="0" w:line="154"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Committees:</w:t>
      </w:r>
    </w:p>
    <w:p>
      <w:pPr>
        <w:spacing w:after="0" w:line="101" w:lineRule="exact"/>
        <w:rPr>
          <w:sz w:val="20"/>
          <w:szCs w:val="20"/>
          <w:color w:val="auto"/>
        </w:rPr>
      </w:pPr>
    </w:p>
    <w:p>
      <w:pPr>
        <w:ind w:left="2440" w:right="60"/>
        <w:spacing w:after="0" w:line="308" w:lineRule="auto"/>
        <w:rPr>
          <w:sz w:val="20"/>
          <w:szCs w:val="20"/>
          <w:color w:val="auto"/>
        </w:rPr>
      </w:pPr>
      <w:r>
        <w:rPr>
          <w:rFonts w:ascii="Arial" w:cs="Arial" w:eastAsia="Arial" w:hAnsi="Arial"/>
          <w:sz w:val="16"/>
          <w:szCs w:val="16"/>
          <w:color w:val="auto"/>
        </w:rPr>
        <w:t>Human Capital &amp; Compensation Nominating &amp; Governance</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220" w:right="40" w:hanging="174"/>
        <w:spacing w:after="0" w:line="239" w:lineRule="auto"/>
        <w:tabs>
          <w:tab w:leader="none" w:pos="220" w:val="left"/>
        </w:tabs>
        <w:numPr>
          <w:ilvl w:val="0"/>
          <w:numId w:val="33"/>
        </w:numPr>
        <w:rPr>
          <w:rFonts w:ascii="Symbol" w:cs="Symbol" w:eastAsia="Symbol" w:hAnsi="Symbol"/>
          <w:sz w:val="18"/>
          <w:szCs w:val="18"/>
          <w:color w:val="6376B5"/>
        </w:rPr>
      </w:pPr>
      <w:r>
        <w:rPr>
          <w:rFonts w:ascii="Arial" w:cs="Arial" w:eastAsia="Arial" w:hAnsi="Arial"/>
          <w:sz w:val="18"/>
          <w:szCs w:val="18"/>
          <w:color w:val="auto"/>
        </w:rPr>
        <w:t>President, Warner Music Artist and Fan Experiences (June 2021 to June 2023) at Warner Music Group Corp. (‘‘Warner Music’’), a publicly traded music entertainment company</w:t>
      </w:r>
    </w:p>
    <w:p>
      <w:pPr>
        <w:spacing w:after="0" w:line="162" w:lineRule="exact"/>
        <w:rPr>
          <w:rFonts w:ascii="Symbol" w:cs="Symbol" w:eastAsia="Symbol" w:hAnsi="Symbol"/>
          <w:sz w:val="18"/>
          <w:szCs w:val="18"/>
          <w:color w:val="6376B5"/>
        </w:rPr>
      </w:pPr>
    </w:p>
    <w:p>
      <w:pPr>
        <w:ind w:left="220" w:right="220" w:hanging="174"/>
        <w:spacing w:after="0" w:line="234" w:lineRule="auto"/>
        <w:tabs>
          <w:tab w:leader="none" w:pos="220" w:val="left"/>
        </w:tabs>
        <w:numPr>
          <w:ilvl w:val="0"/>
          <w:numId w:val="33"/>
        </w:numPr>
        <w:rPr>
          <w:rFonts w:ascii="Symbol" w:cs="Symbol" w:eastAsia="Symbol" w:hAnsi="Symbol"/>
          <w:sz w:val="18"/>
          <w:szCs w:val="18"/>
          <w:color w:val="6376B5"/>
        </w:rPr>
      </w:pPr>
      <w:r>
        <w:rPr>
          <w:rFonts w:ascii="Arial" w:cs="Arial" w:eastAsia="Arial" w:hAnsi="Arial"/>
          <w:sz w:val="18"/>
          <w:szCs w:val="18"/>
          <w:color w:val="auto"/>
        </w:rPr>
        <w:t>Chief Fan Officer (March 2020 through May 2021) with the National Basketball Association (the ‘‘NBA’’), a professional basketball league</w:t>
      </w:r>
    </w:p>
    <w:p>
      <w:pPr>
        <w:spacing w:after="0" w:line="161" w:lineRule="exact"/>
        <w:rPr>
          <w:rFonts w:ascii="Symbol" w:cs="Symbol" w:eastAsia="Symbol" w:hAnsi="Symbol"/>
          <w:sz w:val="18"/>
          <w:szCs w:val="18"/>
          <w:color w:val="6376B5"/>
        </w:rPr>
      </w:pPr>
    </w:p>
    <w:p>
      <w:pPr>
        <w:ind w:left="220" w:right="100" w:hanging="174"/>
        <w:spacing w:after="0" w:line="225" w:lineRule="auto"/>
        <w:tabs>
          <w:tab w:leader="none" w:pos="220" w:val="left"/>
        </w:tabs>
        <w:numPr>
          <w:ilvl w:val="0"/>
          <w:numId w:val="33"/>
        </w:numPr>
        <w:rPr>
          <w:rFonts w:ascii="Symbol" w:cs="Symbol" w:eastAsia="Symbol" w:hAnsi="Symbol"/>
          <w:sz w:val="18"/>
          <w:szCs w:val="18"/>
          <w:color w:val="6376B5"/>
        </w:rPr>
      </w:pPr>
      <w:r>
        <w:rPr>
          <w:rFonts w:ascii="Arial" w:cs="Arial" w:eastAsia="Arial" w:hAnsi="Arial"/>
          <w:sz w:val="18"/>
          <w:szCs w:val="18"/>
          <w:color w:val="auto"/>
        </w:rPr>
        <w:t>Global Vice President, Partner Solutions (March 2016 to March 2020) at Spotify Technology S.A. (‘‘Spotify’’)</w:t>
      </w:r>
    </w:p>
    <w:p>
      <w:pPr>
        <w:spacing w:after="0" w:line="159" w:lineRule="exact"/>
        <w:rPr>
          <w:rFonts w:ascii="Symbol" w:cs="Symbol" w:eastAsia="Symbol" w:hAnsi="Symbol"/>
          <w:sz w:val="18"/>
          <w:szCs w:val="18"/>
          <w:color w:val="6376B5"/>
        </w:rPr>
      </w:pPr>
    </w:p>
    <w:p>
      <w:pPr>
        <w:ind w:left="220" w:hanging="174"/>
        <w:spacing w:after="0" w:line="243" w:lineRule="auto"/>
        <w:tabs>
          <w:tab w:leader="none" w:pos="220" w:val="left"/>
        </w:tabs>
        <w:numPr>
          <w:ilvl w:val="0"/>
          <w:numId w:val="33"/>
        </w:numPr>
        <w:rPr>
          <w:rFonts w:ascii="Symbol" w:cs="Symbol" w:eastAsia="Symbol" w:hAnsi="Symbol"/>
          <w:sz w:val="18"/>
          <w:szCs w:val="18"/>
          <w:color w:val="6376B5"/>
        </w:rPr>
      </w:pPr>
      <w:r>
        <w:rPr>
          <w:rFonts w:ascii="Arial" w:cs="Arial" w:eastAsia="Arial" w:hAnsi="Arial"/>
          <w:sz w:val="18"/>
          <w:szCs w:val="18"/>
          <w:color w:val="auto"/>
        </w:rPr>
        <w:t>Prior to Spotify, Ms. Lee served as Global Vice President, Commercial Marketing at Vevo LLC and spent seven years at AT&amp;T Inc. and served as Vice President of Product Marketing and Innovation for AT&amp;T AdWorks after beginning her career at Showtime Networks Inc.</w:t>
      </w:r>
    </w:p>
    <w:p>
      <w:pPr>
        <w:spacing w:after="0" w:line="158" w:lineRule="exact"/>
        <w:rPr>
          <w:rFonts w:ascii="Symbol" w:cs="Symbol" w:eastAsia="Symbol" w:hAnsi="Symbol"/>
          <w:sz w:val="18"/>
          <w:szCs w:val="18"/>
          <w:color w:val="6376B5"/>
        </w:rPr>
      </w:pPr>
    </w:p>
    <w:p>
      <w:pPr>
        <w:ind w:left="220" w:right="220" w:hanging="174"/>
        <w:spacing w:after="0" w:line="234" w:lineRule="auto"/>
        <w:tabs>
          <w:tab w:leader="none" w:pos="220" w:val="left"/>
        </w:tabs>
        <w:numPr>
          <w:ilvl w:val="0"/>
          <w:numId w:val="33"/>
        </w:numPr>
        <w:rPr>
          <w:rFonts w:ascii="Symbol" w:cs="Symbol" w:eastAsia="Symbol" w:hAnsi="Symbol"/>
          <w:sz w:val="18"/>
          <w:szCs w:val="18"/>
          <w:color w:val="6376B5"/>
        </w:rPr>
      </w:pPr>
      <w:r>
        <w:rPr>
          <w:rFonts w:ascii="Arial" w:cs="Arial" w:eastAsia="Arial" w:hAnsi="Arial"/>
          <w:sz w:val="18"/>
          <w:szCs w:val="18"/>
          <w:color w:val="auto"/>
        </w:rPr>
        <w:t>Member of the board of directors of Applause App Quality, Inc., a digital testing company owned by Vista Equity Partners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0" w:right="400"/>
        <w:spacing w:after="0" w:line="232" w:lineRule="auto"/>
        <w:rPr>
          <w:sz w:val="20"/>
          <w:szCs w:val="20"/>
          <w:color w:val="auto"/>
        </w:rPr>
      </w:pPr>
      <w:r>
        <w:rPr>
          <w:rFonts w:ascii="Arial" w:cs="Arial" w:eastAsia="Arial" w:hAnsi="Arial"/>
          <w:sz w:val="18"/>
          <w:szCs w:val="18"/>
          <w:color w:val="auto"/>
        </w:rPr>
        <w:t>Ms. Lee holds a B.A. from Columbia University and an M.B.A. from Columbia Business School.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677545</wp:posOffset>
                </wp:positionV>
                <wp:extent cx="304800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3.35pt" to="240.3pt,53.3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674370</wp:posOffset>
                </wp:positionV>
                <wp:extent cx="0" cy="22987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987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05pt,53.1pt" to="240.05pt,234.1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2969895</wp:posOffset>
                </wp:positionV>
                <wp:extent cx="304800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33.85pt" to="240.3pt,233.8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674370</wp:posOffset>
                </wp:positionV>
                <wp:extent cx="0" cy="22987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987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53.1pt" to="0.55pt,234.1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22"/>
          <w:szCs w:val="22"/>
          <w:color w:val="6376B5"/>
        </w:rPr>
        <w:t>Key Qualifications</w:t>
      </w:r>
    </w:p>
    <w:p>
      <w:pPr>
        <w:spacing w:after="0" w:line="173" w:lineRule="exact"/>
        <w:rPr>
          <w:sz w:val="20"/>
          <w:szCs w:val="20"/>
          <w:color w:val="auto"/>
        </w:rPr>
      </w:pPr>
    </w:p>
    <w:p>
      <w:pPr>
        <w:ind w:left="200" w:right="200"/>
        <w:spacing w:after="0" w:line="252" w:lineRule="auto"/>
        <w:rPr>
          <w:sz w:val="20"/>
          <w:szCs w:val="20"/>
          <w:color w:val="auto"/>
        </w:rPr>
      </w:pPr>
      <w:r>
        <w:rPr>
          <w:rFonts w:ascii="Arial" w:cs="Arial" w:eastAsia="Arial" w:hAnsi="Arial"/>
          <w:sz w:val="18"/>
          <w:szCs w:val="18"/>
          <w:color w:val="auto"/>
        </w:rPr>
        <w:t>Ms. Lee’s nomination is supported by her extensive experience and involvement in brand-building, product innovation and strategic marketing across technology, media and entertainment. At Warner Music, Ms. Lee led an in-house creative agency for the Warner Recorded Music roster as well as for third-party musical artists. At the NBA, she oversaw brand, creative and multiplatform fan marketing globally and was charged with elevating brand perceptions, cultural connection and fan engagement. At Spotify, she was responsible for developing go-to-market strategy and growing global revenue across music, podcasts and high-impact digital experiences.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44"/>
        <w:spacing w:after="0"/>
        <w:rPr>
          <w:sz w:val="20"/>
          <w:szCs w:val="20"/>
          <w:color w:val="auto"/>
        </w:rPr>
      </w:pPr>
      <w:r>
        <w:rPr>
          <w:rFonts w:ascii="Arial" w:cs="Arial" w:eastAsia="Arial" w:hAnsi="Arial"/>
          <w:sz w:val="24"/>
          <w:szCs w:val="24"/>
          <w:color w:val="000051"/>
        </w:rPr>
        <w:t>Sarah E.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-334645</wp:posOffset>
            </wp:positionV>
            <wp:extent cx="1533525" cy="83185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9">
                      <a:extLst>
                        <a:ext uri="{28A0092B-C50C-407E-A947-70E740481C1C}"/>
                      </a:extLst>
                    </a:blip>
                    <a:srcRect/>
                    <a:stretch>
                      <a:fillRect/>
                    </a:stretch>
                  </pic:blipFill>
                  <pic:spPr bwMode="auto">
                    <a:xfrm>
                      <a:off x="0" y="0"/>
                      <a:ext cx="1533525" cy="8318500"/>
                    </a:xfrm>
                    <a:prstGeom prst="rect">
                      <a:avLst/>
                    </a:prstGeom>
                    <a:noFill/>
                  </pic:spPr>
                </pic:pic>
              </a:graphicData>
            </a:graphic>
          </wp:anchor>
        </w:drawing>
      </w:r>
    </w:p>
    <w:p>
      <w:pPr>
        <w:spacing w:after="0" w:line="120" w:lineRule="exact"/>
        <w:rPr>
          <w:sz w:val="20"/>
          <w:szCs w:val="20"/>
          <w:color w:val="auto"/>
        </w:rPr>
      </w:pPr>
    </w:p>
    <w:p>
      <w:pPr>
        <w:ind w:left="2444"/>
        <w:spacing w:after="0"/>
        <w:rPr>
          <w:sz w:val="20"/>
          <w:szCs w:val="20"/>
          <w:color w:val="auto"/>
        </w:rPr>
      </w:pPr>
      <w:r>
        <w:rPr>
          <w:rFonts w:ascii="Arial" w:cs="Arial" w:eastAsia="Arial" w:hAnsi="Arial"/>
          <w:sz w:val="16"/>
          <w:szCs w:val="16"/>
          <w:color w:val="6376B5"/>
        </w:rPr>
        <w:t>INDEPENDENT BOARD CHAIR</w:t>
      </w:r>
    </w:p>
    <w:p>
      <w:pPr>
        <w:spacing w:after="0" w:line="158"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72</w:t>
      </w:r>
    </w:p>
    <w:p>
      <w:pPr>
        <w:spacing w:after="0" w:line="156"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2019</w:t>
      </w:r>
    </w:p>
    <w:p>
      <w:pPr>
        <w:spacing w:after="0" w:line="154"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Board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164" w:right="180" w:hanging="164"/>
        <w:spacing w:after="0" w:line="225" w:lineRule="auto"/>
        <w:tabs>
          <w:tab w:leader="none" w:pos="164" w:val="left"/>
        </w:tabs>
        <w:numPr>
          <w:ilvl w:val="0"/>
          <w:numId w:val="34"/>
        </w:numPr>
        <w:rPr>
          <w:rFonts w:ascii="Symbol" w:cs="Symbol" w:eastAsia="Symbol" w:hAnsi="Symbol"/>
          <w:sz w:val="18"/>
          <w:szCs w:val="18"/>
          <w:color w:val="6376B5"/>
        </w:rPr>
      </w:pPr>
      <w:r>
        <w:rPr>
          <w:rFonts w:ascii="Arial" w:cs="Arial" w:eastAsia="Arial" w:hAnsi="Arial"/>
          <w:sz w:val="18"/>
          <w:szCs w:val="18"/>
          <w:color w:val="auto"/>
        </w:rPr>
        <w:t>Independent Chair of the Company’s Board (January 2023 to present and May 2020 to February 2022)</w:t>
      </w:r>
    </w:p>
    <w:p>
      <w:pPr>
        <w:spacing w:after="0" w:line="159" w:lineRule="exact"/>
        <w:rPr>
          <w:rFonts w:ascii="Symbol" w:cs="Symbol" w:eastAsia="Symbol" w:hAnsi="Symbol"/>
          <w:sz w:val="18"/>
          <w:szCs w:val="18"/>
          <w:color w:val="6376B5"/>
        </w:rPr>
      </w:pPr>
    </w:p>
    <w:p>
      <w:pPr>
        <w:ind w:left="164" w:hanging="164"/>
        <w:spacing w:after="0" w:line="239" w:lineRule="auto"/>
        <w:tabs>
          <w:tab w:leader="none" w:pos="164" w:val="left"/>
        </w:tabs>
        <w:numPr>
          <w:ilvl w:val="0"/>
          <w:numId w:val="34"/>
        </w:numPr>
        <w:rPr>
          <w:rFonts w:ascii="Symbol" w:cs="Symbol" w:eastAsia="Symbol" w:hAnsi="Symbol"/>
          <w:sz w:val="18"/>
          <w:szCs w:val="18"/>
          <w:color w:val="6376B5"/>
        </w:rPr>
      </w:pPr>
      <w:r>
        <w:rPr>
          <w:rFonts w:ascii="Arial" w:cs="Arial" w:eastAsia="Arial" w:hAnsi="Arial"/>
          <w:sz w:val="18"/>
          <w:szCs w:val="18"/>
          <w:color w:val="auto"/>
        </w:rPr>
        <w:t>Interim Chief Executive Officer of the Company (May 2022 through November 2022) and Executive Chair of the Board (February 2022 to January 2023), following the resignation of the Company’s Chief Executive Officer in May 2022</w:t>
      </w:r>
    </w:p>
    <w:p>
      <w:pPr>
        <w:spacing w:after="0" w:line="162" w:lineRule="exact"/>
        <w:rPr>
          <w:rFonts w:ascii="Symbol" w:cs="Symbol" w:eastAsia="Symbol" w:hAnsi="Symbol"/>
          <w:sz w:val="18"/>
          <w:szCs w:val="18"/>
          <w:color w:val="6376B5"/>
        </w:rPr>
      </w:pPr>
    </w:p>
    <w:p>
      <w:pPr>
        <w:ind w:left="164" w:right="500" w:hanging="164"/>
        <w:spacing w:after="0" w:line="243" w:lineRule="auto"/>
        <w:tabs>
          <w:tab w:leader="none" w:pos="164" w:val="left"/>
        </w:tabs>
        <w:numPr>
          <w:ilvl w:val="0"/>
          <w:numId w:val="34"/>
        </w:numPr>
        <w:rPr>
          <w:rFonts w:ascii="Symbol" w:cs="Symbol" w:eastAsia="Symbol" w:hAnsi="Symbol"/>
          <w:sz w:val="18"/>
          <w:szCs w:val="18"/>
          <w:color w:val="6376B5"/>
        </w:rPr>
      </w:pPr>
      <w:r>
        <w:rPr>
          <w:rFonts w:ascii="Arial" w:cs="Arial" w:eastAsia="Arial" w:hAnsi="Arial"/>
          <w:sz w:val="18"/>
          <w:szCs w:val="18"/>
          <w:color w:val="auto"/>
        </w:rPr>
        <w:t>Chief Executive Officer and owner (2018 to present) of Novagard Solutions, an innovator and manufacturer of silicone sealants and coatings and hybrid and foam solutions for the building systems, electronics, EV and battery, and industrial and transportation markets</w:t>
      </w:r>
    </w:p>
    <w:p>
      <w:pPr>
        <w:spacing w:after="0" w:line="158" w:lineRule="exact"/>
        <w:rPr>
          <w:rFonts w:ascii="Symbol" w:cs="Symbol" w:eastAsia="Symbol" w:hAnsi="Symbol"/>
          <w:sz w:val="18"/>
          <w:szCs w:val="18"/>
          <w:color w:val="6376B5"/>
        </w:rPr>
      </w:pPr>
    </w:p>
    <w:p>
      <w:pPr>
        <w:jc w:val="both"/>
        <w:ind w:left="164" w:right="320" w:hanging="164"/>
        <w:spacing w:after="0" w:line="239" w:lineRule="auto"/>
        <w:tabs>
          <w:tab w:leader="none" w:pos="164" w:val="left"/>
        </w:tabs>
        <w:numPr>
          <w:ilvl w:val="0"/>
          <w:numId w:val="34"/>
        </w:numPr>
        <w:rPr>
          <w:rFonts w:ascii="Symbol" w:cs="Symbol" w:eastAsia="Symbol" w:hAnsi="Symbol"/>
          <w:sz w:val="18"/>
          <w:szCs w:val="18"/>
          <w:color w:val="6376B5"/>
        </w:rPr>
      </w:pPr>
      <w:r>
        <w:rPr>
          <w:rFonts w:ascii="Arial" w:cs="Arial" w:eastAsia="Arial" w:hAnsi="Arial"/>
          <w:sz w:val="18"/>
          <w:szCs w:val="18"/>
          <w:color w:val="auto"/>
        </w:rPr>
        <w:t>Ms. Nash spent nearly 30 years in investment banking at JPMorgan Chase &amp; Co. (and predecessor companies), a financial services firm, retiring as vice chairman of global investment banking in July 2005</w:t>
      </w:r>
    </w:p>
    <w:p>
      <w:pPr>
        <w:spacing w:after="0" w:line="162" w:lineRule="exact"/>
        <w:rPr>
          <w:rFonts w:ascii="Symbol" w:cs="Symbol" w:eastAsia="Symbol" w:hAnsi="Symbol"/>
          <w:sz w:val="18"/>
          <w:szCs w:val="18"/>
          <w:color w:val="6376B5"/>
        </w:rPr>
      </w:pPr>
    </w:p>
    <w:p>
      <w:pPr>
        <w:jc w:val="both"/>
        <w:ind w:left="164" w:right="60" w:hanging="164"/>
        <w:spacing w:after="0" w:line="234" w:lineRule="auto"/>
        <w:tabs>
          <w:tab w:leader="none" w:pos="164" w:val="left"/>
        </w:tabs>
        <w:numPr>
          <w:ilvl w:val="0"/>
          <w:numId w:val="34"/>
        </w:numPr>
        <w:rPr>
          <w:rFonts w:ascii="Symbol" w:cs="Symbol" w:eastAsia="Symbol" w:hAnsi="Symbol"/>
          <w:sz w:val="18"/>
          <w:szCs w:val="18"/>
          <w:color w:val="6376B5"/>
        </w:rPr>
      </w:pPr>
      <w:r>
        <w:rPr>
          <w:rFonts w:ascii="Arial" w:cs="Arial" w:eastAsia="Arial" w:hAnsi="Arial"/>
          <w:sz w:val="18"/>
          <w:szCs w:val="18"/>
          <w:color w:val="auto"/>
        </w:rPr>
        <w:t>Ms. Nash has also served on the board of directors of Irving Oil Company and as a member of the National Board of the Smithsonian Institution</w:t>
      </w:r>
    </w:p>
    <w:p>
      <w:pPr>
        <w:spacing w:after="0" w:line="161" w:lineRule="exact"/>
        <w:rPr>
          <w:rFonts w:ascii="Symbol" w:cs="Symbol" w:eastAsia="Symbol" w:hAnsi="Symbol"/>
          <w:sz w:val="18"/>
          <w:szCs w:val="18"/>
          <w:color w:val="6376B5"/>
        </w:rPr>
      </w:pPr>
    </w:p>
    <w:p>
      <w:pPr>
        <w:ind w:left="164" w:right="560" w:hanging="164"/>
        <w:spacing w:after="0" w:line="225" w:lineRule="auto"/>
        <w:tabs>
          <w:tab w:leader="none" w:pos="164" w:val="left"/>
        </w:tabs>
        <w:numPr>
          <w:ilvl w:val="0"/>
          <w:numId w:val="34"/>
        </w:numPr>
        <w:rPr>
          <w:rFonts w:ascii="Symbol" w:cs="Symbol" w:eastAsia="Symbol" w:hAnsi="Symbol"/>
          <w:sz w:val="18"/>
          <w:szCs w:val="18"/>
          <w:color w:val="6376B5"/>
        </w:rPr>
      </w:pPr>
      <w:r>
        <w:rPr>
          <w:rFonts w:ascii="Arial" w:cs="Arial" w:eastAsia="Arial" w:hAnsi="Arial"/>
          <w:sz w:val="18"/>
          <w:szCs w:val="18"/>
          <w:color w:val="auto"/>
        </w:rPr>
        <w:t>She currently serves on the board of directors of HBD Industries, Inc. and as a trustee of the</w:t>
      </w:r>
    </w:p>
    <w:p>
      <w:pPr>
        <w:spacing w:after="0" w:line="39" w:lineRule="exact"/>
        <w:rPr>
          <w:rFonts w:ascii="Symbol" w:cs="Symbol" w:eastAsia="Symbol" w:hAnsi="Symbol"/>
          <w:sz w:val="18"/>
          <w:szCs w:val="18"/>
          <w:color w:val="6376B5"/>
        </w:rPr>
      </w:pPr>
    </w:p>
    <w:p>
      <w:pPr>
        <w:ind w:left="164" w:right="60"/>
        <w:spacing w:after="0" w:line="244" w:lineRule="auto"/>
        <w:rPr>
          <w:rFonts w:ascii="Symbol" w:cs="Symbol" w:eastAsia="Symbol" w:hAnsi="Symbol"/>
          <w:sz w:val="18"/>
          <w:szCs w:val="18"/>
          <w:color w:val="6376B5"/>
        </w:rPr>
      </w:pPr>
      <w:r>
        <w:rPr>
          <w:rFonts w:ascii="Arial" w:cs="Arial" w:eastAsia="Arial" w:hAnsi="Arial"/>
          <w:sz w:val="18"/>
          <w:szCs w:val="18"/>
          <w:color w:val="auto"/>
        </w:rPr>
        <w:t>New York-Presbyterian Hospital, a member of the Smithsonian Tropical Research Institute, Panama, the chair of the International Advisory Board of the Montreal Museum of Fine Arts and a trustee for the Cleveland Museum of Art</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000051"/>
        </w:rPr>
        <w:t>Other Former Public Company Boards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Blackbaud, Inc. (2010-2025)</w:t>
      </w:r>
    </w:p>
    <w:p>
      <w:pPr>
        <w:spacing w:after="0" w:line="159" w:lineRule="exact"/>
        <w:rPr>
          <w:sz w:val="20"/>
          <w:szCs w:val="20"/>
          <w:color w:val="auto"/>
        </w:rPr>
      </w:pPr>
    </w:p>
    <w:p>
      <w:pPr>
        <w:ind w:left="4" w:right="100"/>
        <w:spacing w:after="0" w:line="232" w:lineRule="auto"/>
        <w:rPr>
          <w:sz w:val="20"/>
          <w:szCs w:val="20"/>
          <w:color w:val="auto"/>
        </w:rPr>
      </w:pPr>
      <w:r>
        <w:rPr>
          <w:rFonts w:ascii="Arial" w:cs="Arial" w:eastAsia="Arial" w:hAnsi="Arial"/>
          <w:sz w:val="18"/>
          <w:szCs w:val="18"/>
          <w:color w:val="auto"/>
        </w:rPr>
        <w:t>Knoll, Inc. (2006 through its acquisition by Herman Miller, Inc. in 2021)</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000051"/>
        </w:rPr>
        <w:t>Education</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Ms. Nash holds a B.A. in political science from Vassar College.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219710</wp:posOffset>
                </wp:positionV>
                <wp:extent cx="321246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3pt" to="252.75pt,17.3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1242060</wp:posOffset>
                </wp:positionV>
                <wp:extent cx="321246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97.8pt" to="252.75pt,97.8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216535</wp:posOffset>
                </wp:positionV>
                <wp:extent cx="0" cy="102870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287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05pt" to="0pt,98.0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216535</wp:posOffset>
                </wp:positionV>
                <wp:extent cx="0" cy="102870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287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5pt,17.05pt" to="252.5pt,98.05pt" o:allowincell="f" strokecolor="#6376B5" strokeweight="0.5pt"/>
            </w:pict>
          </mc:Fallback>
        </mc:AlternateContent>
      </w:r>
    </w:p>
    <w:p>
      <w:pPr>
        <w:spacing w:after="0" w:line="200" w:lineRule="exact"/>
        <w:rPr>
          <w:sz w:val="20"/>
          <w:szCs w:val="20"/>
          <w:color w:val="auto"/>
        </w:rPr>
      </w:pPr>
    </w:p>
    <w:p>
      <w:pPr>
        <w:spacing w:after="0" w:line="283" w:lineRule="exact"/>
        <w:rPr>
          <w:sz w:val="20"/>
          <w:szCs w:val="20"/>
          <w:color w:val="auto"/>
        </w:rPr>
      </w:pPr>
    </w:p>
    <w:p>
      <w:pPr>
        <w:ind w:left="184"/>
        <w:spacing w:after="0"/>
        <w:rPr>
          <w:sz w:val="20"/>
          <w:szCs w:val="20"/>
          <w:color w:val="auto"/>
        </w:rPr>
      </w:pPr>
      <w:r>
        <w:rPr>
          <w:rFonts w:ascii="Arial" w:cs="Arial" w:eastAsia="Arial" w:hAnsi="Arial"/>
          <w:sz w:val="22"/>
          <w:szCs w:val="22"/>
          <w:color w:val="6376B5"/>
        </w:rPr>
        <w:t>Key Qualifications</w:t>
      </w:r>
    </w:p>
    <w:p>
      <w:pPr>
        <w:spacing w:after="0" w:line="173" w:lineRule="exact"/>
        <w:rPr>
          <w:sz w:val="20"/>
          <w:szCs w:val="20"/>
          <w:color w:val="auto"/>
        </w:rPr>
      </w:pPr>
    </w:p>
    <w:p>
      <w:pPr>
        <w:ind w:left="184" w:right="600"/>
        <w:spacing w:after="0" w:line="244" w:lineRule="auto"/>
        <w:rPr>
          <w:sz w:val="20"/>
          <w:szCs w:val="20"/>
          <w:color w:val="auto"/>
        </w:rPr>
      </w:pPr>
      <w:r>
        <w:rPr>
          <w:rFonts w:ascii="Arial" w:cs="Arial" w:eastAsia="Arial" w:hAnsi="Arial"/>
          <w:sz w:val="18"/>
          <w:szCs w:val="18"/>
          <w:color w:val="auto"/>
        </w:rPr>
        <w:t>Ms. Nash’s nomination is supported by her extensive experience in capital markets, strategic transactions, operations and corporate governance as well as her management expertise.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-3358515</wp:posOffset>
                </wp:positionH>
                <wp:positionV relativeFrom="paragraph">
                  <wp:posOffset>378460</wp:posOffset>
                </wp:positionV>
                <wp:extent cx="656526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4499pt,29.8pt" to="252.5pt,29.8pt" o:allowincell="f" strokecolor="#6376B5" strokeweight="0.5pt"/>
            </w:pict>
          </mc:Fallback>
        </mc:AlternateContent>
      </w:r>
    </w:p>
    <w:p>
      <w:pPr>
        <w:spacing w:after="0" w:line="200" w:lineRule="exact"/>
        <w:rPr>
          <w:sz w:val="20"/>
          <w:szCs w:val="20"/>
          <w:color w:val="auto"/>
        </w:rPr>
      </w:pPr>
    </w:p>
    <w:p>
      <w:pPr>
        <w:sectPr>
          <w:pgSz w:w="12240" w:h="15840" w:orient="portrait"/>
          <w:cols w:equalWidth="0" w:num="2">
            <w:col w:w="4800" w:space="496"/>
            <w:col w:w="5044"/>
          </w:cols>
          <w:pgMar w:left="940" w:top="728" w:right="960" w:bottom="196"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10</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626110</wp:posOffset>
            </wp:positionH>
            <wp:positionV relativeFrom="page">
              <wp:posOffset>939165</wp:posOffset>
            </wp:positionV>
            <wp:extent cx="1370330" cy="1576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80">
                      <a:extLst>
                        <a:ext uri="{28A0092B-C50C-407E-A947-70E740481C1C}"/>
                      </a:extLst>
                    </a:blip>
                    <a:srcRect/>
                    <a:stretch>
                      <a:fillRect/>
                    </a:stretch>
                  </pic:blipFill>
                  <pic:spPr bwMode="auto">
                    <a:xfrm>
                      <a:off x="0" y="0"/>
                      <a:ext cx="1370330" cy="157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400"/>
        <w:spacing w:after="0"/>
        <w:rPr>
          <w:sz w:val="20"/>
          <w:szCs w:val="20"/>
          <w:color w:val="auto"/>
        </w:rPr>
      </w:pPr>
      <w:r>
        <w:rPr>
          <w:rFonts w:ascii="Arial" w:cs="Arial" w:eastAsia="Arial" w:hAnsi="Arial"/>
          <w:sz w:val="24"/>
          <w:szCs w:val="24"/>
          <w:color w:val="000051"/>
        </w:rPr>
        <w:t>Juan Rajlin</w:t>
      </w:r>
    </w:p>
    <w:p>
      <w:pPr>
        <w:spacing w:after="0" w:line="140" w:lineRule="exact"/>
        <w:rPr>
          <w:sz w:val="20"/>
          <w:szCs w:val="20"/>
          <w:color w:val="auto"/>
        </w:rPr>
      </w:pPr>
    </w:p>
    <w:p>
      <w:pPr>
        <w:ind w:left="2400"/>
        <w:spacing w:after="0"/>
        <w:rPr>
          <w:sz w:val="20"/>
          <w:szCs w:val="20"/>
          <w:color w:val="auto"/>
        </w:rPr>
      </w:pPr>
      <w:r>
        <w:rPr>
          <w:rFonts w:ascii="Arial" w:cs="Arial" w:eastAsia="Arial" w:hAnsi="Arial"/>
          <w:sz w:val="16"/>
          <w:szCs w:val="16"/>
          <w:color w:val="6376B5"/>
        </w:rPr>
        <w:t>INDEPENDENT DIRECTOR</w:t>
      </w:r>
    </w:p>
    <w:p>
      <w:pPr>
        <w:spacing w:after="0" w:line="158" w:lineRule="exact"/>
        <w:rPr>
          <w:sz w:val="20"/>
          <w:szCs w:val="20"/>
          <w:color w:val="auto"/>
        </w:rPr>
      </w:pPr>
    </w:p>
    <w:p>
      <w:pPr>
        <w:ind w:left="2400"/>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51</w:t>
      </w:r>
    </w:p>
    <w:p>
      <w:pPr>
        <w:spacing w:after="0" w:line="156" w:lineRule="exact"/>
        <w:rPr>
          <w:sz w:val="20"/>
          <w:szCs w:val="20"/>
          <w:color w:val="auto"/>
        </w:rPr>
      </w:pPr>
    </w:p>
    <w:p>
      <w:pPr>
        <w:ind w:left="2400"/>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2022</w:t>
      </w:r>
    </w:p>
    <w:p>
      <w:pPr>
        <w:spacing w:after="0" w:line="154" w:lineRule="exact"/>
        <w:rPr>
          <w:sz w:val="20"/>
          <w:szCs w:val="20"/>
          <w:color w:val="auto"/>
        </w:rPr>
      </w:pPr>
    </w:p>
    <w:p>
      <w:pPr>
        <w:ind w:left="2400"/>
        <w:spacing w:after="0"/>
        <w:rPr>
          <w:sz w:val="20"/>
          <w:szCs w:val="20"/>
          <w:color w:val="auto"/>
        </w:rPr>
      </w:pPr>
      <w:r>
        <w:rPr>
          <w:rFonts w:ascii="Arial" w:cs="Arial" w:eastAsia="Arial" w:hAnsi="Arial"/>
          <w:sz w:val="16"/>
          <w:szCs w:val="16"/>
          <w:color w:val="000051"/>
        </w:rPr>
        <w:t>Committees:</w:t>
      </w:r>
    </w:p>
    <w:p>
      <w:pPr>
        <w:spacing w:after="0" w:line="78"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Audit</w:t>
      </w:r>
    </w:p>
    <w:p>
      <w:pPr>
        <w:spacing w:after="0" w:line="76"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Nominating &amp; Governance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180" w:hanging="174"/>
        <w:spacing w:after="0" w:line="239" w:lineRule="auto"/>
        <w:tabs>
          <w:tab w:leader="none" w:pos="180" w:val="left"/>
        </w:tabs>
        <w:numPr>
          <w:ilvl w:val="0"/>
          <w:numId w:val="35"/>
        </w:numPr>
        <w:rPr>
          <w:rFonts w:ascii="Symbol" w:cs="Symbol" w:eastAsia="Symbol" w:hAnsi="Symbol"/>
          <w:sz w:val="18"/>
          <w:szCs w:val="18"/>
          <w:color w:val="6376B5"/>
        </w:rPr>
      </w:pPr>
      <w:r>
        <w:rPr>
          <w:rFonts w:ascii="Arial" w:cs="Arial" w:eastAsia="Arial" w:hAnsi="Arial"/>
          <w:sz w:val="18"/>
          <w:szCs w:val="18"/>
          <w:color w:val="auto"/>
        </w:rPr>
        <w:t>Vice President and Treasurer (October 2018 to present) of Alphabet Inc. (‘‘Alphabet’’), a publicly traded multinational technology company, and its subsidiary Google LLC</w:t>
      </w:r>
    </w:p>
    <w:p>
      <w:pPr>
        <w:spacing w:after="0" w:line="162" w:lineRule="exact"/>
        <w:rPr>
          <w:rFonts w:ascii="Symbol" w:cs="Symbol" w:eastAsia="Symbol" w:hAnsi="Symbol"/>
          <w:sz w:val="18"/>
          <w:szCs w:val="18"/>
          <w:color w:val="6376B5"/>
        </w:rPr>
      </w:pPr>
    </w:p>
    <w:p>
      <w:pPr>
        <w:ind w:left="180" w:right="400" w:hanging="174"/>
        <w:spacing w:after="0" w:line="239" w:lineRule="auto"/>
        <w:tabs>
          <w:tab w:leader="none" w:pos="180" w:val="left"/>
        </w:tabs>
        <w:numPr>
          <w:ilvl w:val="0"/>
          <w:numId w:val="35"/>
        </w:numPr>
        <w:rPr>
          <w:rFonts w:ascii="Symbol" w:cs="Symbol" w:eastAsia="Symbol" w:hAnsi="Symbol"/>
          <w:sz w:val="18"/>
          <w:szCs w:val="18"/>
          <w:color w:val="6376B5"/>
        </w:rPr>
      </w:pPr>
      <w:r>
        <w:rPr>
          <w:rFonts w:ascii="Arial" w:cs="Arial" w:eastAsia="Arial" w:hAnsi="Arial"/>
          <w:sz w:val="18"/>
          <w:szCs w:val="18"/>
          <w:color w:val="auto"/>
        </w:rPr>
        <w:t>Chief Financial Officer, Products and Services (October 2017 to September 2018) and Corporate Treasurer and Chief Risk Officer (February 2013 to October 2017) of Mastercard</w:t>
      </w:r>
    </w:p>
    <w:p>
      <w:pPr>
        <w:spacing w:after="0" w:line="162" w:lineRule="exact"/>
        <w:rPr>
          <w:rFonts w:ascii="Symbol" w:cs="Symbol" w:eastAsia="Symbol" w:hAnsi="Symbol"/>
          <w:sz w:val="18"/>
          <w:szCs w:val="18"/>
          <w:color w:val="6376B5"/>
        </w:rPr>
      </w:pPr>
    </w:p>
    <w:p>
      <w:pPr>
        <w:ind w:left="180" w:right="40" w:hanging="174"/>
        <w:spacing w:after="0" w:line="234" w:lineRule="auto"/>
        <w:tabs>
          <w:tab w:leader="none" w:pos="180" w:val="left"/>
        </w:tabs>
        <w:numPr>
          <w:ilvl w:val="0"/>
          <w:numId w:val="35"/>
        </w:numPr>
        <w:rPr>
          <w:rFonts w:ascii="Symbol" w:cs="Symbol" w:eastAsia="Symbol" w:hAnsi="Symbol"/>
          <w:sz w:val="18"/>
          <w:szCs w:val="18"/>
          <w:color w:val="6376B5"/>
        </w:rPr>
      </w:pPr>
      <w:r>
        <w:rPr>
          <w:rFonts w:ascii="Arial" w:cs="Arial" w:eastAsia="Arial" w:hAnsi="Arial"/>
          <w:sz w:val="18"/>
          <w:szCs w:val="18"/>
          <w:color w:val="auto"/>
        </w:rPr>
        <w:t>Before joining Mastercard, Mr. Rajlin held various roles with increasing levels of responsibility at General Motors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Born in Argentina, Mr. Rajlin holds a B.S. in economics from Universidad Torcuato Di Tella in Argentina and an M.B.A. from Columbia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-20955</wp:posOffset>
                </wp:positionH>
                <wp:positionV relativeFrom="paragraph">
                  <wp:posOffset>1199515</wp:posOffset>
                </wp:positionV>
                <wp:extent cx="304736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73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99pt,94.45pt" to="238.3pt,94.4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3023235</wp:posOffset>
                </wp:positionH>
                <wp:positionV relativeFrom="paragraph">
                  <wp:posOffset>1196340</wp:posOffset>
                </wp:positionV>
                <wp:extent cx="0" cy="187960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796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05pt,94.2pt" to="238.05pt,242.2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-20955</wp:posOffset>
                </wp:positionH>
                <wp:positionV relativeFrom="paragraph">
                  <wp:posOffset>3072765</wp:posOffset>
                </wp:positionV>
                <wp:extent cx="304736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73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99pt,241.95pt" to="238.3pt,241.9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1196340</wp:posOffset>
                </wp:positionV>
                <wp:extent cx="0" cy="187960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796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94.2pt" to="-1.3999pt,242.2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22"/>
          <w:szCs w:val="22"/>
          <w:color w:val="6376B5"/>
        </w:rPr>
        <w:t>Key Qualifications</w:t>
      </w:r>
    </w:p>
    <w:p>
      <w:pPr>
        <w:spacing w:after="0" w:line="173"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Mr. Rajlin’s nomination is supported by his extensive finance and risk management experience, his experience with financial and capital allocation matters, consumer-driven technologies and sustainability matters and his deep international experience and perspective. In Mr. Rajlin’s role with Alphabet, he oversees over $100 billion of investments, corporate finance policy and financial risk management. He is also a key executive overseeing Google’s sustainability strategy.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52070</wp:posOffset>
            </wp:positionV>
            <wp:extent cx="3365500" cy="7762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81">
                      <a:extLst>
                        <a:ext uri="{28A0092B-C50C-407E-A947-70E740481C1C}"/>
                      </a:extLst>
                    </a:blip>
                    <a:srcRect/>
                    <a:stretch>
                      <a:fillRect/>
                    </a:stretch>
                  </pic:blipFill>
                  <pic:spPr bwMode="auto">
                    <a:xfrm>
                      <a:off x="0" y="0"/>
                      <a:ext cx="3365500" cy="776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44"/>
        <w:spacing w:after="0"/>
        <w:rPr>
          <w:sz w:val="20"/>
          <w:szCs w:val="20"/>
          <w:color w:val="auto"/>
        </w:rPr>
      </w:pPr>
      <w:r>
        <w:rPr>
          <w:rFonts w:ascii="Arial" w:cs="Arial" w:eastAsia="Arial" w:hAnsi="Arial"/>
          <w:sz w:val="24"/>
          <w:szCs w:val="24"/>
          <w:color w:val="000051"/>
        </w:rPr>
        <w:t>Stephen D. Steinour</w:t>
      </w:r>
    </w:p>
    <w:p>
      <w:pPr>
        <w:spacing w:after="0" w:line="140" w:lineRule="exact"/>
        <w:rPr>
          <w:sz w:val="20"/>
          <w:szCs w:val="20"/>
          <w:color w:val="auto"/>
        </w:rPr>
      </w:pPr>
    </w:p>
    <w:p>
      <w:pPr>
        <w:ind w:left="2444"/>
        <w:spacing w:after="0"/>
        <w:rPr>
          <w:sz w:val="20"/>
          <w:szCs w:val="20"/>
          <w:color w:val="auto"/>
        </w:rPr>
      </w:pPr>
      <w:r>
        <w:rPr>
          <w:rFonts w:ascii="Arial" w:cs="Arial" w:eastAsia="Arial" w:hAnsi="Arial"/>
          <w:sz w:val="16"/>
          <w:szCs w:val="16"/>
          <w:color w:val="6376B5"/>
        </w:rPr>
        <w:t>INDEPENDENT DIRECTOR</w:t>
      </w:r>
    </w:p>
    <w:p>
      <w:pPr>
        <w:spacing w:after="0" w:line="158"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67</w:t>
      </w:r>
    </w:p>
    <w:p>
      <w:pPr>
        <w:spacing w:after="0" w:line="156"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2014</w:t>
      </w:r>
    </w:p>
    <w:p>
      <w:pPr>
        <w:spacing w:after="0" w:line="154"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Committees:</w:t>
      </w:r>
    </w:p>
    <w:p>
      <w:pPr>
        <w:spacing w:after="0" w:line="78" w:lineRule="exact"/>
        <w:rPr>
          <w:sz w:val="20"/>
          <w:szCs w:val="20"/>
          <w:color w:val="auto"/>
        </w:rPr>
      </w:pPr>
    </w:p>
    <w:p>
      <w:pPr>
        <w:ind w:left="2444"/>
        <w:spacing w:after="0"/>
        <w:rPr>
          <w:sz w:val="20"/>
          <w:szCs w:val="20"/>
          <w:color w:val="auto"/>
        </w:rPr>
      </w:pPr>
      <w:r>
        <w:rPr>
          <w:rFonts w:ascii="Arial" w:cs="Arial" w:eastAsia="Arial" w:hAnsi="Arial"/>
          <w:sz w:val="16"/>
          <w:szCs w:val="16"/>
          <w:color w:val="auto"/>
        </w:rPr>
        <w:t>Audit</w:t>
      </w:r>
    </w:p>
    <w:p>
      <w:pPr>
        <w:spacing w:after="0" w:line="76" w:lineRule="exact"/>
        <w:rPr>
          <w:sz w:val="20"/>
          <w:szCs w:val="20"/>
          <w:color w:val="auto"/>
        </w:rPr>
      </w:pPr>
    </w:p>
    <w:p>
      <w:pPr>
        <w:ind w:left="2444"/>
        <w:spacing w:after="0"/>
        <w:rPr>
          <w:sz w:val="20"/>
          <w:szCs w:val="20"/>
          <w:color w:val="auto"/>
        </w:rPr>
      </w:pPr>
      <w:r>
        <w:rPr>
          <w:rFonts w:ascii="Arial" w:cs="Arial" w:eastAsia="Arial" w:hAnsi="Arial"/>
          <w:sz w:val="16"/>
          <w:szCs w:val="16"/>
          <w:color w:val="auto"/>
        </w:rPr>
        <w:t>Human Capital &amp; Compensation</w:t>
      </w:r>
    </w:p>
    <w:p>
      <w:pPr>
        <w:spacing w:after="0" w:line="200" w:lineRule="exact"/>
        <w:rPr>
          <w:sz w:val="20"/>
          <w:szCs w:val="20"/>
          <w:color w:val="auto"/>
        </w:rPr>
      </w:pPr>
    </w:p>
    <w:p>
      <w:pPr>
        <w:spacing w:after="0" w:line="255" w:lineRule="exact"/>
        <w:rPr>
          <w:sz w:val="20"/>
          <w:szCs w:val="20"/>
          <w:color w:val="auto"/>
        </w:rPr>
      </w:pPr>
    </w:p>
    <w:p>
      <w:pPr>
        <w:ind w:left="4"/>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164" w:right="60" w:hanging="164"/>
        <w:spacing w:after="0" w:line="234" w:lineRule="auto"/>
        <w:tabs>
          <w:tab w:leader="none" w:pos="164" w:val="left"/>
        </w:tabs>
        <w:numPr>
          <w:ilvl w:val="0"/>
          <w:numId w:val="36"/>
        </w:numPr>
        <w:rPr>
          <w:rFonts w:ascii="Symbol" w:cs="Symbol" w:eastAsia="Symbol" w:hAnsi="Symbol"/>
          <w:sz w:val="18"/>
          <w:szCs w:val="18"/>
          <w:color w:val="6376B5"/>
        </w:rPr>
      </w:pPr>
      <w:r>
        <w:rPr>
          <w:rFonts w:ascii="Arial" w:cs="Arial" w:eastAsia="Arial" w:hAnsi="Arial"/>
          <w:sz w:val="18"/>
          <w:szCs w:val="18"/>
          <w:color w:val="auto"/>
        </w:rPr>
        <w:t>Chairman, President and Chief Executive Officer since 2009 of Huntington Bancshares Incorporated (‘‘Huntington’’), a publicly traded bank holding company</w:t>
      </w:r>
    </w:p>
    <w:p>
      <w:pPr>
        <w:spacing w:after="0" w:line="161" w:lineRule="exact"/>
        <w:rPr>
          <w:rFonts w:ascii="Symbol" w:cs="Symbol" w:eastAsia="Symbol" w:hAnsi="Symbol"/>
          <w:sz w:val="18"/>
          <w:szCs w:val="18"/>
          <w:color w:val="6376B5"/>
        </w:rPr>
      </w:pPr>
    </w:p>
    <w:p>
      <w:pPr>
        <w:ind w:left="164" w:right="40" w:hanging="164"/>
        <w:spacing w:after="0" w:line="225" w:lineRule="auto"/>
        <w:tabs>
          <w:tab w:leader="none" w:pos="164" w:val="left"/>
        </w:tabs>
        <w:numPr>
          <w:ilvl w:val="0"/>
          <w:numId w:val="36"/>
        </w:numPr>
        <w:rPr>
          <w:rFonts w:ascii="Symbol" w:cs="Symbol" w:eastAsia="Symbol" w:hAnsi="Symbol"/>
          <w:sz w:val="18"/>
          <w:szCs w:val="18"/>
          <w:color w:val="6376B5"/>
        </w:rPr>
      </w:pPr>
      <w:r>
        <w:rPr>
          <w:rFonts w:ascii="Arial" w:cs="Arial" w:eastAsia="Arial" w:hAnsi="Arial"/>
          <w:sz w:val="18"/>
          <w:szCs w:val="18"/>
          <w:color w:val="auto"/>
        </w:rPr>
        <w:t>Interim Lead Independent Director on the Company’s Board (March 2022 to January 2023)</w:t>
      </w:r>
    </w:p>
    <w:p>
      <w:pPr>
        <w:spacing w:after="0" w:line="159" w:lineRule="exact"/>
        <w:rPr>
          <w:rFonts w:ascii="Symbol" w:cs="Symbol" w:eastAsia="Symbol" w:hAnsi="Symbol"/>
          <w:sz w:val="18"/>
          <w:szCs w:val="18"/>
          <w:color w:val="6376B5"/>
        </w:rPr>
      </w:pPr>
    </w:p>
    <w:p>
      <w:pPr>
        <w:jc w:val="both"/>
        <w:ind w:left="164" w:right="160" w:hanging="164"/>
        <w:spacing w:after="0" w:line="234" w:lineRule="auto"/>
        <w:tabs>
          <w:tab w:leader="none" w:pos="164" w:val="left"/>
        </w:tabs>
        <w:numPr>
          <w:ilvl w:val="0"/>
          <w:numId w:val="36"/>
        </w:numPr>
        <w:rPr>
          <w:rFonts w:ascii="Symbol" w:cs="Symbol" w:eastAsia="Symbol" w:hAnsi="Symbol"/>
          <w:sz w:val="18"/>
          <w:szCs w:val="18"/>
          <w:color w:val="6376B5"/>
        </w:rPr>
      </w:pPr>
      <w:r>
        <w:rPr>
          <w:rFonts w:ascii="Arial" w:cs="Arial" w:eastAsia="Arial" w:hAnsi="Arial"/>
          <w:sz w:val="18"/>
          <w:szCs w:val="18"/>
          <w:color w:val="auto"/>
        </w:rPr>
        <w:t>Managing Partner (2008 to 2009) with CrossHarbor Capital Partners, LLC, a recognized leading manager of alternative investments</w:t>
      </w:r>
    </w:p>
    <w:p>
      <w:pPr>
        <w:spacing w:after="0" w:line="161" w:lineRule="exact"/>
        <w:rPr>
          <w:rFonts w:ascii="Symbol" w:cs="Symbol" w:eastAsia="Symbol" w:hAnsi="Symbol"/>
          <w:sz w:val="18"/>
          <w:szCs w:val="18"/>
          <w:color w:val="6376B5"/>
        </w:rPr>
      </w:pPr>
    </w:p>
    <w:p>
      <w:pPr>
        <w:ind w:left="164" w:right="40" w:hanging="164"/>
        <w:spacing w:after="0" w:line="239" w:lineRule="auto"/>
        <w:tabs>
          <w:tab w:leader="none" w:pos="164" w:val="left"/>
        </w:tabs>
        <w:numPr>
          <w:ilvl w:val="0"/>
          <w:numId w:val="36"/>
        </w:numPr>
        <w:rPr>
          <w:rFonts w:ascii="Symbol" w:cs="Symbol" w:eastAsia="Symbol" w:hAnsi="Symbol"/>
          <w:sz w:val="18"/>
          <w:szCs w:val="18"/>
          <w:color w:val="6376B5"/>
        </w:rPr>
      </w:pPr>
      <w:r>
        <w:rPr>
          <w:rFonts w:ascii="Arial" w:cs="Arial" w:eastAsia="Arial" w:hAnsi="Arial"/>
          <w:sz w:val="18"/>
          <w:szCs w:val="18"/>
          <w:color w:val="auto"/>
        </w:rPr>
        <w:t>Mr. Steinour was with Citizens Financial Group from 1992 to 2008, where he served in various executive roles, including Vice Chairman from 1997 to 2007 and President and Chief Executive Officer from 2007 to 2008</w:t>
      </w:r>
    </w:p>
    <w:p>
      <w:pPr>
        <w:spacing w:after="0" w:line="162" w:lineRule="exact"/>
        <w:rPr>
          <w:rFonts w:ascii="Symbol" w:cs="Symbol" w:eastAsia="Symbol" w:hAnsi="Symbol"/>
          <w:sz w:val="18"/>
          <w:szCs w:val="18"/>
          <w:color w:val="6376B5"/>
        </w:rPr>
      </w:pPr>
    </w:p>
    <w:p>
      <w:pPr>
        <w:ind w:left="164" w:right="120" w:hanging="164"/>
        <w:spacing w:after="0" w:line="245" w:lineRule="auto"/>
        <w:tabs>
          <w:tab w:leader="none" w:pos="164" w:val="left"/>
        </w:tabs>
        <w:numPr>
          <w:ilvl w:val="0"/>
          <w:numId w:val="36"/>
        </w:numPr>
        <w:rPr>
          <w:rFonts w:ascii="Symbol" w:cs="Symbol" w:eastAsia="Symbol" w:hAnsi="Symbol"/>
          <w:sz w:val="18"/>
          <w:szCs w:val="18"/>
          <w:color w:val="6376B5"/>
        </w:rPr>
      </w:pPr>
      <w:r>
        <w:rPr>
          <w:rFonts w:ascii="Arial" w:cs="Arial" w:eastAsia="Arial" w:hAnsi="Arial"/>
          <w:sz w:val="18"/>
          <w:szCs w:val="18"/>
          <w:color w:val="auto"/>
        </w:rPr>
        <w:t>Mr. Steinour also serves as a supervisory board member of The Clearing House, a real-time payments platform and he previously served as a trustee of Liberty Property Trust, a real estate investment trust, from 2010 to 2014 and as a director of the Federal Reserve Bank of Cleveland, from 2017 to 2019</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8"/>
          <w:szCs w:val="18"/>
          <w:color w:val="000051"/>
        </w:rPr>
        <w:t>Other Current and Former Public Company Boards</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Huntington, since 2009</w:t>
      </w:r>
    </w:p>
    <w:p>
      <w:pPr>
        <w:spacing w:after="0" w:line="159" w:lineRule="exact"/>
        <w:rPr>
          <w:sz w:val="20"/>
          <w:szCs w:val="20"/>
          <w:color w:val="auto"/>
        </w:rPr>
      </w:pPr>
    </w:p>
    <w:p>
      <w:pPr>
        <w:ind w:left="4" w:right="200"/>
        <w:spacing w:after="0" w:line="232" w:lineRule="auto"/>
        <w:rPr>
          <w:sz w:val="20"/>
          <w:szCs w:val="20"/>
          <w:color w:val="auto"/>
        </w:rPr>
      </w:pPr>
      <w:r>
        <w:rPr>
          <w:rFonts w:ascii="Arial" w:cs="Arial" w:eastAsia="Arial" w:hAnsi="Arial"/>
          <w:sz w:val="18"/>
          <w:szCs w:val="18"/>
          <w:color w:val="auto"/>
        </w:rPr>
        <w:t>Exelon Corporation, a utility services holding company, from 2007 to 2020</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 w:right="80"/>
        <w:spacing w:after="0" w:line="239" w:lineRule="auto"/>
        <w:rPr>
          <w:sz w:val="20"/>
          <w:szCs w:val="20"/>
          <w:color w:val="auto"/>
        </w:rPr>
      </w:pPr>
      <w:r>
        <w:rPr>
          <w:rFonts w:ascii="Arial" w:cs="Arial" w:eastAsia="Arial" w:hAnsi="Arial"/>
          <w:sz w:val="18"/>
          <w:szCs w:val="18"/>
          <w:color w:val="auto"/>
        </w:rPr>
        <w:t>Mr. Steinour holds a bachelors in economics from Gettysburg College and completed the Stanford University Graduate School of Business Executive Program in Leadership.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221615</wp:posOffset>
                </wp:positionV>
                <wp:extent cx="321246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45pt" to="252.75pt,17.4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1104265</wp:posOffset>
                </wp:positionV>
                <wp:extent cx="321246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86.95pt" to="252.75pt,86.9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218440</wp:posOffset>
                </wp:positionV>
                <wp:extent cx="0" cy="88900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2pt" to="0pt,87.2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218440</wp:posOffset>
                </wp:positionV>
                <wp:extent cx="0" cy="88900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890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5pt,17.2pt" to="252.5pt,87.2pt" o:allowincell="f" strokecolor="#6376B5" strokeweight="0.5pt"/>
            </w:pict>
          </mc:Fallback>
        </mc:AlternateContent>
      </w:r>
    </w:p>
    <w:p>
      <w:pPr>
        <w:spacing w:after="0" w:line="200" w:lineRule="exact"/>
        <w:rPr>
          <w:sz w:val="20"/>
          <w:szCs w:val="20"/>
          <w:color w:val="auto"/>
        </w:rPr>
      </w:pPr>
    </w:p>
    <w:p>
      <w:pPr>
        <w:spacing w:after="0" w:line="286" w:lineRule="exact"/>
        <w:rPr>
          <w:sz w:val="20"/>
          <w:szCs w:val="20"/>
          <w:color w:val="auto"/>
        </w:rPr>
      </w:pPr>
    </w:p>
    <w:p>
      <w:pPr>
        <w:ind w:left="184"/>
        <w:spacing w:after="0"/>
        <w:rPr>
          <w:sz w:val="20"/>
          <w:szCs w:val="20"/>
          <w:color w:val="auto"/>
        </w:rPr>
      </w:pPr>
      <w:r>
        <w:rPr>
          <w:rFonts w:ascii="Arial" w:cs="Arial" w:eastAsia="Arial" w:hAnsi="Arial"/>
          <w:sz w:val="22"/>
          <w:szCs w:val="22"/>
          <w:color w:val="6376B5"/>
        </w:rPr>
        <w:t>Key Qualifications</w:t>
      </w:r>
    </w:p>
    <w:p>
      <w:pPr>
        <w:spacing w:after="0" w:line="173" w:lineRule="exact"/>
        <w:rPr>
          <w:sz w:val="20"/>
          <w:szCs w:val="20"/>
          <w:color w:val="auto"/>
        </w:rPr>
      </w:pPr>
    </w:p>
    <w:p>
      <w:pPr>
        <w:jc w:val="both"/>
        <w:ind w:left="184" w:right="380"/>
        <w:spacing w:after="0" w:line="239" w:lineRule="auto"/>
        <w:rPr>
          <w:sz w:val="20"/>
          <w:szCs w:val="20"/>
          <w:color w:val="auto"/>
        </w:rPr>
      </w:pPr>
      <w:r>
        <w:rPr>
          <w:rFonts w:ascii="Arial" w:cs="Arial" w:eastAsia="Arial" w:hAnsi="Arial"/>
          <w:sz w:val="18"/>
          <w:szCs w:val="18"/>
          <w:color w:val="auto"/>
        </w:rPr>
        <w:t>Mr. Steinour’s nomination is supported by his extensive executive experience, financial expertise and service on several public company boards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-3358515</wp:posOffset>
                </wp:positionH>
                <wp:positionV relativeFrom="paragraph">
                  <wp:posOffset>1155065</wp:posOffset>
                </wp:positionV>
                <wp:extent cx="656526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4499pt,90.95pt" to="252.5pt,90.95pt" o:allowincell="f" strokecolor="#6376B5" strokeweight="0.5pt"/>
            </w:pict>
          </mc:Fallback>
        </mc:AlternateContent>
      </w:r>
    </w:p>
    <w:p>
      <w:pPr>
        <w:spacing w:after="0" w:line="206" w:lineRule="exact"/>
        <w:rPr>
          <w:sz w:val="20"/>
          <w:szCs w:val="20"/>
          <w:color w:val="auto"/>
        </w:rPr>
      </w:pPr>
    </w:p>
    <w:p>
      <w:pPr>
        <w:sectPr>
          <w:pgSz w:w="12240" w:h="15840" w:orient="portrait"/>
          <w:cols w:equalWidth="0" w:num="2">
            <w:col w:w="4620" w:space="636"/>
            <w:col w:w="5044"/>
          </w:cols>
          <w:pgMar w:left="98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180"/>
        <w:spacing w:after="0"/>
        <w:tabs>
          <w:tab w:leader="none" w:pos="8080" w:val="left"/>
          <w:tab w:leader="none" w:pos="8280" w:val="left"/>
          <w:tab w:leader="none" w:pos="1010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11</w:t>
      </w:r>
    </w:p>
    <w:p>
      <w:pPr>
        <w:sectPr>
          <w:pgSz w:w="12240" w:h="15840" w:orient="portrait"/>
          <w:cols w:equalWidth="0" w:num="1">
            <w:col w:w="10300"/>
          </w:cols>
          <w:pgMar w:left="980" w:top="728" w:right="960" w:bottom="196" w:gutter="0" w:footer="0" w:header="0"/>
          <w:type w:val="continuous"/>
        </w:sectPr>
      </w:pPr>
    </w:p>
    <w:bookmarkStart w:id="19" w:name="page20"/>
    <w:bookmarkEnd w:id="19"/>
    <w:p>
      <w:pPr>
        <w:ind w:left="20"/>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345440</wp:posOffset>
            </wp:positionV>
            <wp:extent cx="1370330" cy="1576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2">
                      <a:extLst>
                        <a:ext uri="{28A0092B-C50C-407E-A947-70E740481C1C}"/>
                      </a:extLst>
                    </a:blip>
                    <a:srcRect/>
                    <a:stretch>
                      <a:fillRect/>
                    </a:stretch>
                  </pic:blipFill>
                  <pic:spPr bwMode="auto">
                    <a:xfrm>
                      <a:off x="0" y="0"/>
                      <a:ext cx="1370330" cy="15767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04711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11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82.75pt,5.55pt" o:allowincell="f" strokecolor="#6376B5"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40"/>
        <w:spacing w:after="0"/>
        <w:rPr>
          <w:sz w:val="20"/>
          <w:szCs w:val="20"/>
          <w:color w:val="auto"/>
        </w:rPr>
      </w:pPr>
      <w:r>
        <w:rPr>
          <w:rFonts w:ascii="Arial" w:cs="Arial" w:eastAsia="Arial" w:hAnsi="Arial"/>
          <w:sz w:val="24"/>
          <w:szCs w:val="24"/>
          <w:color w:val="000051"/>
        </w:rPr>
        <w:t>J.K. Symancyk</w:t>
      </w:r>
    </w:p>
    <w:p>
      <w:pPr>
        <w:spacing w:after="0" w:line="140" w:lineRule="exact"/>
        <w:rPr>
          <w:sz w:val="20"/>
          <w:szCs w:val="20"/>
          <w:color w:val="auto"/>
        </w:rPr>
      </w:pPr>
    </w:p>
    <w:p>
      <w:pPr>
        <w:ind w:left="2440"/>
        <w:spacing w:after="0"/>
        <w:rPr>
          <w:sz w:val="20"/>
          <w:szCs w:val="20"/>
          <w:color w:val="auto"/>
        </w:rPr>
      </w:pPr>
      <w:r>
        <w:rPr>
          <w:rFonts w:ascii="Arial" w:cs="Arial" w:eastAsia="Arial" w:hAnsi="Arial"/>
          <w:sz w:val="16"/>
          <w:szCs w:val="16"/>
          <w:color w:val="6376B5"/>
        </w:rPr>
        <w:t>INDEPENDENT DIRECTOR</w:t>
      </w:r>
    </w:p>
    <w:p>
      <w:pPr>
        <w:spacing w:after="0" w:line="158"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54</w:t>
      </w:r>
    </w:p>
    <w:p>
      <w:pPr>
        <w:spacing w:after="0" w:line="156"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2021</w:t>
      </w:r>
    </w:p>
    <w:p>
      <w:pPr>
        <w:spacing w:after="0" w:line="154" w:lineRule="exact"/>
        <w:rPr>
          <w:sz w:val="20"/>
          <w:szCs w:val="20"/>
          <w:color w:val="auto"/>
        </w:rPr>
      </w:pPr>
    </w:p>
    <w:p>
      <w:pPr>
        <w:ind w:left="2440"/>
        <w:spacing w:after="0"/>
        <w:rPr>
          <w:sz w:val="20"/>
          <w:szCs w:val="20"/>
          <w:color w:val="auto"/>
        </w:rPr>
      </w:pPr>
      <w:r>
        <w:rPr>
          <w:rFonts w:ascii="Arial" w:cs="Arial" w:eastAsia="Arial" w:hAnsi="Arial"/>
          <w:sz w:val="16"/>
          <w:szCs w:val="16"/>
          <w:color w:val="000051"/>
        </w:rPr>
        <w:t>Committees:</w:t>
      </w:r>
    </w:p>
    <w:p>
      <w:pPr>
        <w:spacing w:after="0" w:line="78"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Audit</w:t>
      </w:r>
    </w:p>
    <w:p>
      <w:pPr>
        <w:spacing w:after="0" w:line="76"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Nominating &amp; Governance</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220" w:right="200" w:hanging="174"/>
        <w:spacing w:after="0" w:line="234" w:lineRule="auto"/>
        <w:tabs>
          <w:tab w:leader="none" w:pos="220" w:val="left"/>
        </w:tabs>
        <w:numPr>
          <w:ilvl w:val="0"/>
          <w:numId w:val="37"/>
        </w:numPr>
        <w:rPr>
          <w:rFonts w:ascii="Symbol" w:cs="Symbol" w:eastAsia="Symbol" w:hAnsi="Symbol"/>
          <w:sz w:val="18"/>
          <w:szCs w:val="18"/>
          <w:color w:val="6376B5"/>
        </w:rPr>
      </w:pPr>
      <w:r>
        <w:rPr>
          <w:rFonts w:ascii="Arial" w:cs="Arial" w:eastAsia="Arial" w:hAnsi="Arial"/>
          <w:sz w:val="18"/>
          <w:szCs w:val="18"/>
          <w:color w:val="auto"/>
        </w:rPr>
        <w:t>Chief Executive Officer and director of Signet Jewelers Limited, a specialty jewelry retailer, since November 2024</w:t>
      </w:r>
    </w:p>
    <w:p>
      <w:pPr>
        <w:spacing w:after="0" w:line="161" w:lineRule="exact"/>
        <w:rPr>
          <w:rFonts w:ascii="Symbol" w:cs="Symbol" w:eastAsia="Symbol" w:hAnsi="Symbol"/>
          <w:sz w:val="18"/>
          <w:szCs w:val="18"/>
          <w:color w:val="6376B5"/>
        </w:rPr>
      </w:pPr>
    </w:p>
    <w:p>
      <w:pPr>
        <w:ind w:left="220" w:right="20" w:hanging="174"/>
        <w:spacing w:after="0" w:line="234" w:lineRule="auto"/>
        <w:tabs>
          <w:tab w:leader="none" w:pos="220" w:val="left"/>
        </w:tabs>
        <w:numPr>
          <w:ilvl w:val="0"/>
          <w:numId w:val="37"/>
        </w:numPr>
        <w:rPr>
          <w:rFonts w:ascii="Symbol" w:cs="Symbol" w:eastAsia="Symbol" w:hAnsi="Symbol"/>
          <w:sz w:val="18"/>
          <w:szCs w:val="18"/>
          <w:color w:val="6376B5"/>
        </w:rPr>
      </w:pPr>
      <w:r>
        <w:rPr>
          <w:rFonts w:ascii="Arial" w:cs="Arial" w:eastAsia="Arial" w:hAnsi="Arial"/>
          <w:sz w:val="18"/>
          <w:szCs w:val="18"/>
          <w:color w:val="auto"/>
        </w:rPr>
        <w:t>President and Chief Executive Officer and a director (June 2018 to September 2024) of PetSmart LLC, a large specialty pet retailer</w:t>
      </w:r>
    </w:p>
    <w:p>
      <w:pPr>
        <w:spacing w:after="0" w:line="161" w:lineRule="exact"/>
        <w:rPr>
          <w:rFonts w:ascii="Symbol" w:cs="Symbol" w:eastAsia="Symbol" w:hAnsi="Symbol"/>
          <w:sz w:val="18"/>
          <w:szCs w:val="18"/>
          <w:color w:val="6376B5"/>
        </w:rPr>
      </w:pPr>
    </w:p>
    <w:p>
      <w:pPr>
        <w:ind w:left="220" w:right="20" w:hanging="174"/>
        <w:spacing w:after="0" w:line="234" w:lineRule="auto"/>
        <w:tabs>
          <w:tab w:leader="none" w:pos="220" w:val="left"/>
        </w:tabs>
        <w:numPr>
          <w:ilvl w:val="0"/>
          <w:numId w:val="37"/>
        </w:numPr>
        <w:rPr>
          <w:rFonts w:ascii="Symbol" w:cs="Symbol" w:eastAsia="Symbol" w:hAnsi="Symbol"/>
          <w:sz w:val="18"/>
          <w:szCs w:val="18"/>
          <w:color w:val="6376B5"/>
        </w:rPr>
      </w:pPr>
      <w:r>
        <w:rPr>
          <w:rFonts w:ascii="Arial" w:cs="Arial" w:eastAsia="Arial" w:hAnsi="Arial"/>
          <w:sz w:val="18"/>
          <w:szCs w:val="18"/>
          <w:color w:val="auto"/>
        </w:rPr>
        <w:t>Chief Executive Officer (September 2015 to June 2018) of Academy Sports and Outdoors, Inc., a sporting goods and outdoor recreation retailer (‘‘Academy Sports’’)</w:t>
      </w:r>
    </w:p>
    <w:p>
      <w:pPr>
        <w:spacing w:after="0" w:line="161" w:lineRule="exact"/>
        <w:rPr>
          <w:rFonts w:ascii="Symbol" w:cs="Symbol" w:eastAsia="Symbol" w:hAnsi="Symbol"/>
          <w:sz w:val="18"/>
          <w:szCs w:val="18"/>
          <w:color w:val="6376B5"/>
        </w:rPr>
      </w:pPr>
    </w:p>
    <w:p>
      <w:pPr>
        <w:ind w:left="220" w:hanging="174"/>
        <w:spacing w:after="0" w:line="239" w:lineRule="auto"/>
        <w:tabs>
          <w:tab w:leader="none" w:pos="220" w:val="left"/>
        </w:tabs>
        <w:numPr>
          <w:ilvl w:val="0"/>
          <w:numId w:val="37"/>
        </w:numPr>
        <w:rPr>
          <w:rFonts w:ascii="Symbol" w:cs="Symbol" w:eastAsia="Symbol" w:hAnsi="Symbol"/>
          <w:sz w:val="18"/>
          <w:szCs w:val="18"/>
          <w:color w:val="6376B5"/>
        </w:rPr>
      </w:pPr>
      <w:r>
        <w:rPr>
          <w:rFonts w:ascii="Arial" w:cs="Arial" w:eastAsia="Arial" w:hAnsi="Arial"/>
          <w:sz w:val="18"/>
          <w:szCs w:val="18"/>
          <w:color w:val="auto"/>
        </w:rPr>
        <w:t>Mr. Symancyk has nearly 30 years of industry experience managing complex retail organizations, including in roles of increasing responsibility with each of Academy Sports, Meijer and Walmart Stores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Former Public Company Boards</w:t>
      </w:r>
    </w:p>
    <w:p>
      <w:pPr>
        <w:spacing w:after="0" w:line="161" w:lineRule="exact"/>
        <w:rPr>
          <w:sz w:val="20"/>
          <w:szCs w:val="20"/>
          <w:color w:val="auto"/>
        </w:rPr>
      </w:pPr>
    </w:p>
    <w:p>
      <w:pPr>
        <w:ind w:left="40" w:right="260"/>
        <w:spacing w:after="0" w:line="232" w:lineRule="auto"/>
        <w:rPr>
          <w:sz w:val="20"/>
          <w:szCs w:val="20"/>
          <w:color w:val="auto"/>
        </w:rPr>
      </w:pPr>
      <w:r>
        <w:rPr>
          <w:rFonts w:ascii="Arial" w:cs="Arial" w:eastAsia="Arial" w:hAnsi="Arial"/>
          <w:sz w:val="18"/>
          <w:szCs w:val="18"/>
          <w:color w:val="auto"/>
        </w:rPr>
        <w:t>Chewy, Inc., an online retailer for pet products, supplies and prescriptions, from June 2018 through July 2021</w:t>
      </w:r>
    </w:p>
    <w:p>
      <w:pPr>
        <w:spacing w:after="0" w:line="160" w:lineRule="exact"/>
        <w:rPr>
          <w:sz w:val="20"/>
          <w:szCs w:val="20"/>
          <w:color w:val="auto"/>
        </w:rPr>
      </w:pPr>
    </w:p>
    <w:p>
      <w:pPr>
        <w:ind w:left="40" w:right="260"/>
        <w:spacing w:after="0" w:line="232" w:lineRule="auto"/>
        <w:rPr>
          <w:sz w:val="20"/>
          <w:szCs w:val="20"/>
          <w:color w:val="auto"/>
        </w:rPr>
      </w:pPr>
      <w:r>
        <w:rPr>
          <w:rFonts w:ascii="Arial" w:cs="Arial" w:eastAsia="Arial" w:hAnsi="Arial"/>
          <w:sz w:val="18"/>
          <w:szCs w:val="18"/>
          <w:color w:val="auto"/>
        </w:rPr>
        <w:t>GameStop Corp., a gaming and entertainment products retailer, from March 2020 to June 2021</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0" w:right="800"/>
        <w:spacing w:after="0" w:line="232" w:lineRule="auto"/>
        <w:rPr>
          <w:sz w:val="20"/>
          <w:szCs w:val="20"/>
          <w:color w:val="auto"/>
        </w:rPr>
      </w:pPr>
      <w:r>
        <w:rPr>
          <w:rFonts w:ascii="Arial" w:cs="Arial" w:eastAsia="Arial" w:hAnsi="Arial"/>
          <w:sz w:val="18"/>
          <w:szCs w:val="18"/>
          <w:color w:val="auto"/>
        </w:rPr>
        <w:t>Mr. Symancyk holds a B.A. from the University of Arkansas.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347345</wp:posOffset>
                </wp:positionV>
                <wp:extent cx="30480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7.35pt" to="240.3pt,27.3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344170</wp:posOffset>
                </wp:positionV>
                <wp:extent cx="0" cy="118110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811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05pt,27.1pt" to="240.05pt,120.1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1522095</wp:posOffset>
                </wp:positionV>
                <wp:extent cx="30480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9.85pt" to="240.3pt,119.8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6985</wp:posOffset>
                </wp:positionH>
                <wp:positionV relativeFrom="paragraph">
                  <wp:posOffset>344170</wp:posOffset>
                </wp:positionV>
                <wp:extent cx="0" cy="118110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811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5pt,27.1pt" to="0.55pt,120.1pt" o:allowincell="f" strokecolor="#6376B5"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22"/>
          <w:szCs w:val="22"/>
          <w:color w:val="6376B5"/>
        </w:rPr>
        <w:t>Key Qualifications</w:t>
      </w:r>
    </w:p>
    <w:p>
      <w:pPr>
        <w:spacing w:after="0" w:line="173" w:lineRule="exact"/>
        <w:rPr>
          <w:sz w:val="20"/>
          <w:szCs w:val="20"/>
          <w:color w:val="auto"/>
        </w:rPr>
      </w:pPr>
    </w:p>
    <w:p>
      <w:pPr>
        <w:ind w:left="200" w:right="180"/>
        <w:spacing w:after="0" w:line="247" w:lineRule="auto"/>
        <w:rPr>
          <w:sz w:val="20"/>
          <w:szCs w:val="20"/>
          <w:color w:val="auto"/>
        </w:rPr>
      </w:pPr>
      <w:r>
        <w:rPr>
          <w:rFonts w:ascii="Arial" w:cs="Arial" w:eastAsia="Arial" w:hAnsi="Arial"/>
          <w:sz w:val="18"/>
          <w:szCs w:val="18"/>
          <w:color w:val="auto"/>
        </w:rPr>
        <w:t>Mr. Symancyk’s nomination is supported by his executive experience, including as a leading retail chief executive officer, his financial and operational experience, and his deep understanding of the retail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44"/>
        <w:spacing w:after="0"/>
        <w:rPr>
          <w:sz w:val="20"/>
          <w:szCs w:val="20"/>
          <w:color w:val="auto"/>
        </w:rPr>
      </w:pPr>
      <w:r>
        <w:rPr>
          <w:rFonts w:ascii="Arial" w:cs="Arial" w:eastAsia="Arial" w:hAnsi="Arial"/>
          <w:sz w:val="24"/>
          <w:szCs w:val="24"/>
          <w:color w:val="000051"/>
        </w:rPr>
        <w:t>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-334645</wp:posOffset>
            </wp:positionV>
            <wp:extent cx="1534160" cy="72390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83">
                      <a:extLst>
                        <a:ext uri="{28A0092B-C50C-407E-A947-70E740481C1C}"/>
                      </a:extLst>
                    </a:blip>
                    <a:srcRect/>
                    <a:stretch>
                      <a:fillRect/>
                    </a:stretch>
                  </pic:blipFill>
                  <pic:spPr bwMode="auto">
                    <a:xfrm>
                      <a:off x="0" y="0"/>
                      <a:ext cx="1534160" cy="7239000"/>
                    </a:xfrm>
                    <a:prstGeom prst="rect">
                      <a:avLst/>
                    </a:prstGeom>
                    <a:noFill/>
                  </pic:spPr>
                </pic:pic>
              </a:graphicData>
            </a:graphic>
          </wp:anchor>
        </w:drawing>
      </w:r>
    </w:p>
    <w:p>
      <w:pPr>
        <w:spacing w:after="0" w:line="120" w:lineRule="exact"/>
        <w:rPr>
          <w:sz w:val="20"/>
          <w:szCs w:val="20"/>
          <w:color w:val="auto"/>
        </w:rPr>
      </w:pPr>
    </w:p>
    <w:p>
      <w:pPr>
        <w:ind w:left="2444"/>
        <w:spacing w:after="0"/>
        <w:rPr>
          <w:sz w:val="20"/>
          <w:szCs w:val="20"/>
          <w:color w:val="auto"/>
        </w:rPr>
      </w:pPr>
      <w:r>
        <w:rPr>
          <w:rFonts w:ascii="Arial" w:cs="Arial" w:eastAsia="Arial" w:hAnsi="Arial"/>
          <w:sz w:val="16"/>
          <w:szCs w:val="16"/>
          <w:color w:val="6376B5"/>
        </w:rPr>
        <w:t>INDEPENDENT DIRECTOR</w:t>
      </w:r>
    </w:p>
    <w:p>
      <w:pPr>
        <w:spacing w:after="0" w:line="158"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57</w:t>
      </w:r>
    </w:p>
    <w:p>
      <w:pPr>
        <w:spacing w:after="0" w:line="156"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 xml:space="preserve">Director since: </w:t>
      </w:r>
      <w:r>
        <w:rPr>
          <w:rFonts w:ascii="Arial" w:cs="Arial" w:eastAsia="Arial" w:hAnsi="Arial"/>
          <w:sz w:val="16"/>
          <w:szCs w:val="16"/>
          <w:color w:val="000000"/>
        </w:rPr>
        <w:t>2023</w:t>
      </w:r>
    </w:p>
    <w:p>
      <w:pPr>
        <w:spacing w:after="0" w:line="154" w:lineRule="exact"/>
        <w:rPr>
          <w:sz w:val="20"/>
          <w:szCs w:val="20"/>
          <w:color w:val="auto"/>
        </w:rPr>
      </w:pPr>
    </w:p>
    <w:p>
      <w:pPr>
        <w:ind w:left="2444"/>
        <w:spacing w:after="0"/>
        <w:rPr>
          <w:sz w:val="20"/>
          <w:szCs w:val="20"/>
          <w:color w:val="auto"/>
        </w:rPr>
      </w:pPr>
      <w:r>
        <w:rPr>
          <w:rFonts w:ascii="Arial" w:cs="Arial" w:eastAsia="Arial" w:hAnsi="Arial"/>
          <w:sz w:val="16"/>
          <w:szCs w:val="16"/>
          <w:color w:val="000051"/>
        </w:rPr>
        <w:t>Committees:</w:t>
      </w:r>
    </w:p>
    <w:p>
      <w:pPr>
        <w:spacing w:after="0" w:line="78" w:lineRule="exact"/>
        <w:rPr>
          <w:sz w:val="20"/>
          <w:szCs w:val="20"/>
          <w:color w:val="auto"/>
        </w:rPr>
      </w:pPr>
    </w:p>
    <w:p>
      <w:pPr>
        <w:ind w:left="2444"/>
        <w:spacing w:after="0"/>
        <w:rPr>
          <w:sz w:val="20"/>
          <w:szCs w:val="20"/>
          <w:color w:val="auto"/>
        </w:rPr>
      </w:pPr>
      <w:r>
        <w:rPr>
          <w:rFonts w:ascii="Arial" w:cs="Arial" w:eastAsia="Arial" w:hAnsi="Arial"/>
          <w:sz w:val="16"/>
          <w:szCs w:val="16"/>
          <w:color w:val="auto"/>
        </w:rPr>
        <w:t>Audit</w:t>
      </w:r>
    </w:p>
    <w:p>
      <w:pPr>
        <w:spacing w:after="0" w:line="76" w:lineRule="exact"/>
        <w:rPr>
          <w:sz w:val="20"/>
          <w:szCs w:val="20"/>
          <w:color w:val="auto"/>
        </w:rPr>
      </w:pPr>
    </w:p>
    <w:p>
      <w:pPr>
        <w:ind w:left="2444"/>
        <w:spacing w:after="0"/>
        <w:rPr>
          <w:sz w:val="20"/>
          <w:szCs w:val="20"/>
          <w:color w:val="auto"/>
        </w:rPr>
      </w:pPr>
      <w:r>
        <w:rPr>
          <w:rFonts w:ascii="Arial" w:cs="Arial" w:eastAsia="Arial" w:hAnsi="Arial"/>
          <w:sz w:val="16"/>
          <w:szCs w:val="16"/>
          <w:color w:val="auto"/>
        </w:rPr>
        <w:t>Human Capital &amp; Compensation</w:t>
      </w:r>
    </w:p>
    <w:p>
      <w:pPr>
        <w:spacing w:after="0" w:line="200" w:lineRule="exact"/>
        <w:rPr>
          <w:sz w:val="20"/>
          <w:szCs w:val="20"/>
          <w:color w:val="auto"/>
        </w:rPr>
      </w:pPr>
    </w:p>
    <w:p>
      <w:pPr>
        <w:spacing w:after="0" w:line="255" w:lineRule="exact"/>
        <w:rPr>
          <w:sz w:val="20"/>
          <w:szCs w:val="20"/>
          <w:color w:val="auto"/>
        </w:rPr>
      </w:pPr>
    </w:p>
    <w:p>
      <w:pPr>
        <w:ind w:left="4"/>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164" w:right="260" w:hanging="164"/>
        <w:spacing w:after="0" w:line="234" w:lineRule="auto"/>
        <w:tabs>
          <w:tab w:leader="none" w:pos="164" w:val="left"/>
        </w:tabs>
        <w:numPr>
          <w:ilvl w:val="0"/>
          <w:numId w:val="38"/>
        </w:numPr>
        <w:rPr>
          <w:rFonts w:ascii="Symbol" w:cs="Symbol" w:eastAsia="Symbol" w:hAnsi="Symbol"/>
          <w:sz w:val="18"/>
          <w:szCs w:val="18"/>
          <w:color w:val="6376B5"/>
        </w:rPr>
      </w:pPr>
      <w:r>
        <w:rPr>
          <w:rFonts w:ascii="Arial" w:cs="Arial" w:eastAsia="Arial" w:hAnsi="Arial"/>
          <w:sz w:val="18"/>
          <w:szCs w:val="18"/>
          <w:color w:val="auto"/>
        </w:rPr>
        <w:t>Senior Vice President and Chief Financial Officer (2019 to present) of The Hershey Company (‘‘Hershey’’), a global confectionary leader</w:t>
      </w:r>
    </w:p>
    <w:p>
      <w:pPr>
        <w:spacing w:after="0" w:line="161" w:lineRule="exact"/>
        <w:rPr>
          <w:rFonts w:ascii="Symbol" w:cs="Symbol" w:eastAsia="Symbol" w:hAnsi="Symbol"/>
          <w:sz w:val="18"/>
          <w:szCs w:val="18"/>
          <w:color w:val="6376B5"/>
        </w:rPr>
      </w:pPr>
    </w:p>
    <w:p>
      <w:pPr>
        <w:ind w:left="164" w:right="260" w:hanging="164"/>
        <w:spacing w:after="0" w:line="245" w:lineRule="auto"/>
        <w:tabs>
          <w:tab w:leader="none" w:pos="164" w:val="left"/>
        </w:tabs>
        <w:numPr>
          <w:ilvl w:val="0"/>
          <w:numId w:val="38"/>
        </w:numPr>
        <w:rPr>
          <w:rFonts w:ascii="Symbol" w:cs="Symbol" w:eastAsia="Symbol" w:hAnsi="Symbol"/>
          <w:sz w:val="18"/>
          <w:szCs w:val="18"/>
          <w:color w:val="6376B5"/>
        </w:rPr>
      </w:pPr>
      <w:r>
        <w:rPr>
          <w:rFonts w:ascii="Arial" w:cs="Arial" w:eastAsia="Arial" w:hAnsi="Arial"/>
          <w:sz w:val="18"/>
          <w:szCs w:val="18"/>
          <w:color w:val="auto"/>
        </w:rPr>
        <w:t>Senior Vice President and Chief Financial Officer (2014 to 2019) of Avanos Medical, Inc. (previously Halyard Health, Inc.) (‘‘Avanos’’), a publicly traded global medical device company serving healthcare needs in more than 90 countries, after he led Avanos’ successful spin-off from Kimberly-Clark Corporation (‘‘Kimberly-Clark’’) in 2014</w:t>
      </w:r>
    </w:p>
    <w:p>
      <w:pPr>
        <w:spacing w:after="0" w:line="158" w:lineRule="exact"/>
        <w:rPr>
          <w:rFonts w:ascii="Symbol" w:cs="Symbol" w:eastAsia="Symbol" w:hAnsi="Symbol"/>
          <w:sz w:val="18"/>
          <w:szCs w:val="18"/>
          <w:color w:val="6376B5"/>
        </w:rPr>
      </w:pPr>
    </w:p>
    <w:p>
      <w:pPr>
        <w:ind w:left="164" w:hanging="164"/>
        <w:spacing w:after="0" w:line="239" w:lineRule="auto"/>
        <w:tabs>
          <w:tab w:leader="none" w:pos="164" w:val="left"/>
        </w:tabs>
        <w:numPr>
          <w:ilvl w:val="0"/>
          <w:numId w:val="38"/>
        </w:numPr>
        <w:rPr>
          <w:rFonts w:ascii="Symbol" w:cs="Symbol" w:eastAsia="Symbol" w:hAnsi="Symbol"/>
          <w:sz w:val="18"/>
          <w:szCs w:val="18"/>
          <w:color w:val="6376B5"/>
        </w:rPr>
      </w:pPr>
      <w:r>
        <w:rPr>
          <w:rFonts w:ascii="Arial" w:cs="Arial" w:eastAsia="Arial" w:hAnsi="Arial"/>
          <w:sz w:val="18"/>
          <w:szCs w:val="18"/>
          <w:color w:val="auto"/>
        </w:rPr>
        <w:t>Prior to Avanos, he worked for 23 years at Kimberly-Clark, including serving as Chief Financial Officer of Kimberly-Clark International and Vice President and Treasurer of Kimberly-Clark</w:t>
      </w:r>
    </w:p>
    <w:p>
      <w:pPr>
        <w:spacing w:after="0" w:line="162" w:lineRule="exact"/>
        <w:rPr>
          <w:rFonts w:ascii="Symbol" w:cs="Symbol" w:eastAsia="Symbol" w:hAnsi="Symbol"/>
          <w:sz w:val="18"/>
          <w:szCs w:val="18"/>
          <w:color w:val="6376B5"/>
        </w:rPr>
      </w:pPr>
    </w:p>
    <w:p>
      <w:pPr>
        <w:ind w:left="164" w:right="160" w:hanging="164"/>
        <w:spacing w:after="0" w:line="234" w:lineRule="auto"/>
        <w:tabs>
          <w:tab w:leader="none" w:pos="164" w:val="left"/>
        </w:tabs>
        <w:numPr>
          <w:ilvl w:val="0"/>
          <w:numId w:val="38"/>
        </w:numPr>
        <w:rPr>
          <w:rFonts w:ascii="Symbol" w:cs="Symbol" w:eastAsia="Symbol" w:hAnsi="Symbol"/>
          <w:sz w:val="18"/>
          <w:szCs w:val="18"/>
          <w:color w:val="6376B5"/>
        </w:rPr>
      </w:pPr>
      <w:r>
        <w:rPr>
          <w:rFonts w:ascii="Arial" w:cs="Arial" w:eastAsia="Arial" w:hAnsi="Arial"/>
          <w:sz w:val="18"/>
          <w:szCs w:val="18"/>
          <w:color w:val="auto"/>
        </w:rPr>
        <w:t>Since 2023, Mr. Voskuil has served on the Economic and Community Advisory Council for the Federal Reserve Bank of Philadelphia, and currently as Vice Chairman</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 w:right="60"/>
        <w:spacing w:after="0" w:line="239" w:lineRule="auto"/>
        <w:rPr>
          <w:sz w:val="20"/>
          <w:szCs w:val="20"/>
          <w:color w:val="auto"/>
        </w:rPr>
      </w:pPr>
      <w:r>
        <w:rPr>
          <w:rFonts w:ascii="Arial" w:cs="Arial" w:eastAsia="Arial" w:hAnsi="Arial"/>
          <w:sz w:val="18"/>
          <w:szCs w:val="18"/>
          <w:color w:val="auto"/>
        </w:rPr>
        <w:t>Mr. Voskuil received a B.B.A. in Finance from the University of Wisconsin, and has a Master’s degree in Management from the Stanford Graduate School of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221615</wp:posOffset>
                </wp:positionV>
                <wp:extent cx="321246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45pt" to="252.75pt,17.4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1942465</wp:posOffset>
                </wp:positionV>
                <wp:extent cx="321246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24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52.95pt" to="252.75pt,152.9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218440</wp:posOffset>
                </wp:positionV>
                <wp:extent cx="0" cy="172720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2pt" to="0pt,153.2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218440</wp:posOffset>
                </wp:positionV>
                <wp:extent cx="0" cy="172720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0"/>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5pt,17.2pt" to="252.5pt,153.2pt" o:allowincell="f" strokecolor="#6376B5" strokeweight="0.5pt"/>
            </w:pict>
          </mc:Fallback>
        </mc:AlternateContent>
      </w:r>
    </w:p>
    <w:p>
      <w:pPr>
        <w:spacing w:after="0" w:line="200" w:lineRule="exact"/>
        <w:rPr>
          <w:sz w:val="20"/>
          <w:szCs w:val="20"/>
          <w:color w:val="auto"/>
        </w:rPr>
      </w:pPr>
    </w:p>
    <w:p>
      <w:pPr>
        <w:spacing w:after="0" w:line="286" w:lineRule="exact"/>
        <w:rPr>
          <w:sz w:val="20"/>
          <w:szCs w:val="20"/>
          <w:color w:val="auto"/>
        </w:rPr>
      </w:pPr>
    </w:p>
    <w:p>
      <w:pPr>
        <w:ind w:left="184"/>
        <w:spacing w:after="0"/>
        <w:rPr>
          <w:sz w:val="20"/>
          <w:szCs w:val="20"/>
          <w:color w:val="auto"/>
        </w:rPr>
      </w:pPr>
      <w:r>
        <w:rPr>
          <w:rFonts w:ascii="Arial" w:cs="Arial" w:eastAsia="Arial" w:hAnsi="Arial"/>
          <w:sz w:val="22"/>
          <w:szCs w:val="22"/>
          <w:color w:val="6376B5"/>
        </w:rPr>
        <w:t>Key Qualifications</w:t>
      </w:r>
    </w:p>
    <w:p>
      <w:pPr>
        <w:spacing w:after="0" w:line="173" w:lineRule="exact"/>
        <w:rPr>
          <w:sz w:val="20"/>
          <w:szCs w:val="20"/>
          <w:color w:val="auto"/>
        </w:rPr>
      </w:pPr>
    </w:p>
    <w:p>
      <w:pPr>
        <w:ind w:left="184" w:right="200"/>
        <w:spacing w:after="0" w:line="247" w:lineRule="auto"/>
        <w:rPr>
          <w:sz w:val="20"/>
          <w:szCs w:val="20"/>
          <w:color w:val="auto"/>
        </w:rPr>
      </w:pPr>
      <w:r>
        <w:rPr>
          <w:rFonts w:ascii="Arial" w:cs="Arial" w:eastAsia="Arial" w:hAnsi="Arial"/>
          <w:sz w:val="18"/>
          <w:szCs w:val="18"/>
          <w:color w:val="auto"/>
        </w:rPr>
        <w:t>Mr. Voskuil’s nomination is supported by his extensive financial (including capital allocation) and executive experience, including as chief financial officer of a Fortune 500 company, his international business experience and his consumer products experience. At Hershey,</w:t>
      </w:r>
    </w:p>
    <w:p>
      <w:pPr>
        <w:spacing w:after="0" w:line="35" w:lineRule="exact"/>
        <w:rPr>
          <w:sz w:val="20"/>
          <w:szCs w:val="20"/>
          <w:color w:val="auto"/>
        </w:rPr>
      </w:pPr>
    </w:p>
    <w:p>
      <w:pPr>
        <w:ind w:left="184" w:right="300"/>
        <w:spacing w:after="0" w:line="244" w:lineRule="auto"/>
        <w:rPr>
          <w:sz w:val="20"/>
          <w:szCs w:val="20"/>
          <w:color w:val="auto"/>
        </w:rPr>
      </w:pPr>
      <w:r>
        <w:rPr>
          <w:rFonts w:ascii="Arial" w:cs="Arial" w:eastAsia="Arial" w:hAnsi="Arial"/>
          <w:sz w:val="18"/>
          <w:szCs w:val="18"/>
          <w:color w:val="auto"/>
        </w:rPr>
        <w:t>Mr. Voskuil is responsible for leading Hershey’s global finance organization, including financial planning and analysis, accounting and reporting, tax, treasury, internal audit and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337185</wp:posOffset>
            </wp:positionV>
            <wp:extent cx="6565900" cy="542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84">
                      <a:extLst>
                        <a:ext uri="{28A0092B-C50C-407E-A947-70E740481C1C}"/>
                      </a:extLst>
                    </a:blip>
                    <a:srcRect/>
                    <a:stretch>
                      <a:fillRect/>
                    </a:stretch>
                  </pic:blipFill>
                  <pic:spPr bwMode="auto">
                    <a:xfrm>
                      <a:off x="0" y="0"/>
                      <a:ext cx="6565900" cy="54292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800" w:space="496"/>
            <w:col w:w="5044"/>
          </w:cols>
          <w:pgMar w:left="940" w:top="728" w:right="960" w:bottom="196" w:gutter="0" w:footer="0" w:header="0"/>
        </w:sectPr>
      </w:pPr>
    </w:p>
    <w:p>
      <w:pPr>
        <w:spacing w:after="0" w:line="200" w:lineRule="exact"/>
        <w:rPr>
          <w:sz w:val="20"/>
          <w:szCs w:val="20"/>
          <w:color w:val="auto"/>
        </w:rPr>
      </w:pPr>
    </w:p>
    <w:p>
      <w:pPr>
        <w:spacing w:after="0" w:line="276" w:lineRule="exact"/>
        <w:rPr>
          <w:sz w:val="20"/>
          <w:szCs w:val="20"/>
          <w:color w:val="auto"/>
        </w:rPr>
      </w:pPr>
    </w:p>
    <w:p>
      <w:pPr>
        <w:ind w:left="940" w:right="1100"/>
        <w:spacing w:after="0" w:line="233" w:lineRule="auto"/>
        <w:rPr>
          <w:sz w:val="20"/>
          <w:szCs w:val="20"/>
          <w:color w:val="auto"/>
        </w:rPr>
      </w:pPr>
      <w:r>
        <w:rPr>
          <w:rFonts w:ascii="Arial" w:cs="Arial" w:eastAsia="Arial" w:hAnsi="Arial"/>
          <w:sz w:val="26"/>
          <w:szCs w:val="26"/>
          <w:color w:val="000051"/>
        </w:rPr>
        <w:t xml:space="preserve">WE RECOMMEND THAT YOU VOTE </w:t>
      </w:r>
      <w:r>
        <w:rPr>
          <w:rFonts w:ascii="Arial" w:cs="Arial" w:eastAsia="Arial" w:hAnsi="Arial"/>
          <w:sz w:val="26"/>
          <w:szCs w:val="26"/>
          <w:color w:val="6376B5"/>
        </w:rPr>
        <w:t>‘‘FOR’’</w:t>
      </w:r>
      <w:r>
        <w:rPr>
          <w:rFonts w:ascii="Arial" w:cs="Arial" w:eastAsia="Arial" w:hAnsi="Arial"/>
          <w:sz w:val="26"/>
          <w:szCs w:val="26"/>
          <w:color w:val="000051"/>
        </w:rPr>
        <w:t xml:space="preserve"> THE ELECTION OF EACH NOMINEE TO OUR 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697865</wp:posOffset>
                </wp:positionV>
                <wp:extent cx="656590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4.95pt" to="517.3pt,54.95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12</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20" w:name="page21"/>
    <w:bookmarkEnd w:id="20"/>
    <w:p>
      <w:pPr>
        <w:ind w:left="8700"/>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5522595</wp:posOffset>
                </wp:positionH>
                <wp:positionV relativeFrom="paragraph">
                  <wp:posOffset>70485</wp:posOffset>
                </wp:positionV>
                <wp:extent cx="104711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11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85pt,5.55pt" to="517.3pt,5.55pt" o:allowincell="f" strokecolor="#6376B5" strokeweight="3pt"/>
            </w:pict>
          </mc:Fallback>
        </mc:AlternateContent>
      </w:r>
    </w:p>
    <w:p>
      <w:pPr>
        <w:sectPr>
          <w:pgSz w:w="12240" w:h="15840" w:orient="portrait"/>
          <w:cols w:equalWidth="0" w:num="1">
            <w:col w:w="10340"/>
          </w:cols>
          <w:pgMar w:left="940" w:top="728" w:right="960" w:bottom="196"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26"/>
          <w:szCs w:val="26"/>
          <w:color w:val="000051"/>
        </w:rPr>
        <w:t>Director Independence</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Board has determined that each of the individuals nominated to serve on the Board (except for Mr. Heaf, our Chief Executive Officer, and Ms. Boswell, who resigned from the Board effective May 16, 2025) has no material relationship with the Company other than in his or her capacity as a director of the Company and that each is ‘‘independent’’ in accordance with applicable NYSE standards. If all director nominees are elected to serve as our directors at our 2026 annual meeting, independent directors will continue to constitute 90% of our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4"/>
          <w:szCs w:val="44"/>
          <w:color w:val="6376B5"/>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-421005</wp:posOffset>
            </wp:positionV>
            <wp:extent cx="2413000" cy="1171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85">
                      <a:extLst>
                        <a:ext uri="{28A0092B-C50C-407E-A947-70E740481C1C}"/>
                      </a:extLst>
                    </a:blip>
                    <a:srcRect/>
                    <a:stretch>
                      <a:fillRect/>
                    </a:stretch>
                  </pic:blipFill>
                  <pic:spPr bwMode="auto">
                    <a:xfrm>
                      <a:off x="0" y="0"/>
                      <a:ext cx="2413000" cy="1171575"/>
                    </a:xfrm>
                    <a:prstGeom prst="rect">
                      <a:avLst/>
                    </a:prstGeom>
                    <a:noFill/>
                  </pic:spPr>
                </pic:pic>
              </a:graphicData>
            </a:graphic>
          </wp:anchor>
        </w:drawing>
      </w:r>
    </w:p>
    <w:p>
      <w:pPr>
        <w:jc w:val="center"/>
        <w:ind w:right="560"/>
        <w:spacing w:after="0" w:line="199" w:lineRule="auto"/>
        <w:rPr>
          <w:sz w:val="20"/>
          <w:szCs w:val="20"/>
          <w:color w:val="auto"/>
        </w:rPr>
      </w:pPr>
      <w:r>
        <w:rPr>
          <w:rFonts w:ascii="Arial" w:cs="Arial" w:eastAsia="Arial" w:hAnsi="Arial"/>
          <w:sz w:val="22"/>
          <w:szCs w:val="22"/>
          <w:color w:val="auto"/>
        </w:rPr>
        <w:t>of our Board are Independent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6376B5"/>
        </w:rPr>
        <w:t>9 of 10 directors</w:t>
      </w:r>
    </w:p>
    <w:p>
      <w:pPr>
        <w:spacing w:after="0" w:line="410" w:lineRule="exact"/>
        <w:rPr>
          <w:sz w:val="20"/>
          <w:szCs w:val="20"/>
          <w:color w:val="auto"/>
        </w:rPr>
      </w:pPr>
    </w:p>
    <w:p>
      <w:pPr>
        <w:sectPr>
          <w:pgSz w:w="12240" w:h="15840" w:orient="portrait"/>
          <w:cols w:equalWidth="0" w:num="2">
            <w:col w:w="6200" w:space="580"/>
            <w:col w:w="3560"/>
          </w:cols>
          <w:pgMar w:left="940" w:top="728" w:right="960" w:bottom="196" w:gutter="0" w:footer="0" w:header="0"/>
          <w:type w:val="continuous"/>
        </w:sectPr>
      </w:pPr>
    </w:p>
    <w:p>
      <w:pPr>
        <w:spacing w:after="0" w:line="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making these determinations, the Board took into account all factors and circumstances that it considered relevant, including, where applicable, the existence of any employment relationship between the director or a member of the director’s immediate family and the Company; whether within the past three years the director or a member of the director’s immediate family has served as an executive officer of the Company; whether the director or a member of the director’s immediate family has received, during any 12-month period within the last three years, direct compensation from the Company in excess of $120,000 (other than compensation in respect of such person’s service on the Board); whether the director or a member of the director’s immediate family has been, within the last three years, a partner or an employee of the Company’s internal or external auditors; and whether the director or a member of the director’s immediate family is employed by an entity that is engaged in business dealings with the Company that exceed the greater of $1 million or 2% of such entity’s consolidated gross revenues. The Board has not adopted categorical standards with respect to director independence. The Board believes that it is more appropriate to make independence determinations on a case-by-case basis in light of all relevant factors.</w:t>
      </w:r>
    </w:p>
    <w:p>
      <w:pPr>
        <w:spacing w:after="0" w:line="343" w:lineRule="exact"/>
        <w:rPr>
          <w:sz w:val="20"/>
          <w:szCs w:val="20"/>
          <w:color w:val="auto"/>
        </w:rPr>
      </w:pPr>
    </w:p>
    <w:p>
      <w:pPr>
        <w:spacing w:after="0"/>
        <w:rPr>
          <w:sz w:val="20"/>
          <w:szCs w:val="20"/>
          <w:color w:val="auto"/>
        </w:rPr>
      </w:pPr>
      <w:r>
        <w:rPr>
          <w:rFonts w:ascii="Arial" w:cs="Arial" w:eastAsia="Arial" w:hAnsi="Arial"/>
          <w:sz w:val="26"/>
          <w:szCs w:val="26"/>
          <w:color w:val="000051"/>
        </w:rPr>
        <w:t>Board Refreshment and Selection of Director Nominees</w:t>
      </w:r>
    </w:p>
    <w:p>
      <w:pPr>
        <w:spacing w:after="0" w:line="23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Company believes that an effective Board consists of individuals who possess a variety of complementary skills, a range of tenures, a diversity of perspectives and expertise in key areas supporting our business and evolving strategy. Accordingly, the Nominating &amp; Governance Committee and the Board consider the performance, contributions, skills and experience of our Board members in the broader context of the Board’s overall composition, with a view toward constituting a Board that has the integrity, judgment, skill set, experience and other characteristics to oversee the broad set of challenges that the Company faces and evaluate management on executing the Company’s strategy. Refreshment of the Board promotes the long-term interests of our shareholders and strengthens Board and management accountability.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274955</wp:posOffset>
                </wp:positionV>
                <wp:extent cx="6565900" cy="139065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1390650"/>
                        </a:xfrm>
                        <a:prstGeom prst="rect">
                          <a:avLst/>
                        </a:prstGeom>
                        <a:solidFill>
                          <a:srgbClr val="EFEFF7"/>
                        </a:solidFill>
                      </wps:spPr>
                      <wps:bodyPr/>
                    </wps:wsp>
                  </a:graphicData>
                </a:graphic>
              </wp:anchor>
            </w:drawing>
          </mc:Choice>
          <mc:Fallback>
            <w:pict>
              <v:rect id="Shape 192" o:spid="_x0000_s1217" style="position:absolute;margin-left:0.3pt;margin-top:21.65pt;width:517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Board has in place a robust refreshment process.</w:t>
      </w:r>
    </w:p>
    <w:p>
      <w:pPr>
        <w:ind w:left="120"/>
        <w:spacing w:after="0" w:line="227" w:lineRule="auto"/>
        <w:rPr>
          <w:sz w:val="20"/>
          <w:szCs w:val="20"/>
          <w:color w:val="auto"/>
        </w:rPr>
      </w:pPr>
      <w:r>
        <w:rPr>
          <w:rFonts w:ascii="Arial" w:cs="Arial" w:eastAsia="Arial" w:hAnsi="Arial"/>
          <w:sz w:val="22"/>
          <w:szCs w:val="22"/>
          <w:color w:val="auto"/>
        </w:rPr>
        <w:t>If all nominees are elected to serve as directors at the 2026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3356610</wp:posOffset>
                </wp:positionH>
                <wp:positionV relativeFrom="paragraph">
                  <wp:posOffset>133985</wp:posOffset>
                </wp:positionV>
                <wp:extent cx="0" cy="714375"/>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4375"/>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3pt,10.55pt" to="264.3pt,66.8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75" w:lineRule="exact"/>
        <w:rPr>
          <w:sz w:val="20"/>
          <w:szCs w:val="20"/>
          <w:color w:val="auto"/>
        </w:rPr>
      </w:pPr>
    </w:p>
    <w:p>
      <w:pPr>
        <w:ind w:left="360"/>
        <w:spacing w:after="0"/>
        <w:rPr>
          <w:sz w:val="20"/>
          <w:szCs w:val="20"/>
          <w:color w:val="auto"/>
        </w:rPr>
      </w:pPr>
      <w:r>
        <w:rPr>
          <w:rFonts w:ascii="Arial" w:cs="Arial" w:eastAsia="Arial" w:hAnsi="Arial"/>
          <w:sz w:val="44"/>
          <w:szCs w:val="44"/>
          <w:color w:val="6376B5"/>
        </w:rPr>
        <w:t>90%</w:t>
      </w:r>
    </w:p>
    <w:p>
      <w:pPr>
        <w:spacing w:after="0" w:line="58" w:lineRule="exact"/>
        <w:rPr>
          <w:sz w:val="20"/>
          <w:szCs w:val="20"/>
          <w:color w:val="auto"/>
        </w:rPr>
      </w:pPr>
    </w:p>
    <w:p>
      <w:pPr>
        <w:ind w:left="360" w:right="1360"/>
        <w:spacing w:after="0" w:line="228" w:lineRule="auto"/>
        <w:rPr>
          <w:sz w:val="20"/>
          <w:szCs w:val="20"/>
          <w:color w:val="auto"/>
        </w:rPr>
      </w:pPr>
      <w:r>
        <w:rPr>
          <w:rFonts w:ascii="Arial" w:cs="Arial" w:eastAsia="Arial" w:hAnsi="Arial"/>
          <w:sz w:val="22"/>
          <w:szCs w:val="22"/>
          <w:color w:val="auto"/>
        </w:rPr>
        <w:t>of the Company’s directors will have joined the Board in 2019 or later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44"/>
          <w:szCs w:val="44"/>
          <w:color w:val="6376B5"/>
        </w:rPr>
        <w:t xml:space="preserve">5.0 </w:t>
      </w:r>
      <w:r>
        <w:rPr>
          <w:rFonts w:ascii="Arial" w:cs="Arial" w:eastAsia="Arial" w:hAnsi="Arial"/>
          <w:sz w:val="22"/>
          <w:szCs w:val="22"/>
          <w:color w:val="6376B5"/>
        </w:rPr>
        <w:t>Years</w:t>
      </w:r>
    </w:p>
    <w:p>
      <w:pPr>
        <w:spacing w:after="0" w:line="58" w:lineRule="exact"/>
        <w:rPr>
          <w:sz w:val="20"/>
          <w:szCs w:val="20"/>
          <w:color w:val="auto"/>
        </w:rPr>
      </w:pPr>
    </w:p>
    <w:p>
      <w:pPr>
        <w:ind w:right="760"/>
        <w:spacing w:after="0" w:line="228" w:lineRule="auto"/>
        <w:rPr>
          <w:sz w:val="20"/>
          <w:szCs w:val="20"/>
          <w:color w:val="auto"/>
        </w:rPr>
      </w:pPr>
      <w:r>
        <w:rPr>
          <w:rFonts w:ascii="Arial" w:cs="Arial" w:eastAsia="Arial" w:hAnsi="Arial"/>
          <w:sz w:val="22"/>
          <w:szCs w:val="22"/>
          <w:color w:val="auto"/>
        </w:rPr>
        <w:t>will be the average director tenure on our Board</w:t>
      </w:r>
    </w:p>
    <w:p>
      <w:pPr>
        <w:spacing w:after="0" w:line="200" w:lineRule="exact"/>
        <w:rPr>
          <w:sz w:val="20"/>
          <w:szCs w:val="20"/>
          <w:color w:val="auto"/>
        </w:rPr>
      </w:pPr>
    </w:p>
    <w:p>
      <w:pPr>
        <w:sectPr>
          <w:pgSz w:w="12240" w:h="15840" w:orient="portrait"/>
          <w:cols w:equalWidth="0" w:num="2">
            <w:col w:w="5400" w:space="720"/>
            <w:col w:w="4220"/>
          </w:cols>
          <w:pgMar w:left="940" w:top="728" w:right="960" w:bottom="196" w:gutter="0" w:footer="0" w:header="0"/>
          <w:type w:val="continuous"/>
        </w:sectPr>
      </w:pP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assessing new individuals to serve as directors and committee members, the Nominating &amp; Governance Committee takes into account the qualifications of existing directors for continuing service or re-nomination, which may be affected by, among other things, the quality of their contributions, their attendance records, changes in their primary employment or other business affiliations, the number of boards of publicly traded companies on which they serve or other competing demands on their time and attention. While the Board has not established any specific minimum qualifications for director nominees, as indicated in the Company’s corporate governance principles, the directors and any potential nominees should possess the integrity, judgment, skills, experience and other characteristics that are deemed necessary or desirable for the effective performance of the Board’s oversight function. Certain of the skills, qualifications and particular areas of expertise considered with respect to the members of the Board are summarized under the heading ‘‘Election of Directors—The Board’s 2026 Director Nominees’’ and in the director biographies found on pages 8 through 12 of this proxy statement. The Company’s corporate governance principles provide that the Board will be composed of members of diverse backgrounds. The Nominating &amp; Governance Committee considers the diversity of experience, background and expertise of the current directors and areas where new directors might add additional perspectives as factors in the selection of Board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267970</wp:posOffset>
                </wp:positionV>
                <wp:extent cx="656590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1pt" to="517.3pt,21.1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13</w:t>
      </w:r>
    </w:p>
    <w:p>
      <w:pPr>
        <w:sectPr>
          <w:pgSz w:w="12240" w:h="15840" w:orient="portrait"/>
          <w:cols w:equalWidth="0" w:num="1">
            <w:col w:w="10340"/>
          </w:cols>
          <w:pgMar w:left="940" w:top="728" w:right="960" w:bottom="196" w:gutter="0" w:footer="0" w:header="0"/>
          <w:type w:val="continuous"/>
        </w:sectPr>
      </w:pPr>
    </w:p>
    <w:bookmarkStart w:id="21" w:name="page22"/>
    <w:bookmarkEnd w:id="21"/>
    <w:p>
      <w:pPr>
        <w:ind w:left="20"/>
        <w:spacing w:after="0"/>
        <w:rPr>
          <w:sz w:val="20"/>
          <w:szCs w:val="20"/>
          <w:color w:val="auto"/>
        </w:rPr>
      </w:pPr>
      <w:r>
        <w:rPr>
          <w:rFonts w:ascii="Arial" w:cs="Arial" w:eastAsia="Arial" w:hAnsi="Arial"/>
          <w:sz w:val="18"/>
          <w:szCs w:val="18"/>
          <w:color w:val="000051"/>
        </w:rPr>
        <w:t>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04711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711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82.75pt,5.55pt" o:allowincell="f" strokecolor="#6376B5" strokeweight="3pt"/>
            </w:pict>
          </mc:Fallback>
        </mc:AlternateContent>
      </w:r>
    </w:p>
    <w:p>
      <w:pPr>
        <w:spacing w:after="0" w:line="36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Nominating &amp; Governance Committee does not have a formal policy regarding the consideration of director candidates recommended by shareholders. The Board believes that it is more appropriate to provide the Nominating &amp; Governance Committee flexibility in evaluating shareholder recommendations. If a director nominee is recommended by a shareholder, the Nominating &amp; Governance Committee will give due consideration to the director nominee and will use the same criteria used for evaluating individuals nominated by the Board, in addition to considering the information relating to the director nominee provided by the shareholder. Shareholders may submit recommendations for director candidates for consideration by the Nominating &amp; Governance Committee by contacting the committee as described under the heading ‘‘Contacting the Board’’ found on page 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7606030</wp:posOffset>
                </wp:positionV>
                <wp:extent cx="656590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98.9pt" to="517.3pt,598.9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14</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22" w:name="page23"/>
    <w:bookmarkEnd w:id="22"/>
    <w:p>
      <w:pPr>
        <w:spacing w:after="0"/>
        <w:rPr>
          <w:sz w:val="20"/>
          <w:szCs w:val="20"/>
          <w:color w:val="auto"/>
        </w:rPr>
      </w:pPr>
      <w:r>
        <w:rPr>
          <w:rFonts w:ascii="Arial" w:cs="Arial" w:eastAsia="Arial" w:hAnsi="Arial"/>
          <w:sz w:val="44"/>
          <w:szCs w:val="4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47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86">
                      <a:extLst>
                        <a:ext uri="{28A0092B-C50C-407E-A947-70E740481C1C}"/>
                      </a:extLst>
                    </a:blip>
                    <a:srcRect/>
                    <a:stretch>
                      <a:fillRect/>
                    </a:stretch>
                  </pic:blipFill>
                  <pic:spPr bwMode="auto">
                    <a:xfrm>
                      <a:off x="0" y="0"/>
                      <a:ext cx="7772400" cy="10047605"/>
                    </a:xfrm>
                    <a:prstGeom prst="rect">
                      <a:avLst/>
                    </a:prstGeom>
                    <a:noFill/>
                  </pic:spPr>
                </pic:pic>
              </a:graphicData>
            </a:graphic>
          </wp:anchor>
        </w:drawing>
        <w:t>Corporate Governance</w:t>
      </w:r>
    </w:p>
    <w:p>
      <w:pPr>
        <w:spacing w:after="0" w:line="217" w:lineRule="exact"/>
        <w:rPr>
          <w:sz w:val="20"/>
          <w:szCs w:val="20"/>
          <w:color w:val="auto"/>
        </w:rPr>
      </w:pPr>
    </w:p>
    <w:p>
      <w:pPr>
        <w:ind w:right="3680"/>
        <w:spacing w:after="0" w:line="233" w:lineRule="auto"/>
        <w:rPr>
          <w:sz w:val="20"/>
          <w:szCs w:val="20"/>
          <w:color w:val="auto"/>
        </w:rPr>
      </w:pPr>
      <w:r>
        <w:rPr>
          <w:rFonts w:ascii="Arial" w:cs="Arial" w:eastAsia="Arial" w:hAnsi="Arial"/>
          <w:sz w:val="22"/>
          <w:szCs w:val="22"/>
          <w:color w:val="FFFFFF"/>
        </w:rPr>
        <w:t>The Company has a long-standing commitment to strong corporate governance, which promotes the long-term interests of our shareholders, strengthens Board and management accountability and helps build stakeholder trust in the Company. The Board regularly reviews the Company’s major governance documents, policies and processes in the context of current governance trends, recognized best practices and legal and regulatory changes.</w:t>
      </w:r>
    </w:p>
    <w:p>
      <w:pPr>
        <w:spacing w:after="0" w:line="231" w:lineRule="exact"/>
        <w:rPr>
          <w:sz w:val="20"/>
          <w:szCs w:val="20"/>
          <w:color w:val="auto"/>
        </w:rPr>
      </w:pPr>
    </w:p>
    <w:p>
      <w:pPr>
        <w:ind w:right="3620"/>
        <w:spacing w:after="0" w:line="227" w:lineRule="auto"/>
        <w:rPr>
          <w:sz w:val="20"/>
          <w:szCs w:val="20"/>
          <w:color w:val="auto"/>
        </w:rPr>
      </w:pPr>
      <w:r>
        <w:rPr>
          <w:rFonts w:ascii="Arial" w:cs="Arial" w:eastAsia="Arial" w:hAnsi="Arial"/>
          <w:sz w:val="22"/>
          <w:szCs w:val="22"/>
          <w:color w:val="FFFFFF"/>
        </w:rPr>
        <w:t>The following sections provide an overview of our corporate governance structure, policies and processes, including key aspects of our Board’s and its committees’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32"/>
          <w:szCs w:val="32"/>
          <w:color w:val="FFFFFF"/>
        </w:rPr>
        <w:t>In this Section</w:t>
      </w:r>
    </w:p>
    <w:p>
      <w:pPr>
        <w:spacing w:after="0" w:line="250" w:lineRule="exact"/>
        <w:rPr>
          <w:sz w:val="20"/>
          <w:szCs w:val="20"/>
          <w:color w:val="auto"/>
        </w:rPr>
      </w:pPr>
    </w:p>
    <w:p>
      <w:pPr>
        <w:ind w:left="420" w:hanging="414"/>
        <w:spacing w:after="0"/>
        <w:tabs>
          <w:tab w:leader="none" w:pos="420" w:val="left"/>
        </w:tabs>
        <w:numPr>
          <w:ilvl w:val="0"/>
          <w:numId w:val="39"/>
        </w:numPr>
        <w:rPr>
          <w:rFonts w:ascii="Arial" w:cs="Arial" w:eastAsia="Arial" w:hAnsi="Arial"/>
          <w:sz w:val="22"/>
          <w:szCs w:val="22"/>
          <w:color w:val="FFFFFF"/>
        </w:rPr>
      </w:pPr>
      <w:r>
        <w:rPr>
          <w:rFonts w:ascii="Arial" w:cs="Arial" w:eastAsia="Arial" w:hAnsi="Arial"/>
          <w:sz w:val="22"/>
          <w:szCs w:val="22"/>
          <w:color w:val="FFFFFF"/>
        </w:rPr>
        <w:t>Corporate Governance Highlights</w:t>
      </w:r>
    </w:p>
    <w:p>
      <w:pPr>
        <w:spacing w:after="0" w:line="252" w:lineRule="exact"/>
        <w:rPr>
          <w:rFonts w:ascii="Arial" w:cs="Arial" w:eastAsia="Arial" w:hAnsi="Arial"/>
          <w:sz w:val="22"/>
          <w:szCs w:val="22"/>
          <w:color w:val="FFFFFF"/>
        </w:rPr>
      </w:pPr>
    </w:p>
    <w:p>
      <w:pPr>
        <w:ind w:left="420" w:hanging="414"/>
        <w:spacing w:after="0"/>
        <w:tabs>
          <w:tab w:leader="none" w:pos="420" w:val="left"/>
        </w:tabs>
        <w:numPr>
          <w:ilvl w:val="0"/>
          <w:numId w:val="39"/>
        </w:numPr>
        <w:rPr>
          <w:rFonts w:ascii="Arial" w:cs="Arial" w:eastAsia="Arial" w:hAnsi="Arial"/>
          <w:sz w:val="22"/>
          <w:szCs w:val="22"/>
          <w:color w:val="FFFFFF"/>
        </w:rPr>
      </w:pPr>
      <w:r>
        <w:rPr>
          <w:rFonts w:ascii="Arial" w:cs="Arial" w:eastAsia="Arial" w:hAnsi="Arial"/>
          <w:sz w:val="22"/>
          <w:szCs w:val="22"/>
          <w:color w:val="FFFFFF"/>
        </w:rPr>
        <w:t>Board Leadership Structure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FFFFFF"/>
        </w:rPr>
        <w:t>17  Meeting Attendance</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FFFFFF"/>
        </w:rPr>
        <w:t>17  Committees of the Board</w:t>
      </w:r>
    </w:p>
    <w:p>
      <w:pPr>
        <w:spacing w:after="0" w:line="252" w:lineRule="exact"/>
        <w:rPr>
          <w:sz w:val="20"/>
          <w:szCs w:val="20"/>
          <w:color w:val="auto"/>
        </w:rPr>
      </w:pPr>
    </w:p>
    <w:p>
      <w:pPr>
        <w:ind w:left="420" w:hanging="414"/>
        <w:spacing w:after="0"/>
        <w:tabs>
          <w:tab w:leader="none" w:pos="420" w:val="left"/>
        </w:tabs>
        <w:numPr>
          <w:ilvl w:val="0"/>
          <w:numId w:val="40"/>
        </w:numPr>
        <w:rPr>
          <w:rFonts w:ascii="Arial" w:cs="Arial" w:eastAsia="Arial" w:hAnsi="Arial"/>
          <w:sz w:val="22"/>
          <w:szCs w:val="22"/>
          <w:color w:val="FFFFFF"/>
        </w:rPr>
      </w:pPr>
      <w:r>
        <w:rPr>
          <w:rFonts w:ascii="Arial" w:cs="Arial" w:eastAsia="Arial" w:hAnsi="Arial"/>
          <w:sz w:val="22"/>
          <w:szCs w:val="22"/>
          <w:color w:val="FFFFFF"/>
        </w:rPr>
        <w:t>Board and Committee Evaluations</w:t>
      </w:r>
    </w:p>
    <w:p>
      <w:pPr>
        <w:spacing w:after="0" w:line="252" w:lineRule="exact"/>
        <w:rPr>
          <w:rFonts w:ascii="Arial" w:cs="Arial" w:eastAsia="Arial" w:hAnsi="Arial"/>
          <w:sz w:val="22"/>
          <w:szCs w:val="22"/>
          <w:color w:val="FFFFFF"/>
        </w:rPr>
      </w:pPr>
    </w:p>
    <w:p>
      <w:pPr>
        <w:ind w:left="420" w:hanging="414"/>
        <w:spacing w:after="0"/>
        <w:tabs>
          <w:tab w:leader="none" w:pos="420" w:val="left"/>
        </w:tabs>
        <w:numPr>
          <w:ilvl w:val="0"/>
          <w:numId w:val="41"/>
        </w:numPr>
        <w:rPr>
          <w:rFonts w:ascii="Arial" w:cs="Arial" w:eastAsia="Arial" w:hAnsi="Arial"/>
          <w:sz w:val="22"/>
          <w:szCs w:val="22"/>
          <w:color w:val="FFFFFF"/>
        </w:rPr>
      </w:pPr>
      <w:r>
        <w:rPr>
          <w:rFonts w:ascii="Arial" w:cs="Arial" w:eastAsia="Arial" w:hAnsi="Arial"/>
          <w:sz w:val="22"/>
          <w:szCs w:val="22"/>
          <w:color w:val="FFFFFF"/>
        </w:rPr>
        <w:t>Meetings of Independent Directors</w:t>
      </w:r>
    </w:p>
    <w:p>
      <w:pPr>
        <w:spacing w:after="0" w:line="285" w:lineRule="exact"/>
        <w:rPr>
          <w:sz w:val="20"/>
          <w:szCs w:val="20"/>
          <w:color w:val="auto"/>
        </w:rPr>
      </w:pPr>
    </w:p>
    <w:p>
      <w:pPr>
        <w:ind w:left="420" w:right="6300" w:hanging="414"/>
        <w:spacing w:after="0" w:line="227" w:lineRule="auto"/>
        <w:tabs>
          <w:tab w:leader="none" w:pos="420" w:val="left"/>
        </w:tabs>
        <w:numPr>
          <w:ilvl w:val="0"/>
          <w:numId w:val="42"/>
        </w:numPr>
        <w:rPr>
          <w:rFonts w:ascii="Arial" w:cs="Arial" w:eastAsia="Arial" w:hAnsi="Arial"/>
          <w:sz w:val="22"/>
          <w:szCs w:val="22"/>
          <w:color w:val="FFFFFF"/>
        </w:rPr>
      </w:pPr>
      <w:r>
        <w:rPr>
          <w:rFonts w:ascii="Arial" w:cs="Arial" w:eastAsia="Arial" w:hAnsi="Arial"/>
          <w:sz w:val="22"/>
          <w:szCs w:val="22"/>
          <w:color w:val="FFFFFF"/>
        </w:rPr>
        <w:t>Board Role in Strategic Planning and Capital Structure</w:t>
      </w:r>
    </w:p>
    <w:p>
      <w:pPr>
        <w:spacing w:after="0" w:line="253" w:lineRule="exact"/>
        <w:rPr>
          <w:rFonts w:ascii="Arial" w:cs="Arial" w:eastAsia="Arial" w:hAnsi="Arial"/>
          <w:sz w:val="22"/>
          <w:szCs w:val="22"/>
          <w:color w:val="FFFFFF"/>
        </w:rPr>
      </w:pPr>
    </w:p>
    <w:p>
      <w:pPr>
        <w:ind w:left="420" w:hanging="414"/>
        <w:spacing w:after="0"/>
        <w:tabs>
          <w:tab w:leader="none" w:pos="420" w:val="left"/>
        </w:tabs>
        <w:numPr>
          <w:ilvl w:val="0"/>
          <w:numId w:val="42"/>
        </w:numPr>
        <w:rPr>
          <w:rFonts w:ascii="Arial" w:cs="Arial" w:eastAsia="Arial" w:hAnsi="Arial"/>
          <w:sz w:val="22"/>
          <w:szCs w:val="22"/>
          <w:color w:val="FFFFFF"/>
        </w:rPr>
      </w:pPr>
      <w:r>
        <w:rPr>
          <w:rFonts w:ascii="Arial" w:cs="Arial" w:eastAsia="Arial" w:hAnsi="Arial"/>
          <w:sz w:val="22"/>
          <w:szCs w:val="22"/>
          <w:color w:val="FFFFFF"/>
        </w:rPr>
        <w:t>Board Role in Risk Oversight</w:t>
      </w:r>
    </w:p>
    <w:p>
      <w:pPr>
        <w:spacing w:after="0" w:line="285" w:lineRule="exact"/>
        <w:rPr>
          <w:rFonts w:ascii="Arial" w:cs="Arial" w:eastAsia="Arial" w:hAnsi="Arial"/>
          <w:sz w:val="22"/>
          <w:szCs w:val="22"/>
          <w:color w:val="FFFFFF"/>
        </w:rPr>
      </w:pPr>
    </w:p>
    <w:p>
      <w:pPr>
        <w:ind w:left="420" w:right="6300" w:hanging="414"/>
        <w:spacing w:after="0" w:line="233" w:lineRule="auto"/>
        <w:tabs>
          <w:tab w:leader="none" w:pos="420" w:val="left"/>
        </w:tabs>
        <w:numPr>
          <w:ilvl w:val="0"/>
          <w:numId w:val="42"/>
        </w:numPr>
        <w:rPr>
          <w:rFonts w:ascii="Arial" w:cs="Arial" w:eastAsia="Arial" w:hAnsi="Arial"/>
          <w:sz w:val="22"/>
          <w:szCs w:val="22"/>
          <w:color w:val="FFFFFF"/>
        </w:rPr>
      </w:pPr>
      <w:r>
        <w:rPr>
          <w:rFonts w:ascii="Arial" w:cs="Arial" w:eastAsia="Arial" w:hAnsi="Arial"/>
          <w:sz w:val="22"/>
          <w:szCs w:val="22"/>
          <w:color w:val="FFFFFF"/>
        </w:rPr>
        <w:t>Code of Conduct, Insider Trading, Governance Documents and Related Person Transactions</w:t>
      </w:r>
    </w:p>
    <w:p>
      <w:pPr>
        <w:spacing w:after="0" w:line="288" w:lineRule="exact"/>
        <w:rPr>
          <w:sz w:val="20"/>
          <w:szCs w:val="20"/>
          <w:color w:val="auto"/>
        </w:rPr>
      </w:pPr>
    </w:p>
    <w:p>
      <w:pPr>
        <w:ind w:left="420" w:right="6100" w:hanging="414"/>
        <w:spacing w:after="0" w:line="227" w:lineRule="auto"/>
        <w:tabs>
          <w:tab w:leader="none" w:pos="420" w:val="left"/>
        </w:tabs>
        <w:numPr>
          <w:ilvl w:val="0"/>
          <w:numId w:val="43"/>
        </w:numPr>
        <w:rPr>
          <w:rFonts w:ascii="Arial" w:cs="Arial" w:eastAsia="Arial" w:hAnsi="Arial"/>
          <w:sz w:val="22"/>
          <w:szCs w:val="22"/>
          <w:color w:val="FFFFFF"/>
        </w:rPr>
      </w:pPr>
      <w:r>
        <w:rPr>
          <w:rFonts w:ascii="Arial" w:cs="Arial" w:eastAsia="Arial" w:hAnsi="Arial"/>
          <w:sz w:val="22"/>
          <w:szCs w:val="22"/>
          <w:color w:val="FFFFFF"/>
        </w:rPr>
        <w:t>Human Capital &amp; Compensation Committee Participation and Interlocks</w:t>
      </w:r>
    </w:p>
    <w:p>
      <w:pPr>
        <w:spacing w:after="0" w:line="253" w:lineRule="exact"/>
        <w:rPr>
          <w:sz w:val="20"/>
          <w:szCs w:val="20"/>
          <w:color w:val="auto"/>
        </w:rPr>
      </w:pPr>
    </w:p>
    <w:p>
      <w:pPr>
        <w:ind w:left="420" w:hanging="414"/>
        <w:spacing w:after="0"/>
        <w:tabs>
          <w:tab w:leader="none" w:pos="420" w:val="left"/>
        </w:tabs>
        <w:numPr>
          <w:ilvl w:val="0"/>
          <w:numId w:val="44"/>
        </w:numPr>
        <w:rPr>
          <w:rFonts w:ascii="Arial" w:cs="Arial" w:eastAsia="Arial" w:hAnsi="Arial"/>
          <w:sz w:val="22"/>
          <w:szCs w:val="22"/>
          <w:color w:val="FFFFFF"/>
        </w:rPr>
      </w:pPr>
      <w:r>
        <w:rPr>
          <w:rFonts w:ascii="Arial" w:cs="Arial" w:eastAsia="Arial" w:hAnsi="Arial"/>
          <w:sz w:val="22"/>
          <w:szCs w:val="22"/>
          <w:color w:val="FFFFFF"/>
        </w:rPr>
        <w:t>Director Stock Ownership Guidelines</w:t>
      </w:r>
    </w:p>
    <w:p>
      <w:pPr>
        <w:spacing w:after="0" w:line="252" w:lineRule="exact"/>
        <w:rPr>
          <w:rFonts w:ascii="Arial" w:cs="Arial" w:eastAsia="Arial" w:hAnsi="Arial"/>
          <w:sz w:val="22"/>
          <w:szCs w:val="22"/>
          <w:color w:val="FFFFFF"/>
        </w:rPr>
      </w:pPr>
    </w:p>
    <w:p>
      <w:pPr>
        <w:ind w:left="420" w:hanging="414"/>
        <w:spacing w:after="0"/>
        <w:tabs>
          <w:tab w:leader="none" w:pos="420" w:val="left"/>
        </w:tabs>
        <w:numPr>
          <w:ilvl w:val="0"/>
          <w:numId w:val="45"/>
        </w:numPr>
        <w:rPr>
          <w:rFonts w:ascii="Arial" w:cs="Arial" w:eastAsia="Arial" w:hAnsi="Arial"/>
          <w:sz w:val="22"/>
          <w:szCs w:val="22"/>
          <w:color w:val="FFFFFF"/>
        </w:rPr>
      </w:pPr>
      <w:r>
        <w:rPr>
          <w:rFonts w:ascii="Arial" w:cs="Arial" w:eastAsia="Arial" w:hAnsi="Arial"/>
          <w:sz w:val="22"/>
          <w:szCs w:val="22"/>
          <w:color w:val="FFFFFF"/>
        </w:rPr>
        <w:t>Contacting the Board</w:t>
      </w:r>
    </w:p>
    <w:p>
      <w:pPr>
        <w:spacing w:after="0" w:line="252" w:lineRule="exact"/>
        <w:rPr>
          <w:rFonts w:ascii="Arial" w:cs="Arial" w:eastAsia="Arial" w:hAnsi="Arial"/>
          <w:sz w:val="22"/>
          <w:szCs w:val="22"/>
          <w:color w:val="FFFFFF"/>
        </w:rPr>
      </w:pPr>
    </w:p>
    <w:p>
      <w:pPr>
        <w:ind w:left="420" w:hanging="414"/>
        <w:spacing w:after="0"/>
        <w:tabs>
          <w:tab w:leader="none" w:pos="420" w:val="left"/>
        </w:tabs>
        <w:numPr>
          <w:ilvl w:val="0"/>
          <w:numId w:val="45"/>
        </w:numPr>
        <w:rPr>
          <w:rFonts w:ascii="Arial" w:cs="Arial" w:eastAsia="Arial" w:hAnsi="Arial"/>
          <w:sz w:val="22"/>
          <w:szCs w:val="22"/>
          <w:color w:val="FFFFFF"/>
        </w:rPr>
      </w:pPr>
      <w:r>
        <w:rPr>
          <w:rFonts w:ascii="Arial" w:cs="Arial" w:eastAsia="Arial" w:hAnsi="Arial"/>
          <w:sz w:val="22"/>
          <w:szCs w:val="22"/>
          <w:color w:val="FFFFFF"/>
        </w:rPr>
        <w:t>Fiscal 2025 Director Compensation</w:t>
      </w:r>
    </w:p>
    <w:p>
      <w:pPr>
        <w:sectPr>
          <w:pgSz w:w="12240" w:h="15840" w:orient="portrait"/>
          <w:cols w:equalWidth="0" w:num="1">
            <w:col w:w="10340"/>
          </w:cols>
          <w:pgMar w:left="940" w:top="1225"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15</w:t>
      </w:r>
    </w:p>
    <w:p>
      <w:pPr>
        <w:sectPr>
          <w:pgSz w:w="12240" w:h="15840" w:orient="portrait"/>
          <w:cols w:equalWidth="0" w:num="1">
            <w:col w:w="10340"/>
          </w:cols>
          <w:pgMar w:left="940" w:top="1225" w:right="960" w:bottom="196"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8"/>
          <w:szCs w:val="18"/>
          <w:color w:val="000051"/>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18046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046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93.25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Corporate Governance Highlights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6376B5"/>
        </w:rPr>
        <w:t>INDEPENDENT BOARD 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121285</wp:posOffset>
                </wp:positionV>
                <wp:extent cx="1676400" cy="262890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6400" cy="2628900"/>
                        </a:xfrm>
                        <a:prstGeom prst="rect">
                          <a:avLst/>
                        </a:prstGeom>
                        <a:solidFill>
                          <a:srgbClr val="EFEFF7"/>
                        </a:solidFill>
                      </wps:spPr>
                      <wps:bodyPr/>
                    </wps:wsp>
                  </a:graphicData>
                </a:graphic>
              </wp:anchor>
            </w:drawing>
          </mc:Choice>
          <mc:Fallback>
            <w:pict>
              <v:rect id="Shape 199" o:spid="_x0000_s1224" style="position:absolute;margin-left:0.3pt;margin-top:9.55pt;width:132pt;height:2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123825</wp:posOffset>
                </wp:positionV>
                <wp:extent cx="656590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000051"/>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75pt" to="517.3pt,9.75pt" o:allowincell="f" strokecolor="#000051" strokeweight="0.5pt"/>
            </w:pict>
          </mc:Fallback>
        </mc:AlternateContent>
      </w:r>
    </w:p>
    <w:p>
      <w:pPr>
        <w:spacing w:after="0" w:line="289" w:lineRule="exact"/>
        <w:rPr>
          <w:sz w:val="20"/>
          <w:szCs w:val="20"/>
          <w:color w:val="auto"/>
        </w:rPr>
      </w:pPr>
    </w:p>
    <w:p>
      <w:pPr>
        <w:ind w:left="120"/>
        <w:spacing w:after="0"/>
        <w:tabs>
          <w:tab w:leader="none" w:pos="2740" w:val="left"/>
        </w:tabs>
        <w:rPr>
          <w:sz w:val="20"/>
          <w:szCs w:val="20"/>
          <w:color w:val="auto"/>
        </w:rPr>
      </w:pPr>
      <w:r>
        <w:rPr>
          <w:rFonts w:ascii="Arial" w:cs="Arial" w:eastAsia="Arial" w:hAnsi="Arial"/>
          <w:sz w:val="16"/>
          <w:szCs w:val="16"/>
          <w:color w:val="auto"/>
        </w:rPr>
        <w:t>Majority Independent Board</w:t>
      </w:r>
      <w:r>
        <w:rPr>
          <w:sz w:val="20"/>
          <w:szCs w:val="20"/>
          <w:color w:val="auto"/>
        </w:rPr>
        <w:tab/>
      </w:r>
      <w:r>
        <w:rPr>
          <w:rFonts w:ascii="Arial" w:cs="Arial" w:eastAsia="Arial" w:hAnsi="Arial"/>
          <w:sz w:val="16"/>
          <w:szCs w:val="16"/>
          <w:color w:val="auto"/>
        </w:rPr>
        <w:t>Our Board includes ten members, nine of whom are independent, including our independent Board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93345</wp:posOffset>
                </wp:positionV>
                <wp:extent cx="656590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35pt" to="517.3pt,7.35pt" o:allowincell="f" strokecolor="#6376B5" strokeweight="0.5pt"/>
            </w:pict>
          </mc:Fallback>
        </mc:AlternateContent>
      </w:r>
    </w:p>
    <w:p>
      <w:pPr>
        <w:spacing w:after="0" w:line="239"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The Chief Executive Officer and Board Chair are two separate people. The Chief Executive Officer and</w:t>
      </w:r>
    </w:p>
    <w:p>
      <w:pPr>
        <w:ind w:left="120"/>
        <w:spacing w:after="0" w:line="191" w:lineRule="auto"/>
        <w:rPr>
          <w:sz w:val="20"/>
          <w:szCs w:val="20"/>
          <w:color w:val="auto"/>
        </w:rPr>
      </w:pPr>
      <w:r>
        <w:rPr>
          <w:rFonts w:ascii="Arial" w:cs="Arial" w:eastAsia="Arial" w:hAnsi="Arial"/>
          <w:sz w:val="12"/>
          <w:szCs w:val="12"/>
          <w:color w:val="auto"/>
        </w:rPr>
        <w:t>Separate Board Chair and</w:t>
      </w:r>
    </w:p>
    <w:p>
      <w:pPr>
        <w:ind w:left="2760"/>
        <w:spacing w:after="0" w:line="191" w:lineRule="auto"/>
        <w:rPr>
          <w:sz w:val="20"/>
          <w:szCs w:val="20"/>
          <w:color w:val="auto"/>
        </w:rPr>
      </w:pPr>
      <w:r>
        <w:rPr>
          <w:rFonts w:ascii="Arial" w:cs="Arial" w:eastAsia="Arial" w:hAnsi="Arial"/>
          <w:sz w:val="12"/>
          <w:szCs w:val="12"/>
          <w:color w:val="auto"/>
        </w:rPr>
        <w:t>Board Chair roles are required to be separated pursuant to our Nominating &amp; Governance Committee</w:t>
      </w:r>
    </w:p>
    <w:p>
      <w:pPr>
        <w:ind w:left="120"/>
        <w:spacing w:after="0" w:line="191" w:lineRule="auto"/>
        <w:rPr>
          <w:sz w:val="20"/>
          <w:szCs w:val="20"/>
          <w:color w:val="auto"/>
        </w:rPr>
      </w:pPr>
      <w:r>
        <w:rPr>
          <w:rFonts w:ascii="Arial" w:cs="Arial" w:eastAsia="Arial" w:hAnsi="Arial"/>
          <w:sz w:val="12"/>
          <w:szCs w:val="12"/>
          <w:color w:val="auto"/>
        </w:rPr>
        <w:t>CEO Roles</w:t>
      </w:r>
    </w:p>
    <w:p>
      <w:pPr>
        <w:ind w:left="2760"/>
        <w:spacing w:after="0" w:line="194" w:lineRule="auto"/>
        <w:rPr>
          <w:sz w:val="20"/>
          <w:szCs w:val="20"/>
          <w:color w:val="auto"/>
        </w:rPr>
      </w:pPr>
      <w:r>
        <w:rPr>
          <w:rFonts w:ascii="Arial" w:cs="Arial" w:eastAsia="Arial" w:hAnsi="Arial"/>
          <w:sz w:val="16"/>
          <w:szCs w:val="16"/>
          <w:color w:val="auto"/>
        </w:rPr>
        <w:t>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92710</wp:posOffset>
                </wp:positionV>
                <wp:extent cx="656590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3pt" to="517.3pt,7.3pt" o:allowincell="f" strokecolor="#6376B5" strokeweight="0.5pt"/>
            </w:pict>
          </mc:Fallback>
        </mc:AlternateContent>
      </w:r>
    </w:p>
    <w:p>
      <w:pPr>
        <w:spacing w:after="0" w:line="274" w:lineRule="exact"/>
        <w:rPr>
          <w:sz w:val="20"/>
          <w:szCs w:val="20"/>
          <w:color w:val="auto"/>
        </w:rPr>
      </w:pPr>
    </w:p>
    <w:p>
      <w:pPr>
        <w:ind w:left="120"/>
        <w:spacing w:after="0"/>
        <w:tabs>
          <w:tab w:leader="none" w:pos="2740" w:val="left"/>
        </w:tabs>
        <w:rPr>
          <w:sz w:val="20"/>
          <w:szCs w:val="20"/>
          <w:color w:val="auto"/>
        </w:rPr>
      </w:pPr>
      <w:r>
        <w:rPr>
          <w:rFonts w:ascii="Arial" w:cs="Arial" w:eastAsia="Arial" w:hAnsi="Arial"/>
          <w:sz w:val="16"/>
          <w:szCs w:val="16"/>
          <w:color w:val="auto"/>
        </w:rPr>
        <w:t>Independent Board Committees</w:t>
      </w:r>
      <w:r>
        <w:rPr>
          <w:sz w:val="20"/>
          <w:szCs w:val="20"/>
          <w:color w:val="auto"/>
        </w:rPr>
        <w:tab/>
      </w:r>
      <w:r>
        <w:rPr>
          <w:rFonts w:ascii="Arial" w:cs="Arial" w:eastAsia="Arial" w:hAnsi="Arial"/>
          <w:sz w:val="16"/>
          <w:szCs w:val="16"/>
          <w:color w:val="auto"/>
        </w:rPr>
        <w:t>Each of our standing Board committees is composed solely of independent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93345</wp:posOffset>
                </wp:positionV>
                <wp:extent cx="656590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35pt" to="517.3pt,7.35pt" o:allowincell="f" strokecolor="#6376B5" strokeweight="0.5pt"/>
            </w:pict>
          </mc:Fallback>
        </mc:AlternateContent>
      </w:r>
    </w:p>
    <w:p>
      <w:pPr>
        <w:spacing w:after="0" w:line="27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Our Board oversees the Company’s strategy, capital structure (including capital allocation), risk</w:t>
      </w:r>
    </w:p>
    <w:p>
      <w:pPr>
        <w:spacing w:after="0" w:line="57" w:lineRule="exact"/>
        <w:rPr>
          <w:sz w:val="20"/>
          <w:szCs w:val="20"/>
          <w:color w:val="auto"/>
        </w:rPr>
      </w:pPr>
    </w:p>
    <w:p>
      <w:pPr>
        <w:ind w:left="2760" w:right="480" w:hanging="2639"/>
        <w:spacing w:after="0" w:line="256" w:lineRule="auto"/>
        <w:tabs>
          <w:tab w:leader="none" w:pos="2740" w:val="left"/>
        </w:tabs>
        <w:rPr>
          <w:sz w:val="20"/>
          <w:szCs w:val="20"/>
          <w:color w:val="auto"/>
        </w:rPr>
      </w:pPr>
      <w:r>
        <w:rPr>
          <w:rFonts w:ascii="Arial" w:cs="Arial" w:eastAsia="Arial" w:hAnsi="Arial"/>
          <w:sz w:val="16"/>
          <w:szCs w:val="16"/>
          <w:color w:val="auto"/>
        </w:rPr>
        <w:t>Oversight of Critical Matters</w:t>
      </w:r>
      <w:r>
        <w:rPr>
          <w:sz w:val="20"/>
          <w:szCs w:val="20"/>
          <w:color w:val="auto"/>
        </w:rPr>
        <w:tab/>
      </w:r>
      <w:r>
        <w:rPr>
          <w:rFonts w:ascii="Arial" w:cs="Arial" w:eastAsia="Arial" w:hAnsi="Arial"/>
          <w:sz w:val="16"/>
          <w:szCs w:val="16"/>
          <w:color w:val="auto"/>
        </w:rPr>
        <w:t>management, financial and other controls, legal and regulatory, ethics and compliance, technology, cybersecurity, artificial intelligence, data security, culture and sustainability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86360</wp:posOffset>
                </wp:positionV>
                <wp:extent cx="656590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8pt" to="517.3pt,6.8pt" o:allowincell="f" strokecolor="#6376B5" strokeweight="0.5pt"/>
            </w:pict>
          </mc:Fallback>
        </mc:AlternateContent>
      </w:r>
    </w:p>
    <w:p>
      <w:pPr>
        <w:spacing w:after="0" w:line="22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Our Board regularly reviews succession plans for our Chief Executive Officer and other senior</w:t>
      </w:r>
    </w:p>
    <w:p>
      <w:pPr>
        <w:ind w:left="120"/>
        <w:spacing w:after="0" w:line="191" w:lineRule="auto"/>
        <w:rPr>
          <w:sz w:val="20"/>
          <w:szCs w:val="20"/>
          <w:color w:val="auto"/>
        </w:rPr>
      </w:pPr>
      <w:r>
        <w:rPr>
          <w:rFonts w:ascii="Arial" w:cs="Arial" w:eastAsia="Arial" w:hAnsi="Arial"/>
          <w:sz w:val="12"/>
          <w:szCs w:val="12"/>
          <w:color w:val="auto"/>
        </w:rPr>
        <w:t>Management Succession</w:t>
      </w:r>
    </w:p>
    <w:p>
      <w:pPr>
        <w:ind w:left="2760"/>
        <w:spacing w:after="0" w:line="194" w:lineRule="auto"/>
        <w:rPr>
          <w:sz w:val="20"/>
          <w:szCs w:val="20"/>
          <w:color w:val="auto"/>
        </w:rPr>
      </w:pPr>
      <w:r>
        <w:rPr>
          <w:rFonts w:ascii="Arial" w:cs="Arial" w:eastAsia="Arial" w:hAnsi="Arial"/>
          <w:sz w:val="16"/>
          <w:szCs w:val="16"/>
          <w:color w:val="auto"/>
        </w:rPr>
        <w:t>management positions.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92710</wp:posOffset>
                </wp:positionV>
                <wp:extent cx="656590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3pt" to="517.3pt,7.3pt" o:allowincell="f" strokecolor="#6376B5" strokeweight="0.5pt"/>
            </w:pict>
          </mc:Fallback>
        </mc:AlternateConten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ind w:left="120"/>
              <w:spacing w:after="0"/>
              <w:rPr>
                <w:sz w:val="20"/>
                <w:szCs w:val="20"/>
                <w:color w:val="auto"/>
              </w:rPr>
            </w:pPr>
            <w:r>
              <w:rPr>
                <w:rFonts w:ascii="Arial" w:cs="Arial" w:eastAsia="Arial" w:hAnsi="Arial"/>
                <w:sz w:val="16"/>
                <w:szCs w:val="16"/>
                <w:color w:val="auto"/>
              </w:rPr>
              <w:t>Independent Executive</w:t>
            </w:r>
          </w:p>
        </w:tc>
        <w:tc>
          <w:tcPr>
            <w:tcW w:w="8040" w:type="dxa"/>
            <w:vAlign w:val="bottom"/>
          </w:tcPr>
          <w:p>
            <w:pPr>
              <w:ind w:left="460"/>
              <w:spacing w:after="0"/>
              <w:rPr>
                <w:sz w:val="20"/>
                <w:szCs w:val="20"/>
                <w:color w:val="auto"/>
              </w:rPr>
            </w:pPr>
            <w:r>
              <w:rPr>
                <w:rFonts w:ascii="Arial" w:cs="Arial" w:eastAsia="Arial" w:hAnsi="Arial"/>
                <w:sz w:val="16"/>
                <w:szCs w:val="16"/>
                <w:color w:val="auto"/>
              </w:rPr>
              <w:t>At every regular Board meeting, time is set aside for the independent directors to meet in</w:t>
            </w:r>
          </w:p>
        </w:tc>
      </w:tr>
      <w:tr>
        <w:trPr>
          <w:trHeight w:val="220"/>
        </w:trPr>
        <w:tc>
          <w:tcPr>
            <w:tcW w:w="2300" w:type="dxa"/>
            <w:vAlign w:val="bottom"/>
          </w:tcPr>
          <w:p>
            <w:pPr>
              <w:ind w:left="120"/>
              <w:spacing w:after="0"/>
              <w:rPr>
                <w:sz w:val="20"/>
                <w:szCs w:val="20"/>
                <w:color w:val="auto"/>
              </w:rPr>
            </w:pPr>
            <w:r>
              <w:rPr>
                <w:rFonts w:ascii="Arial" w:cs="Arial" w:eastAsia="Arial" w:hAnsi="Arial"/>
                <w:sz w:val="16"/>
                <w:szCs w:val="16"/>
                <w:color w:val="auto"/>
              </w:rPr>
              <w:t>Sessions</w:t>
            </w:r>
          </w:p>
        </w:tc>
        <w:tc>
          <w:tcPr>
            <w:tcW w:w="8040" w:type="dxa"/>
            <w:vAlign w:val="bottom"/>
          </w:tcPr>
          <w:p>
            <w:pPr>
              <w:ind w:left="460"/>
              <w:spacing w:after="0"/>
              <w:rPr>
                <w:sz w:val="20"/>
                <w:szCs w:val="20"/>
                <w:color w:val="auto"/>
              </w:rPr>
            </w:pPr>
            <w:r>
              <w:rPr>
                <w:rFonts w:ascii="Arial" w:cs="Arial" w:eastAsia="Arial" w:hAnsi="Arial"/>
                <w:sz w:val="16"/>
                <w:szCs w:val="16"/>
                <w:color w:val="auto"/>
              </w:rPr>
              <w:t>executive session.</w:t>
            </w:r>
          </w:p>
        </w:tc>
      </w:tr>
      <w:tr>
        <w:trPr>
          <w:trHeight w:val="106"/>
        </w:trPr>
        <w:tc>
          <w:tcPr>
            <w:tcW w:w="2300" w:type="dxa"/>
            <w:vAlign w:val="bottom"/>
            <w:tcBorders>
              <w:bottom w:val="single" w:sz="8" w:color="6376B5"/>
            </w:tcBorders>
          </w:tcPr>
          <w:p>
            <w:pPr>
              <w:spacing w:after="0"/>
              <w:rPr>
                <w:sz w:val="9"/>
                <w:szCs w:val="9"/>
                <w:color w:val="auto"/>
              </w:rPr>
            </w:pPr>
          </w:p>
        </w:tc>
        <w:tc>
          <w:tcPr>
            <w:tcW w:w="8040" w:type="dxa"/>
            <w:vAlign w:val="bottom"/>
            <w:tcBorders>
              <w:bottom w:val="single" w:sz="8" w:color="6376B5"/>
            </w:tcBorders>
          </w:tcPr>
          <w:p>
            <w:pPr>
              <w:spacing w:after="0"/>
              <w:rPr>
                <w:sz w:val="9"/>
                <w:szCs w:val="9"/>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6376B5"/>
        </w:rPr>
        <w:t>SHAREHOLDER RIGHTS AND ACCOUNTABILITY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640" w:type="dxa"/>
            <w:vAlign w:val="bottom"/>
            <w:tcBorders>
              <w:top w:val="single" w:sz="8" w:color="000051"/>
            </w:tcBorders>
            <w:shd w:val="clear" w:color="auto" w:fill="EFEFF7"/>
          </w:tcPr>
          <w:p>
            <w:pPr>
              <w:ind w:left="120"/>
              <w:spacing w:after="0"/>
              <w:rPr>
                <w:sz w:val="20"/>
                <w:szCs w:val="20"/>
                <w:color w:val="auto"/>
              </w:rPr>
            </w:pPr>
            <w:r>
              <w:rPr>
                <w:rFonts w:ascii="Arial" w:cs="Arial" w:eastAsia="Arial" w:hAnsi="Arial"/>
                <w:sz w:val="16"/>
                <w:szCs w:val="16"/>
                <w:color w:val="auto"/>
              </w:rPr>
              <w:t>Annual Board Elections</w:t>
            </w:r>
          </w:p>
        </w:tc>
        <w:tc>
          <w:tcPr>
            <w:tcW w:w="7700" w:type="dxa"/>
            <w:vAlign w:val="bottom"/>
            <w:tcBorders>
              <w:top w:val="single" w:sz="8" w:color="000051"/>
            </w:tcBorders>
          </w:tcPr>
          <w:p>
            <w:pPr>
              <w:ind w:left="120"/>
              <w:spacing w:after="0"/>
              <w:rPr>
                <w:sz w:val="20"/>
                <w:szCs w:val="20"/>
                <w:color w:val="auto"/>
              </w:rPr>
            </w:pPr>
            <w:r>
              <w:rPr>
                <w:rFonts w:ascii="Arial" w:cs="Arial" w:eastAsia="Arial" w:hAnsi="Arial"/>
                <w:sz w:val="16"/>
                <w:szCs w:val="16"/>
                <w:color w:val="auto"/>
              </w:rPr>
              <w:t>All directors are elected annually. We do not have a classified Board.</w:t>
            </w:r>
          </w:p>
        </w:tc>
        <w:tc>
          <w:tcPr>
            <w:tcW w:w="0" w:type="dxa"/>
            <w:vAlign w:val="bottom"/>
          </w:tcPr>
          <w:p>
            <w:pPr>
              <w:spacing w:after="0"/>
              <w:rPr>
                <w:sz w:val="1"/>
                <w:szCs w:val="1"/>
                <w:color w:val="auto"/>
              </w:rPr>
            </w:pPr>
          </w:p>
        </w:tc>
      </w:tr>
      <w:tr>
        <w:trPr>
          <w:trHeight w:val="141"/>
        </w:trPr>
        <w:tc>
          <w:tcPr>
            <w:tcW w:w="2640" w:type="dxa"/>
            <w:vAlign w:val="bottom"/>
            <w:tcBorders>
              <w:bottom w:val="single" w:sz="8" w:color="6376B5"/>
            </w:tcBorders>
            <w:shd w:val="clear" w:color="auto" w:fill="EFEFF7"/>
          </w:tcPr>
          <w:p>
            <w:pPr>
              <w:spacing w:after="0"/>
              <w:rPr>
                <w:sz w:val="12"/>
                <w:szCs w:val="12"/>
                <w:color w:val="auto"/>
              </w:rPr>
            </w:pPr>
          </w:p>
        </w:tc>
        <w:tc>
          <w:tcPr>
            <w:tcW w:w="7700" w:type="dxa"/>
            <w:vAlign w:val="bottom"/>
            <w:tcBorders>
              <w:bottom w:val="single" w:sz="8" w:color="6376B5"/>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640" w:type="dxa"/>
            <w:vAlign w:val="bottom"/>
            <w:vMerge w:val="restart"/>
            <w:shd w:val="clear" w:color="auto" w:fill="EFEFF7"/>
          </w:tcPr>
          <w:p>
            <w:pPr>
              <w:ind w:left="120"/>
              <w:spacing w:after="0"/>
              <w:rPr>
                <w:sz w:val="20"/>
                <w:szCs w:val="20"/>
                <w:color w:val="auto"/>
              </w:rPr>
            </w:pPr>
            <w:r>
              <w:rPr>
                <w:rFonts w:ascii="Arial" w:cs="Arial" w:eastAsia="Arial" w:hAnsi="Arial"/>
                <w:sz w:val="16"/>
                <w:szCs w:val="16"/>
                <w:color w:val="auto"/>
              </w:rPr>
              <w:t>Majority Voting Requirements</w:t>
            </w:r>
          </w:p>
        </w:tc>
        <w:tc>
          <w:tcPr>
            <w:tcW w:w="7700" w:type="dxa"/>
            <w:vAlign w:val="bottom"/>
          </w:tcPr>
          <w:p>
            <w:pPr>
              <w:ind w:left="120"/>
              <w:spacing w:after="0"/>
              <w:rPr>
                <w:sz w:val="20"/>
                <w:szCs w:val="20"/>
                <w:color w:val="auto"/>
              </w:rPr>
            </w:pPr>
            <w:r>
              <w:rPr>
                <w:rFonts w:ascii="Arial" w:cs="Arial" w:eastAsia="Arial" w:hAnsi="Arial"/>
                <w:sz w:val="16"/>
                <w:szCs w:val="16"/>
                <w:color w:val="auto"/>
              </w:rPr>
              <w:t>Neither our Certificate of Incorporation nor our Amended and Restated Bylaws (the ‘‘Bylaws’’) has a</w:t>
            </w:r>
          </w:p>
        </w:tc>
        <w:tc>
          <w:tcPr>
            <w:tcW w:w="0" w:type="dxa"/>
            <w:vAlign w:val="bottom"/>
          </w:tcPr>
          <w:p>
            <w:pPr>
              <w:spacing w:after="0"/>
              <w:rPr>
                <w:sz w:val="1"/>
                <w:szCs w:val="1"/>
                <w:color w:val="auto"/>
              </w:rPr>
            </w:pPr>
          </w:p>
        </w:tc>
      </w:tr>
      <w:tr>
        <w:trPr>
          <w:trHeight w:val="108"/>
        </w:trPr>
        <w:tc>
          <w:tcPr>
            <w:tcW w:w="2640" w:type="dxa"/>
            <w:vAlign w:val="bottom"/>
            <w:vMerge w:val="continue"/>
            <w:shd w:val="clear" w:color="auto" w:fill="EFEFF7"/>
          </w:tcPr>
          <w:p>
            <w:pPr>
              <w:spacing w:after="0"/>
              <w:rPr>
                <w:sz w:val="9"/>
                <w:szCs w:val="9"/>
                <w:color w:val="auto"/>
              </w:rPr>
            </w:pPr>
          </w:p>
        </w:tc>
        <w:tc>
          <w:tcPr>
            <w:tcW w:w="7700" w:type="dxa"/>
            <w:vAlign w:val="bottom"/>
            <w:vMerge w:val="restart"/>
          </w:tcPr>
          <w:p>
            <w:pPr>
              <w:ind w:left="120"/>
              <w:spacing w:after="0"/>
              <w:rPr>
                <w:sz w:val="20"/>
                <w:szCs w:val="20"/>
                <w:color w:val="auto"/>
              </w:rPr>
            </w:pPr>
            <w:r>
              <w:rPr>
                <w:rFonts w:ascii="Arial" w:cs="Arial" w:eastAsia="Arial" w:hAnsi="Arial"/>
                <w:sz w:val="16"/>
                <w:szCs w:val="16"/>
                <w:color w:val="auto"/>
              </w:rPr>
              <w:t>supermajority voting requirement.</w:t>
            </w:r>
          </w:p>
        </w:tc>
        <w:tc>
          <w:tcPr>
            <w:tcW w:w="0" w:type="dxa"/>
            <w:vAlign w:val="bottom"/>
          </w:tcPr>
          <w:p>
            <w:pPr>
              <w:spacing w:after="0"/>
              <w:rPr>
                <w:sz w:val="1"/>
                <w:szCs w:val="1"/>
                <w:color w:val="auto"/>
              </w:rPr>
            </w:pPr>
          </w:p>
        </w:tc>
      </w:tr>
      <w:tr>
        <w:trPr>
          <w:trHeight w:val="112"/>
        </w:trPr>
        <w:tc>
          <w:tcPr>
            <w:tcW w:w="2640" w:type="dxa"/>
            <w:vAlign w:val="bottom"/>
            <w:shd w:val="clear" w:color="auto" w:fill="EFEFF7"/>
          </w:tcPr>
          <w:p>
            <w:pPr>
              <w:spacing w:after="0"/>
              <w:rPr>
                <w:sz w:val="9"/>
                <w:szCs w:val="9"/>
                <w:color w:val="auto"/>
              </w:rPr>
            </w:pPr>
          </w:p>
        </w:tc>
        <w:tc>
          <w:tcPr>
            <w:tcW w:w="7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640" w:type="dxa"/>
            <w:vAlign w:val="bottom"/>
            <w:tcBorders>
              <w:bottom w:val="single" w:sz="8" w:color="6376B5"/>
            </w:tcBorders>
            <w:shd w:val="clear" w:color="auto" w:fill="EFEFF7"/>
          </w:tcPr>
          <w:p>
            <w:pPr>
              <w:spacing w:after="0"/>
              <w:rPr>
                <w:sz w:val="12"/>
                <w:szCs w:val="12"/>
                <w:color w:val="auto"/>
              </w:rPr>
            </w:pPr>
          </w:p>
        </w:tc>
        <w:tc>
          <w:tcPr>
            <w:tcW w:w="7700" w:type="dxa"/>
            <w:vAlign w:val="bottom"/>
            <w:tcBorders>
              <w:bottom w:val="single" w:sz="8" w:color="6376B5"/>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640" w:type="dxa"/>
            <w:vAlign w:val="bottom"/>
            <w:shd w:val="clear" w:color="auto" w:fill="EFEFF7"/>
          </w:tcPr>
          <w:p>
            <w:pPr>
              <w:spacing w:after="0"/>
              <w:rPr>
                <w:sz w:val="24"/>
                <w:szCs w:val="24"/>
                <w:color w:val="auto"/>
              </w:rPr>
            </w:pPr>
          </w:p>
        </w:tc>
        <w:tc>
          <w:tcPr>
            <w:tcW w:w="7700" w:type="dxa"/>
            <w:vAlign w:val="bottom"/>
          </w:tcPr>
          <w:p>
            <w:pPr>
              <w:ind w:left="120"/>
              <w:spacing w:after="0"/>
              <w:rPr>
                <w:sz w:val="20"/>
                <w:szCs w:val="20"/>
                <w:color w:val="auto"/>
              </w:rPr>
            </w:pPr>
            <w:r>
              <w:rPr>
                <w:rFonts w:ascii="Arial" w:cs="Arial" w:eastAsia="Arial" w:hAnsi="Arial"/>
                <w:sz w:val="16"/>
                <w:szCs w:val="16"/>
                <w:color w:val="auto"/>
              </w:rPr>
              <w:t>Our Bylaws include proxy access rights, permitting up to 20 shareholders owning 3% or more of the</w:t>
            </w:r>
          </w:p>
        </w:tc>
        <w:tc>
          <w:tcPr>
            <w:tcW w:w="0" w:type="dxa"/>
            <w:vAlign w:val="bottom"/>
          </w:tcPr>
          <w:p>
            <w:pPr>
              <w:spacing w:after="0"/>
              <w:rPr>
                <w:sz w:val="1"/>
                <w:szCs w:val="1"/>
                <w:color w:val="auto"/>
              </w:rPr>
            </w:pPr>
          </w:p>
        </w:tc>
      </w:tr>
      <w:tr>
        <w:trPr>
          <w:trHeight w:val="220"/>
        </w:trPr>
        <w:tc>
          <w:tcPr>
            <w:tcW w:w="2640" w:type="dxa"/>
            <w:vAlign w:val="bottom"/>
            <w:shd w:val="clear" w:color="auto" w:fill="EFEFF7"/>
          </w:tcPr>
          <w:p>
            <w:pPr>
              <w:ind w:left="120"/>
              <w:spacing w:after="0"/>
              <w:rPr>
                <w:sz w:val="20"/>
                <w:szCs w:val="20"/>
                <w:color w:val="auto"/>
              </w:rPr>
            </w:pPr>
            <w:r>
              <w:rPr>
                <w:rFonts w:ascii="Arial" w:cs="Arial" w:eastAsia="Arial" w:hAnsi="Arial"/>
                <w:sz w:val="16"/>
                <w:szCs w:val="16"/>
                <w:color w:val="auto"/>
              </w:rPr>
              <w:t>Proxy Access</w:t>
            </w:r>
          </w:p>
        </w:tc>
        <w:tc>
          <w:tcPr>
            <w:tcW w:w="7700" w:type="dxa"/>
            <w:vAlign w:val="bottom"/>
          </w:tcPr>
          <w:p>
            <w:pPr>
              <w:ind w:left="120"/>
              <w:spacing w:after="0"/>
              <w:rPr>
                <w:sz w:val="20"/>
                <w:szCs w:val="20"/>
                <w:color w:val="auto"/>
              </w:rPr>
            </w:pPr>
            <w:r>
              <w:rPr>
                <w:rFonts w:ascii="Arial" w:cs="Arial" w:eastAsia="Arial" w:hAnsi="Arial"/>
                <w:sz w:val="16"/>
                <w:szCs w:val="16"/>
                <w:color w:val="auto"/>
              </w:rPr>
              <w:t>outstanding shares of the Company’s common stock continuously for at least three years to nominate the</w:t>
            </w:r>
          </w:p>
        </w:tc>
        <w:tc>
          <w:tcPr>
            <w:tcW w:w="0" w:type="dxa"/>
            <w:vAlign w:val="bottom"/>
          </w:tcPr>
          <w:p>
            <w:pPr>
              <w:spacing w:after="0"/>
              <w:rPr>
                <w:sz w:val="1"/>
                <w:szCs w:val="1"/>
                <w:color w:val="auto"/>
              </w:rPr>
            </w:pPr>
          </w:p>
        </w:tc>
      </w:tr>
      <w:tr>
        <w:trPr>
          <w:trHeight w:val="220"/>
        </w:trPr>
        <w:tc>
          <w:tcPr>
            <w:tcW w:w="2640" w:type="dxa"/>
            <w:vAlign w:val="bottom"/>
            <w:shd w:val="clear" w:color="auto" w:fill="EFEFF7"/>
          </w:tcPr>
          <w:p>
            <w:pPr>
              <w:spacing w:after="0"/>
              <w:rPr>
                <w:sz w:val="19"/>
                <w:szCs w:val="19"/>
                <w:color w:val="auto"/>
              </w:rPr>
            </w:pPr>
          </w:p>
        </w:tc>
        <w:tc>
          <w:tcPr>
            <w:tcW w:w="7700" w:type="dxa"/>
            <w:vAlign w:val="bottom"/>
          </w:tcPr>
          <w:p>
            <w:pPr>
              <w:ind w:left="120"/>
              <w:spacing w:after="0"/>
              <w:rPr>
                <w:sz w:val="20"/>
                <w:szCs w:val="20"/>
                <w:color w:val="auto"/>
              </w:rPr>
            </w:pPr>
            <w:r>
              <w:rPr>
                <w:rFonts w:ascii="Arial" w:cs="Arial" w:eastAsia="Arial" w:hAnsi="Arial"/>
                <w:sz w:val="16"/>
                <w:szCs w:val="16"/>
                <w:color w:val="auto"/>
              </w:rPr>
              <w:t>greater of two directors or up to 20% of our Board and include those nominees in our proxy materials.</w:t>
            </w:r>
          </w:p>
        </w:tc>
        <w:tc>
          <w:tcPr>
            <w:tcW w:w="0" w:type="dxa"/>
            <w:vAlign w:val="bottom"/>
          </w:tcPr>
          <w:p>
            <w:pPr>
              <w:spacing w:after="0"/>
              <w:rPr>
                <w:sz w:val="1"/>
                <w:szCs w:val="1"/>
                <w:color w:val="auto"/>
              </w:rPr>
            </w:pPr>
          </w:p>
        </w:tc>
      </w:tr>
      <w:tr>
        <w:trPr>
          <w:trHeight w:val="141"/>
        </w:trPr>
        <w:tc>
          <w:tcPr>
            <w:tcW w:w="2640" w:type="dxa"/>
            <w:vAlign w:val="bottom"/>
            <w:tcBorders>
              <w:bottom w:val="single" w:sz="8" w:color="6376B5"/>
            </w:tcBorders>
            <w:shd w:val="clear" w:color="auto" w:fill="EFEFF7"/>
          </w:tcPr>
          <w:p>
            <w:pPr>
              <w:spacing w:after="0"/>
              <w:rPr>
                <w:sz w:val="12"/>
                <w:szCs w:val="12"/>
                <w:color w:val="auto"/>
              </w:rPr>
            </w:pPr>
          </w:p>
        </w:tc>
        <w:tc>
          <w:tcPr>
            <w:tcW w:w="7700" w:type="dxa"/>
            <w:vAlign w:val="bottom"/>
            <w:tcBorders>
              <w:bottom w:val="single" w:sz="8" w:color="6376B5"/>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640" w:type="dxa"/>
            <w:vAlign w:val="bottom"/>
            <w:shd w:val="clear" w:color="auto" w:fill="EFEFF7"/>
          </w:tcPr>
          <w:p>
            <w:pPr>
              <w:ind w:left="120"/>
              <w:spacing w:after="0"/>
              <w:rPr>
                <w:sz w:val="20"/>
                <w:szCs w:val="20"/>
                <w:color w:val="auto"/>
              </w:rPr>
            </w:pPr>
            <w:r>
              <w:rPr>
                <w:rFonts w:ascii="Arial" w:cs="Arial" w:eastAsia="Arial" w:hAnsi="Arial"/>
                <w:sz w:val="16"/>
                <w:szCs w:val="16"/>
                <w:color w:val="auto"/>
              </w:rPr>
              <w:t>Shareholder Ability to Call</w:t>
            </w:r>
          </w:p>
        </w:tc>
        <w:tc>
          <w:tcPr>
            <w:tcW w:w="7700" w:type="dxa"/>
            <w:vAlign w:val="bottom"/>
          </w:tcPr>
          <w:p>
            <w:pPr>
              <w:ind w:left="120"/>
              <w:spacing w:after="0"/>
              <w:rPr>
                <w:sz w:val="20"/>
                <w:szCs w:val="20"/>
                <w:color w:val="auto"/>
              </w:rPr>
            </w:pPr>
            <w:r>
              <w:rPr>
                <w:rFonts w:ascii="Arial" w:cs="Arial" w:eastAsia="Arial" w:hAnsi="Arial"/>
                <w:sz w:val="16"/>
                <w:szCs w:val="16"/>
                <w:color w:val="auto"/>
              </w:rPr>
              <w:t>Shareholders who own at least 25% of the outstanding shares of the Company’s common stock may call</w:t>
            </w:r>
          </w:p>
        </w:tc>
        <w:tc>
          <w:tcPr>
            <w:tcW w:w="0" w:type="dxa"/>
            <w:vAlign w:val="bottom"/>
          </w:tcPr>
          <w:p>
            <w:pPr>
              <w:spacing w:after="0"/>
              <w:rPr>
                <w:sz w:val="1"/>
                <w:szCs w:val="1"/>
                <w:color w:val="auto"/>
              </w:rPr>
            </w:pPr>
          </w:p>
        </w:tc>
      </w:tr>
      <w:tr>
        <w:trPr>
          <w:trHeight w:val="220"/>
        </w:trPr>
        <w:tc>
          <w:tcPr>
            <w:tcW w:w="2640" w:type="dxa"/>
            <w:vAlign w:val="bottom"/>
            <w:shd w:val="clear" w:color="auto" w:fill="EFEFF7"/>
          </w:tcPr>
          <w:p>
            <w:pPr>
              <w:ind w:left="120"/>
              <w:spacing w:after="0"/>
              <w:rPr>
                <w:sz w:val="20"/>
                <w:szCs w:val="20"/>
                <w:color w:val="auto"/>
              </w:rPr>
            </w:pPr>
            <w:r>
              <w:rPr>
                <w:rFonts w:ascii="Arial" w:cs="Arial" w:eastAsia="Arial" w:hAnsi="Arial"/>
                <w:sz w:val="16"/>
                <w:szCs w:val="16"/>
                <w:color w:val="auto"/>
              </w:rPr>
              <w:t>Special Meetings</w:t>
            </w:r>
          </w:p>
        </w:tc>
        <w:tc>
          <w:tcPr>
            <w:tcW w:w="7700" w:type="dxa"/>
            <w:vAlign w:val="bottom"/>
          </w:tcPr>
          <w:p>
            <w:pPr>
              <w:ind w:left="120"/>
              <w:spacing w:after="0"/>
              <w:rPr>
                <w:sz w:val="20"/>
                <w:szCs w:val="20"/>
                <w:color w:val="auto"/>
              </w:rPr>
            </w:pPr>
            <w:r>
              <w:rPr>
                <w:rFonts w:ascii="Arial" w:cs="Arial" w:eastAsia="Arial" w:hAnsi="Arial"/>
                <w:sz w:val="16"/>
                <w:szCs w:val="16"/>
                <w:color w:val="auto"/>
              </w:rPr>
              <w:t>a special meeting of shareholders.</w:t>
            </w:r>
          </w:p>
        </w:tc>
        <w:tc>
          <w:tcPr>
            <w:tcW w:w="0" w:type="dxa"/>
            <w:vAlign w:val="bottom"/>
          </w:tcPr>
          <w:p>
            <w:pPr>
              <w:spacing w:after="0"/>
              <w:rPr>
                <w:sz w:val="1"/>
                <w:szCs w:val="1"/>
                <w:color w:val="auto"/>
              </w:rPr>
            </w:pPr>
          </w:p>
        </w:tc>
      </w:tr>
      <w:tr>
        <w:trPr>
          <w:trHeight w:val="141"/>
        </w:trPr>
        <w:tc>
          <w:tcPr>
            <w:tcW w:w="2640" w:type="dxa"/>
            <w:vAlign w:val="bottom"/>
            <w:tcBorders>
              <w:bottom w:val="single" w:sz="8" w:color="6376B5"/>
            </w:tcBorders>
            <w:shd w:val="clear" w:color="auto" w:fill="EFEFF7"/>
          </w:tcPr>
          <w:p>
            <w:pPr>
              <w:spacing w:after="0"/>
              <w:rPr>
                <w:sz w:val="12"/>
                <w:szCs w:val="12"/>
                <w:color w:val="auto"/>
              </w:rPr>
            </w:pPr>
          </w:p>
        </w:tc>
        <w:tc>
          <w:tcPr>
            <w:tcW w:w="7700" w:type="dxa"/>
            <w:vAlign w:val="bottom"/>
            <w:tcBorders>
              <w:bottom w:val="single" w:sz="8" w:color="6376B5"/>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640" w:type="dxa"/>
            <w:vAlign w:val="bottom"/>
            <w:shd w:val="clear" w:color="auto" w:fill="EFEFF7"/>
          </w:tcPr>
          <w:p>
            <w:pPr>
              <w:ind w:left="120"/>
              <w:spacing w:after="0"/>
              <w:rPr>
                <w:sz w:val="20"/>
                <w:szCs w:val="20"/>
                <w:color w:val="auto"/>
              </w:rPr>
            </w:pPr>
            <w:r>
              <w:rPr>
                <w:rFonts w:ascii="Arial" w:cs="Arial" w:eastAsia="Arial" w:hAnsi="Arial"/>
                <w:sz w:val="16"/>
                <w:szCs w:val="16"/>
                <w:color w:val="auto"/>
              </w:rPr>
              <w:t>Majority Voting Standard for</w:t>
            </w:r>
          </w:p>
        </w:tc>
        <w:tc>
          <w:tcPr>
            <w:tcW w:w="7700" w:type="dxa"/>
            <w:vAlign w:val="bottom"/>
          </w:tcPr>
          <w:p>
            <w:pPr>
              <w:ind w:left="120"/>
              <w:spacing w:after="0"/>
              <w:rPr>
                <w:sz w:val="20"/>
                <w:szCs w:val="20"/>
                <w:color w:val="auto"/>
              </w:rPr>
            </w:pPr>
            <w:r>
              <w:rPr>
                <w:rFonts w:ascii="Arial" w:cs="Arial" w:eastAsia="Arial" w:hAnsi="Arial"/>
                <w:sz w:val="16"/>
                <w:szCs w:val="16"/>
                <w:color w:val="auto"/>
              </w:rPr>
              <w:t>In uncontested director elections, directors are elected by a majority of votes cast.</w:t>
            </w:r>
          </w:p>
        </w:tc>
        <w:tc>
          <w:tcPr>
            <w:tcW w:w="0" w:type="dxa"/>
            <w:vAlign w:val="bottom"/>
          </w:tcPr>
          <w:p>
            <w:pPr>
              <w:spacing w:after="0"/>
              <w:rPr>
                <w:sz w:val="1"/>
                <w:szCs w:val="1"/>
                <w:color w:val="auto"/>
              </w:rPr>
            </w:pPr>
          </w:p>
        </w:tc>
      </w:tr>
      <w:tr>
        <w:trPr>
          <w:trHeight w:val="218"/>
        </w:trPr>
        <w:tc>
          <w:tcPr>
            <w:tcW w:w="2640" w:type="dxa"/>
            <w:vAlign w:val="bottom"/>
            <w:shd w:val="clear" w:color="auto" w:fill="EFEFF7"/>
          </w:tcPr>
          <w:p>
            <w:pPr>
              <w:ind w:left="120"/>
              <w:spacing w:after="0"/>
              <w:rPr>
                <w:sz w:val="20"/>
                <w:szCs w:val="20"/>
                <w:color w:val="auto"/>
              </w:rPr>
            </w:pPr>
            <w:r>
              <w:rPr>
                <w:rFonts w:ascii="Arial" w:cs="Arial" w:eastAsia="Arial" w:hAnsi="Arial"/>
                <w:sz w:val="16"/>
                <w:szCs w:val="16"/>
                <w:color w:val="auto"/>
              </w:rPr>
              <w:t>Uncontested Director Elections</w:t>
            </w:r>
          </w:p>
        </w:tc>
        <w:tc>
          <w:tcPr>
            <w:tcW w:w="7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640" w:type="dxa"/>
            <w:vAlign w:val="bottom"/>
            <w:tcBorders>
              <w:bottom w:val="single" w:sz="8" w:color="6376B5"/>
            </w:tcBorders>
            <w:shd w:val="clear" w:color="auto" w:fill="EFEFF7"/>
          </w:tcPr>
          <w:p>
            <w:pPr>
              <w:spacing w:after="0"/>
              <w:rPr>
                <w:sz w:val="12"/>
                <w:szCs w:val="12"/>
                <w:color w:val="auto"/>
              </w:rPr>
            </w:pPr>
          </w:p>
        </w:tc>
        <w:tc>
          <w:tcPr>
            <w:tcW w:w="7700" w:type="dxa"/>
            <w:vAlign w:val="bottom"/>
            <w:tcBorders>
              <w:bottom w:val="single" w:sz="8" w:color="6376B5"/>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640" w:type="dxa"/>
            <w:vAlign w:val="bottom"/>
            <w:shd w:val="clear" w:color="auto" w:fill="EFEFF7"/>
          </w:tcPr>
          <w:p>
            <w:pPr>
              <w:ind w:left="120"/>
              <w:spacing w:after="0"/>
              <w:rPr>
                <w:sz w:val="20"/>
                <w:szCs w:val="20"/>
                <w:color w:val="auto"/>
              </w:rPr>
            </w:pPr>
            <w:r>
              <w:rPr>
                <w:rFonts w:ascii="Arial" w:cs="Arial" w:eastAsia="Arial" w:hAnsi="Arial"/>
                <w:sz w:val="16"/>
                <w:szCs w:val="16"/>
                <w:color w:val="auto"/>
              </w:rPr>
              <w:t>No Shareholder Rights Plan</w:t>
            </w:r>
          </w:p>
        </w:tc>
        <w:tc>
          <w:tcPr>
            <w:tcW w:w="7700" w:type="dxa"/>
            <w:vAlign w:val="bottom"/>
          </w:tcPr>
          <w:p>
            <w:pPr>
              <w:ind w:left="120"/>
              <w:spacing w:after="0"/>
              <w:rPr>
                <w:sz w:val="20"/>
                <w:szCs w:val="20"/>
                <w:color w:val="auto"/>
              </w:rPr>
            </w:pPr>
            <w:r>
              <w:rPr>
                <w:rFonts w:ascii="Arial" w:cs="Arial" w:eastAsia="Arial" w:hAnsi="Arial"/>
                <w:sz w:val="16"/>
                <w:szCs w:val="16"/>
                <w:color w:val="auto"/>
              </w:rPr>
              <w:t>We do not have a shareholder rights plan / ‘‘poison pill’’ in effect.</w:t>
            </w:r>
          </w:p>
        </w:tc>
        <w:tc>
          <w:tcPr>
            <w:tcW w:w="0" w:type="dxa"/>
            <w:vAlign w:val="bottom"/>
          </w:tcPr>
          <w:p>
            <w:pPr>
              <w:spacing w:after="0"/>
              <w:rPr>
                <w:sz w:val="1"/>
                <w:szCs w:val="1"/>
                <w:color w:val="auto"/>
              </w:rPr>
            </w:pPr>
          </w:p>
        </w:tc>
      </w:tr>
      <w:tr>
        <w:trPr>
          <w:trHeight w:val="106"/>
        </w:trPr>
        <w:tc>
          <w:tcPr>
            <w:tcW w:w="2640" w:type="dxa"/>
            <w:vAlign w:val="bottom"/>
            <w:tcBorders>
              <w:bottom w:val="single" w:sz="8" w:color="6376B5"/>
            </w:tcBorders>
            <w:shd w:val="clear" w:color="auto" w:fill="EFEFF7"/>
          </w:tcPr>
          <w:p>
            <w:pPr>
              <w:spacing w:after="0"/>
              <w:rPr>
                <w:sz w:val="9"/>
                <w:szCs w:val="9"/>
                <w:color w:val="auto"/>
              </w:rPr>
            </w:pPr>
          </w:p>
        </w:tc>
        <w:tc>
          <w:tcPr>
            <w:tcW w:w="7700" w:type="dxa"/>
            <w:vAlign w:val="bottom"/>
            <w:tcBorders>
              <w:bottom w:val="single" w:sz="8" w:color="6376B5"/>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6376B5"/>
        </w:rPr>
        <w:t>BOARD STRUCTURE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121285</wp:posOffset>
                </wp:positionV>
                <wp:extent cx="1676400" cy="157480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6400" cy="1574800"/>
                        </a:xfrm>
                        <a:prstGeom prst="rect">
                          <a:avLst/>
                        </a:prstGeom>
                        <a:solidFill>
                          <a:srgbClr val="EFEFF7"/>
                        </a:solidFill>
                      </wps:spPr>
                      <wps:bodyPr/>
                    </wps:wsp>
                  </a:graphicData>
                </a:graphic>
              </wp:anchor>
            </w:drawing>
          </mc:Choice>
          <mc:Fallback>
            <w:pict>
              <v:rect id="Shape 206" o:spid="_x0000_s1231" style="position:absolute;margin-left:0.3pt;margin-top:9.55pt;width:132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123825</wp:posOffset>
                </wp:positionV>
                <wp:extent cx="656590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000051"/>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75pt" to="517.3pt,9.75pt" o:allowincell="f" strokecolor="#000051" strokeweight="0.5pt"/>
            </w:pict>
          </mc:Fallback>
        </mc:AlternateConten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ind w:left="120"/>
              <w:spacing w:after="0"/>
              <w:rPr>
                <w:sz w:val="20"/>
                <w:szCs w:val="20"/>
                <w:color w:val="auto"/>
              </w:rPr>
            </w:pPr>
            <w:r>
              <w:rPr>
                <w:rFonts w:ascii="Arial" w:cs="Arial" w:eastAsia="Arial" w:hAnsi="Arial"/>
                <w:sz w:val="16"/>
                <w:szCs w:val="16"/>
                <w:color w:val="auto"/>
              </w:rPr>
              <w:t>Director Nominee Qualifications</w:t>
            </w:r>
          </w:p>
        </w:tc>
        <w:tc>
          <w:tcPr>
            <w:tcW w:w="7720" w:type="dxa"/>
            <w:vAlign w:val="bottom"/>
          </w:tcPr>
          <w:p>
            <w:pPr>
              <w:ind w:left="140"/>
              <w:spacing w:after="0"/>
              <w:rPr>
                <w:sz w:val="20"/>
                <w:szCs w:val="20"/>
                <w:color w:val="auto"/>
              </w:rPr>
            </w:pPr>
            <w:r>
              <w:rPr>
                <w:rFonts w:ascii="Arial" w:cs="Arial" w:eastAsia="Arial" w:hAnsi="Arial"/>
                <w:sz w:val="16"/>
                <w:szCs w:val="16"/>
                <w:color w:val="auto"/>
              </w:rPr>
              <w:t>We believe that our director nominees, as a whole, possess the optimal mix of qualifications, skills</w:t>
            </w:r>
          </w:p>
        </w:tc>
      </w:tr>
      <w:tr>
        <w:trPr>
          <w:trHeight w:val="220"/>
        </w:trPr>
        <w:tc>
          <w:tcPr>
            <w:tcW w:w="2620" w:type="dxa"/>
            <w:vAlign w:val="bottom"/>
          </w:tcPr>
          <w:p>
            <w:pPr>
              <w:ind w:left="120"/>
              <w:spacing w:after="0"/>
              <w:rPr>
                <w:sz w:val="20"/>
                <w:szCs w:val="20"/>
                <w:color w:val="auto"/>
              </w:rPr>
            </w:pPr>
            <w:r>
              <w:rPr>
                <w:rFonts w:ascii="Arial" w:cs="Arial" w:eastAsia="Arial" w:hAnsi="Arial"/>
                <w:sz w:val="16"/>
                <w:szCs w:val="16"/>
                <w:color w:val="auto"/>
              </w:rPr>
              <w:t>and Skills</w:t>
            </w:r>
          </w:p>
        </w:tc>
        <w:tc>
          <w:tcPr>
            <w:tcW w:w="7720" w:type="dxa"/>
            <w:vAlign w:val="bottom"/>
          </w:tcPr>
          <w:p>
            <w:pPr>
              <w:ind w:left="140"/>
              <w:spacing w:after="0"/>
              <w:rPr>
                <w:sz w:val="20"/>
                <w:szCs w:val="20"/>
                <w:color w:val="auto"/>
              </w:rPr>
            </w:pPr>
            <w:r>
              <w:rPr>
                <w:rFonts w:ascii="Arial" w:cs="Arial" w:eastAsia="Arial" w:hAnsi="Arial"/>
                <w:sz w:val="16"/>
                <w:szCs w:val="16"/>
                <w:color w:val="auto"/>
              </w:rPr>
              <w:t>and experience.</w:t>
            </w:r>
          </w:p>
        </w:tc>
      </w:tr>
      <w:tr>
        <w:trPr>
          <w:trHeight w:val="141"/>
        </w:trPr>
        <w:tc>
          <w:tcPr>
            <w:tcW w:w="2620" w:type="dxa"/>
            <w:vAlign w:val="bottom"/>
            <w:tcBorders>
              <w:bottom w:val="single" w:sz="8" w:color="6376B5"/>
            </w:tcBorders>
          </w:tcPr>
          <w:p>
            <w:pPr>
              <w:spacing w:after="0"/>
              <w:rPr>
                <w:sz w:val="12"/>
                <w:szCs w:val="12"/>
                <w:color w:val="auto"/>
              </w:rPr>
            </w:pPr>
          </w:p>
        </w:tc>
        <w:tc>
          <w:tcPr>
            <w:tcW w:w="7720" w:type="dxa"/>
            <w:vAlign w:val="bottom"/>
            <w:tcBorders>
              <w:bottom w:val="single" w:sz="8" w:color="6376B5"/>
            </w:tcBorders>
          </w:tcPr>
          <w:p>
            <w:pPr>
              <w:spacing w:after="0"/>
              <w:rPr>
                <w:sz w:val="12"/>
                <w:szCs w:val="12"/>
                <w:color w:val="auto"/>
              </w:rPr>
            </w:pPr>
          </w:p>
        </w:tc>
      </w:tr>
    </w:tbl>
    <w:p>
      <w:pPr>
        <w:spacing w:after="0" w:line="168" w:lineRule="exact"/>
        <w:rPr>
          <w:sz w:val="20"/>
          <w:szCs w:val="20"/>
          <w:color w:val="auto"/>
        </w:rPr>
      </w:pPr>
    </w:p>
    <w:p>
      <w:pPr>
        <w:ind w:left="2760"/>
        <w:spacing w:after="0" w:line="223" w:lineRule="auto"/>
        <w:rPr>
          <w:sz w:val="20"/>
          <w:szCs w:val="20"/>
          <w:color w:val="auto"/>
        </w:rPr>
      </w:pPr>
      <w:r>
        <w:rPr>
          <w:rFonts w:ascii="Arial" w:cs="Arial" w:eastAsia="Arial" w:hAnsi="Arial"/>
          <w:sz w:val="16"/>
          <w:szCs w:val="16"/>
          <w:color w:val="auto"/>
        </w:rPr>
        <w:t>Under the Company’s corporate governance principles, directors may serve on no more than four public company boards (including the Company’s Board), and any director who is also a named executive officer</w:t>
      </w:r>
    </w:p>
    <w:p>
      <w:pPr>
        <w:ind w:left="120"/>
        <w:spacing w:after="0" w:line="191" w:lineRule="auto"/>
        <w:rPr>
          <w:sz w:val="20"/>
          <w:szCs w:val="20"/>
          <w:color w:val="auto"/>
        </w:rPr>
      </w:pPr>
      <w:r>
        <w:rPr>
          <w:rFonts w:ascii="Arial" w:cs="Arial" w:eastAsia="Arial" w:hAnsi="Arial"/>
          <w:sz w:val="12"/>
          <w:szCs w:val="12"/>
          <w:color w:val="auto"/>
        </w:rPr>
        <w:t>Director Overboarding Policy</w:t>
      </w:r>
    </w:p>
    <w:p>
      <w:pPr>
        <w:ind w:left="2760" w:right="620"/>
        <w:spacing w:after="0"/>
        <w:rPr>
          <w:sz w:val="20"/>
          <w:szCs w:val="20"/>
          <w:color w:val="auto"/>
        </w:rPr>
      </w:pPr>
      <w:r>
        <w:rPr>
          <w:rFonts w:ascii="Arial" w:cs="Arial" w:eastAsia="Arial" w:hAnsi="Arial"/>
          <w:sz w:val="16"/>
          <w:szCs w:val="16"/>
          <w:color w:val="auto"/>
        </w:rPr>
        <w:t>of another public company may serve on no more than two public company boards (including the Company’s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92710</wp:posOffset>
                </wp:positionV>
                <wp:extent cx="656590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3pt" to="517.3pt,7.3pt" o:allowincell="f" strokecolor="#6376B5" strokeweight="0.5pt"/>
            </w:pict>
          </mc:Fallback>
        </mc:AlternateContent>
      </w:r>
    </w:p>
    <w:p>
      <w:pPr>
        <w:spacing w:after="0" w:line="238"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The Board and its committees engage in self-evaluation at least annually, including bi-annual individual</w:t>
      </w:r>
    </w:p>
    <w:p>
      <w:pPr>
        <w:ind w:left="120"/>
        <w:spacing w:after="0" w:line="191" w:lineRule="auto"/>
        <w:rPr>
          <w:sz w:val="20"/>
          <w:szCs w:val="20"/>
          <w:color w:val="auto"/>
        </w:rPr>
      </w:pPr>
      <w:r>
        <w:rPr>
          <w:rFonts w:ascii="Arial" w:cs="Arial" w:eastAsia="Arial" w:hAnsi="Arial"/>
          <w:sz w:val="12"/>
          <w:szCs w:val="12"/>
          <w:color w:val="auto"/>
        </w:rPr>
        <w:t>Self-evaluations</w:t>
      </w:r>
    </w:p>
    <w:p>
      <w:pPr>
        <w:ind w:left="2760"/>
        <w:spacing w:after="0" w:line="194" w:lineRule="auto"/>
        <w:rPr>
          <w:sz w:val="20"/>
          <w:szCs w:val="20"/>
          <w:color w:val="auto"/>
        </w:rPr>
      </w:pPr>
      <w:r>
        <w:rPr>
          <w:rFonts w:ascii="Arial" w:cs="Arial" w:eastAsia="Arial" w:hAnsi="Arial"/>
          <w:sz w:val="16"/>
          <w:szCs w:val="16"/>
          <w:color w:val="auto"/>
        </w:rPr>
        <w:t>meetings between the Board Chair and each committee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656590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517.3pt,5.55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407035</wp:posOffset>
                </wp:positionV>
                <wp:extent cx="656590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2.05pt" to="517.3pt,32.0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16</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8"/>
          <w:szCs w:val="18"/>
          <w:color w:val="000051"/>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5389245</wp:posOffset>
                </wp:positionH>
                <wp:positionV relativeFrom="paragraph">
                  <wp:posOffset>70485</wp:posOffset>
                </wp:positionV>
                <wp:extent cx="118046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046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35pt,5.55pt" to="517.3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Board Leadership Structure</w:t>
      </w:r>
    </w:p>
    <w:p>
      <w:pPr>
        <w:spacing w:after="0" w:line="190"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Mr. Heaf serves as Chief Executive Officer and Ms. Nash serves as Board Chair. Ms. Nash, who has chaired our Board since May 2020, served as independent Board Chair throughout fiscal 2025. The charter of the Nominating &amp; Governance Committee provides that the positions of Board Chair and Chief Executive Officer will be held by different persons. If the Board Chair is not an independent director, our corporate governance principles further provide that an independent director will be appointed by the independent directors of the Board as the lead independent director (the ‘‘Lead Independent Director’’). If a Lead Independent Director is appointed, the Lead Independent Director will have the following responsibilities:</w:t>
      </w:r>
    </w:p>
    <w:p>
      <w:pPr>
        <w:sectPr>
          <w:pgSz w:w="12240" w:h="15840" w:orient="portrait"/>
          <w:cols w:equalWidth="0" w:num="1">
            <w:col w:w="10340"/>
          </w:cols>
          <w:pgMar w:left="940" w:top="728" w:right="960" w:bottom="196" w:gutter="0" w:footer="0" w:header="0"/>
        </w:sectPr>
      </w:pPr>
    </w:p>
    <w:p>
      <w:pPr>
        <w:spacing w:after="0" w:line="172" w:lineRule="exact"/>
        <w:rPr>
          <w:sz w:val="20"/>
          <w:szCs w:val="20"/>
          <w:color w:val="auto"/>
        </w:rPr>
      </w:pPr>
    </w:p>
    <w:p>
      <w:pPr>
        <w:ind w:left="200" w:right="40" w:hanging="194"/>
        <w:spacing w:after="0" w:line="234" w:lineRule="auto"/>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preside at all meetings of the Board at which the Board Chair is not present, including executive sessions of the independent and non-management directors;</w:t>
      </w:r>
    </w:p>
    <w:p>
      <w:pPr>
        <w:spacing w:after="0" w:line="161" w:lineRule="exact"/>
        <w:rPr>
          <w:rFonts w:ascii="Symbol" w:cs="Symbol" w:eastAsia="Symbol" w:hAnsi="Symbol"/>
          <w:sz w:val="18"/>
          <w:szCs w:val="18"/>
          <w:color w:val="6376B5"/>
        </w:rPr>
      </w:pPr>
    </w:p>
    <w:p>
      <w:pPr>
        <w:ind w:left="200" w:right="380" w:hanging="194"/>
        <w:spacing w:after="0" w:line="225" w:lineRule="auto"/>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serve as liaison between the Board Chair and the independent and non-management directors;</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approve information sent to the Board;</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collaborate with the Board Chair to set meeting agendas for the Board;</w:t>
      </w:r>
    </w:p>
    <w:p>
      <w:pPr>
        <w:spacing w:after="0" w:line="159" w:lineRule="exact"/>
        <w:rPr>
          <w:rFonts w:ascii="Symbol" w:cs="Symbol" w:eastAsia="Symbol" w:hAnsi="Symbol"/>
          <w:sz w:val="18"/>
          <w:szCs w:val="18"/>
          <w:color w:val="6376B5"/>
        </w:rPr>
      </w:pPr>
    </w:p>
    <w:p>
      <w:pPr>
        <w:ind w:left="200" w:right="700" w:hanging="194"/>
        <w:spacing w:after="0" w:line="225" w:lineRule="auto"/>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approve meeting schedules to assure that there is sufficient time for discussion of all agenda items;</w:t>
      </w:r>
    </w:p>
    <w:p>
      <w:pPr>
        <w:spacing w:after="0" w:line="159" w:lineRule="exact"/>
        <w:rPr>
          <w:rFonts w:ascii="Symbol" w:cs="Symbol" w:eastAsia="Symbol" w:hAnsi="Symbol"/>
          <w:sz w:val="18"/>
          <w:szCs w:val="18"/>
          <w:color w:val="6376B5"/>
        </w:rPr>
      </w:pPr>
    </w:p>
    <w:p>
      <w:pPr>
        <w:ind w:left="200" w:hanging="194"/>
        <w:spacing w:after="0" w:line="225" w:lineRule="auto"/>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have the authority to call meetings of the independent and non-management directors;</w:t>
      </w:r>
    </w:p>
    <w:p>
      <w:pPr>
        <w:spacing w:after="0" w:line="159" w:lineRule="exact"/>
        <w:rPr>
          <w:rFonts w:ascii="Symbol" w:cs="Symbol" w:eastAsia="Symbol" w:hAnsi="Symbol"/>
          <w:sz w:val="18"/>
          <w:szCs w:val="18"/>
          <w:color w:val="6376B5"/>
        </w:rPr>
      </w:pPr>
    </w:p>
    <w:p>
      <w:pPr>
        <w:ind w:left="200" w:right="360" w:hanging="194"/>
        <w:spacing w:after="0" w:line="225" w:lineRule="auto"/>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if requested by major shareholders, ensure that he or she is available for consultation and direct communication;</w:t>
      </w:r>
    </w:p>
    <w:p>
      <w:pPr>
        <w:spacing w:after="0" w:line="159" w:lineRule="exact"/>
        <w:rPr>
          <w:rFonts w:ascii="Symbol" w:cs="Symbol" w:eastAsia="Symbol" w:hAnsi="Symbol"/>
          <w:sz w:val="18"/>
          <w:szCs w:val="18"/>
          <w:color w:val="6376B5"/>
        </w:rPr>
      </w:pPr>
    </w:p>
    <w:p>
      <w:pPr>
        <w:ind w:left="200" w:right="380" w:hanging="194"/>
        <w:spacing w:after="0" w:line="225" w:lineRule="auto"/>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assist the Board Chair and the Board in assuring compliance with and implementation of the Company’s corporate governance principles; and</w:t>
      </w:r>
    </w:p>
    <w:p>
      <w:pPr>
        <w:spacing w:after="0" w:line="159" w:lineRule="exact"/>
        <w:rPr>
          <w:rFonts w:ascii="Symbol" w:cs="Symbol" w:eastAsia="Symbol" w:hAnsi="Symbol"/>
          <w:sz w:val="18"/>
          <w:szCs w:val="18"/>
          <w:color w:val="6376B5"/>
        </w:rPr>
      </w:pPr>
    </w:p>
    <w:p>
      <w:pPr>
        <w:ind w:left="200" w:right="160" w:hanging="194"/>
        <w:spacing w:after="0" w:line="225" w:lineRule="auto"/>
        <w:tabs>
          <w:tab w:leader="none" w:pos="200" w:val="left"/>
        </w:tabs>
        <w:numPr>
          <w:ilvl w:val="0"/>
          <w:numId w:val="46"/>
        </w:numPr>
        <w:rPr>
          <w:rFonts w:ascii="Symbol" w:cs="Symbol" w:eastAsia="Symbol" w:hAnsi="Symbol"/>
          <w:sz w:val="18"/>
          <w:szCs w:val="18"/>
          <w:color w:val="6376B5"/>
        </w:rPr>
      </w:pPr>
      <w:r>
        <w:rPr>
          <w:rFonts w:ascii="Arial" w:cs="Arial" w:eastAsia="Arial" w:hAnsi="Arial"/>
          <w:sz w:val="18"/>
          <w:szCs w:val="18"/>
          <w:color w:val="auto"/>
        </w:rPr>
        <w:t>perform any other duties that may be deemed appropriate or necessary by the Board.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Board believes that the separated roles of Board Chair and Chief Executive Officer, and the significant responsibilities of a Lead Independent Director if the Board Chair is not independent, provide an appropriate balance between leadership and independent 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257175</wp:posOffset>
                </wp:positionV>
                <wp:extent cx="2222500" cy="1425575"/>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2500" cy="1425575"/>
                        </a:xfrm>
                        <a:prstGeom prst="rect">
                          <a:avLst/>
                        </a:prstGeom>
                        <a:solidFill>
                          <a:srgbClr val="EFEFF7"/>
                        </a:solidFill>
                      </wps:spPr>
                      <wps:bodyPr/>
                    </wps:wsp>
                  </a:graphicData>
                </a:graphic>
              </wp:anchor>
            </w:drawing>
          </mc:Choice>
          <mc:Fallback>
            <w:pict>
              <v:rect id="Shape 212" o:spid="_x0000_s1237" style="position:absolute;margin-left:0.35pt;margin-top:20.25pt;width:175pt;height:1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Given that we currently have an</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36"/>
          <w:szCs w:val="36"/>
          <w:color w:val="6376B5"/>
        </w:rPr>
        <w:t>Independent</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36"/>
          <w:szCs w:val="36"/>
          <w:color w:val="6376B5"/>
        </w:rPr>
        <w:t>Board Chair,</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we do not have a</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Lead Independent Director.</w:t>
      </w:r>
    </w:p>
    <w:p>
      <w:pPr>
        <w:spacing w:after="0" w:line="698" w:lineRule="exact"/>
        <w:rPr>
          <w:sz w:val="20"/>
          <w:szCs w:val="20"/>
          <w:color w:val="auto"/>
        </w:rPr>
      </w:pPr>
    </w:p>
    <w:p>
      <w:pPr>
        <w:sectPr>
          <w:pgSz w:w="12240" w:h="15840" w:orient="portrait"/>
          <w:cols w:equalWidth="0" w:num="2">
            <w:col w:w="6360" w:space="480"/>
            <w:col w:w="3500"/>
          </w:cols>
          <w:pgMar w:left="940" w:top="728" w:right="960" w:bottom="196"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26"/>
          <w:szCs w:val="26"/>
          <w:color w:val="000051"/>
        </w:rPr>
        <w:t>Meeting Attendance</w:t>
      </w:r>
    </w:p>
    <w:p>
      <w:pPr>
        <w:spacing w:after="0" w:line="19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During fiscal 2025, our Board held eight meetings and all of the then-current directors attended 75% or more of the total number of meetings of the Board and of the committees of the Board on which they served. Each director is expected to dedicate sufficient time, energy and attention to ensure the diligent performance of the director’s duties, including by attending meetings of the Board and the committees of which the director is a member.</w:t>
      </w:r>
    </w:p>
    <w:p>
      <w:pPr>
        <w:spacing w:after="0" w:line="23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does not have a formal policy regarding attendance by members of the Board at the Company’s annual meeting of shareholders. However, it encourages directors to attend and historically nearly all have done so. All of the then-current Board members attended the 2025 annual meeting of shareholders.</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0051"/>
        </w:rPr>
        <w:t>Committees of the Board</w:t>
      </w:r>
    </w:p>
    <w:p>
      <w:pPr>
        <w:spacing w:after="0" w:line="19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During fiscal 2025, the Board had a standing Audit Committee, Human Capital &amp; Compensation (‘‘HCC’’) Committee and Nominating &amp; Governance Committee. The charters for the Audit, HCC and Nominating &amp; Governance Committees are available on the Company’s website at </w:t>
      </w:r>
      <w:r>
        <w:rPr>
          <w:rFonts w:ascii="Arial" w:cs="Arial" w:eastAsia="Arial" w:hAnsi="Arial"/>
          <w:sz w:val="18"/>
          <w:szCs w:val="18"/>
          <w:i w:val="1"/>
          <w:iCs w:val="1"/>
          <w:color w:val="auto"/>
        </w:rPr>
        <w:t>www.bbwinc.com</w:t>
      </w:r>
      <w:r>
        <w:rPr>
          <w:rFonts w:ascii="Arial" w:cs="Arial" w:eastAsia="Arial" w:hAnsi="Arial"/>
          <w:sz w:val="18"/>
          <w:szCs w:val="18"/>
          <w:color w:val="auto"/>
        </w:rPr>
        <w:t xml:space="preserve"> (see the ‘‘Investors’’ link followed by the ‘‘Committee Charters and Governance Materials’’ link). The current members of our committees, the principal roles and responsibilities of each committee and the number of meetings each committee held during fiscal 2025 are reflected on the next page. Each member of each committee during fiscal 2025 was, and each current member continues to be, independent in accordance with the Company’s corporate governance principles and applicable NYSE standards and Commission rules.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1281430</wp:posOffset>
                </wp:positionV>
                <wp:extent cx="656590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0.9pt" to="517.3pt,100.9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17</w:t>
      </w:r>
    </w:p>
    <w:p>
      <w:pPr>
        <w:sectPr>
          <w:pgSz w:w="12240" w:h="15840" w:orient="portrait"/>
          <w:cols w:equalWidth="0" w:num="1">
            <w:col w:w="10340"/>
          </w:cols>
          <w:pgMar w:left="940" w:top="728" w:right="960" w:bottom="196"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ind w:left="20"/>
              <w:spacing w:after="0"/>
              <w:rPr>
                <w:sz w:val="20"/>
                <w:szCs w:val="20"/>
                <w:color w:val="auto"/>
              </w:rPr>
            </w:pPr>
            <w:r>
              <w:rPr>
                <w:rFonts w:ascii="Arial" w:cs="Arial" w:eastAsia="Arial" w:hAnsi="Arial"/>
                <w:sz w:val="18"/>
                <w:szCs w:val="18"/>
                <w:color w:val="000051"/>
              </w:rPr>
              <w:t>Corporate Governance</w:t>
            </w:r>
          </w:p>
        </w:tc>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60" w:type="dxa"/>
            <w:vAlign w:val="bottom"/>
            <w:tcBorders>
              <w:bottom w:val="single" w:sz="8" w:color="6376B5"/>
            </w:tcBorders>
          </w:tcPr>
          <w:p>
            <w:pPr>
              <w:spacing w:after="0"/>
              <w:rPr>
                <w:sz w:val="10"/>
                <w:szCs w:val="10"/>
                <w:color w:val="auto"/>
              </w:rPr>
            </w:pPr>
          </w:p>
        </w:tc>
        <w:tc>
          <w:tcPr>
            <w:tcW w:w="3320" w:type="dxa"/>
            <w:vAlign w:val="bottom"/>
          </w:tcPr>
          <w:p>
            <w:pPr>
              <w:spacing w:after="0"/>
              <w:rPr>
                <w:sz w:val="10"/>
                <w:szCs w:val="10"/>
                <w:color w:val="auto"/>
              </w:rPr>
            </w:pPr>
          </w:p>
        </w:tc>
        <w:tc>
          <w:tcPr>
            <w:tcW w:w="2600" w:type="dxa"/>
            <w:vAlign w:val="bottom"/>
            <w:gridSpan w:val="2"/>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5180" w:type="dxa"/>
            <w:vAlign w:val="bottom"/>
            <w:gridSpan w:val="2"/>
            <w:vMerge w:val="restart"/>
          </w:tcPr>
          <w:p>
            <w:pPr>
              <w:ind w:left="40"/>
              <w:spacing w:after="0"/>
              <w:rPr>
                <w:sz w:val="20"/>
                <w:szCs w:val="20"/>
                <w:color w:val="auto"/>
              </w:rPr>
            </w:pPr>
            <w:r>
              <w:rPr>
                <w:rFonts w:ascii="Arial" w:cs="Arial" w:eastAsia="Arial" w:hAnsi="Arial"/>
                <w:sz w:val="26"/>
                <w:szCs w:val="26"/>
                <w:color w:val="000051"/>
              </w:rPr>
              <w:t>Audit</w:t>
            </w:r>
          </w:p>
        </w:tc>
        <w:tc>
          <w:tcPr>
            <w:tcW w:w="380" w:type="dxa"/>
            <w:vAlign w:val="bottom"/>
          </w:tcPr>
          <w:p>
            <w:pPr>
              <w:spacing w:after="0"/>
              <w:rPr>
                <w:sz w:val="24"/>
                <w:szCs w:val="24"/>
                <w:color w:val="auto"/>
              </w:rPr>
            </w:pPr>
          </w:p>
        </w:tc>
        <w:tc>
          <w:tcPr>
            <w:tcW w:w="2220" w:type="dxa"/>
            <w:vAlign w:val="bottom"/>
            <w:tcBorders>
              <w:bottom w:val="single" w:sz="8" w:color="6376B5"/>
            </w:tcBorders>
          </w:tcPr>
          <w:p>
            <w:pPr>
              <w:spacing w:after="0"/>
              <w:rPr>
                <w:sz w:val="24"/>
                <w:szCs w:val="24"/>
                <w:color w:val="auto"/>
              </w:rPr>
            </w:pPr>
          </w:p>
        </w:tc>
        <w:tc>
          <w:tcPr>
            <w:tcW w:w="2560" w:type="dxa"/>
            <w:vAlign w:val="bottom"/>
            <w:tcBorders>
              <w:bottom w:val="single" w:sz="8" w:color="6376B5"/>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180" w:type="dxa"/>
            <w:vAlign w:val="bottom"/>
            <w:gridSpan w:val="2"/>
            <w:vMerge w:val="continue"/>
          </w:tcPr>
          <w:p>
            <w:pPr>
              <w:spacing w:after="0"/>
              <w:rPr>
                <w:sz w:val="24"/>
                <w:szCs w:val="24"/>
                <w:color w:val="auto"/>
              </w:rPr>
            </w:pPr>
          </w:p>
        </w:tc>
        <w:tc>
          <w:tcPr>
            <w:tcW w:w="2600" w:type="dxa"/>
            <w:vAlign w:val="bottom"/>
            <w:gridSpan w:val="2"/>
          </w:tcPr>
          <w:p>
            <w:pPr>
              <w:ind w:left="380"/>
              <w:spacing w:after="0"/>
              <w:rPr>
                <w:sz w:val="20"/>
                <w:szCs w:val="20"/>
                <w:color w:val="auto"/>
              </w:rPr>
            </w:pPr>
            <w:r>
              <w:rPr>
                <w:rFonts w:ascii="Arial" w:cs="Arial" w:eastAsia="Arial" w:hAnsi="Arial"/>
                <w:sz w:val="18"/>
                <w:szCs w:val="18"/>
                <w:color w:val="6376B5"/>
              </w:rPr>
              <w:t>MEMBERS</w:t>
            </w:r>
            <w:r>
              <w:rPr>
                <w:rFonts w:ascii="Arial" w:cs="Arial" w:eastAsia="Arial" w:hAnsi="Arial"/>
                <w:sz w:val="18"/>
                <w:szCs w:val="18"/>
                <w:color w:val="000051"/>
              </w:rPr>
              <w:t>:</w:t>
            </w:r>
          </w:p>
        </w:tc>
        <w:tc>
          <w:tcPr>
            <w:tcW w:w="2560" w:type="dxa"/>
            <w:vAlign w:val="bottom"/>
          </w:tcPr>
          <w:p>
            <w:pPr>
              <w:ind w:left="420"/>
              <w:spacing w:after="0"/>
              <w:rPr>
                <w:sz w:val="20"/>
                <w:szCs w:val="20"/>
                <w:color w:val="auto"/>
              </w:rPr>
            </w:pPr>
            <w:r>
              <w:rPr>
                <w:rFonts w:ascii="Arial" w:cs="Arial" w:eastAsia="Arial" w:hAnsi="Arial"/>
                <w:sz w:val="18"/>
                <w:szCs w:val="18"/>
                <w:color w:val="6376B5"/>
              </w:rPr>
              <w:t>NUMBER OF MEETINGS</w:t>
            </w:r>
          </w:p>
        </w:tc>
        <w:tc>
          <w:tcPr>
            <w:tcW w:w="0" w:type="dxa"/>
            <w:vAlign w:val="bottom"/>
          </w:tcPr>
          <w:p>
            <w:pPr>
              <w:spacing w:after="0"/>
              <w:rPr>
                <w:sz w:val="1"/>
                <w:szCs w:val="1"/>
                <w:color w:val="auto"/>
              </w:rPr>
            </w:pPr>
          </w:p>
        </w:tc>
      </w:tr>
      <w:tr>
        <w:trPr>
          <w:trHeight w:val="181"/>
        </w:trPr>
        <w:tc>
          <w:tcPr>
            <w:tcW w:w="5180" w:type="dxa"/>
            <w:vAlign w:val="bottom"/>
            <w:gridSpan w:val="2"/>
            <w:vMerge w:val="restart"/>
          </w:tcPr>
          <w:p>
            <w:pPr>
              <w:ind w:left="40"/>
              <w:spacing w:after="0" w:line="292" w:lineRule="exact"/>
              <w:rPr>
                <w:sz w:val="20"/>
                <w:szCs w:val="20"/>
                <w:color w:val="auto"/>
              </w:rPr>
            </w:pPr>
            <w:r>
              <w:rPr>
                <w:rFonts w:ascii="Arial" w:cs="Arial" w:eastAsia="Arial" w:hAnsi="Arial"/>
                <w:sz w:val="26"/>
                <w:szCs w:val="26"/>
                <w:color w:val="000051"/>
              </w:rPr>
              <w:t>Committee</w:t>
            </w:r>
          </w:p>
        </w:tc>
        <w:tc>
          <w:tcPr>
            <w:tcW w:w="2600" w:type="dxa"/>
            <w:vAlign w:val="bottom"/>
            <w:gridSpan w:val="2"/>
          </w:tcPr>
          <w:p>
            <w:pPr>
              <w:ind w:left="380"/>
              <w:spacing w:after="0" w:line="181" w:lineRule="exact"/>
              <w:rPr>
                <w:sz w:val="20"/>
                <w:szCs w:val="20"/>
                <w:color w:val="auto"/>
              </w:rPr>
            </w:pPr>
            <w:r>
              <w:rPr>
                <w:rFonts w:ascii="Arial" w:cs="Arial" w:eastAsia="Arial" w:hAnsi="Arial"/>
                <w:sz w:val="18"/>
                <w:szCs w:val="18"/>
                <w:color w:val="000051"/>
              </w:rPr>
              <w:t xml:space="preserve">Steven Voskuil </w:t>
            </w:r>
            <w:r>
              <w:rPr>
                <w:rFonts w:ascii="Arial" w:cs="Arial" w:eastAsia="Arial" w:hAnsi="Arial"/>
                <w:sz w:val="18"/>
                <w:szCs w:val="18"/>
                <w:color w:val="6376B5"/>
              </w:rPr>
              <w:t>(Chair)</w:t>
            </w:r>
          </w:p>
        </w:tc>
        <w:tc>
          <w:tcPr>
            <w:tcW w:w="2560" w:type="dxa"/>
            <w:vAlign w:val="bottom"/>
          </w:tcPr>
          <w:p>
            <w:pPr>
              <w:ind w:left="420"/>
              <w:spacing w:after="0" w:line="181" w:lineRule="exact"/>
              <w:rPr>
                <w:sz w:val="20"/>
                <w:szCs w:val="20"/>
                <w:color w:val="auto"/>
              </w:rPr>
            </w:pPr>
            <w:r>
              <w:rPr>
                <w:rFonts w:ascii="Arial" w:cs="Arial" w:eastAsia="Arial" w:hAnsi="Arial"/>
                <w:sz w:val="18"/>
                <w:szCs w:val="18"/>
                <w:color w:val="6376B5"/>
              </w:rPr>
              <w:t xml:space="preserve">IN FISCAL 2025: </w:t>
            </w:r>
            <w:r>
              <w:rPr>
                <w:rFonts w:ascii="Arial" w:cs="Arial" w:eastAsia="Arial" w:hAnsi="Arial"/>
                <w:sz w:val="18"/>
                <w:szCs w:val="18"/>
                <w:color w:val="000051"/>
              </w:rPr>
              <w:t>8</w:t>
            </w:r>
          </w:p>
        </w:tc>
        <w:tc>
          <w:tcPr>
            <w:tcW w:w="0" w:type="dxa"/>
            <w:vAlign w:val="bottom"/>
          </w:tcPr>
          <w:p>
            <w:pPr>
              <w:spacing w:after="0"/>
              <w:rPr>
                <w:sz w:val="1"/>
                <w:szCs w:val="1"/>
                <w:color w:val="auto"/>
              </w:rPr>
            </w:pPr>
          </w:p>
        </w:tc>
      </w:tr>
      <w:tr>
        <w:trPr>
          <w:trHeight w:val="111"/>
        </w:trPr>
        <w:tc>
          <w:tcPr>
            <w:tcW w:w="5180" w:type="dxa"/>
            <w:vAlign w:val="bottom"/>
            <w:gridSpan w:val="2"/>
            <w:vMerge w:val="continue"/>
          </w:tcPr>
          <w:p>
            <w:pPr>
              <w:spacing w:after="0"/>
              <w:rPr>
                <w:sz w:val="9"/>
                <w:szCs w:val="9"/>
                <w:color w:val="auto"/>
              </w:rPr>
            </w:pPr>
          </w:p>
        </w:tc>
        <w:tc>
          <w:tcPr>
            <w:tcW w:w="2600" w:type="dxa"/>
            <w:vAlign w:val="bottom"/>
            <w:gridSpan w:val="2"/>
            <w:vMerge w:val="restart"/>
          </w:tcPr>
          <w:p>
            <w:pPr>
              <w:ind w:left="380"/>
              <w:spacing w:after="0"/>
              <w:rPr>
                <w:sz w:val="20"/>
                <w:szCs w:val="20"/>
                <w:color w:val="auto"/>
              </w:rPr>
            </w:pPr>
            <w:r>
              <w:rPr>
                <w:rFonts w:ascii="Arial" w:cs="Arial" w:eastAsia="Arial" w:hAnsi="Arial"/>
                <w:sz w:val="18"/>
                <w:szCs w:val="18"/>
                <w:color w:val="000051"/>
              </w:rPr>
              <w:t>Francis Hondal</w:t>
            </w: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8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0" w:type="dxa"/>
            <w:vAlign w:val="bottom"/>
            <w:gridSpan w:val="2"/>
          </w:tcPr>
          <w:p>
            <w:pPr>
              <w:ind w:left="380"/>
              <w:spacing w:after="0"/>
              <w:rPr>
                <w:sz w:val="20"/>
                <w:szCs w:val="20"/>
                <w:color w:val="auto"/>
              </w:rPr>
            </w:pPr>
            <w:r>
              <w:rPr>
                <w:rFonts w:ascii="Arial" w:cs="Arial" w:eastAsia="Arial" w:hAnsi="Arial"/>
                <w:sz w:val="18"/>
                <w:szCs w:val="18"/>
                <w:color w:val="000051"/>
              </w:rPr>
              <w:t>Juan Rajlin</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0" w:type="dxa"/>
            <w:vAlign w:val="bottom"/>
            <w:gridSpan w:val="2"/>
          </w:tcPr>
          <w:p>
            <w:pPr>
              <w:ind w:left="380"/>
              <w:spacing w:after="0"/>
              <w:rPr>
                <w:sz w:val="20"/>
                <w:szCs w:val="20"/>
                <w:color w:val="auto"/>
              </w:rPr>
            </w:pPr>
            <w:r>
              <w:rPr>
                <w:rFonts w:ascii="Arial" w:cs="Arial" w:eastAsia="Arial" w:hAnsi="Arial"/>
                <w:sz w:val="18"/>
                <w:szCs w:val="18"/>
                <w:color w:val="000051"/>
              </w:rPr>
              <w:t>Stephen Steinour</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0" w:type="dxa"/>
            <w:vAlign w:val="bottom"/>
            <w:gridSpan w:val="2"/>
          </w:tcPr>
          <w:p>
            <w:pPr>
              <w:ind w:left="380"/>
              <w:spacing w:after="0"/>
              <w:rPr>
                <w:sz w:val="20"/>
                <w:szCs w:val="20"/>
                <w:color w:val="auto"/>
              </w:rPr>
            </w:pPr>
            <w:r>
              <w:rPr>
                <w:rFonts w:ascii="Arial" w:cs="Arial" w:eastAsia="Arial" w:hAnsi="Arial"/>
                <w:sz w:val="18"/>
                <w:szCs w:val="18"/>
                <w:color w:val="000051"/>
              </w:rPr>
              <w:t>J.K. Symancyk</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8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5180" w:type="dxa"/>
            <w:vAlign w:val="bottom"/>
            <w:tcBorders>
              <w:bottom w:val="single" w:sz="8" w:color="EFEFF7"/>
            </w:tcBorders>
            <w:gridSpan w:val="2"/>
            <w:shd w:val="clear" w:color="auto" w:fill="EFEFF7"/>
          </w:tcPr>
          <w:p>
            <w:pPr>
              <w:ind w:left="120"/>
              <w:spacing w:after="0"/>
              <w:rPr>
                <w:sz w:val="20"/>
                <w:szCs w:val="20"/>
                <w:color w:val="auto"/>
              </w:rPr>
            </w:pPr>
            <w:r>
              <w:rPr>
                <w:rFonts w:ascii="Arial" w:cs="Arial" w:eastAsia="Arial" w:hAnsi="Arial"/>
                <w:sz w:val="18"/>
                <w:szCs w:val="18"/>
                <w:color w:val="6376B5"/>
              </w:rPr>
              <w:t>PRINCIPAL ROLES AND RESPONSIBILITIES</w:t>
            </w:r>
          </w:p>
        </w:tc>
        <w:tc>
          <w:tcPr>
            <w:tcW w:w="380" w:type="dxa"/>
            <w:vAlign w:val="bottom"/>
            <w:tcBorders>
              <w:bottom w:val="single" w:sz="8" w:color="EFEFF7"/>
            </w:tcBorders>
            <w:shd w:val="clear" w:color="auto" w:fill="EFEFF7"/>
          </w:tcPr>
          <w:p>
            <w:pPr>
              <w:spacing w:after="0"/>
              <w:rPr>
                <w:sz w:val="24"/>
                <w:szCs w:val="24"/>
                <w:color w:val="auto"/>
              </w:rPr>
            </w:pPr>
          </w:p>
        </w:tc>
        <w:tc>
          <w:tcPr>
            <w:tcW w:w="2220" w:type="dxa"/>
            <w:vAlign w:val="bottom"/>
            <w:tcBorders>
              <w:bottom w:val="single" w:sz="8" w:color="EFEFF7"/>
            </w:tcBorders>
            <w:shd w:val="clear" w:color="auto" w:fill="EFEFF7"/>
          </w:tcPr>
          <w:p>
            <w:pPr>
              <w:spacing w:after="0"/>
              <w:rPr>
                <w:sz w:val="24"/>
                <w:szCs w:val="24"/>
                <w:color w:val="auto"/>
              </w:rPr>
            </w:pPr>
          </w:p>
        </w:tc>
        <w:tc>
          <w:tcPr>
            <w:tcW w:w="2560" w:type="dxa"/>
            <w:vAlign w:val="bottom"/>
            <w:tcBorders>
              <w:bottom w:val="single" w:sz="8" w:color="EFEFF7"/>
            </w:tcBorders>
            <w:shd w:val="clear" w:color="auto" w:fill="EFEFF7"/>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80" w:type="dxa"/>
            <w:vAlign w:val="bottom"/>
            <w:gridSpan w:val="2"/>
          </w:tcPr>
          <w:p>
            <w:pPr>
              <w:ind w:left="120"/>
              <w:spacing w:after="0"/>
              <w:rPr>
                <w:sz w:val="20"/>
                <w:szCs w:val="20"/>
                <w:color w:val="auto"/>
              </w:rPr>
            </w:pPr>
            <w:r>
              <w:rPr>
                <w:rFonts w:ascii="Symbol" w:cs="Symbol" w:eastAsia="Symbol" w:hAnsi="Symbol"/>
                <w:sz w:val="18"/>
                <w:szCs w:val="18"/>
                <w:color w:val="6376B5"/>
              </w:rPr>
              <w:t>•</w:t>
            </w:r>
            <w:r>
              <w:rPr>
                <w:rFonts w:ascii="Arial" w:cs="Arial" w:eastAsia="Arial" w:hAnsi="Arial"/>
                <w:sz w:val="18"/>
                <w:szCs w:val="18"/>
                <w:color w:val="auto"/>
              </w:rPr>
              <w:t xml:space="preserve"> Oversees the integrity of the Company’s financial</w:t>
            </w:r>
          </w:p>
        </w:tc>
        <w:tc>
          <w:tcPr>
            <w:tcW w:w="5160" w:type="dxa"/>
            <w:vAlign w:val="bottom"/>
            <w:gridSpan w:val="3"/>
          </w:tcPr>
          <w:p>
            <w:pPr>
              <w:ind w:left="120"/>
              <w:spacing w:after="0"/>
              <w:rPr>
                <w:sz w:val="20"/>
                <w:szCs w:val="20"/>
                <w:color w:val="auto"/>
              </w:rPr>
            </w:pPr>
            <w:r>
              <w:rPr>
                <w:rFonts w:ascii="Symbol" w:cs="Symbol" w:eastAsia="Symbol" w:hAnsi="Symbol"/>
                <w:sz w:val="18"/>
                <w:szCs w:val="18"/>
                <w:color w:val="6376B5"/>
              </w:rPr>
              <w:t>•</w:t>
            </w:r>
            <w:r>
              <w:rPr>
                <w:rFonts w:ascii="Arial" w:cs="Arial" w:eastAsia="Arial" w:hAnsi="Arial"/>
                <w:sz w:val="18"/>
                <w:szCs w:val="18"/>
                <w:color w:val="auto"/>
              </w:rPr>
              <w:t xml:space="preserve"> Reviews and evaluates the qualifications, independence and</w:t>
            </w:r>
          </w:p>
        </w:tc>
        <w:tc>
          <w:tcPr>
            <w:tcW w:w="0" w:type="dxa"/>
            <w:vAlign w:val="bottom"/>
          </w:tcPr>
          <w:p>
            <w:pPr>
              <w:spacing w:after="0"/>
              <w:rPr>
                <w:sz w:val="1"/>
                <w:szCs w:val="1"/>
                <w:color w:val="auto"/>
              </w:rPr>
            </w:pPr>
          </w:p>
        </w:tc>
      </w:tr>
      <w:tr>
        <w:trPr>
          <w:trHeight w:val="202"/>
        </w:trPr>
        <w:tc>
          <w:tcPr>
            <w:tcW w:w="51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statements and internal controls</w:t>
            </w:r>
          </w:p>
        </w:tc>
        <w:tc>
          <w:tcPr>
            <w:tcW w:w="516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performance of the Company’s independent auditors</w:t>
            </w:r>
          </w:p>
        </w:tc>
        <w:tc>
          <w:tcPr>
            <w:tcW w:w="0" w:type="dxa"/>
            <w:vAlign w:val="bottom"/>
          </w:tcPr>
          <w:p>
            <w:pPr>
              <w:spacing w:after="0"/>
              <w:rPr>
                <w:sz w:val="1"/>
                <w:szCs w:val="1"/>
                <w:color w:val="auto"/>
              </w:rPr>
            </w:pPr>
          </w:p>
        </w:tc>
      </w:tr>
      <w:tr>
        <w:trPr>
          <w:trHeight w:val="262"/>
        </w:trPr>
        <w:tc>
          <w:tcPr>
            <w:tcW w:w="5180" w:type="dxa"/>
            <w:vAlign w:val="bottom"/>
            <w:gridSpan w:val="2"/>
          </w:tcPr>
          <w:p>
            <w:pPr>
              <w:ind w:left="120"/>
              <w:spacing w:after="0"/>
              <w:rPr>
                <w:sz w:val="20"/>
                <w:szCs w:val="20"/>
                <w:color w:val="auto"/>
              </w:rPr>
            </w:pPr>
            <w:r>
              <w:rPr>
                <w:rFonts w:ascii="Symbol" w:cs="Symbol" w:eastAsia="Symbol" w:hAnsi="Symbol"/>
                <w:sz w:val="18"/>
                <w:szCs w:val="18"/>
                <w:color w:val="6376B5"/>
              </w:rPr>
              <w:t>•</w:t>
            </w:r>
            <w:r>
              <w:rPr>
                <w:rFonts w:ascii="Arial" w:cs="Arial" w:eastAsia="Arial" w:hAnsi="Arial"/>
                <w:sz w:val="18"/>
                <w:szCs w:val="18"/>
                <w:color w:val="auto"/>
              </w:rPr>
              <w:t xml:space="preserve"> Assists the Board with overseeing the Company’s risk</w:t>
            </w:r>
          </w:p>
        </w:tc>
        <w:tc>
          <w:tcPr>
            <w:tcW w:w="5160" w:type="dxa"/>
            <w:vAlign w:val="bottom"/>
            <w:gridSpan w:val="3"/>
          </w:tcPr>
          <w:p>
            <w:pPr>
              <w:ind w:left="120"/>
              <w:spacing w:after="0"/>
              <w:rPr>
                <w:sz w:val="20"/>
                <w:szCs w:val="20"/>
                <w:color w:val="auto"/>
              </w:rPr>
            </w:pPr>
            <w:r>
              <w:rPr>
                <w:rFonts w:ascii="Symbol" w:cs="Symbol" w:eastAsia="Symbol" w:hAnsi="Symbol"/>
                <w:sz w:val="18"/>
                <w:szCs w:val="18"/>
                <w:color w:val="6376B5"/>
              </w:rPr>
              <w:t>•</w:t>
            </w:r>
            <w:r>
              <w:rPr>
                <w:rFonts w:ascii="Arial" w:cs="Arial" w:eastAsia="Arial" w:hAnsi="Arial"/>
                <w:sz w:val="18"/>
                <w:szCs w:val="18"/>
                <w:color w:val="auto"/>
              </w:rPr>
              <w:t xml:space="preserve"> Reviews and evaluates the performance of the Company’s</w:t>
            </w:r>
          </w:p>
        </w:tc>
        <w:tc>
          <w:tcPr>
            <w:tcW w:w="0" w:type="dxa"/>
            <w:vAlign w:val="bottom"/>
          </w:tcPr>
          <w:p>
            <w:pPr>
              <w:spacing w:after="0"/>
              <w:rPr>
                <w:sz w:val="1"/>
                <w:szCs w:val="1"/>
                <w:color w:val="auto"/>
              </w:rPr>
            </w:pPr>
          </w:p>
        </w:tc>
      </w:tr>
      <w:tr>
        <w:trPr>
          <w:trHeight w:val="202"/>
        </w:trPr>
        <w:tc>
          <w:tcPr>
            <w:tcW w:w="51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management framework, including reviewing the Company’s</w:t>
            </w:r>
          </w:p>
        </w:tc>
        <w:tc>
          <w:tcPr>
            <w:tcW w:w="26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internal audit function</w:t>
            </w: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policies and practices with respect to risk identification,</w:t>
            </w:r>
          </w:p>
        </w:tc>
        <w:tc>
          <w:tcPr>
            <w:tcW w:w="5160" w:type="dxa"/>
            <w:vAlign w:val="bottom"/>
            <w:gridSpan w:val="3"/>
            <w:vMerge w:val="restart"/>
          </w:tcPr>
          <w:p>
            <w:pPr>
              <w:ind w:left="120"/>
              <w:spacing w:after="0"/>
              <w:rPr>
                <w:sz w:val="20"/>
                <w:szCs w:val="20"/>
                <w:color w:val="auto"/>
              </w:rPr>
            </w:pPr>
            <w:r>
              <w:rPr>
                <w:rFonts w:ascii="Symbol" w:cs="Symbol" w:eastAsia="Symbol" w:hAnsi="Symbol"/>
                <w:sz w:val="18"/>
                <w:szCs w:val="18"/>
                <w:color w:val="6376B5"/>
              </w:rPr>
              <w:t>•</w:t>
            </w:r>
            <w:r>
              <w:rPr>
                <w:rFonts w:ascii="Arial" w:cs="Arial" w:eastAsia="Arial" w:hAnsi="Arial"/>
                <w:sz w:val="18"/>
                <w:szCs w:val="18"/>
                <w:color w:val="auto"/>
              </w:rPr>
              <w:t xml:space="preserve"> Oversees the Company’s compliance with legal and</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51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-719455</wp:posOffset>
                </wp:positionV>
                <wp:extent cx="6566535" cy="1655445"/>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6535" cy="1655445"/>
                        </a:xfrm>
                        <a:prstGeom prst="rect">
                          <a:avLst/>
                        </a:prstGeom>
                        <a:solidFill>
                          <a:srgbClr val="EFEFF7"/>
                        </a:solidFill>
                      </wps:spPr>
                      <wps:bodyPr/>
                    </wps:wsp>
                  </a:graphicData>
                </a:graphic>
              </wp:anchor>
            </w:drawing>
          </mc:Choice>
          <mc:Fallback>
            <w:pict>
              <v:rect id="Shape 214" o:spid="_x0000_s1239" style="position:absolute;margin-left:0.3pt;margin-top:-56.6499pt;width:517.05pt;height:13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tbl>
      <w:tblPr>
        <w:tblLayout w:type="fixed"/>
        <w:tblInd w:w="300" w:type="dxa"/>
        <w:tblCellMar>
          <w:top w:w="0" w:type="dxa"/>
          <w:left w:w="0" w:type="dxa"/>
          <w:bottom w:w="0" w:type="dxa"/>
          <w:right w:w="0" w:type="dxa"/>
        </w:tblCellMar>
      </w:tblPr>
      <w:tr>
        <w:trPr>
          <w:trHeight w:val="176"/>
        </w:trPr>
        <w:tc>
          <w:tcPr>
            <w:tcW w:w="4880" w:type="dxa"/>
            <w:vAlign w:val="bottom"/>
          </w:tcPr>
          <w:p>
            <w:pPr>
              <w:spacing w:after="0" w:line="176" w:lineRule="exact"/>
              <w:rPr>
                <w:sz w:val="20"/>
                <w:szCs w:val="20"/>
                <w:color w:val="auto"/>
              </w:rPr>
            </w:pPr>
            <w:r>
              <w:rPr>
                <w:rFonts w:ascii="Arial" w:cs="Arial" w:eastAsia="Arial" w:hAnsi="Arial"/>
                <w:sz w:val="18"/>
                <w:szCs w:val="18"/>
                <w:color w:val="auto"/>
              </w:rPr>
              <w:t>assessment, mitigation and management, including review</w:t>
            </w:r>
          </w:p>
        </w:tc>
        <w:tc>
          <w:tcPr>
            <w:tcW w:w="5040" w:type="dxa"/>
            <w:vAlign w:val="bottom"/>
            <w:vMerge w:val="restart"/>
          </w:tcPr>
          <w:p>
            <w:pPr>
              <w:ind w:left="280"/>
              <w:spacing w:after="0"/>
              <w:rPr>
                <w:sz w:val="20"/>
                <w:szCs w:val="20"/>
                <w:color w:val="auto"/>
              </w:rPr>
            </w:pPr>
            <w:r>
              <w:rPr>
                <w:rFonts w:ascii="Arial" w:cs="Arial" w:eastAsia="Arial" w:hAnsi="Arial"/>
                <w:sz w:val="18"/>
                <w:szCs w:val="18"/>
                <w:color w:val="auto"/>
              </w:rPr>
              <w:t>regulatory requirements, including oversight of the</w:t>
            </w:r>
          </w:p>
        </w:tc>
        <w:tc>
          <w:tcPr>
            <w:tcW w:w="0" w:type="dxa"/>
            <w:vAlign w:val="bottom"/>
          </w:tcPr>
          <w:p>
            <w:pPr>
              <w:spacing w:after="0"/>
              <w:rPr>
                <w:sz w:val="1"/>
                <w:szCs w:val="1"/>
                <w:color w:val="auto"/>
              </w:rPr>
            </w:pPr>
          </w:p>
        </w:tc>
      </w:tr>
      <w:tr>
        <w:trPr>
          <w:trHeight w:val="46"/>
        </w:trPr>
        <w:tc>
          <w:tcPr>
            <w:tcW w:w="4880" w:type="dxa"/>
            <w:vAlign w:val="bottom"/>
            <w:vMerge w:val="restart"/>
          </w:tcPr>
          <w:p>
            <w:pPr>
              <w:spacing w:after="0" w:line="188" w:lineRule="exact"/>
              <w:rPr>
                <w:sz w:val="20"/>
                <w:szCs w:val="20"/>
                <w:color w:val="auto"/>
              </w:rPr>
            </w:pPr>
            <w:r>
              <w:rPr>
                <w:rFonts w:ascii="Arial" w:cs="Arial" w:eastAsia="Arial" w:hAnsi="Arial"/>
                <w:sz w:val="18"/>
                <w:szCs w:val="18"/>
                <w:color w:val="auto"/>
              </w:rPr>
              <w:t>of the Company’s policies and practices with respect to</w:t>
            </w: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5040" w:type="dxa"/>
            <w:vAlign w:val="bottom"/>
            <w:vMerge w:val="restart"/>
          </w:tcPr>
          <w:p>
            <w:pPr>
              <w:ind w:left="280"/>
              <w:spacing w:after="0" w:line="202" w:lineRule="exact"/>
              <w:rPr>
                <w:sz w:val="20"/>
                <w:szCs w:val="20"/>
                <w:color w:val="auto"/>
              </w:rPr>
            </w:pPr>
            <w:r>
              <w:rPr>
                <w:rFonts w:ascii="Arial" w:cs="Arial" w:eastAsia="Arial" w:hAnsi="Arial"/>
                <w:sz w:val="18"/>
                <w:szCs w:val="18"/>
                <w:color w:val="auto"/>
                <w:w w:val="99"/>
              </w:rPr>
              <w:t>Company’s Code of Conduct and the Company’s ethics and</w:t>
            </w:r>
          </w:p>
        </w:tc>
        <w:tc>
          <w:tcPr>
            <w:tcW w:w="0" w:type="dxa"/>
            <w:vAlign w:val="bottom"/>
          </w:tcPr>
          <w:p>
            <w:pPr>
              <w:spacing w:after="0"/>
              <w:rPr>
                <w:sz w:val="1"/>
                <w:szCs w:val="1"/>
                <w:color w:val="auto"/>
              </w:rPr>
            </w:pPr>
          </w:p>
        </w:tc>
      </w:tr>
      <w:tr>
        <w:trPr>
          <w:trHeight w:val="60"/>
        </w:trPr>
        <w:tc>
          <w:tcPr>
            <w:tcW w:w="4880" w:type="dxa"/>
            <w:vAlign w:val="bottom"/>
            <w:vMerge w:val="restart"/>
          </w:tcPr>
          <w:p>
            <w:pPr>
              <w:spacing w:after="0" w:line="202" w:lineRule="exact"/>
              <w:rPr>
                <w:sz w:val="20"/>
                <w:szCs w:val="20"/>
                <w:color w:val="auto"/>
              </w:rPr>
            </w:pPr>
            <w:r>
              <w:rPr>
                <w:rFonts w:ascii="Arial" w:cs="Arial" w:eastAsia="Arial" w:hAnsi="Arial"/>
                <w:sz w:val="18"/>
                <w:szCs w:val="18"/>
                <w:color w:val="auto"/>
              </w:rPr>
              <w:t>cybersecurity, data security, technology, privacy and</w:t>
            </w:r>
          </w:p>
        </w:tc>
        <w:tc>
          <w:tcPr>
            <w:tcW w:w="5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5040" w:type="dxa"/>
            <w:vAlign w:val="bottom"/>
            <w:vMerge w:val="restart"/>
          </w:tcPr>
          <w:p>
            <w:pPr>
              <w:ind w:left="280"/>
              <w:spacing w:after="0" w:line="202" w:lineRule="exact"/>
              <w:rPr>
                <w:sz w:val="20"/>
                <w:szCs w:val="20"/>
                <w:color w:val="auto"/>
              </w:rPr>
            </w:pPr>
            <w:r>
              <w:rPr>
                <w:rFonts w:ascii="Arial" w:cs="Arial" w:eastAsia="Arial" w:hAnsi="Arial"/>
                <w:sz w:val="18"/>
                <w:szCs w:val="18"/>
                <w:color w:val="auto"/>
              </w:rPr>
              <w:t>compliance function, including receiving at least quarterly</w:t>
            </w:r>
          </w:p>
        </w:tc>
        <w:tc>
          <w:tcPr>
            <w:tcW w:w="0" w:type="dxa"/>
            <w:vAlign w:val="bottom"/>
          </w:tcPr>
          <w:p>
            <w:pPr>
              <w:spacing w:after="0"/>
              <w:rPr>
                <w:sz w:val="1"/>
                <w:szCs w:val="1"/>
                <w:color w:val="auto"/>
              </w:rPr>
            </w:pPr>
          </w:p>
        </w:tc>
      </w:tr>
      <w:tr>
        <w:trPr>
          <w:trHeight w:val="60"/>
        </w:trPr>
        <w:tc>
          <w:tcPr>
            <w:tcW w:w="4880" w:type="dxa"/>
            <w:vAlign w:val="bottom"/>
            <w:vMerge w:val="restart"/>
          </w:tcPr>
          <w:p>
            <w:pPr>
              <w:spacing w:after="0" w:line="202" w:lineRule="exact"/>
              <w:rPr>
                <w:sz w:val="20"/>
                <w:szCs w:val="20"/>
                <w:color w:val="auto"/>
              </w:rPr>
            </w:pPr>
            <w:r>
              <w:rPr>
                <w:rFonts w:ascii="Arial" w:cs="Arial" w:eastAsia="Arial" w:hAnsi="Arial"/>
                <w:sz w:val="18"/>
                <w:szCs w:val="18"/>
                <w:color w:val="auto"/>
              </w:rPr>
              <w:t>artificial intelligence risk exposures</w:t>
            </w:r>
          </w:p>
        </w:tc>
        <w:tc>
          <w:tcPr>
            <w:tcW w:w="5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5040" w:type="dxa"/>
            <w:vAlign w:val="bottom"/>
            <w:vMerge w:val="restart"/>
          </w:tcPr>
          <w:p>
            <w:pPr>
              <w:ind w:left="280"/>
              <w:spacing w:after="0" w:line="202" w:lineRule="exact"/>
              <w:rPr>
                <w:sz w:val="20"/>
                <w:szCs w:val="20"/>
                <w:color w:val="auto"/>
              </w:rPr>
            </w:pPr>
            <w:r>
              <w:rPr>
                <w:rFonts w:ascii="Arial" w:cs="Arial" w:eastAsia="Arial" w:hAnsi="Arial"/>
                <w:sz w:val="18"/>
                <w:szCs w:val="18"/>
                <w:color w:val="auto"/>
              </w:rPr>
              <w:t>reports from such function</w:t>
            </w:r>
          </w:p>
        </w:tc>
        <w:tc>
          <w:tcPr>
            <w:tcW w:w="0" w:type="dxa"/>
            <w:vAlign w:val="bottom"/>
          </w:tcPr>
          <w:p>
            <w:pPr>
              <w:spacing w:after="0"/>
              <w:rPr>
                <w:sz w:val="1"/>
                <w:szCs w:val="1"/>
                <w:color w:val="auto"/>
              </w:rPr>
            </w:pPr>
          </w:p>
        </w:tc>
      </w:tr>
      <w:tr>
        <w:trPr>
          <w:trHeight w:val="60"/>
        </w:trPr>
        <w:tc>
          <w:tcPr>
            <w:tcW w:w="4880" w:type="dxa"/>
            <w:vAlign w:val="bottom"/>
          </w:tcPr>
          <w:p>
            <w:pPr>
              <w:spacing w:after="0"/>
              <w:rPr>
                <w:sz w:val="5"/>
                <w:szCs w:val="5"/>
                <w:color w:val="auto"/>
              </w:rPr>
            </w:pPr>
          </w:p>
        </w:tc>
        <w:tc>
          <w:tcPr>
            <w:tcW w:w="5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20" w:right="220"/>
        <w:spacing w:after="0" w:line="219" w:lineRule="auto"/>
        <w:rPr>
          <w:sz w:val="20"/>
          <w:szCs w:val="20"/>
          <w:color w:val="auto"/>
        </w:rPr>
      </w:pPr>
      <w:r>
        <w:rPr>
          <w:rFonts w:ascii="Arial" w:cs="Arial" w:eastAsia="Arial" w:hAnsi="Arial"/>
          <w:sz w:val="18"/>
          <w:szCs w:val="18"/>
          <w:color w:val="auto"/>
        </w:rPr>
        <w:t>The Board has determined that each of the Audit Committee members qualifies as an ‘‘audit committee financial expert’’ within the meaning of the regulations promulgated by the Commission.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3534410</wp:posOffset>
                </wp:positionH>
                <wp:positionV relativeFrom="paragraph">
                  <wp:posOffset>196215</wp:posOffset>
                </wp:positionV>
                <wp:extent cx="303530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53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3pt,15.45pt" to="517.3pt,15.4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26"/>
          <w:szCs w:val="26"/>
          <w:color w:val="000051"/>
        </w:rPr>
        <w:t>Human Capital</w:t>
      </w:r>
    </w:p>
    <w:p>
      <w:pPr>
        <w:ind w:left="40"/>
        <w:spacing w:after="0" w:line="208" w:lineRule="auto"/>
        <w:rPr>
          <w:sz w:val="20"/>
          <w:szCs w:val="20"/>
          <w:color w:val="auto"/>
        </w:rPr>
      </w:pPr>
      <w:r>
        <w:rPr>
          <w:rFonts w:ascii="Arial" w:cs="Arial" w:eastAsia="Arial" w:hAnsi="Arial"/>
          <w:sz w:val="26"/>
          <w:szCs w:val="26"/>
          <w:color w:val="000051"/>
        </w:rPr>
        <w:t>&amp;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6376B5"/>
        </w:rPr>
        <w:t>MEMBERS</w:t>
      </w:r>
      <w:r>
        <w:rPr>
          <w:rFonts w:ascii="Arial" w:cs="Arial" w:eastAsia="Arial" w:hAnsi="Arial"/>
          <w:sz w:val="18"/>
          <w:szCs w:val="18"/>
          <w:color w:val="000051"/>
        </w:rPr>
        <w:t>:</w:t>
      </w:r>
      <w:r>
        <w:rPr>
          <w:sz w:val="20"/>
          <w:szCs w:val="20"/>
          <w:color w:val="auto"/>
        </w:rPr>
        <w:tab/>
      </w:r>
      <w:r>
        <w:rPr>
          <w:rFonts w:ascii="Arial" w:cs="Arial" w:eastAsia="Arial" w:hAnsi="Arial"/>
          <w:sz w:val="17"/>
          <w:szCs w:val="17"/>
          <w:color w:val="6376B5"/>
        </w:rPr>
        <w:t>NUMBER OF MEETINGS</w:t>
      </w:r>
    </w:p>
    <w:p>
      <w:pPr>
        <w:spacing w:after="0" w:line="13"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000051"/>
        </w:rPr>
        <w:t xml:space="preserve">Francis Hondal </w:t>
      </w:r>
      <w:r>
        <w:rPr>
          <w:rFonts w:ascii="Arial" w:cs="Arial" w:eastAsia="Arial" w:hAnsi="Arial"/>
          <w:sz w:val="18"/>
          <w:szCs w:val="18"/>
          <w:color w:val="6376B5"/>
        </w:rPr>
        <w:t>(Chair)</w:t>
      </w:r>
      <w:r>
        <w:rPr>
          <w:sz w:val="20"/>
          <w:szCs w:val="20"/>
          <w:color w:val="auto"/>
        </w:rPr>
        <w:tab/>
      </w:r>
      <w:r>
        <w:rPr>
          <w:rFonts w:ascii="Arial" w:cs="Arial" w:eastAsia="Arial" w:hAnsi="Arial"/>
          <w:sz w:val="18"/>
          <w:szCs w:val="18"/>
          <w:color w:val="6376B5"/>
        </w:rPr>
        <w:t xml:space="preserve">IN FISCAL 2025: </w:t>
      </w:r>
      <w:r>
        <w:rPr>
          <w:rFonts w:ascii="Arial" w:cs="Arial" w:eastAsia="Arial" w:hAnsi="Arial"/>
          <w:sz w:val="18"/>
          <w:szCs w:val="18"/>
          <w:color w:val="000051"/>
        </w:rPr>
        <w:t>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0051"/>
        </w:rPr>
        <w:t>Alessandro Bogliolo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0051"/>
        </w:rPr>
        <w:t>Lucy Brady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0051"/>
        </w:rPr>
        <w:t>Danielle Lee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0051"/>
        </w:rPr>
        <w:t>Stephen Steinour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00051"/>
        </w:rPr>
        <w:t>Steven Voskuil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-3526155</wp:posOffset>
                </wp:positionH>
                <wp:positionV relativeFrom="paragraph">
                  <wp:posOffset>66040</wp:posOffset>
                </wp:positionV>
                <wp:extent cx="6565900" cy="3899535"/>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3899535"/>
                        </a:xfrm>
                        <a:prstGeom prst="rect">
                          <a:avLst/>
                        </a:prstGeom>
                        <a:solidFill>
                          <a:srgbClr val="EFEFF7"/>
                        </a:solidFill>
                      </wps:spPr>
                      <wps:bodyPr/>
                    </wps:wsp>
                  </a:graphicData>
                </a:graphic>
              </wp:anchor>
            </w:drawing>
          </mc:Choice>
          <mc:Fallback>
            <w:pict>
              <v:rect id="Shape 216" o:spid="_x0000_s1241" style="position:absolute;margin-left:-277.6499pt;margin-top:5.2pt;width:517pt;height:30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200" w:lineRule="exact"/>
        <w:rPr>
          <w:sz w:val="20"/>
          <w:szCs w:val="20"/>
          <w:color w:val="auto"/>
        </w:rPr>
      </w:pPr>
    </w:p>
    <w:p>
      <w:pPr>
        <w:sectPr>
          <w:pgSz w:w="12240" w:h="15840" w:orient="portrait"/>
          <w:cols w:equalWidth="0" w:num="2">
            <w:col w:w="4840" w:space="720"/>
            <w:col w:w="4780"/>
          </w:cols>
          <w:pgMar w:left="940" w:top="728" w:right="960" w:bottom="196" w:gutter="0" w:footer="0" w:header="0"/>
          <w:type w:val="continuous"/>
        </w:sectPr>
      </w:pP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color w:val="6376B5"/>
        </w:rPr>
        <w:t>PRINCIPAL ROLES AND RESPONSIBILITIES</w:t>
      </w:r>
    </w:p>
    <w:p>
      <w:pPr>
        <w:sectPr>
          <w:pgSz w:w="12240" w:h="15840" w:orient="portrait"/>
          <w:cols w:equalWidth="0" w:num="1">
            <w:col w:w="10340"/>
          </w:cols>
          <w:pgMar w:left="940" w:top="728" w:right="960" w:bottom="196" w:gutter="0" w:footer="0" w:header="0"/>
          <w:type w:val="continuous"/>
        </w:sectPr>
      </w:pPr>
    </w:p>
    <w:p>
      <w:pPr>
        <w:spacing w:after="0" w:line="104" w:lineRule="exact"/>
        <w:rPr>
          <w:sz w:val="20"/>
          <w:szCs w:val="20"/>
          <w:color w:val="auto"/>
        </w:rPr>
      </w:pPr>
    </w:p>
    <w:p>
      <w:pPr>
        <w:ind w:left="300" w:hanging="174"/>
        <w:spacing w:after="0" w:line="226" w:lineRule="auto"/>
        <w:tabs>
          <w:tab w:leader="none" w:pos="300" w:val="left"/>
        </w:tabs>
        <w:numPr>
          <w:ilvl w:val="0"/>
          <w:numId w:val="47"/>
        </w:numPr>
        <w:rPr>
          <w:rFonts w:ascii="Symbol" w:cs="Symbol" w:eastAsia="Symbol" w:hAnsi="Symbol"/>
          <w:sz w:val="18"/>
          <w:szCs w:val="18"/>
          <w:color w:val="6376B5"/>
        </w:rPr>
      </w:pPr>
      <w:r>
        <w:rPr>
          <w:rFonts w:ascii="Arial" w:cs="Arial" w:eastAsia="Arial" w:hAnsi="Arial"/>
          <w:sz w:val="18"/>
          <w:szCs w:val="18"/>
          <w:color w:val="auto"/>
        </w:rPr>
        <w:t>Oversees and assists the Board with the human capital management of the Company, including organizational engagement and effectiveness, culture, leadership development and succession planning, talent attraction and retention strategies, and enterprise-wide employee engagement and development programs</w:t>
      </w:r>
    </w:p>
    <w:p>
      <w:pPr>
        <w:spacing w:after="0" w:line="89" w:lineRule="exact"/>
        <w:rPr>
          <w:rFonts w:ascii="Symbol" w:cs="Symbol" w:eastAsia="Symbol" w:hAnsi="Symbol"/>
          <w:sz w:val="18"/>
          <w:szCs w:val="18"/>
          <w:color w:val="6376B5"/>
        </w:rPr>
      </w:pPr>
    </w:p>
    <w:p>
      <w:pPr>
        <w:ind w:left="300" w:right="60" w:hanging="174"/>
        <w:spacing w:after="0" w:line="222" w:lineRule="auto"/>
        <w:tabs>
          <w:tab w:leader="none" w:pos="300" w:val="left"/>
        </w:tabs>
        <w:numPr>
          <w:ilvl w:val="0"/>
          <w:numId w:val="47"/>
        </w:numPr>
        <w:rPr>
          <w:rFonts w:ascii="Symbol" w:cs="Symbol" w:eastAsia="Symbol" w:hAnsi="Symbol"/>
          <w:sz w:val="18"/>
          <w:szCs w:val="18"/>
          <w:color w:val="6376B5"/>
        </w:rPr>
      </w:pPr>
      <w:r>
        <w:rPr>
          <w:rFonts w:ascii="Arial" w:cs="Arial" w:eastAsia="Arial" w:hAnsi="Arial"/>
          <w:sz w:val="18"/>
          <w:szCs w:val="18"/>
          <w:color w:val="auto"/>
        </w:rPr>
        <w:t>Reviews and makes recommendations to the Board with respect to succession plans for the Chief Executive Officer, executive officers and other members of senior management as designated by the HCC Committee</w:t>
      </w:r>
    </w:p>
    <w:p>
      <w:pPr>
        <w:spacing w:after="0" w:line="89" w:lineRule="exact"/>
        <w:rPr>
          <w:rFonts w:ascii="Symbol" w:cs="Symbol" w:eastAsia="Symbol" w:hAnsi="Symbol"/>
          <w:sz w:val="18"/>
          <w:szCs w:val="18"/>
          <w:color w:val="6376B5"/>
        </w:rPr>
      </w:pPr>
    </w:p>
    <w:p>
      <w:pPr>
        <w:ind w:left="300" w:right="160" w:hanging="174"/>
        <w:spacing w:after="0" w:line="212" w:lineRule="auto"/>
        <w:tabs>
          <w:tab w:leader="none" w:pos="300" w:val="left"/>
        </w:tabs>
        <w:numPr>
          <w:ilvl w:val="0"/>
          <w:numId w:val="47"/>
        </w:numPr>
        <w:rPr>
          <w:rFonts w:ascii="Symbol" w:cs="Symbol" w:eastAsia="Symbol" w:hAnsi="Symbol"/>
          <w:sz w:val="18"/>
          <w:szCs w:val="18"/>
          <w:color w:val="6376B5"/>
        </w:rPr>
      </w:pPr>
      <w:r>
        <w:rPr>
          <w:rFonts w:ascii="Arial" w:cs="Arial" w:eastAsia="Arial" w:hAnsi="Arial"/>
          <w:sz w:val="18"/>
          <w:szCs w:val="18"/>
          <w:color w:val="auto"/>
        </w:rPr>
        <w:t>Reviews and approves the Company’s compensation and benefits philosophy and policies</w:t>
      </w:r>
    </w:p>
    <w:p>
      <w:pPr>
        <w:spacing w:after="0" w:line="86" w:lineRule="exact"/>
        <w:rPr>
          <w:rFonts w:ascii="Symbol" w:cs="Symbol" w:eastAsia="Symbol" w:hAnsi="Symbol"/>
          <w:sz w:val="18"/>
          <w:szCs w:val="18"/>
          <w:color w:val="6376B5"/>
        </w:rPr>
      </w:pPr>
    </w:p>
    <w:p>
      <w:pPr>
        <w:ind w:left="300" w:right="300" w:hanging="174"/>
        <w:spacing w:after="0" w:line="222" w:lineRule="auto"/>
        <w:tabs>
          <w:tab w:leader="none" w:pos="300" w:val="left"/>
        </w:tabs>
        <w:numPr>
          <w:ilvl w:val="0"/>
          <w:numId w:val="47"/>
        </w:numPr>
        <w:rPr>
          <w:rFonts w:ascii="Symbol" w:cs="Symbol" w:eastAsia="Symbol" w:hAnsi="Symbol"/>
          <w:sz w:val="18"/>
          <w:szCs w:val="18"/>
          <w:color w:val="6376B5"/>
        </w:rPr>
      </w:pPr>
      <w:r>
        <w:rPr>
          <w:rFonts w:ascii="Arial" w:cs="Arial" w:eastAsia="Arial" w:hAnsi="Arial"/>
          <w:sz w:val="18"/>
          <w:szCs w:val="18"/>
          <w:color w:val="auto"/>
        </w:rPr>
        <w:t>Approves corporate goals and objectives relevant to the compensation of the Chief Executive Officer, executive officers and other members of senior management as designated by the HCC Committee</w:t>
      </w:r>
    </w:p>
    <w:p>
      <w:pPr>
        <w:spacing w:after="0" w:line="89" w:lineRule="exact"/>
        <w:rPr>
          <w:rFonts w:ascii="Symbol" w:cs="Symbol" w:eastAsia="Symbol" w:hAnsi="Symbol"/>
          <w:sz w:val="18"/>
          <w:szCs w:val="18"/>
          <w:color w:val="6376B5"/>
        </w:rPr>
      </w:pPr>
    </w:p>
    <w:p>
      <w:pPr>
        <w:ind w:left="300" w:right="60" w:hanging="174"/>
        <w:spacing w:after="0" w:line="219" w:lineRule="auto"/>
        <w:tabs>
          <w:tab w:leader="none" w:pos="300" w:val="left"/>
        </w:tabs>
        <w:numPr>
          <w:ilvl w:val="0"/>
          <w:numId w:val="47"/>
        </w:numPr>
        <w:rPr>
          <w:rFonts w:ascii="Symbol" w:cs="Symbol" w:eastAsia="Symbol" w:hAnsi="Symbol"/>
          <w:sz w:val="18"/>
          <w:szCs w:val="18"/>
          <w:color w:val="6376B5"/>
        </w:rPr>
      </w:pPr>
      <w:r>
        <w:rPr>
          <w:rFonts w:ascii="Arial" w:cs="Arial" w:eastAsia="Arial" w:hAnsi="Arial"/>
          <w:sz w:val="18"/>
          <w:szCs w:val="18"/>
          <w:color w:val="auto"/>
        </w:rPr>
        <w:t>Evaluates the Chief Executive Officer’s performance in light of the corporate goals and objectives, and sets the Chief Executive Officer’s compensation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64" w:right="500" w:hanging="164"/>
        <w:spacing w:after="0" w:line="256" w:lineRule="auto"/>
        <w:tabs>
          <w:tab w:leader="none" w:pos="164" w:val="left"/>
        </w:tabs>
        <w:numPr>
          <w:ilvl w:val="0"/>
          <w:numId w:val="48"/>
        </w:numPr>
        <w:rPr>
          <w:rFonts w:ascii="Symbol" w:cs="Symbol" w:eastAsia="Symbol" w:hAnsi="Symbol"/>
          <w:sz w:val="16"/>
          <w:szCs w:val="16"/>
          <w:color w:val="6376B5"/>
        </w:rPr>
      </w:pPr>
      <w:r>
        <w:rPr>
          <w:rFonts w:ascii="Arial" w:cs="Arial" w:eastAsia="Arial" w:hAnsi="Arial"/>
          <w:sz w:val="16"/>
          <w:szCs w:val="16"/>
          <w:color w:val="auto"/>
        </w:rPr>
        <w:t>Oversees the compensation structure for other executive officers of the Company and other members of senior management as designated by the HCC Committee and, based on the recommendations of the Company’s Chief Executive Officer, approves such officers’ compensation</w:t>
      </w:r>
    </w:p>
    <w:p>
      <w:pPr>
        <w:spacing w:after="0" w:line="75" w:lineRule="exact"/>
        <w:rPr>
          <w:rFonts w:ascii="Symbol" w:cs="Symbol" w:eastAsia="Symbol" w:hAnsi="Symbol"/>
          <w:sz w:val="16"/>
          <w:szCs w:val="16"/>
          <w:color w:val="6376B5"/>
        </w:rPr>
      </w:pPr>
    </w:p>
    <w:p>
      <w:pPr>
        <w:ind w:left="164" w:right="720" w:hanging="164"/>
        <w:spacing w:after="0" w:line="212" w:lineRule="auto"/>
        <w:tabs>
          <w:tab w:leader="none" w:pos="164" w:val="left"/>
        </w:tabs>
        <w:numPr>
          <w:ilvl w:val="0"/>
          <w:numId w:val="48"/>
        </w:numPr>
        <w:rPr>
          <w:rFonts w:ascii="Symbol" w:cs="Symbol" w:eastAsia="Symbol" w:hAnsi="Symbol"/>
          <w:sz w:val="18"/>
          <w:szCs w:val="18"/>
          <w:color w:val="6376B5"/>
        </w:rPr>
      </w:pPr>
      <w:r>
        <w:rPr>
          <w:rFonts w:ascii="Arial" w:cs="Arial" w:eastAsia="Arial" w:hAnsi="Arial"/>
          <w:sz w:val="18"/>
          <w:szCs w:val="18"/>
          <w:color w:val="auto"/>
        </w:rPr>
        <w:t>Evaluates and recommends for approval by the Board compensation for the Company’s directors</w:t>
      </w:r>
    </w:p>
    <w:p>
      <w:pPr>
        <w:spacing w:after="0" w:line="86" w:lineRule="exact"/>
        <w:rPr>
          <w:rFonts w:ascii="Symbol" w:cs="Symbol" w:eastAsia="Symbol" w:hAnsi="Symbol"/>
          <w:sz w:val="18"/>
          <w:szCs w:val="18"/>
          <w:color w:val="6376B5"/>
        </w:rPr>
      </w:pPr>
    </w:p>
    <w:p>
      <w:pPr>
        <w:ind w:left="164" w:right="160" w:hanging="164"/>
        <w:spacing w:after="0" w:line="222" w:lineRule="auto"/>
        <w:tabs>
          <w:tab w:leader="none" w:pos="164" w:val="left"/>
        </w:tabs>
        <w:numPr>
          <w:ilvl w:val="0"/>
          <w:numId w:val="48"/>
        </w:numPr>
        <w:rPr>
          <w:rFonts w:ascii="Symbol" w:cs="Symbol" w:eastAsia="Symbol" w:hAnsi="Symbol"/>
          <w:sz w:val="18"/>
          <w:szCs w:val="18"/>
          <w:color w:val="6376B5"/>
        </w:rPr>
      </w:pPr>
      <w:r>
        <w:rPr>
          <w:rFonts w:ascii="Arial" w:cs="Arial" w:eastAsia="Arial" w:hAnsi="Arial"/>
          <w:sz w:val="18"/>
          <w:szCs w:val="18"/>
          <w:color w:val="auto"/>
        </w:rPr>
        <w:t>Reviews, approves and oversees the stock ownership guidelines for the Company’s executive officers and directors and any other associates of the Company as the HCC Committee deems appropriate</w:t>
      </w:r>
    </w:p>
    <w:p>
      <w:pPr>
        <w:spacing w:after="0" w:line="89" w:lineRule="exact"/>
        <w:rPr>
          <w:rFonts w:ascii="Symbol" w:cs="Symbol" w:eastAsia="Symbol" w:hAnsi="Symbol"/>
          <w:sz w:val="18"/>
          <w:szCs w:val="18"/>
          <w:color w:val="6376B5"/>
        </w:rPr>
      </w:pPr>
    </w:p>
    <w:p>
      <w:pPr>
        <w:ind w:left="164" w:right="320" w:hanging="164"/>
        <w:spacing w:after="0" w:line="238" w:lineRule="auto"/>
        <w:tabs>
          <w:tab w:leader="none" w:pos="164" w:val="left"/>
        </w:tabs>
        <w:numPr>
          <w:ilvl w:val="0"/>
          <w:numId w:val="48"/>
        </w:numPr>
        <w:rPr>
          <w:rFonts w:ascii="Symbol" w:cs="Symbol" w:eastAsia="Symbol" w:hAnsi="Symbol"/>
          <w:sz w:val="16"/>
          <w:szCs w:val="16"/>
          <w:color w:val="6376B5"/>
        </w:rPr>
      </w:pPr>
      <w:r>
        <w:rPr>
          <w:rFonts w:ascii="Arial" w:cs="Arial" w:eastAsia="Arial" w:hAnsi="Arial"/>
          <w:sz w:val="16"/>
          <w:szCs w:val="16"/>
          <w:color w:val="auto"/>
        </w:rPr>
        <w:t>Administers any Company policies related to the clawback, forfeiture, recoupment or recovery of compensation</w:t>
      </w:r>
    </w:p>
    <w:p>
      <w:pPr>
        <w:spacing w:after="0" w:line="87" w:lineRule="exact"/>
        <w:rPr>
          <w:rFonts w:ascii="Symbol" w:cs="Symbol" w:eastAsia="Symbol" w:hAnsi="Symbol"/>
          <w:sz w:val="16"/>
          <w:szCs w:val="16"/>
          <w:color w:val="6376B5"/>
        </w:rPr>
      </w:pPr>
    </w:p>
    <w:p>
      <w:pPr>
        <w:ind w:left="164" w:right="680" w:hanging="164"/>
        <w:spacing w:after="0" w:line="212" w:lineRule="auto"/>
        <w:tabs>
          <w:tab w:leader="none" w:pos="164" w:val="left"/>
        </w:tabs>
        <w:numPr>
          <w:ilvl w:val="0"/>
          <w:numId w:val="48"/>
        </w:numPr>
        <w:rPr>
          <w:rFonts w:ascii="Symbol" w:cs="Symbol" w:eastAsia="Symbol" w:hAnsi="Symbol"/>
          <w:sz w:val="18"/>
          <w:szCs w:val="18"/>
          <w:color w:val="6376B5"/>
        </w:rPr>
      </w:pPr>
      <w:r>
        <w:rPr>
          <w:rFonts w:ascii="Arial" w:cs="Arial" w:eastAsia="Arial" w:hAnsi="Arial"/>
          <w:sz w:val="18"/>
          <w:szCs w:val="18"/>
          <w:color w:val="auto"/>
        </w:rPr>
        <w:t>Conducts an annual review and risk assessment of the Company’s compensation policies and practices</w:t>
      </w:r>
    </w:p>
    <w:p>
      <w:pPr>
        <w:spacing w:after="0" w:line="86" w:lineRule="exact"/>
        <w:rPr>
          <w:rFonts w:ascii="Symbol" w:cs="Symbol" w:eastAsia="Symbol" w:hAnsi="Symbol"/>
          <w:sz w:val="18"/>
          <w:szCs w:val="18"/>
          <w:color w:val="6376B5"/>
        </w:rPr>
      </w:pPr>
    </w:p>
    <w:p>
      <w:pPr>
        <w:ind w:left="164" w:right="160" w:hanging="164"/>
        <w:spacing w:after="0" w:line="212" w:lineRule="auto"/>
        <w:tabs>
          <w:tab w:leader="none" w:pos="164" w:val="left"/>
        </w:tabs>
        <w:numPr>
          <w:ilvl w:val="0"/>
          <w:numId w:val="48"/>
        </w:numPr>
        <w:rPr>
          <w:rFonts w:ascii="Symbol" w:cs="Symbol" w:eastAsia="Symbol" w:hAnsi="Symbol"/>
          <w:sz w:val="18"/>
          <w:szCs w:val="18"/>
          <w:color w:val="6376B5"/>
        </w:rPr>
      </w:pPr>
      <w:r>
        <w:rPr>
          <w:rFonts w:ascii="Arial" w:cs="Arial" w:eastAsia="Arial" w:hAnsi="Arial"/>
          <w:sz w:val="18"/>
          <w:szCs w:val="18"/>
          <w:color w:val="auto"/>
        </w:rPr>
        <w:t>Reviews the independence of the committee’s compensation consultant</w:t>
      </w:r>
    </w:p>
    <w:p>
      <w:pPr>
        <w:spacing w:after="0" w:line="468" w:lineRule="exact"/>
        <w:rPr>
          <w:sz w:val="20"/>
          <w:szCs w:val="20"/>
          <w:color w:val="auto"/>
        </w:rPr>
      </w:pPr>
    </w:p>
    <w:p>
      <w:pPr>
        <w:sectPr>
          <w:pgSz w:w="12240" w:h="15840" w:orient="portrait"/>
          <w:cols w:equalWidth="0" w:num="2">
            <w:col w:w="5000" w:space="296"/>
            <w:col w:w="5044"/>
          </w:cols>
          <w:pgMar w:left="940" w:top="728" w:right="960" w:bottom="196" w:gutter="0" w:footer="0" w:header="0"/>
          <w:type w:val="continuous"/>
        </w:sectPr>
      </w:pPr>
    </w:p>
    <w:p>
      <w:pPr>
        <w:ind w:left="120" w:right="120"/>
        <w:spacing w:after="0" w:line="229" w:lineRule="auto"/>
        <w:rPr>
          <w:sz w:val="20"/>
          <w:szCs w:val="20"/>
          <w:color w:val="auto"/>
        </w:rPr>
      </w:pPr>
      <w:r>
        <w:rPr>
          <w:rFonts w:ascii="Arial" w:cs="Arial" w:eastAsia="Arial" w:hAnsi="Arial"/>
          <w:sz w:val="18"/>
          <w:szCs w:val="18"/>
          <w:color w:val="auto"/>
        </w:rPr>
        <w:t>The HCC Committee may delegate its authority to subcommittees or the HCC Committee chair as it deems appropriate and in the best interests of the Company, provided that periodic reports by the parties receiving any such delegation are made to the full HCC Committee in accordance with the terms of the delegation. In accordance with its charter, the HCC Committee may also delegate to one or more Company officers its authority to make stock awards to any individual who is not an executive officer of the Company. The HCC Committee has delegated to our Chief Human Resources Officer the authority to make stock awards under the provisions of the Company’s 2020 Stock Option and Performance Incentive Plan (the ‘‘2020 Plan’’) with a value up to $500,000 in any year to any associate who is not a Section 16 officer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622300</wp:posOffset>
                </wp:positionV>
                <wp:extent cx="656590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9pt" to="517.3pt,49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18</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right="2040"/>
        <w:spacing w:after="0" w:line="209" w:lineRule="auto"/>
        <w:rPr>
          <w:sz w:val="20"/>
          <w:szCs w:val="20"/>
          <w:color w:val="auto"/>
        </w:rPr>
      </w:pPr>
      <w:r>
        <w:rPr>
          <w:rFonts w:ascii="Arial" w:cs="Arial" w:eastAsia="Arial" w:hAnsi="Arial"/>
          <w:sz w:val="26"/>
          <w:szCs w:val="26"/>
          <w:color w:val="000051"/>
        </w:rPr>
        <w:t>Nominating &amp;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color w:val="6376B5"/>
        </w:rPr>
        <w:t>PRINCIPAL ROLES AND RESPONSIBILITIES</w:t>
      </w:r>
    </w:p>
    <w:p>
      <w:pPr>
        <w:spacing w:after="0" w:line="80" w:lineRule="exact"/>
        <w:rPr>
          <w:sz w:val="20"/>
          <w:szCs w:val="20"/>
          <w:color w:val="auto"/>
        </w:rPr>
      </w:pPr>
    </w:p>
    <w:p>
      <w:pPr>
        <w:ind w:left="300" w:hanging="174"/>
        <w:spacing w:after="0"/>
        <w:tabs>
          <w:tab w:leader="none" w:pos="300" w:val="left"/>
        </w:tabs>
        <w:numPr>
          <w:ilvl w:val="0"/>
          <w:numId w:val="49"/>
        </w:numPr>
        <w:rPr>
          <w:rFonts w:ascii="Symbol" w:cs="Symbol" w:eastAsia="Symbol" w:hAnsi="Symbol"/>
          <w:sz w:val="18"/>
          <w:szCs w:val="18"/>
          <w:color w:val="6376B5"/>
        </w:rPr>
      </w:pPr>
      <w:r>
        <w:rPr>
          <w:rFonts w:ascii="Arial" w:cs="Arial" w:eastAsia="Arial" w:hAnsi="Arial"/>
          <w:sz w:val="18"/>
          <w:szCs w:val="18"/>
          <w:color w:val="auto"/>
        </w:rPr>
        <w:t>Identifies individuals qualified to become Board members</w:t>
      </w:r>
    </w:p>
    <w:p>
      <w:pPr>
        <w:spacing w:after="0" w:line="109" w:lineRule="exact"/>
        <w:rPr>
          <w:rFonts w:ascii="Symbol" w:cs="Symbol" w:eastAsia="Symbol" w:hAnsi="Symbol"/>
          <w:sz w:val="18"/>
          <w:szCs w:val="18"/>
          <w:color w:val="6376B5"/>
        </w:rPr>
      </w:pPr>
    </w:p>
    <w:p>
      <w:pPr>
        <w:ind w:left="300" w:right="60" w:hanging="174"/>
        <w:spacing w:after="0" w:line="263" w:lineRule="auto"/>
        <w:tabs>
          <w:tab w:leader="none" w:pos="300" w:val="left"/>
        </w:tabs>
        <w:numPr>
          <w:ilvl w:val="0"/>
          <w:numId w:val="49"/>
        </w:numPr>
        <w:rPr>
          <w:rFonts w:ascii="Symbol" w:cs="Symbol" w:eastAsia="Symbol" w:hAnsi="Symbol"/>
          <w:sz w:val="16"/>
          <w:szCs w:val="16"/>
          <w:color w:val="6376B5"/>
        </w:rPr>
      </w:pPr>
      <w:r>
        <w:rPr>
          <w:rFonts w:ascii="Arial" w:cs="Arial" w:eastAsia="Arial" w:hAnsi="Arial"/>
          <w:sz w:val="16"/>
          <w:szCs w:val="16"/>
          <w:color w:val="auto"/>
        </w:rPr>
        <w:t>Proposes a slate of candidates for election as directors at each annual meeting or special meeting of shareholders at which directors are to be elected, to fill any vacancies or newly created directorships that may occur between such meetings, and to consider and review the qualifications of any individual nominated for election by shareholders</w:t>
      </w:r>
    </w:p>
    <w:p>
      <w:pPr>
        <w:spacing w:after="0" w:line="92" w:lineRule="exact"/>
        <w:rPr>
          <w:rFonts w:ascii="Symbol" w:cs="Symbol" w:eastAsia="Symbol" w:hAnsi="Symbol"/>
          <w:sz w:val="16"/>
          <w:szCs w:val="16"/>
          <w:color w:val="6376B5"/>
        </w:rPr>
      </w:pPr>
    </w:p>
    <w:p>
      <w:pPr>
        <w:ind w:left="300" w:right="140" w:hanging="174"/>
        <w:spacing w:after="0" w:line="231" w:lineRule="auto"/>
        <w:tabs>
          <w:tab w:leader="none" w:pos="300" w:val="left"/>
        </w:tabs>
        <w:numPr>
          <w:ilvl w:val="0"/>
          <w:numId w:val="49"/>
        </w:numPr>
        <w:rPr>
          <w:rFonts w:ascii="Symbol" w:cs="Symbol" w:eastAsia="Symbol" w:hAnsi="Symbol"/>
          <w:sz w:val="18"/>
          <w:szCs w:val="18"/>
          <w:color w:val="6376B5"/>
        </w:rPr>
      </w:pPr>
      <w:r>
        <w:rPr>
          <w:rFonts w:ascii="Arial" w:cs="Arial" w:eastAsia="Arial" w:hAnsi="Arial"/>
          <w:sz w:val="18"/>
          <w:szCs w:val="18"/>
          <w:color w:val="auto"/>
        </w:rPr>
        <w:t>Provides oversight on governance issues relating to the composition and operation of the Board, including recommending criteria for selection of candidates to the Board and its committees and, together with the Board Chair, recommends to the Board changes to the size and structure of the Board or its committees consistent with such criteria</w:t>
      </w:r>
    </w:p>
    <w:p>
      <w:pPr>
        <w:spacing w:after="0" w:line="114" w:lineRule="exact"/>
        <w:rPr>
          <w:rFonts w:ascii="Symbol" w:cs="Symbol" w:eastAsia="Symbol" w:hAnsi="Symbol"/>
          <w:sz w:val="18"/>
          <w:szCs w:val="18"/>
          <w:color w:val="6376B5"/>
        </w:rPr>
      </w:pPr>
    </w:p>
    <w:p>
      <w:pPr>
        <w:ind w:left="300" w:hanging="174"/>
        <w:spacing w:after="0" w:line="222" w:lineRule="auto"/>
        <w:tabs>
          <w:tab w:leader="none" w:pos="300" w:val="left"/>
        </w:tabs>
        <w:numPr>
          <w:ilvl w:val="0"/>
          <w:numId w:val="49"/>
        </w:numPr>
        <w:rPr>
          <w:rFonts w:ascii="Symbol" w:cs="Symbol" w:eastAsia="Symbol" w:hAnsi="Symbol"/>
          <w:sz w:val="18"/>
          <w:szCs w:val="18"/>
          <w:color w:val="6376B5"/>
        </w:rPr>
      </w:pPr>
      <w:r>
        <w:rPr>
          <w:rFonts w:ascii="Arial" w:cs="Arial" w:eastAsia="Arial" w:hAnsi="Arial"/>
          <w:sz w:val="18"/>
          <w:szCs w:val="18"/>
          <w:color w:val="auto"/>
        </w:rPr>
        <w:t>Develops and recommends to the Board, and reviews from time to time, the Company’s corporate governance principles and monitors compliance with such principles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6"/>
          <w:szCs w:val="26"/>
          <w:color w:val="000051"/>
        </w:rPr>
        <w:t>Board and Committee Evaluations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64"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000051"/>
                <w:w w:val="99"/>
              </w:rPr>
              <w:t>Corporate Governance</w:t>
            </w:r>
          </w:p>
        </w:tc>
      </w:tr>
      <w:tr>
        <w:trPr>
          <w:trHeight w:val="122"/>
        </w:trPr>
        <w:tc>
          <w:tcPr>
            <w:tcW w:w="2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Borders>
              <w:bottom w:val="single" w:sz="8" w:color="6376B5"/>
            </w:tcBorders>
          </w:tcPr>
          <w:p>
            <w:pPr>
              <w:spacing w:after="0"/>
              <w:rPr>
                <w:sz w:val="10"/>
                <w:szCs w:val="10"/>
                <w:color w:val="auto"/>
              </w:rPr>
            </w:pPr>
          </w:p>
        </w:tc>
      </w:tr>
      <w:tr>
        <w:trPr>
          <w:trHeight w:val="305"/>
        </w:trPr>
        <w:tc>
          <w:tcPr>
            <w:tcW w:w="2460" w:type="dxa"/>
            <w:vAlign w:val="bottom"/>
            <w:tcBorders>
              <w:bottom w:val="single" w:sz="8" w:color="6376B5"/>
            </w:tcBorders>
          </w:tcPr>
          <w:p>
            <w:pPr>
              <w:spacing w:after="0"/>
              <w:rPr>
                <w:sz w:val="24"/>
                <w:szCs w:val="24"/>
                <w:color w:val="auto"/>
              </w:rPr>
            </w:pPr>
          </w:p>
        </w:tc>
        <w:tc>
          <w:tcPr>
            <w:tcW w:w="460" w:type="dxa"/>
            <w:vAlign w:val="bottom"/>
            <w:tcBorders>
              <w:bottom w:val="single" w:sz="8" w:color="6376B5"/>
            </w:tcBorders>
          </w:tcPr>
          <w:p>
            <w:pPr>
              <w:spacing w:after="0"/>
              <w:rPr>
                <w:sz w:val="24"/>
                <w:szCs w:val="24"/>
                <w:color w:val="auto"/>
              </w:rPr>
            </w:pPr>
          </w:p>
        </w:tc>
        <w:tc>
          <w:tcPr>
            <w:tcW w:w="1860" w:type="dxa"/>
            <w:vAlign w:val="bottom"/>
            <w:tcBorders>
              <w:bottom w:val="single" w:sz="8" w:color="6376B5"/>
            </w:tcBorders>
          </w:tcPr>
          <w:p>
            <w:pPr>
              <w:spacing w:after="0"/>
              <w:rPr>
                <w:sz w:val="24"/>
                <w:szCs w:val="24"/>
                <w:color w:val="auto"/>
              </w:rPr>
            </w:pPr>
          </w:p>
        </w:tc>
      </w:tr>
      <w:tr>
        <w:trPr>
          <w:trHeight w:val="386"/>
        </w:trPr>
        <w:tc>
          <w:tcPr>
            <w:tcW w:w="2460" w:type="dxa"/>
            <w:vAlign w:val="bottom"/>
          </w:tcPr>
          <w:p>
            <w:pPr>
              <w:spacing w:after="0"/>
              <w:rPr>
                <w:sz w:val="20"/>
                <w:szCs w:val="20"/>
                <w:color w:val="auto"/>
              </w:rPr>
            </w:pPr>
            <w:r>
              <w:rPr>
                <w:rFonts w:ascii="Arial" w:cs="Arial" w:eastAsia="Arial" w:hAnsi="Arial"/>
                <w:sz w:val="18"/>
                <w:szCs w:val="18"/>
                <w:color w:val="6376B5"/>
              </w:rPr>
              <w:t>MEMBERS</w:t>
            </w:r>
            <w:r>
              <w:rPr>
                <w:rFonts w:ascii="Arial" w:cs="Arial" w:eastAsia="Arial" w:hAnsi="Arial"/>
                <w:sz w:val="18"/>
                <w:szCs w:val="18"/>
                <w:color w:val="000051"/>
              </w:rPr>
              <w:t>:</w:t>
            </w:r>
          </w:p>
        </w:tc>
        <w:tc>
          <w:tcPr>
            <w:tcW w:w="2320" w:type="dxa"/>
            <w:vAlign w:val="bottom"/>
            <w:gridSpan w:val="2"/>
          </w:tcPr>
          <w:p>
            <w:pPr>
              <w:ind w:left="180"/>
              <w:spacing w:after="0"/>
              <w:rPr>
                <w:sz w:val="20"/>
                <w:szCs w:val="20"/>
                <w:color w:val="auto"/>
              </w:rPr>
            </w:pPr>
            <w:r>
              <w:rPr>
                <w:rFonts w:ascii="Arial" w:cs="Arial" w:eastAsia="Arial" w:hAnsi="Arial"/>
                <w:sz w:val="18"/>
                <w:szCs w:val="18"/>
                <w:color w:val="6376B5"/>
              </w:rPr>
              <w:t>NUMBER OF MEETINGS</w:t>
            </w:r>
          </w:p>
        </w:tc>
      </w:tr>
      <w:tr>
        <w:trPr>
          <w:trHeight w:val="220"/>
        </w:trPr>
        <w:tc>
          <w:tcPr>
            <w:tcW w:w="2460" w:type="dxa"/>
            <w:vAlign w:val="bottom"/>
          </w:tcPr>
          <w:p>
            <w:pPr>
              <w:spacing w:after="0"/>
              <w:rPr>
                <w:sz w:val="20"/>
                <w:szCs w:val="20"/>
                <w:color w:val="auto"/>
              </w:rPr>
            </w:pPr>
            <w:r>
              <w:rPr>
                <w:rFonts w:ascii="Arial" w:cs="Arial" w:eastAsia="Arial" w:hAnsi="Arial"/>
                <w:sz w:val="18"/>
                <w:szCs w:val="18"/>
                <w:color w:val="000051"/>
              </w:rPr>
              <w:t xml:space="preserve">Alessandro Bogliolo </w:t>
            </w:r>
            <w:r>
              <w:rPr>
                <w:rFonts w:ascii="Arial" w:cs="Arial" w:eastAsia="Arial" w:hAnsi="Arial"/>
                <w:sz w:val="18"/>
                <w:szCs w:val="18"/>
                <w:color w:val="6376B5"/>
              </w:rPr>
              <w:t>(Chair)</w:t>
            </w:r>
          </w:p>
        </w:tc>
        <w:tc>
          <w:tcPr>
            <w:tcW w:w="2320" w:type="dxa"/>
            <w:vAlign w:val="bottom"/>
            <w:gridSpan w:val="2"/>
          </w:tcPr>
          <w:p>
            <w:pPr>
              <w:ind w:left="180"/>
              <w:spacing w:after="0"/>
              <w:rPr>
                <w:sz w:val="20"/>
                <w:szCs w:val="20"/>
                <w:color w:val="auto"/>
              </w:rPr>
            </w:pPr>
            <w:r>
              <w:rPr>
                <w:rFonts w:ascii="Arial" w:cs="Arial" w:eastAsia="Arial" w:hAnsi="Arial"/>
                <w:sz w:val="18"/>
                <w:szCs w:val="18"/>
                <w:color w:val="6376B5"/>
              </w:rPr>
              <w:t xml:space="preserve">IN FISCAL 2025: </w:t>
            </w:r>
            <w:r>
              <w:rPr>
                <w:rFonts w:ascii="Arial" w:cs="Arial" w:eastAsia="Arial" w:hAnsi="Arial"/>
                <w:sz w:val="18"/>
                <w:szCs w:val="18"/>
                <w:color w:val="000051"/>
              </w:rPr>
              <w:t>4</w:t>
            </w:r>
          </w:p>
        </w:tc>
      </w:tr>
      <w:tr>
        <w:trPr>
          <w:trHeight w:val="220"/>
        </w:trPr>
        <w:tc>
          <w:tcPr>
            <w:tcW w:w="2460" w:type="dxa"/>
            <w:vAlign w:val="bottom"/>
          </w:tcPr>
          <w:p>
            <w:pPr>
              <w:spacing w:after="0"/>
              <w:rPr>
                <w:sz w:val="20"/>
                <w:szCs w:val="20"/>
                <w:color w:val="auto"/>
              </w:rPr>
            </w:pPr>
            <w:r>
              <w:rPr>
                <w:rFonts w:ascii="Arial" w:cs="Arial" w:eastAsia="Arial" w:hAnsi="Arial"/>
                <w:sz w:val="18"/>
                <w:szCs w:val="18"/>
                <w:color w:val="000051"/>
              </w:rPr>
              <w:t>Lucy Brady</w:t>
            </w: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0"/>
        </w:trPr>
        <w:tc>
          <w:tcPr>
            <w:tcW w:w="2460" w:type="dxa"/>
            <w:vAlign w:val="bottom"/>
          </w:tcPr>
          <w:p>
            <w:pPr>
              <w:spacing w:after="0"/>
              <w:rPr>
                <w:sz w:val="20"/>
                <w:szCs w:val="20"/>
                <w:color w:val="auto"/>
              </w:rPr>
            </w:pPr>
            <w:r>
              <w:rPr>
                <w:rFonts w:ascii="Arial" w:cs="Arial" w:eastAsia="Arial" w:hAnsi="Arial"/>
                <w:sz w:val="18"/>
                <w:szCs w:val="18"/>
                <w:color w:val="000051"/>
              </w:rPr>
              <w:t>Danielle Lee</w:t>
            </w: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0"/>
        </w:trPr>
        <w:tc>
          <w:tcPr>
            <w:tcW w:w="2460" w:type="dxa"/>
            <w:vAlign w:val="bottom"/>
          </w:tcPr>
          <w:p>
            <w:pPr>
              <w:spacing w:after="0"/>
              <w:rPr>
                <w:sz w:val="20"/>
                <w:szCs w:val="20"/>
                <w:color w:val="auto"/>
              </w:rPr>
            </w:pPr>
            <w:r>
              <w:rPr>
                <w:rFonts w:ascii="Arial" w:cs="Arial" w:eastAsia="Arial" w:hAnsi="Arial"/>
                <w:sz w:val="18"/>
                <w:szCs w:val="18"/>
                <w:color w:val="000051"/>
              </w:rPr>
              <w:t>Juan Rajlin</w:t>
            </w: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0"/>
        </w:trPr>
        <w:tc>
          <w:tcPr>
            <w:tcW w:w="2460" w:type="dxa"/>
            <w:vAlign w:val="bottom"/>
          </w:tcPr>
          <w:p>
            <w:pPr>
              <w:spacing w:after="0"/>
              <w:rPr>
                <w:sz w:val="20"/>
                <w:szCs w:val="20"/>
                <w:color w:val="auto"/>
              </w:rPr>
            </w:pPr>
            <w:r>
              <w:rPr>
                <w:rFonts w:ascii="Arial" w:cs="Arial" w:eastAsia="Arial" w:hAnsi="Arial"/>
                <w:sz w:val="18"/>
                <w:szCs w:val="18"/>
                <w:color w:val="000051"/>
              </w:rPr>
              <w:t>J.K. Symancyk</w:t>
            </w:r>
          </w:p>
        </w:tc>
        <w:tc>
          <w:tcPr>
            <w:tcW w:w="46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-3358515</wp:posOffset>
                </wp:positionH>
                <wp:positionV relativeFrom="paragraph">
                  <wp:posOffset>142240</wp:posOffset>
                </wp:positionV>
                <wp:extent cx="6565265" cy="257175"/>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257175"/>
                        </a:xfrm>
                        <a:prstGeom prst="rect">
                          <a:avLst/>
                        </a:prstGeom>
                        <a:solidFill>
                          <a:srgbClr val="EFEFF7"/>
                        </a:solidFill>
                      </wps:spPr>
                      <wps:bodyPr/>
                    </wps:wsp>
                  </a:graphicData>
                </a:graphic>
              </wp:anchor>
            </w:drawing>
          </mc:Choice>
          <mc:Fallback>
            <w:pict>
              <v:rect id="Shape 218" o:spid="_x0000_s1243" style="position:absolute;margin-left:-264.4499pt;margin-top:11.2pt;width:516.95pt;height:20.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mc:AlternateContent>
          <mc:Choice Requires="wps">
            <w:drawing>
              <wp:anchor simplePos="0" relativeHeight="251657728" behindDoc="1" locked="0" layoutInCell="0" allowOverlap="1">
                <wp:simplePos x="0" y="0"/>
                <wp:positionH relativeFrom="column">
                  <wp:posOffset>-3358515</wp:posOffset>
                </wp:positionH>
                <wp:positionV relativeFrom="paragraph">
                  <wp:posOffset>399415</wp:posOffset>
                </wp:positionV>
                <wp:extent cx="6565265" cy="2492375"/>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2492375"/>
                        </a:xfrm>
                        <a:prstGeom prst="rect">
                          <a:avLst/>
                        </a:prstGeom>
                        <a:solidFill>
                          <a:srgbClr val="EFEFF7"/>
                        </a:solidFill>
                      </wps:spPr>
                      <wps:bodyPr/>
                    </wps:wsp>
                  </a:graphicData>
                </a:graphic>
              </wp:anchor>
            </w:drawing>
          </mc:Choice>
          <mc:Fallback>
            <w:pict>
              <v:rect id="Shape 219" o:spid="_x0000_s1244" style="position:absolute;margin-left:-264.4499pt;margin-top:31.45pt;width:516.95pt;height:196.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4" w:right="420" w:hanging="164"/>
        <w:spacing w:after="0" w:line="222" w:lineRule="auto"/>
        <w:tabs>
          <w:tab w:leader="none" w:pos="164" w:val="left"/>
        </w:tabs>
        <w:numPr>
          <w:ilvl w:val="0"/>
          <w:numId w:val="50"/>
        </w:numPr>
        <w:rPr>
          <w:rFonts w:ascii="Symbol" w:cs="Symbol" w:eastAsia="Symbol" w:hAnsi="Symbol"/>
          <w:sz w:val="18"/>
          <w:szCs w:val="18"/>
          <w:color w:val="6376B5"/>
        </w:rPr>
      </w:pPr>
      <w:r>
        <w:rPr>
          <w:rFonts w:ascii="Arial" w:cs="Arial" w:eastAsia="Arial" w:hAnsi="Arial"/>
          <w:sz w:val="18"/>
          <w:szCs w:val="18"/>
          <w:color w:val="auto"/>
        </w:rPr>
        <w:t>Oversees the evaluation of the performance of the Board and its committees and recommends ways to improve Board and committee performance</w:t>
      </w:r>
    </w:p>
    <w:p>
      <w:pPr>
        <w:spacing w:after="0" w:line="111" w:lineRule="exact"/>
        <w:rPr>
          <w:rFonts w:ascii="Symbol" w:cs="Symbol" w:eastAsia="Symbol" w:hAnsi="Symbol"/>
          <w:sz w:val="18"/>
          <w:szCs w:val="18"/>
          <w:color w:val="6376B5"/>
        </w:rPr>
      </w:pPr>
    </w:p>
    <w:p>
      <w:pPr>
        <w:ind w:left="164" w:right="300" w:hanging="164"/>
        <w:spacing w:after="0" w:line="228" w:lineRule="auto"/>
        <w:tabs>
          <w:tab w:leader="none" w:pos="164" w:val="left"/>
        </w:tabs>
        <w:numPr>
          <w:ilvl w:val="0"/>
          <w:numId w:val="50"/>
        </w:numPr>
        <w:rPr>
          <w:rFonts w:ascii="Symbol" w:cs="Symbol" w:eastAsia="Symbol" w:hAnsi="Symbol"/>
          <w:sz w:val="18"/>
          <w:szCs w:val="18"/>
          <w:color w:val="6376B5"/>
        </w:rPr>
      </w:pPr>
      <w:r>
        <w:rPr>
          <w:rFonts w:ascii="Arial" w:cs="Arial" w:eastAsia="Arial" w:hAnsi="Arial"/>
          <w:sz w:val="18"/>
          <w:szCs w:val="18"/>
          <w:color w:val="auto"/>
        </w:rPr>
        <w:t>Reviews the Company’s actions in furtherance of its corporate social responsibility, including sustainability and philanthropic initiatives, including the impact of Company procedures and processes on associates, citizens and communities</w:t>
      </w:r>
    </w:p>
    <w:p>
      <w:pPr>
        <w:spacing w:after="0" w:line="69" w:lineRule="exact"/>
        <w:rPr>
          <w:rFonts w:ascii="Symbol" w:cs="Symbol" w:eastAsia="Symbol" w:hAnsi="Symbol"/>
          <w:sz w:val="18"/>
          <w:szCs w:val="18"/>
          <w:color w:val="6376B5"/>
        </w:rPr>
      </w:pPr>
    </w:p>
    <w:p>
      <w:pPr>
        <w:ind w:left="164" w:hanging="164"/>
        <w:spacing w:after="0"/>
        <w:tabs>
          <w:tab w:leader="none" w:pos="164" w:val="left"/>
        </w:tabs>
        <w:numPr>
          <w:ilvl w:val="0"/>
          <w:numId w:val="50"/>
        </w:numPr>
        <w:rPr>
          <w:rFonts w:ascii="Symbol" w:cs="Symbol" w:eastAsia="Symbol" w:hAnsi="Symbol"/>
          <w:sz w:val="18"/>
          <w:szCs w:val="18"/>
          <w:color w:val="6376B5"/>
        </w:rPr>
      </w:pPr>
      <w:r>
        <w:rPr>
          <w:rFonts w:ascii="Arial" w:cs="Arial" w:eastAsia="Arial" w:hAnsi="Arial"/>
          <w:sz w:val="18"/>
          <w:szCs w:val="18"/>
          <w:color w:val="auto"/>
        </w:rPr>
        <w:t>Reviews the independence of directors</w:t>
      </w:r>
    </w:p>
    <w:p>
      <w:pPr>
        <w:spacing w:after="0" w:line="109" w:lineRule="exact"/>
        <w:rPr>
          <w:rFonts w:ascii="Symbol" w:cs="Symbol" w:eastAsia="Symbol" w:hAnsi="Symbol"/>
          <w:sz w:val="18"/>
          <w:szCs w:val="18"/>
          <w:color w:val="6376B5"/>
        </w:rPr>
      </w:pPr>
    </w:p>
    <w:p>
      <w:pPr>
        <w:ind w:left="164" w:right="400" w:hanging="164"/>
        <w:spacing w:after="0" w:line="214" w:lineRule="auto"/>
        <w:tabs>
          <w:tab w:leader="none" w:pos="164" w:val="left"/>
        </w:tabs>
        <w:numPr>
          <w:ilvl w:val="0"/>
          <w:numId w:val="50"/>
        </w:numPr>
        <w:rPr>
          <w:rFonts w:ascii="Symbol" w:cs="Symbol" w:eastAsia="Symbol" w:hAnsi="Symbol"/>
          <w:sz w:val="18"/>
          <w:szCs w:val="18"/>
          <w:color w:val="6376B5"/>
        </w:rPr>
      </w:pPr>
      <w:r>
        <w:rPr>
          <w:rFonts w:ascii="Arial" w:cs="Arial" w:eastAsia="Arial" w:hAnsi="Arial"/>
          <w:sz w:val="18"/>
          <w:szCs w:val="18"/>
          <w:color w:val="auto"/>
        </w:rPr>
        <w:t>Oversees orientation programs and continuing education opportunities for directors</w:t>
      </w:r>
    </w:p>
    <w:p>
      <w:pPr>
        <w:spacing w:after="0" w:line="110" w:lineRule="exact"/>
        <w:rPr>
          <w:rFonts w:ascii="Symbol" w:cs="Symbol" w:eastAsia="Symbol" w:hAnsi="Symbol"/>
          <w:sz w:val="18"/>
          <w:szCs w:val="18"/>
          <w:color w:val="6376B5"/>
        </w:rPr>
      </w:pPr>
    </w:p>
    <w:p>
      <w:pPr>
        <w:ind w:left="164" w:right="460" w:hanging="164"/>
        <w:spacing w:after="0" w:line="214" w:lineRule="auto"/>
        <w:tabs>
          <w:tab w:leader="none" w:pos="164" w:val="left"/>
        </w:tabs>
        <w:numPr>
          <w:ilvl w:val="0"/>
          <w:numId w:val="50"/>
        </w:numPr>
        <w:rPr>
          <w:rFonts w:ascii="Symbol" w:cs="Symbol" w:eastAsia="Symbol" w:hAnsi="Symbol"/>
          <w:sz w:val="18"/>
          <w:szCs w:val="18"/>
          <w:color w:val="6376B5"/>
        </w:rPr>
      </w:pPr>
      <w:r>
        <w:rPr>
          <w:rFonts w:ascii="Arial" w:cs="Arial" w:eastAsia="Arial" w:hAnsi="Arial"/>
          <w:sz w:val="18"/>
          <w:szCs w:val="18"/>
          <w:color w:val="auto"/>
        </w:rPr>
        <w:t>Stays abreast of developments in corporate governance generally</w:t>
      </w:r>
    </w:p>
    <w:p>
      <w:pPr>
        <w:spacing w:after="0" w:line="1665" w:lineRule="exact"/>
        <w:rPr>
          <w:sz w:val="20"/>
          <w:szCs w:val="20"/>
          <w:color w:val="auto"/>
        </w:rPr>
      </w:pPr>
    </w:p>
    <w:p>
      <w:pPr>
        <w:sectPr>
          <w:pgSz w:w="12240" w:h="15840" w:orient="portrait"/>
          <w:cols w:equalWidth="0" w:num="2">
            <w:col w:w="4940" w:space="356"/>
            <w:col w:w="5044"/>
          </w:cols>
          <w:pgMar w:left="940" w:top="728" w:right="960" w:bottom="196" w:gutter="0" w:footer="0" w:header="0"/>
        </w:sectPr>
      </w:pPr>
    </w:p>
    <w:p>
      <w:pPr>
        <w:ind w:right="280"/>
        <w:spacing w:after="0" w:line="249" w:lineRule="auto"/>
        <w:rPr>
          <w:sz w:val="20"/>
          <w:szCs w:val="20"/>
          <w:color w:val="auto"/>
        </w:rPr>
      </w:pPr>
      <w:r>
        <w:rPr>
          <w:rFonts w:ascii="Arial" w:cs="Arial" w:eastAsia="Arial" w:hAnsi="Arial"/>
          <w:sz w:val="18"/>
          <w:szCs w:val="18"/>
          <w:color w:val="auto"/>
        </w:rPr>
        <w:t>To ensure that the Board and its committees remain effective, the Nominating &amp; Governance Committee oversees a robust annual evaluation of the Board, the Audit Committee, the HCC Committee and the Nominating &amp; Governance Committee and recommends ways to improve performance. At least annually, each of the Audit Committee, the HCC Committee and the Nominating &amp; Governance Committee evaluates its own performance and reports to the Board on such evaluation. The full Board also engages in self-evaluation at least annually, including bi-annual individual meetings between the Board Chair and each committee chair.</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0051"/>
        </w:rPr>
        <w:t>Meetings of Independent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directors on the Board meet in regular executive sessions. Ms. Nash serves as the chair of those meetings.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Mr. Heaf does not attend any meetings of the independent directors.</w:t>
      </w:r>
    </w:p>
    <w:p>
      <w:pPr>
        <w:spacing w:after="0" w:line="350" w:lineRule="exact"/>
        <w:rPr>
          <w:sz w:val="20"/>
          <w:szCs w:val="20"/>
          <w:color w:val="auto"/>
        </w:rPr>
      </w:pPr>
    </w:p>
    <w:p>
      <w:pPr>
        <w:spacing w:after="0"/>
        <w:rPr>
          <w:sz w:val="20"/>
          <w:szCs w:val="20"/>
          <w:color w:val="auto"/>
        </w:rPr>
      </w:pPr>
      <w:r>
        <w:rPr>
          <w:rFonts w:ascii="Arial" w:cs="Arial" w:eastAsia="Arial" w:hAnsi="Arial"/>
          <w:sz w:val="26"/>
          <w:szCs w:val="26"/>
          <w:color w:val="000051"/>
        </w:rPr>
        <w:t>Board Role in Strategic Planning and Capital Structure</w:t>
      </w:r>
    </w:p>
    <w:p>
      <w:pPr>
        <w:spacing w:after="0" w:line="19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Our Board plays an important role in the Company’s strategic planning process through dedicated strategy sessions that occur at least annually as well as active engagement with Company management regarding the Company’s strategy at each regular Board meeting. The Board regularly reviews the Company’s capital structure with a view toward long-term value creation for the Company’s shareholders. As discussed under the heading ‘‘Election of Directors—The Board’s 2026 Director Nominees,’’ beginning on page 6 of this proxy statement, our director nominees possess specific qualifications, skills and experience that support the Company’s strategy.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1230630</wp:posOffset>
                </wp:positionV>
                <wp:extent cx="656590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6.9pt" to="517.3pt,96.9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19</w:t>
      </w:r>
    </w:p>
    <w:p>
      <w:pPr>
        <w:sectPr>
          <w:pgSz w:w="12240" w:h="15840" w:orient="portrait"/>
          <w:cols w:equalWidth="0" w:num="1">
            <w:col w:w="10340"/>
          </w:cols>
          <w:pgMar w:left="940" w:top="728" w:right="960" w:bottom="196" w:gutter="0" w:footer="0" w:header="0"/>
          <w:type w:val="continuous"/>
        </w:sectPr>
      </w:pPr>
    </w:p>
    <w:bookmarkStart w:id="27" w:name="page28"/>
    <w:bookmarkEnd w:id="27"/>
    <w:p>
      <w:pPr>
        <w:ind w:left="20"/>
        <w:spacing w:after="0"/>
        <w:rPr>
          <w:sz w:val="20"/>
          <w:szCs w:val="20"/>
          <w:color w:val="auto"/>
        </w:rPr>
      </w:pPr>
      <w:r>
        <w:rPr>
          <w:rFonts w:ascii="Arial" w:cs="Arial" w:eastAsia="Arial" w:hAnsi="Arial"/>
          <w:sz w:val="18"/>
          <w:szCs w:val="18"/>
          <w:color w:val="000051"/>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18046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046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93.25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Board Role in Risk 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19685</wp:posOffset>
                </wp:positionH>
                <wp:positionV relativeFrom="paragraph">
                  <wp:posOffset>145415</wp:posOffset>
                </wp:positionV>
                <wp:extent cx="6530340" cy="2008505"/>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30340" cy="2008505"/>
                        </a:xfrm>
                        <a:prstGeom prst="rect">
                          <a:avLst/>
                        </a:prstGeom>
                        <a:solidFill>
                          <a:srgbClr val="6376B6"/>
                        </a:solidFill>
                      </wps:spPr>
                      <wps:bodyPr/>
                    </wps:wsp>
                  </a:graphicData>
                </a:graphic>
              </wp:anchor>
            </w:drawing>
          </mc:Choice>
          <mc:Fallback>
            <w:pict>
              <v:rect id="Shape 222" o:spid="_x0000_s1247" style="position:absolute;margin-left:1.55pt;margin-top:11.45pt;width:514.2pt;height:158.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376B6" stroked="f"/>
            </w:pict>
          </mc:Fallback>
        </mc:AlternateConten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20"/>
          <w:szCs w:val="20"/>
          <w:color w:val="FFFFFF"/>
        </w:rPr>
        <w:t>THE BOARD AS A WHOLE HAS RESPONSIBILITY FOR RISK OVERSIGHT</w:t>
      </w:r>
    </w:p>
    <w:p>
      <w:pPr>
        <w:spacing w:after="0" w:line="132" w:lineRule="exact"/>
        <w:rPr>
          <w:sz w:val="20"/>
          <w:szCs w:val="20"/>
          <w:color w:val="auto"/>
        </w:rPr>
      </w:pPr>
    </w:p>
    <w:p>
      <w:pPr>
        <w:ind w:left="140" w:right="220"/>
        <w:spacing w:after="0" w:line="239" w:lineRule="auto"/>
        <w:rPr>
          <w:sz w:val="20"/>
          <w:szCs w:val="20"/>
          <w:color w:val="auto"/>
        </w:rPr>
      </w:pPr>
      <w:r>
        <w:rPr>
          <w:rFonts w:ascii="Arial" w:cs="Arial" w:eastAsia="Arial" w:hAnsi="Arial"/>
          <w:sz w:val="18"/>
          <w:szCs w:val="18"/>
          <w:color w:val="FFFFFF"/>
        </w:rPr>
        <w:t>The Board as a whole has responsibility for risk oversight, with a focus on the most significant risks facing the Company, including strategic, competitive, economic, operational, legal, regulatory, sustainability and compliance risks. In addition, certain committees of the Board have been assigned oversight of risk areas that are particularly relevant to their respective areas of responsibility and oversight.</w:t>
      </w:r>
    </w:p>
    <w:p>
      <w:pPr>
        <w:spacing w:after="0" w:line="256" w:lineRule="exact"/>
        <w:rPr>
          <w:sz w:val="20"/>
          <w:szCs w:val="20"/>
          <w:color w:val="auto"/>
        </w:rPr>
      </w:pPr>
    </w:p>
    <w:p>
      <w:pPr>
        <w:ind w:left="140" w:right="480"/>
        <w:spacing w:after="0" w:line="239" w:lineRule="auto"/>
        <w:rPr>
          <w:sz w:val="20"/>
          <w:szCs w:val="20"/>
          <w:color w:val="auto"/>
        </w:rPr>
      </w:pPr>
      <w:r>
        <w:rPr>
          <w:rFonts w:ascii="Arial" w:cs="Arial" w:eastAsia="Arial" w:hAnsi="Arial"/>
          <w:sz w:val="18"/>
          <w:szCs w:val="18"/>
          <w:color w:val="FFFFFF"/>
        </w:rPr>
        <w:t>The nature and effect of the risks faced by our Company vary in many ways. The potential impact of some risks may be minor, and accordingly, as a matter of business judgment, allocating significant resources to avoid or mitigate a minor potential adverse impact may not be prudent. In some cases, a higher degree of risk may be acceptable. As such, the amount of oversight of the Board for different types of risk depends on the nature of the risk.</w:t>
      </w:r>
    </w:p>
    <w:p>
      <w:pPr>
        <w:spacing w:after="0" w:line="256" w:lineRule="exact"/>
        <w:rPr>
          <w:sz w:val="20"/>
          <w:szCs w:val="20"/>
          <w:color w:val="auto"/>
        </w:rPr>
      </w:pPr>
    </w:p>
    <w:p>
      <w:pPr>
        <w:ind w:left="140" w:right="620"/>
        <w:spacing w:after="0" w:line="228" w:lineRule="auto"/>
        <w:rPr>
          <w:sz w:val="20"/>
          <w:szCs w:val="20"/>
          <w:color w:val="auto"/>
        </w:rPr>
      </w:pPr>
      <w:r>
        <w:rPr>
          <w:rFonts w:ascii="Arial" w:cs="Arial" w:eastAsia="Arial" w:hAnsi="Arial"/>
          <w:sz w:val="18"/>
          <w:szCs w:val="18"/>
          <w:color w:val="FFFFFF"/>
        </w:rPr>
        <w:t>The Board believes that the division of responsibilities among the Board, its committees and management allow us to appropriately monitor risks over the short, intermediate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146685</wp:posOffset>
            </wp:positionV>
            <wp:extent cx="6536055" cy="26428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87">
                      <a:extLst>
                        <a:ext uri="{28A0092B-C50C-407E-A947-70E740481C1C}"/>
                      </a:extLst>
                    </a:blip>
                    <a:srcRect/>
                    <a:stretch>
                      <a:fillRect/>
                    </a:stretch>
                  </pic:blipFill>
                  <pic:spPr bwMode="auto">
                    <a:xfrm>
                      <a:off x="0" y="0"/>
                      <a:ext cx="6536055" cy="2642870"/>
                    </a:xfrm>
                    <a:prstGeom prst="rect">
                      <a:avLst/>
                    </a:prstGeom>
                    <a:noFill/>
                  </pic:spPr>
                </pic:pic>
              </a:graphicData>
            </a:graphic>
          </wp:anchor>
        </w:drawing>
      </w:r>
    </w:p>
    <w:p>
      <w:pPr>
        <w:sectPr>
          <w:pgSz w:w="12240" w:h="15840" w:orient="portrait"/>
          <w:cols w:equalWidth="0" w:num="1">
            <w:col w:w="10200"/>
          </w:cols>
          <w:pgMar w:left="940" w:top="728" w:right="110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40"/>
        <w:spacing w:after="0"/>
        <w:rPr>
          <w:sz w:val="20"/>
          <w:szCs w:val="20"/>
          <w:color w:val="auto"/>
        </w:rPr>
      </w:pPr>
      <w:r>
        <w:rPr>
          <w:rFonts w:ascii="Arial" w:cs="Arial" w:eastAsia="Arial" w:hAnsi="Arial"/>
          <w:sz w:val="20"/>
          <w:szCs w:val="20"/>
          <w:color w:val="6376B6"/>
        </w:rPr>
        <w:t>AUDIT</w:t>
      </w:r>
    </w:p>
    <w:p>
      <w:pPr>
        <w:spacing w:after="0" w:line="10" w:lineRule="exact"/>
        <w:rPr>
          <w:sz w:val="20"/>
          <w:szCs w:val="20"/>
          <w:color w:val="auto"/>
        </w:rPr>
      </w:pPr>
    </w:p>
    <w:p>
      <w:pPr>
        <w:ind w:left="140"/>
        <w:spacing w:after="0"/>
        <w:rPr>
          <w:sz w:val="20"/>
          <w:szCs w:val="20"/>
          <w:color w:val="auto"/>
        </w:rPr>
      </w:pPr>
      <w:r>
        <w:rPr>
          <w:rFonts w:ascii="Arial" w:cs="Arial" w:eastAsia="Arial" w:hAnsi="Arial"/>
          <w:sz w:val="20"/>
          <w:szCs w:val="20"/>
          <w:color w:val="6376B6"/>
        </w:rPr>
        <w:t>COMMITTEE</w:t>
      </w:r>
    </w:p>
    <w:p>
      <w:pPr>
        <w:spacing w:after="0" w:line="114" w:lineRule="exact"/>
        <w:rPr>
          <w:sz w:val="20"/>
          <w:szCs w:val="20"/>
          <w:color w:val="auto"/>
        </w:rPr>
      </w:pPr>
    </w:p>
    <w:p>
      <w:pPr>
        <w:ind w:left="140"/>
        <w:spacing w:after="0" w:line="291" w:lineRule="auto"/>
        <w:rPr>
          <w:sz w:val="20"/>
          <w:szCs w:val="20"/>
          <w:color w:val="auto"/>
        </w:rPr>
      </w:pPr>
      <w:r>
        <w:rPr>
          <w:rFonts w:ascii="Arial" w:cs="Arial" w:eastAsia="Arial" w:hAnsi="Arial"/>
          <w:sz w:val="17"/>
          <w:szCs w:val="17"/>
          <w:color w:val="auto"/>
        </w:rPr>
        <w:t>Assists the Board in overseeing our enterprise risk management program and reviews policies and practices with respect to risk assessment and risk management, including discussing with management the Company’s major financial risk exposures and the steps that have been taken to monitor and control such exposures.</w:t>
      </w:r>
    </w:p>
    <w:p>
      <w:pPr>
        <w:spacing w:after="0" w:line="144" w:lineRule="exact"/>
        <w:rPr>
          <w:sz w:val="20"/>
          <w:szCs w:val="20"/>
          <w:color w:val="auto"/>
        </w:rPr>
      </w:pPr>
    </w:p>
    <w:p>
      <w:pPr>
        <w:ind w:left="140" w:right="300"/>
        <w:spacing w:after="0" w:line="267" w:lineRule="auto"/>
        <w:rPr>
          <w:sz w:val="20"/>
          <w:szCs w:val="20"/>
          <w:color w:val="auto"/>
        </w:rPr>
      </w:pPr>
      <w:r>
        <w:rPr>
          <w:rFonts w:ascii="Arial" w:cs="Arial" w:eastAsia="Arial" w:hAnsi="Arial"/>
          <w:sz w:val="18"/>
          <w:szCs w:val="18"/>
          <w:color w:val="auto"/>
        </w:rPr>
        <w:t>Reviews policies and practices with respect to cybersecurity, data security, technology, privacy and artificial intelligence risk exposures.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3080" w:type="dxa"/>
            <w:vAlign w:val="bottom"/>
          </w:tcPr>
          <w:p>
            <w:pPr>
              <w:spacing w:after="0"/>
              <w:rPr>
                <w:sz w:val="20"/>
                <w:szCs w:val="20"/>
                <w:color w:val="auto"/>
              </w:rPr>
            </w:pPr>
            <w:r>
              <w:rPr>
                <w:rFonts w:ascii="Arial" w:cs="Arial" w:eastAsia="Arial" w:hAnsi="Arial"/>
                <w:sz w:val="20"/>
                <w:szCs w:val="20"/>
                <w:color w:val="6376B6"/>
              </w:rPr>
              <w:t>HUMAN CAPITAL &amp;</w:t>
            </w:r>
          </w:p>
        </w:tc>
        <w:tc>
          <w:tcPr>
            <w:tcW w:w="40" w:type="dxa"/>
            <w:vAlign w:val="bottom"/>
            <w:tcBorders>
              <w:right w:val="single" w:sz="8" w:color="6376B6"/>
            </w:tcBorders>
            <w:shd w:val="clear" w:color="auto" w:fill="6376B6"/>
          </w:tcPr>
          <w:p>
            <w:pPr>
              <w:spacing w:after="0"/>
              <w:rPr>
                <w:sz w:val="23"/>
                <w:szCs w:val="23"/>
                <w:color w:val="auto"/>
              </w:rPr>
            </w:pPr>
          </w:p>
        </w:tc>
        <w:tc>
          <w:tcPr>
            <w:tcW w:w="3320" w:type="dxa"/>
            <w:vAlign w:val="bottom"/>
          </w:tcPr>
          <w:p>
            <w:pPr>
              <w:ind w:left="200"/>
              <w:spacing w:after="0"/>
              <w:rPr>
                <w:sz w:val="20"/>
                <w:szCs w:val="20"/>
                <w:color w:val="auto"/>
              </w:rPr>
            </w:pPr>
            <w:r>
              <w:rPr>
                <w:rFonts w:ascii="Arial" w:cs="Arial" w:eastAsia="Arial" w:hAnsi="Arial"/>
                <w:sz w:val="20"/>
                <w:szCs w:val="20"/>
                <w:color w:val="6376B6"/>
              </w:rPr>
              <w:t>NOMINATING &amp;</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20"/>
                <w:szCs w:val="20"/>
                <w:color w:val="6376B6"/>
              </w:rPr>
              <w:t>COMPENSATION COMMITTEE</w:t>
            </w:r>
          </w:p>
        </w:tc>
        <w:tc>
          <w:tcPr>
            <w:tcW w:w="40" w:type="dxa"/>
            <w:vAlign w:val="bottom"/>
            <w:tcBorders>
              <w:right w:val="single" w:sz="8" w:color="6376B6"/>
            </w:tcBorders>
            <w:shd w:val="clear" w:color="auto" w:fill="6376B6"/>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20"/>
                <w:szCs w:val="20"/>
                <w:color w:val="6376B6"/>
              </w:rPr>
              <w:t>GOVERNANCE COMMITTEE</w:t>
            </w:r>
          </w:p>
        </w:tc>
        <w:tc>
          <w:tcPr>
            <w:tcW w:w="0" w:type="dxa"/>
            <w:vAlign w:val="bottom"/>
          </w:tcPr>
          <w:p>
            <w:pPr>
              <w:spacing w:after="0"/>
              <w:rPr>
                <w:sz w:val="1"/>
                <w:szCs w:val="1"/>
                <w:color w:val="auto"/>
              </w:rPr>
            </w:pPr>
          </w:p>
        </w:tc>
      </w:tr>
      <w:tr>
        <w:trPr>
          <w:trHeight w:val="293"/>
        </w:trPr>
        <w:tc>
          <w:tcPr>
            <w:tcW w:w="3080" w:type="dxa"/>
            <w:vAlign w:val="bottom"/>
          </w:tcPr>
          <w:p>
            <w:pPr>
              <w:spacing w:after="0"/>
              <w:rPr>
                <w:sz w:val="20"/>
                <w:szCs w:val="20"/>
                <w:color w:val="auto"/>
              </w:rPr>
            </w:pPr>
            <w:r>
              <w:rPr>
                <w:rFonts w:ascii="Arial" w:cs="Arial" w:eastAsia="Arial" w:hAnsi="Arial"/>
                <w:sz w:val="18"/>
                <w:szCs w:val="18"/>
                <w:color w:val="auto"/>
              </w:rPr>
              <w:t>Considers the risks to our business</w:t>
            </w:r>
          </w:p>
        </w:tc>
        <w:tc>
          <w:tcPr>
            <w:tcW w:w="40" w:type="dxa"/>
            <w:vAlign w:val="bottom"/>
            <w:tcBorders>
              <w:right w:val="single" w:sz="8" w:color="6376B6"/>
            </w:tcBorders>
            <w:shd w:val="clear" w:color="auto" w:fill="6376B6"/>
          </w:tcPr>
          <w:p>
            <w:pPr>
              <w:spacing w:after="0"/>
              <w:rPr>
                <w:sz w:val="24"/>
                <w:szCs w:val="24"/>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Reviews the Company’s corporate</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auto"/>
              </w:rPr>
              <w:t>associated with our compensation</w:t>
            </w:r>
          </w:p>
        </w:tc>
        <w:tc>
          <w:tcPr>
            <w:tcW w:w="40" w:type="dxa"/>
            <w:vAlign w:val="bottom"/>
            <w:tcBorders>
              <w:right w:val="single" w:sz="8" w:color="6376B6"/>
            </w:tcBorders>
            <w:shd w:val="clear" w:color="auto" w:fill="6376B6"/>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governance structure, director</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auto"/>
              </w:rPr>
              <w:t>policies and practices from the</w:t>
            </w:r>
          </w:p>
        </w:tc>
        <w:tc>
          <w:tcPr>
            <w:tcW w:w="40" w:type="dxa"/>
            <w:vAlign w:val="bottom"/>
            <w:tcBorders>
              <w:right w:val="single" w:sz="8" w:color="6376B6"/>
            </w:tcBorders>
            <w:shd w:val="clear" w:color="auto" w:fill="6376B6"/>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succession matters and sustainability</w:t>
            </w: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r>
              <w:rPr>
                <w:rFonts w:ascii="Arial" w:cs="Arial" w:eastAsia="Arial" w:hAnsi="Arial"/>
                <w:sz w:val="18"/>
                <w:szCs w:val="18"/>
                <w:color w:val="auto"/>
              </w:rPr>
              <w:t>perspective of enterprise risk.</w:t>
            </w:r>
          </w:p>
        </w:tc>
        <w:tc>
          <w:tcPr>
            <w:tcW w:w="40" w:type="dxa"/>
            <w:vAlign w:val="bottom"/>
            <w:tcBorders>
              <w:right w:val="single" w:sz="8" w:color="6376B6"/>
            </w:tcBorders>
            <w:shd w:val="clear" w:color="auto" w:fill="6376B6"/>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matters.</w:t>
            </w:r>
          </w:p>
        </w:tc>
        <w:tc>
          <w:tcPr>
            <w:tcW w:w="0" w:type="dxa"/>
            <w:vAlign w:val="bottom"/>
          </w:tcPr>
          <w:p>
            <w:pPr>
              <w:spacing w:after="0"/>
              <w:rPr>
                <w:sz w:val="1"/>
                <w:szCs w:val="1"/>
                <w:color w:val="auto"/>
              </w:rPr>
            </w:pPr>
          </w:p>
        </w:tc>
      </w:tr>
      <w:tr>
        <w:trPr>
          <w:trHeight w:val="360"/>
        </w:trPr>
        <w:tc>
          <w:tcPr>
            <w:tcW w:w="3080" w:type="dxa"/>
            <w:vAlign w:val="bottom"/>
          </w:tcPr>
          <w:p>
            <w:pPr>
              <w:spacing w:after="0"/>
              <w:rPr>
                <w:sz w:val="20"/>
                <w:szCs w:val="20"/>
                <w:color w:val="auto"/>
              </w:rPr>
            </w:pPr>
            <w:r>
              <w:rPr>
                <w:rFonts w:ascii="Arial" w:cs="Arial" w:eastAsia="Arial" w:hAnsi="Arial"/>
                <w:sz w:val="18"/>
                <w:szCs w:val="18"/>
                <w:color w:val="auto"/>
              </w:rPr>
              <w:t>Responsible for overseeing any</w:t>
            </w:r>
          </w:p>
        </w:tc>
        <w:tc>
          <w:tcPr>
            <w:tcW w:w="40" w:type="dxa"/>
            <w:vAlign w:val="bottom"/>
            <w:tcBorders>
              <w:right w:val="single" w:sz="8" w:color="6376B6"/>
            </w:tcBorders>
            <w:shd w:val="clear" w:color="auto" w:fill="6376B6"/>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080" w:type="dxa"/>
            <w:vAlign w:val="bottom"/>
            <w:vMerge w:val="restart"/>
          </w:tcPr>
          <w:p>
            <w:pPr>
              <w:spacing w:after="0"/>
              <w:rPr>
                <w:sz w:val="20"/>
                <w:szCs w:val="20"/>
                <w:color w:val="auto"/>
              </w:rPr>
            </w:pPr>
            <w:r>
              <w:rPr>
                <w:rFonts w:ascii="Arial" w:cs="Arial" w:eastAsia="Arial" w:hAnsi="Arial"/>
                <w:sz w:val="18"/>
                <w:szCs w:val="18"/>
                <w:color w:val="auto"/>
              </w:rPr>
              <w:t>allegation of any claim of</w:t>
            </w:r>
          </w:p>
        </w:tc>
        <w:tc>
          <w:tcPr>
            <w:tcW w:w="40" w:type="dxa"/>
            <w:vAlign w:val="bottom"/>
            <w:tcBorders>
              <w:right w:val="single" w:sz="8" w:color="6376B6"/>
            </w:tcBorders>
            <w:shd w:val="clear" w:color="auto" w:fill="6376B6"/>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120" w:type="dxa"/>
            <w:vAlign w:val="bottom"/>
            <w:tcBorders>
              <w:right w:val="single" w:sz="8" w:color="EFEFF7"/>
            </w:tcBorders>
            <w:gridSpan w:val="2"/>
          </w:tcPr>
          <w:p>
            <w:pPr>
              <w:spacing w:after="0"/>
              <w:rPr>
                <w:sz w:val="20"/>
                <w:szCs w:val="20"/>
                <w:color w:val="auto"/>
              </w:rPr>
            </w:pPr>
            <w:r>
              <w:rPr>
                <w:rFonts w:ascii="Arial" w:cs="Arial" w:eastAsia="Arial" w:hAnsi="Arial"/>
                <w:sz w:val="18"/>
                <w:szCs w:val="18"/>
                <w:color w:val="auto"/>
              </w:rPr>
              <w:t>discrimination, harassment or</w:t>
            </w:r>
          </w:p>
        </w:tc>
        <w:tc>
          <w:tcPr>
            <w:tcW w:w="3320" w:type="dxa"/>
            <w:vAlign w:val="bottom"/>
            <w:vMerge w:val="restart"/>
            <w:shd w:val="clear" w:color="auto" w:fill="EFEFF7"/>
          </w:tcPr>
          <w:p>
            <w:pPr>
              <w:jc w:val="center"/>
              <w:spacing w:after="0"/>
              <w:rPr>
                <w:sz w:val="20"/>
                <w:szCs w:val="20"/>
                <w:color w:val="auto"/>
              </w:rPr>
            </w:pPr>
            <w:r>
              <w:rPr>
                <w:rFonts w:ascii="Arial" w:cs="Arial" w:eastAsia="Arial" w:hAnsi="Arial"/>
                <w:sz w:val="20"/>
                <w:szCs w:val="20"/>
                <w:color w:val="6376B6"/>
                <w:w w:val="98"/>
              </w:rPr>
              <w:t>ALL COMMITTEES REPORT</w:t>
            </w:r>
          </w:p>
        </w:tc>
        <w:tc>
          <w:tcPr>
            <w:tcW w:w="0" w:type="dxa"/>
            <w:vAlign w:val="bottom"/>
          </w:tcPr>
          <w:p>
            <w:pPr>
              <w:spacing w:after="0"/>
              <w:rPr>
                <w:sz w:val="1"/>
                <w:szCs w:val="1"/>
                <w:color w:val="auto"/>
              </w:rPr>
            </w:pPr>
          </w:p>
        </w:tc>
      </w:tr>
      <w:tr>
        <w:trPr>
          <w:trHeight w:val="180"/>
        </w:trPr>
        <w:tc>
          <w:tcPr>
            <w:tcW w:w="3120" w:type="dxa"/>
            <w:vAlign w:val="bottom"/>
            <w:tcBorders>
              <w:right w:val="single" w:sz="8" w:color="EFEFF7"/>
            </w:tcBorders>
            <w:gridSpan w:val="2"/>
            <w:vMerge w:val="restart"/>
          </w:tcPr>
          <w:p>
            <w:pPr>
              <w:spacing w:after="0"/>
              <w:rPr>
                <w:sz w:val="20"/>
                <w:szCs w:val="20"/>
                <w:color w:val="auto"/>
              </w:rPr>
            </w:pPr>
            <w:r>
              <w:rPr>
                <w:rFonts w:ascii="Arial" w:cs="Arial" w:eastAsia="Arial" w:hAnsi="Arial"/>
                <w:sz w:val="18"/>
                <w:szCs w:val="18"/>
                <w:color w:val="auto"/>
              </w:rPr>
              <w:t>retaliation that presents a material</w:t>
            </w:r>
          </w:p>
        </w:tc>
        <w:tc>
          <w:tcPr>
            <w:tcW w:w="3320" w:type="dxa"/>
            <w:vAlign w:val="bottom"/>
            <w:vMerge w:val="continue"/>
            <w:shd w:val="clear" w:color="auto" w:fill="EFEFF7"/>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120" w:type="dxa"/>
            <w:vAlign w:val="bottom"/>
            <w:tcBorders>
              <w:right w:val="single" w:sz="8" w:color="EFEFF7"/>
            </w:tcBorders>
            <w:gridSpan w:val="2"/>
            <w:vMerge w:val="continue"/>
          </w:tcPr>
          <w:p>
            <w:pPr>
              <w:spacing w:after="0"/>
              <w:rPr>
                <w:sz w:val="5"/>
                <w:szCs w:val="5"/>
                <w:color w:val="auto"/>
              </w:rPr>
            </w:pPr>
          </w:p>
        </w:tc>
        <w:tc>
          <w:tcPr>
            <w:tcW w:w="3320" w:type="dxa"/>
            <w:vAlign w:val="bottom"/>
            <w:vMerge w:val="restart"/>
            <w:shd w:val="clear" w:color="auto" w:fill="EFEFF7"/>
          </w:tcPr>
          <w:p>
            <w:pPr>
              <w:jc w:val="center"/>
              <w:spacing w:after="0"/>
              <w:rPr>
                <w:sz w:val="20"/>
                <w:szCs w:val="20"/>
                <w:color w:val="auto"/>
              </w:rPr>
            </w:pPr>
            <w:r>
              <w:rPr>
                <w:rFonts w:ascii="Arial" w:cs="Arial" w:eastAsia="Arial" w:hAnsi="Arial"/>
                <w:sz w:val="20"/>
                <w:szCs w:val="20"/>
                <w:color w:val="6376B6"/>
                <w:w w:val="99"/>
              </w:rPr>
              <w:t>TO THE FULL BOARD ON</w:t>
            </w:r>
          </w:p>
        </w:tc>
        <w:tc>
          <w:tcPr>
            <w:tcW w:w="0" w:type="dxa"/>
            <w:vAlign w:val="bottom"/>
          </w:tcPr>
          <w:p>
            <w:pPr>
              <w:spacing w:after="0"/>
              <w:rPr>
                <w:sz w:val="1"/>
                <w:szCs w:val="1"/>
                <w:color w:val="auto"/>
              </w:rPr>
            </w:pPr>
          </w:p>
        </w:tc>
      </w:tr>
      <w:tr>
        <w:trPr>
          <w:trHeight w:val="180"/>
        </w:trPr>
        <w:tc>
          <w:tcPr>
            <w:tcW w:w="3120" w:type="dxa"/>
            <w:vAlign w:val="bottom"/>
            <w:tcBorders>
              <w:right w:val="single" w:sz="8" w:color="EFEFF7"/>
            </w:tcBorders>
            <w:gridSpan w:val="2"/>
            <w:vMerge w:val="restart"/>
          </w:tcPr>
          <w:p>
            <w:pPr>
              <w:spacing w:after="0"/>
              <w:rPr>
                <w:sz w:val="20"/>
                <w:szCs w:val="20"/>
                <w:color w:val="auto"/>
              </w:rPr>
            </w:pPr>
            <w:r>
              <w:rPr>
                <w:rFonts w:ascii="Arial" w:cs="Arial" w:eastAsia="Arial" w:hAnsi="Arial"/>
                <w:sz w:val="18"/>
                <w:szCs w:val="18"/>
                <w:color w:val="auto"/>
              </w:rPr>
              <w:t>risk to the Company.</w:t>
            </w:r>
          </w:p>
        </w:tc>
        <w:tc>
          <w:tcPr>
            <w:tcW w:w="3320" w:type="dxa"/>
            <w:vAlign w:val="bottom"/>
            <w:vMerge w:val="continue"/>
            <w:shd w:val="clear" w:color="auto" w:fill="EFEFF7"/>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120" w:type="dxa"/>
            <w:vAlign w:val="bottom"/>
            <w:tcBorders>
              <w:right w:val="single" w:sz="8" w:color="EFEFF7"/>
            </w:tcBorders>
            <w:gridSpan w:val="2"/>
            <w:vMerge w:val="continue"/>
          </w:tcPr>
          <w:p>
            <w:pPr>
              <w:spacing w:after="0"/>
              <w:rPr>
                <w:sz w:val="5"/>
                <w:szCs w:val="5"/>
                <w:color w:val="auto"/>
              </w:rPr>
            </w:pPr>
          </w:p>
        </w:tc>
        <w:tc>
          <w:tcPr>
            <w:tcW w:w="3320" w:type="dxa"/>
            <w:vAlign w:val="bottom"/>
            <w:vMerge w:val="restart"/>
            <w:shd w:val="clear" w:color="auto" w:fill="EFEFF7"/>
          </w:tcPr>
          <w:p>
            <w:pPr>
              <w:jc w:val="center"/>
              <w:spacing w:after="0"/>
              <w:rPr>
                <w:sz w:val="20"/>
                <w:szCs w:val="20"/>
                <w:color w:val="auto"/>
              </w:rPr>
            </w:pPr>
            <w:r>
              <w:rPr>
                <w:rFonts w:ascii="Arial" w:cs="Arial" w:eastAsia="Arial" w:hAnsi="Arial"/>
                <w:sz w:val="20"/>
                <w:szCs w:val="20"/>
                <w:color w:val="6376B6"/>
              </w:rPr>
              <w:t>RISK MATTERS</w:t>
            </w:r>
          </w:p>
        </w:tc>
        <w:tc>
          <w:tcPr>
            <w:tcW w:w="0" w:type="dxa"/>
            <w:vAlign w:val="bottom"/>
          </w:tcPr>
          <w:p>
            <w:pPr>
              <w:spacing w:after="0"/>
              <w:rPr>
                <w:sz w:val="1"/>
                <w:szCs w:val="1"/>
                <w:color w:val="auto"/>
              </w:rPr>
            </w:pPr>
          </w:p>
        </w:tc>
      </w:tr>
      <w:tr>
        <w:trPr>
          <w:trHeight w:val="180"/>
        </w:trPr>
        <w:tc>
          <w:tcPr>
            <w:tcW w:w="3080" w:type="dxa"/>
            <w:vAlign w:val="bottom"/>
          </w:tcPr>
          <w:p>
            <w:pPr>
              <w:spacing w:after="0"/>
              <w:rPr>
                <w:sz w:val="15"/>
                <w:szCs w:val="15"/>
                <w:color w:val="auto"/>
              </w:rPr>
            </w:pPr>
          </w:p>
        </w:tc>
        <w:tc>
          <w:tcPr>
            <w:tcW w:w="40" w:type="dxa"/>
            <w:vAlign w:val="bottom"/>
            <w:tcBorders>
              <w:right w:val="single" w:sz="8" w:color="EFEFF7"/>
            </w:tcBorders>
          </w:tcPr>
          <w:p>
            <w:pPr>
              <w:spacing w:after="0"/>
              <w:rPr>
                <w:sz w:val="15"/>
                <w:szCs w:val="15"/>
                <w:color w:val="auto"/>
              </w:rPr>
            </w:pPr>
          </w:p>
        </w:tc>
        <w:tc>
          <w:tcPr>
            <w:tcW w:w="3320" w:type="dxa"/>
            <w:vAlign w:val="bottom"/>
            <w:vMerge w:val="continue"/>
            <w:shd w:val="clear" w:color="auto" w:fill="EFEFF7"/>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80" w:type="dxa"/>
            <w:vAlign w:val="bottom"/>
          </w:tcPr>
          <w:p>
            <w:pPr>
              <w:spacing w:after="0"/>
              <w:rPr>
                <w:sz w:val="20"/>
                <w:szCs w:val="20"/>
                <w:color w:val="auto"/>
              </w:rPr>
            </w:pPr>
          </w:p>
        </w:tc>
        <w:tc>
          <w:tcPr>
            <w:tcW w:w="40" w:type="dxa"/>
            <w:vAlign w:val="bottom"/>
            <w:tcBorders>
              <w:right w:val="single" w:sz="8" w:color="EFEFF7"/>
            </w:tcBorders>
          </w:tcPr>
          <w:p>
            <w:pPr>
              <w:spacing w:after="0"/>
              <w:rPr>
                <w:sz w:val="20"/>
                <w:szCs w:val="20"/>
                <w:color w:val="auto"/>
              </w:rPr>
            </w:pPr>
          </w:p>
        </w:tc>
        <w:tc>
          <w:tcPr>
            <w:tcW w:w="3320" w:type="dxa"/>
            <w:vAlign w:val="bottom"/>
            <w:shd w:val="clear" w:color="auto" w:fill="EFEFF7"/>
          </w:tcPr>
          <w:p>
            <w:pPr>
              <w:jc w:val="center"/>
              <w:spacing w:after="0"/>
              <w:rPr>
                <w:sz w:val="20"/>
                <w:szCs w:val="20"/>
                <w:color w:val="auto"/>
              </w:rPr>
            </w:pPr>
            <w:r>
              <w:rPr>
                <w:rFonts w:ascii="Arial" w:cs="Arial" w:eastAsia="Arial" w:hAnsi="Arial"/>
                <w:sz w:val="20"/>
                <w:szCs w:val="20"/>
                <w:color w:val="6376B6"/>
                <w:w w:val="97"/>
              </w:rPr>
              <w:t>AS APPROPRIATE.</w:t>
            </w:r>
          </w:p>
        </w:tc>
        <w:tc>
          <w:tcPr>
            <w:tcW w:w="0" w:type="dxa"/>
            <w:vAlign w:val="bottom"/>
          </w:tcPr>
          <w:p>
            <w:pPr>
              <w:spacing w:after="0"/>
              <w:rPr>
                <w:sz w:val="1"/>
                <w:szCs w:val="1"/>
                <w:color w:val="auto"/>
              </w:rPr>
            </w:pPr>
          </w:p>
        </w:tc>
      </w:tr>
      <w:tr>
        <w:trPr>
          <w:trHeight w:val="221"/>
        </w:trPr>
        <w:tc>
          <w:tcPr>
            <w:tcW w:w="3080" w:type="dxa"/>
            <w:vAlign w:val="bottom"/>
          </w:tcPr>
          <w:p>
            <w:pPr>
              <w:spacing w:after="0"/>
              <w:rPr>
                <w:sz w:val="19"/>
                <w:szCs w:val="19"/>
                <w:color w:val="auto"/>
              </w:rPr>
            </w:pPr>
          </w:p>
        </w:tc>
        <w:tc>
          <w:tcPr>
            <w:tcW w:w="40" w:type="dxa"/>
            <w:vAlign w:val="bottom"/>
            <w:tcBorders>
              <w:right w:val="single" w:sz="8" w:color="EFEFF7"/>
            </w:tcBorders>
          </w:tcPr>
          <w:p>
            <w:pPr>
              <w:spacing w:after="0"/>
              <w:rPr>
                <w:sz w:val="19"/>
                <w:szCs w:val="19"/>
                <w:color w:val="auto"/>
              </w:rPr>
            </w:pPr>
          </w:p>
        </w:tc>
        <w:tc>
          <w:tcPr>
            <w:tcW w:w="3320" w:type="dxa"/>
            <w:vAlign w:val="bottom"/>
            <w:shd w:val="clear" w:color="auto" w:fill="EFEFF7"/>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203200</wp:posOffset>
            </wp:positionV>
            <wp:extent cx="6555105" cy="2038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88">
                      <a:extLst>
                        <a:ext uri="{28A0092B-C50C-407E-A947-70E740481C1C}"/>
                      </a:extLst>
                    </a:blip>
                    <a:srcRect/>
                    <a:stretch>
                      <a:fillRect/>
                    </a:stretch>
                  </pic:blipFill>
                  <pic:spPr bwMode="auto">
                    <a:xfrm>
                      <a:off x="0" y="0"/>
                      <a:ext cx="6555105" cy="2038985"/>
                    </a:xfrm>
                    <a:prstGeom prst="rect">
                      <a:avLst/>
                    </a:prstGeom>
                    <a:noFill/>
                  </pic:spPr>
                </pic:pic>
              </a:graphicData>
            </a:graphic>
          </wp:anchor>
        </w:drawing>
      </w:r>
    </w:p>
    <w:p>
      <w:pPr>
        <w:spacing w:after="0" w:line="301" w:lineRule="exact"/>
        <w:rPr>
          <w:sz w:val="20"/>
          <w:szCs w:val="20"/>
          <w:color w:val="auto"/>
        </w:rPr>
      </w:pPr>
    </w:p>
    <w:p>
      <w:pPr>
        <w:sectPr>
          <w:pgSz w:w="12240" w:h="15840" w:orient="portrait"/>
          <w:cols w:equalWidth="0" w:num="2">
            <w:col w:w="3400" w:space="340"/>
            <w:col w:w="6460"/>
          </w:cols>
          <w:pgMar w:left="940" w:top="728" w:right="1100" w:bottom="196" w:gutter="0" w:footer="0" w:header="0"/>
          <w:type w:val="continuous"/>
        </w:sectPr>
      </w:pPr>
    </w:p>
    <w:p>
      <w:pPr>
        <w:spacing w:after="0" w:line="384" w:lineRule="exact"/>
        <w:rPr>
          <w:sz w:val="20"/>
          <w:szCs w:val="20"/>
          <w:color w:val="auto"/>
        </w:rPr>
      </w:pPr>
    </w:p>
    <w:p>
      <w:pPr>
        <w:ind w:left="140"/>
        <w:spacing w:after="0"/>
        <w:rPr>
          <w:sz w:val="20"/>
          <w:szCs w:val="20"/>
          <w:color w:val="auto"/>
        </w:rPr>
      </w:pPr>
      <w:r>
        <w:rPr>
          <w:rFonts w:ascii="Arial" w:cs="Arial" w:eastAsia="Arial" w:hAnsi="Arial"/>
          <w:sz w:val="19"/>
          <w:szCs w:val="19"/>
          <w:color w:val="6376B6"/>
        </w:rPr>
        <w:t>MANAGEMENT SUPPORTS THE RISK OVERSIGHT RESPONSIBILITY OF THE BOARD AND ITS COMMITTEES</w:t>
      </w:r>
    </w:p>
    <w:p>
      <w:pPr>
        <w:spacing w:after="0" w:line="111" w:lineRule="exact"/>
        <w:rPr>
          <w:sz w:val="20"/>
          <w:szCs w:val="20"/>
          <w:color w:val="auto"/>
        </w:rPr>
      </w:pPr>
    </w:p>
    <w:p>
      <w:pPr>
        <w:ind w:left="140" w:right="160"/>
        <w:spacing w:after="0" w:line="270" w:lineRule="auto"/>
        <w:rPr>
          <w:sz w:val="20"/>
          <w:szCs w:val="20"/>
          <w:color w:val="auto"/>
        </w:rPr>
      </w:pPr>
      <w:r>
        <w:rPr>
          <w:rFonts w:ascii="Arial" w:cs="Arial" w:eastAsia="Arial" w:hAnsi="Arial"/>
          <w:sz w:val="18"/>
          <w:szCs w:val="18"/>
          <w:color w:val="auto"/>
        </w:rPr>
        <w:t>The risk oversight responsibility of the Board and its committees is supported by our management reporting processes and a disciplined enterprise risk management framework designed to provide the Board and its committees with timely visibility into the identification, assessment, and mitigation of critical risks. Under this framework, key enterprise risks are assigned executive ownership and regularly reviewed by management through established governance forums, with escalation to the Board and applicable committees based on the nature and significance of the risk.</w:t>
      </w:r>
    </w:p>
    <w:p>
      <w:pPr>
        <w:spacing w:after="0" w:line="96" w:lineRule="exact"/>
        <w:rPr>
          <w:sz w:val="20"/>
          <w:szCs w:val="20"/>
          <w:color w:val="auto"/>
        </w:rPr>
      </w:pPr>
    </w:p>
    <w:p>
      <w:pPr>
        <w:ind w:left="140"/>
        <w:spacing w:after="0" w:line="270" w:lineRule="auto"/>
        <w:rPr>
          <w:sz w:val="20"/>
          <w:szCs w:val="20"/>
          <w:color w:val="auto"/>
        </w:rPr>
      </w:pPr>
      <w:r>
        <w:rPr>
          <w:rFonts w:ascii="Arial" w:cs="Arial" w:eastAsia="Arial" w:hAnsi="Arial"/>
          <w:sz w:val="18"/>
          <w:szCs w:val="18"/>
          <w:color w:val="auto"/>
        </w:rPr>
        <w:t>Our management team is responsible for day-to-day risk management. This includes identifying, evaluating and addressing potential risks that may exist at the enterprise, strategic, reputational, financial, operational, legal, compliance and reporting levels. The Board and its committees have oversight and maintain an open dialogue with, have regular access to, and receive ongoing updates from, management and, when appropriate, outside advisors and experts, with respect to any potential risks identified by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1547495</wp:posOffset>
                </wp:positionV>
                <wp:extent cx="656590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21.85pt" to="517.3pt,121.85pt" o:allowincell="f" strokecolor="#6376B5" strokeweight="0.5pt"/>
            </w:pict>
          </mc:Fallback>
        </mc:AlternateContent>
      </w:r>
    </w:p>
    <w:p>
      <w:pPr>
        <w:sectPr>
          <w:pgSz w:w="12240" w:h="15840" w:orient="portrait"/>
          <w:cols w:equalWidth="0" w:num="1">
            <w:col w:w="10200"/>
          </w:cols>
          <w:pgMar w:left="940" w:top="728" w:right="110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20</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200"/>
          </w:cols>
          <w:pgMar w:left="940" w:top="728" w:right="1100" w:bottom="196"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color w:val="000051"/>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5389245</wp:posOffset>
                </wp:positionH>
                <wp:positionV relativeFrom="paragraph">
                  <wp:posOffset>70485</wp:posOffset>
                </wp:positionV>
                <wp:extent cx="1180465"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046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35pt,5.55pt" to="517.3pt,5.55pt" o:allowincell="f" strokecolor="#6376B5" strokeweight="3pt"/>
            </w:pict>
          </mc:Fallback>
        </mc:AlternateContent>
      </w:r>
    </w:p>
    <w:p>
      <w:pPr>
        <w:spacing w:after="0" w:line="352" w:lineRule="exact"/>
        <w:rPr>
          <w:sz w:val="20"/>
          <w:szCs w:val="20"/>
          <w:color w:val="auto"/>
        </w:rPr>
      </w:pPr>
    </w:p>
    <w:p>
      <w:pPr>
        <w:ind w:right="1780"/>
        <w:spacing w:after="0" w:line="225" w:lineRule="auto"/>
        <w:rPr>
          <w:sz w:val="20"/>
          <w:szCs w:val="20"/>
          <w:color w:val="auto"/>
        </w:rPr>
      </w:pPr>
      <w:r>
        <w:rPr>
          <w:rFonts w:ascii="Arial" w:cs="Arial" w:eastAsia="Arial" w:hAnsi="Arial"/>
          <w:sz w:val="26"/>
          <w:szCs w:val="26"/>
          <w:color w:val="000051"/>
        </w:rPr>
        <w:t>Code of Conduct, Insider Trading, Governance Documents and Related Person Transactions</w:t>
      </w:r>
    </w:p>
    <w:p>
      <w:pPr>
        <w:spacing w:after="0" w:line="19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 xml:space="preserve">The Company has a code of conduct that is applicable to all of our associates, officers and directors. Any amendments to the code or any waivers from any provisions of the code granted to executive officers or directors will be promptly disclosed to shareholders through posting on the Company’s website at </w:t>
      </w:r>
      <w:r>
        <w:rPr>
          <w:rFonts w:ascii="Arial" w:cs="Arial" w:eastAsia="Arial" w:hAnsi="Arial"/>
          <w:sz w:val="18"/>
          <w:szCs w:val="18"/>
          <w:i w:val="1"/>
          <w:iCs w:val="1"/>
          <w:color w:val="auto"/>
        </w:rPr>
        <w:t>www.bbwinc.com</w:t>
      </w:r>
      <w:r>
        <w:rPr>
          <w:rFonts w:ascii="Arial" w:cs="Arial" w:eastAsia="Arial" w:hAnsi="Arial"/>
          <w:sz w:val="18"/>
          <w:szCs w:val="18"/>
          <w:color w:val="auto"/>
        </w:rPr>
        <w:t>.</w:t>
      </w:r>
    </w:p>
    <w:p>
      <w:pPr>
        <w:spacing w:after="0" w:line="24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Company maintains an Insider Trading Policy governing all transactions in the Company’s securities by our directors and associates (including officers), as well as any other person designated by the Chief Legal Officer or Chief Financial Officer. The Insider Trading Policy is reasonably designed to promote compliance with insider trading laws, rules and regulations, and applicable listing standards. For further discussion on our Insider Trading Policy and practices related to compensation and equity, see ‘‘Compensation-related Matters—Compensation Discussion and Analysis—Executive Compensation Philosophy—Executive Compensation Best Practices’’ on page 32 of this proxy statement. A copy of our insider trading policy was filed as Exhibit 19 to the 2025 10-K.</w:t>
      </w:r>
    </w:p>
    <w:p>
      <w:pPr>
        <w:spacing w:after="0" w:line="23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Under the Company’s related person transaction policy, subject to certain exceptions, directors and executive officers of the Company are required to notify the Company’s Corporate Secretary of any potential financial or commercial transaction, agreement or relationship involving the Company in which a director or executive officer, a director nominee, a 5% beneficial owner of the Company’s common stock or any of their immediate family members has a direct or indirect material interest. Each such transaction must be approved by the Board or a committee consisting solely of independent directors after consideration of all material facts and circumstances.</w:t>
      </w:r>
    </w:p>
    <w:p>
      <w:pPr>
        <w:spacing w:after="0" w:line="231"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Based on the information provided by the Company’s officers and directors and assessments by the Company’s management, there were no such related person transactions during fiscal 2025.</w:t>
      </w:r>
    </w:p>
    <w:p>
      <w:pPr>
        <w:spacing w:after="0" w:line="24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The Company’s code of conduct, corporate governance principles and related person transaction policy, as well as the charters of the Audit Committee, HCC Committee and Nominating &amp; Governance Committee, are available on the Company’s website at </w:t>
      </w:r>
      <w:r>
        <w:rPr>
          <w:rFonts w:ascii="Arial" w:cs="Arial" w:eastAsia="Arial" w:hAnsi="Arial"/>
          <w:sz w:val="18"/>
          <w:szCs w:val="18"/>
          <w:i w:val="1"/>
          <w:iCs w:val="1"/>
          <w:color w:val="auto"/>
        </w:rPr>
        <w:t xml:space="preserve">www.bbwinc.com </w:t>
      </w:r>
      <w:r>
        <w:rPr>
          <w:rFonts w:ascii="Arial" w:cs="Arial" w:eastAsia="Arial" w:hAnsi="Arial"/>
          <w:sz w:val="18"/>
          <w:szCs w:val="18"/>
          <w:color w:val="auto"/>
        </w:rPr>
        <w:t>(see the ‘‘Investors’’ link followed by the ‘‘Committee Charters and Governance Materials’’ link).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also request a copy of any such document from: Bath &amp; Body Works, Inc., Attention: Corporate Secretary, Three Limited Parkway, Columbus, Ohio 43230.</w:t>
      </w: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000051"/>
        </w:rPr>
        <w:t>Human Capital &amp; Compensation Committee Participation and Interlocks</w:t>
      </w:r>
    </w:p>
    <w:p>
      <w:pPr>
        <w:spacing w:after="0" w:line="19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No person who has served as a member of the HCC Committee during the last fiscal year is a former or current officer or associate of the Company or any of its subsidiaries. None of our executive officers serve as a member of a board of directors or compensation committee of any other company that has one or more executive officers who serve on our Board or the HCC Committee.</w:t>
      </w:r>
    </w:p>
    <w:p>
      <w:pPr>
        <w:sectPr>
          <w:pgSz w:w="12240" w:h="15840" w:orient="portrait"/>
          <w:cols w:equalWidth="0" w:num="1">
            <w:col w:w="10340"/>
          </w:cols>
          <w:pgMar w:left="940" w:top="728" w:right="960" w:bottom="196" w:gutter="0" w:footer="0" w:header="0"/>
        </w:sectPr>
      </w:pP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0051"/>
        </w:rPr>
        <w:t>Director Stock Ownership Guidelines</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All independent directors are required to own Company common stock with a value equal to six times the amount of their annual cash retainer by October 2028. All members of our Board are either in compliance with the guidelines or are on track to comply with the guidelines within the required time frame. For a discussion of the stock ownership guidelines that apply to our executive officers, see ‘‘Compensation-related Matters—Compensation Discussion and Analysis—Compensation Governance—Executive Stock Ownership Guidelines’’ on page 43 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44"/>
          <w:szCs w:val="44"/>
          <w:color w:val="6376B5"/>
        </w:rPr>
        <w:t xml:space="preserve">6X </w:t>
      </w:r>
      <w:r>
        <w:rPr>
          <w:rFonts w:ascii="Arial" w:cs="Arial" w:eastAsia="Arial" w:hAnsi="Arial"/>
          <w:sz w:val="26"/>
          <w:szCs w:val="26"/>
          <w:color w:val="6376B5"/>
        </w:rPr>
        <w:t>ANNUAL CASH RETAINER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-134620</wp:posOffset>
                </wp:positionH>
                <wp:positionV relativeFrom="paragraph">
                  <wp:posOffset>-474980</wp:posOffset>
                </wp:positionV>
                <wp:extent cx="2755265" cy="118364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265" cy="1183640"/>
                        </a:xfrm>
                        <a:prstGeom prst="rect">
                          <a:avLst/>
                        </a:prstGeom>
                        <a:solidFill>
                          <a:srgbClr val="EFEFF7"/>
                        </a:solidFill>
                      </wps:spPr>
                      <wps:bodyPr/>
                    </wps:wsp>
                  </a:graphicData>
                </a:graphic>
              </wp:anchor>
            </w:drawing>
          </mc:Choice>
          <mc:Fallback>
            <w:pict>
              <v:rect id="Shape 227" o:spid="_x0000_s1252" style="position:absolute;margin-left:-10.5999pt;margin-top:-37.3999pt;width:216.95pt;height:9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38" w:lineRule="exact"/>
        <w:rPr>
          <w:sz w:val="20"/>
          <w:szCs w:val="20"/>
          <w:color w:val="auto"/>
        </w:rPr>
      </w:pPr>
    </w:p>
    <w:p>
      <w:pPr>
        <w:ind w:right="300"/>
        <w:spacing w:after="0" w:line="234" w:lineRule="auto"/>
        <w:rPr>
          <w:sz w:val="20"/>
          <w:szCs w:val="20"/>
          <w:color w:val="auto"/>
        </w:rPr>
      </w:pPr>
      <w:r>
        <w:rPr>
          <w:rFonts w:ascii="Arial" w:cs="Arial" w:eastAsia="Arial" w:hAnsi="Arial"/>
          <w:sz w:val="22"/>
          <w:szCs w:val="22"/>
          <w:color w:val="auto"/>
        </w:rPr>
        <w:t>We require our directors to own Company common stock with a value equal to 6X their annual cash retainer</w:t>
      </w:r>
    </w:p>
    <w:p>
      <w:pPr>
        <w:spacing w:after="0" w:line="577" w:lineRule="exact"/>
        <w:rPr>
          <w:sz w:val="20"/>
          <w:szCs w:val="20"/>
          <w:color w:val="auto"/>
        </w:rPr>
      </w:pPr>
    </w:p>
    <w:p>
      <w:pPr>
        <w:sectPr>
          <w:pgSz w:w="12240" w:h="15840" w:orient="portrait"/>
          <w:cols w:equalWidth="0" w:num="2">
            <w:col w:w="5500" w:space="720"/>
            <w:col w:w="4120"/>
          </w:cols>
          <w:pgMar w:left="940" w:top="728" w:right="960" w:bottom="196" w:gutter="0" w:footer="0" w:header="0"/>
          <w:type w:val="continuous"/>
        </w:sectPr>
      </w:pPr>
    </w:p>
    <w:p>
      <w:pPr>
        <w:spacing w:after="0" w:line="163" w:lineRule="exact"/>
        <w:rPr>
          <w:sz w:val="20"/>
          <w:szCs w:val="20"/>
          <w:color w:val="auto"/>
        </w:rPr>
      </w:pPr>
    </w:p>
    <w:p>
      <w:pPr>
        <w:spacing w:after="0"/>
        <w:rPr>
          <w:sz w:val="20"/>
          <w:szCs w:val="20"/>
          <w:color w:val="auto"/>
        </w:rPr>
      </w:pPr>
      <w:r>
        <w:rPr>
          <w:rFonts w:ascii="Arial" w:cs="Arial" w:eastAsia="Arial" w:hAnsi="Arial"/>
          <w:sz w:val="26"/>
          <w:szCs w:val="26"/>
          <w:color w:val="000051"/>
        </w:rPr>
        <w:t>Contacting the Board</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Board provides a process for interested parties to send communications to the full Board, the Board Chair, the independent directors and any committee of the Board. The Board, any Board committee or any individual director may be contacted by writing to the Board, committee or director, as applicable, c/o Bath &amp; Body Works, Inc., Three Limited Parkway, Columbus, Ohio 43230, Attention: Corporate Secretary, or by sending an email to </w:t>
      </w:r>
      <w:r>
        <w:rPr>
          <w:rFonts w:ascii="Arial" w:cs="Arial" w:eastAsia="Arial" w:hAnsi="Arial"/>
          <w:sz w:val="18"/>
          <w:szCs w:val="18"/>
          <w:color w:val="000051"/>
        </w:rPr>
        <w:t>boardofdirectors@bbw.com</w:t>
      </w:r>
      <w:r>
        <w:rPr>
          <w:rFonts w:ascii="Arial" w:cs="Arial" w:eastAsia="Arial" w:hAnsi="Arial"/>
          <w:sz w:val="18"/>
          <w:szCs w:val="18"/>
          <w:color w:val="auto"/>
        </w:rPr>
        <w:t>. Communications that are not related to a director’s duties and responsibilities as a Board or committee member may be excluded by the Company, including,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321310</wp:posOffset>
                </wp:positionV>
                <wp:extent cx="65659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5.3pt" to="517.3pt,25.3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21</w:t>
      </w:r>
    </w:p>
    <w:p>
      <w:pPr>
        <w:sectPr>
          <w:pgSz w:w="12240" w:h="15840" w:orient="portrait"/>
          <w:cols w:equalWidth="0" w:num="1">
            <w:col w:w="10340"/>
          </w:cols>
          <w:pgMar w:left="940" w:top="728" w:right="960" w:bottom="196"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18"/>
          <w:szCs w:val="18"/>
          <w:color w:val="000051"/>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18046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046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93.25pt,5.55pt" o:allowincell="f" strokecolor="#6376B5" strokeweight="3pt"/>
            </w:pict>
          </mc:Fallback>
        </mc:AlternateContent>
      </w:r>
    </w:p>
    <w:p>
      <w:pPr>
        <w:spacing w:after="0" w:line="36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without limitation, solicitations and advertisements; junk mail; product-related communications; job referral materials such as resumes; surveys; and any other material that is determined to be illegal or otherwise inappropriate. The directors to whom such information is addressed are informed that the information has been removed and that it will be made available to such directors upon request.</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0051"/>
        </w:rPr>
        <w:t>Fiscal 2025 Director Compensation</w:t>
      </w:r>
    </w:p>
    <w:p>
      <w:pPr>
        <w:spacing w:after="0" w:line="19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HCC Committee’s independent compensation consultant conducts an annual comprehensive review of the Company’s non-employee director compensation program. This review includes benchmarking against the same peer company group used for executive compensation to ensure that director pay remains competitive and aligned with best practices.</w:t>
      </w:r>
    </w:p>
    <w:p>
      <w:pPr>
        <w:spacing w:after="0" w:line="24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following table sets forth compensation earned by the individuals who served as directors of the Company during fiscal 2025 (other than Mr. Heaf and Ms. Boswell, who, as a current and former Company associate, respectively, received no additional compensation for service on the Board).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3920" w:type="dxa"/>
            <w:vAlign w:val="bottom"/>
          </w:tcPr>
          <w:p>
            <w:pPr>
              <w:ind w:left="2620"/>
              <w:spacing w:after="0"/>
              <w:rPr>
                <w:sz w:val="20"/>
                <w:szCs w:val="20"/>
                <w:color w:val="auto"/>
              </w:rPr>
            </w:pPr>
            <w:r>
              <w:rPr>
                <w:rFonts w:ascii="Arial" w:cs="Arial" w:eastAsia="Arial" w:hAnsi="Arial"/>
                <w:sz w:val="16"/>
                <w:szCs w:val="16"/>
                <w:color w:val="000051"/>
              </w:rPr>
              <w:t>FEES EARNED</w:t>
            </w: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0"/>
        </w:trPr>
        <w:tc>
          <w:tcPr>
            <w:tcW w:w="4300" w:type="dxa"/>
            <w:vAlign w:val="bottom"/>
          </w:tcPr>
          <w:p>
            <w:pPr>
              <w:spacing w:after="0"/>
              <w:rPr>
                <w:sz w:val="15"/>
                <w:szCs w:val="15"/>
                <w:color w:val="auto"/>
              </w:rPr>
            </w:pPr>
          </w:p>
        </w:tc>
        <w:tc>
          <w:tcPr>
            <w:tcW w:w="3920" w:type="dxa"/>
            <w:vAlign w:val="bottom"/>
          </w:tcPr>
          <w:p>
            <w:pPr>
              <w:ind w:left="2620"/>
              <w:spacing w:after="0" w:line="180" w:lineRule="exact"/>
              <w:rPr>
                <w:sz w:val="20"/>
                <w:szCs w:val="20"/>
                <w:color w:val="auto"/>
              </w:rPr>
            </w:pPr>
            <w:r>
              <w:rPr>
                <w:rFonts w:ascii="Arial" w:cs="Arial" w:eastAsia="Arial" w:hAnsi="Arial"/>
                <w:sz w:val="16"/>
                <w:szCs w:val="16"/>
                <w:color w:val="000051"/>
              </w:rPr>
              <w:t>OR PAID</w:t>
            </w:r>
          </w:p>
        </w:tc>
        <w:tc>
          <w:tcPr>
            <w:tcW w:w="1260" w:type="dxa"/>
            <w:vAlign w:val="bottom"/>
          </w:tcPr>
          <w:p>
            <w:pPr>
              <w:ind w:left="220"/>
              <w:spacing w:after="0" w:line="180" w:lineRule="exact"/>
              <w:rPr>
                <w:sz w:val="20"/>
                <w:szCs w:val="20"/>
                <w:color w:val="auto"/>
              </w:rPr>
            </w:pPr>
            <w:r>
              <w:rPr>
                <w:rFonts w:ascii="Arial" w:cs="Arial" w:eastAsia="Arial" w:hAnsi="Arial"/>
                <w:sz w:val="16"/>
                <w:szCs w:val="16"/>
                <w:color w:val="000051"/>
              </w:rPr>
              <w:t>STOCK</w:t>
            </w:r>
          </w:p>
        </w:tc>
        <w:tc>
          <w:tcPr>
            <w:tcW w:w="860" w:type="dxa"/>
            <w:vAlign w:val="bottom"/>
          </w:tcPr>
          <w:p>
            <w:pPr>
              <w:spacing w:after="0"/>
              <w:rPr>
                <w:sz w:val="15"/>
                <w:szCs w:val="15"/>
                <w:color w:val="auto"/>
              </w:rPr>
            </w:pPr>
          </w:p>
        </w:tc>
      </w:tr>
      <w:tr>
        <w:trPr>
          <w:trHeight w:val="199"/>
        </w:trPr>
        <w:tc>
          <w:tcPr>
            <w:tcW w:w="4300" w:type="dxa"/>
            <w:vAlign w:val="bottom"/>
          </w:tcPr>
          <w:p>
            <w:pPr>
              <w:spacing w:after="0"/>
              <w:rPr>
                <w:sz w:val="17"/>
                <w:szCs w:val="17"/>
                <w:color w:val="auto"/>
              </w:rPr>
            </w:pPr>
          </w:p>
        </w:tc>
        <w:tc>
          <w:tcPr>
            <w:tcW w:w="3920" w:type="dxa"/>
            <w:vAlign w:val="bottom"/>
          </w:tcPr>
          <w:p>
            <w:pPr>
              <w:ind w:left="2620"/>
              <w:spacing w:after="0" w:line="200" w:lineRule="exact"/>
              <w:rPr>
                <w:sz w:val="20"/>
                <w:szCs w:val="20"/>
                <w:color w:val="auto"/>
              </w:rPr>
            </w:pPr>
            <w:r>
              <w:rPr>
                <w:rFonts w:ascii="Arial" w:cs="Arial" w:eastAsia="Arial" w:hAnsi="Arial"/>
                <w:sz w:val="16"/>
                <w:szCs w:val="16"/>
                <w:color w:val="000051"/>
              </w:rPr>
              <w:t>IN CASH</w:t>
            </w:r>
            <w:r>
              <w:rPr>
                <w:rFonts w:ascii="Arial" w:cs="Arial" w:eastAsia="Arial" w:hAnsi="Arial"/>
                <w:sz w:val="20"/>
                <w:szCs w:val="20"/>
                <w:color w:val="000051"/>
                <w:vertAlign w:val="superscript"/>
              </w:rPr>
              <w:t>(1)</w:t>
            </w:r>
          </w:p>
        </w:tc>
        <w:tc>
          <w:tcPr>
            <w:tcW w:w="1260" w:type="dxa"/>
            <w:vAlign w:val="bottom"/>
          </w:tcPr>
          <w:p>
            <w:pPr>
              <w:ind w:left="220"/>
              <w:spacing w:after="0" w:line="200" w:lineRule="exact"/>
              <w:rPr>
                <w:sz w:val="20"/>
                <w:szCs w:val="20"/>
                <w:color w:val="auto"/>
              </w:rPr>
            </w:pPr>
            <w:r>
              <w:rPr>
                <w:rFonts w:ascii="Arial" w:cs="Arial" w:eastAsia="Arial" w:hAnsi="Arial"/>
                <w:sz w:val="16"/>
                <w:szCs w:val="16"/>
                <w:color w:val="000051"/>
              </w:rPr>
              <w:t>AWARDS</w:t>
            </w:r>
            <w:r>
              <w:rPr>
                <w:rFonts w:ascii="Arial" w:cs="Arial" w:eastAsia="Arial" w:hAnsi="Arial"/>
                <w:sz w:val="20"/>
                <w:szCs w:val="20"/>
                <w:color w:val="000051"/>
                <w:vertAlign w:val="superscript"/>
              </w:rPr>
              <w:t>(2)</w:t>
            </w:r>
          </w:p>
        </w:tc>
        <w:tc>
          <w:tcPr>
            <w:tcW w:w="860" w:type="dxa"/>
            <w:vAlign w:val="bottom"/>
          </w:tcPr>
          <w:p>
            <w:pPr>
              <w:ind w:left="220"/>
              <w:spacing w:after="0" w:line="180" w:lineRule="exact"/>
              <w:rPr>
                <w:sz w:val="20"/>
                <w:szCs w:val="20"/>
                <w:color w:val="auto"/>
              </w:rPr>
            </w:pPr>
            <w:r>
              <w:rPr>
                <w:rFonts w:ascii="Arial" w:cs="Arial" w:eastAsia="Arial" w:hAnsi="Arial"/>
                <w:sz w:val="16"/>
                <w:szCs w:val="16"/>
                <w:color w:val="000051"/>
              </w:rPr>
              <w:t>TOTAL</w:t>
            </w:r>
          </w:p>
        </w:tc>
      </w:tr>
      <w:tr>
        <w:trPr>
          <w:trHeight w:val="161"/>
        </w:trPr>
        <w:tc>
          <w:tcPr>
            <w:tcW w:w="4300" w:type="dxa"/>
            <w:vAlign w:val="bottom"/>
          </w:tcPr>
          <w:p>
            <w:pPr>
              <w:spacing w:after="0"/>
              <w:rPr>
                <w:sz w:val="13"/>
                <w:szCs w:val="13"/>
                <w:color w:val="auto"/>
              </w:rPr>
            </w:pPr>
          </w:p>
        </w:tc>
        <w:tc>
          <w:tcPr>
            <w:tcW w:w="3920" w:type="dxa"/>
            <w:vAlign w:val="bottom"/>
          </w:tcPr>
          <w:p>
            <w:pPr>
              <w:jc w:val="center"/>
              <w:ind w:left="2333"/>
              <w:spacing w:after="0" w:line="161" w:lineRule="exact"/>
              <w:rPr>
                <w:sz w:val="20"/>
                <w:szCs w:val="20"/>
                <w:color w:val="auto"/>
              </w:rPr>
            </w:pPr>
            <w:r>
              <w:rPr>
                <w:rFonts w:ascii="Arial" w:cs="Arial" w:eastAsia="Arial" w:hAnsi="Arial"/>
                <w:sz w:val="16"/>
                <w:szCs w:val="16"/>
                <w:color w:val="000051"/>
                <w:w w:val="91"/>
              </w:rPr>
              <w:t>($)</w:t>
            </w:r>
          </w:p>
        </w:tc>
        <w:tc>
          <w:tcPr>
            <w:tcW w:w="1260" w:type="dxa"/>
            <w:vAlign w:val="bottom"/>
          </w:tcPr>
          <w:p>
            <w:pPr>
              <w:jc w:val="center"/>
              <w:spacing w:after="0" w:line="161" w:lineRule="exact"/>
              <w:rPr>
                <w:sz w:val="20"/>
                <w:szCs w:val="20"/>
                <w:color w:val="auto"/>
              </w:rPr>
            </w:pPr>
            <w:r>
              <w:rPr>
                <w:rFonts w:ascii="Arial" w:cs="Arial" w:eastAsia="Arial" w:hAnsi="Arial"/>
                <w:sz w:val="16"/>
                <w:szCs w:val="16"/>
                <w:color w:val="000051"/>
                <w:w w:val="91"/>
              </w:rPr>
              <w:t>($)</w:t>
            </w:r>
          </w:p>
        </w:tc>
        <w:tc>
          <w:tcPr>
            <w:tcW w:w="860" w:type="dxa"/>
            <w:vAlign w:val="bottom"/>
          </w:tcPr>
          <w:p>
            <w:pPr>
              <w:jc w:val="center"/>
              <w:ind w:left="152"/>
              <w:spacing w:after="0" w:line="161" w:lineRule="exact"/>
              <w:rPr>
                <w:sz w:val="20"/>
                <w:szCs w:val="20"/>
                <w:color w:val="auto"/>
              </w:rPr>
            </w:pPr>
            <w:r>
              <w:rPr>
                <w:rFonts w:ascii="Arial" w:cs="Arial" w:eastAsia="Arial" w:hAnsi="Arial"/>
                <w:sz w:val="16"/>
                <w:szCs w:val="16"/>
                <w:color w:val="000051"/>
                <w:w w:val="91"/>
              </w:rPr>
              <w:t>($)</w:t>
            </w:r>
          </w:p>
        </w:tc>
      </w:tr>
      <w:tr>
        <w:trPr>
          <w:trHeight w:val="88"/>
        </w:trPr>
        <w:tc>
          <w:tcPr>
            <w:tcW w:w="4300" w:type="dxa"/>
            <w:vAlign w:val="bottom"/>
            <w:tcBorders>
              <w:bottom w:val="single" w:sz="8" w:color="000051"/>
            </w:tcBorders>
          </w:tcPr>
          <w:p>
            <w:pPr>
              <w:spacing w:after="0"/>
              <w:rPr>
                <w:sz w:val="7"/>
                <w:szCs w:val="7"/>
                <w:color w:val="auto"/>
              </w:rPr>
            </w:pPr>
          </w:p>
        </w:tc>
        <w:tc>
          <w:tcPr>
            <w:tcW w:w="3920" w:type="dxa"/>
            <w:vAlign w:val="bottom"/>
            <w:tcBorders>
              <w:bottom w:val="single" w:sz="8" w:color="000051"/>
            </w:tcBorders>
          </w:tcPr>
          <w:p>
            <w:pPr>
              <w:spacing w:after="0"/>
              <w:rPr>
                <w:sz w:val="7"/>
                <w:szCs w:val="7"/>
                <w:color w:val="auto"/>
              </w:rPr>
            </w:pPr>
          </w:p>
        </w:tc>
        <w:tc>
          <w:tcPr>
            <w:tcW w:w="1260" w:type="dxa"/>
            <w:vAlign w:val="bottom"/>
            <w:tcBorders>
              <w:bottom w:val="single" w:sz="8" w:color="000051"/>
            </w:tcBorders>
          </w:tcPr>
          <w:p>
            <w:pPr>
              <w:spacing w:after="0"/>
              <w:rPr>
                <w:sz w:val="7"/>
                <w:szCs w:val="7"/>
                <w:color w:val="auto"/>
              </w:rPr>
            </w:pPr>
          </w:p>
        </w:tc>
        <w:tc>
          <w:tcPr>
            <w:tcW w:w="860" w:type="dxa"/>
            <w:vAlign w:val="bottom"/>
            <w:tcBorders>
              <w:bottom w:val="single" w:sz="8" w:color="000051"/>
            </w:tcBorders>
          </w:tcPr>
          <w:p>
            <w:pPr>
              <w:spacing w:after="0"/>
              <w:rPr>
                <w:sz w:val="7"/>
                <w:szCs w:val="7"/>
                <w:color w:val="auto"/>
              </w:rPr>
            </w:pPr>
          </w:p>
        </w:tc>
      </w:tr>
      <w:tr>
        <w:trPr>
          <w:trHeight w:val="268"/>
        </w:trPr>
        <w:tc>
          <w:tcPr>
            <w:tcW w:w="4300" w:type="dxa"/>
            <w:vAlign w:val="bottom"/>
          </w:tcPr>
          <w:p>
            <w:pPr>
              <w:spacing w:after="0"/>
              <w:rPr>
                <w:sz w:val="20"/>
                <w:szCs w:val="20"/>
                <w:color w:val="auto"/>
              </w:rPr>
            </w:pPr>
            <w:r>
              <w:rPr>
                <w:rFonts w:ascii="Arial" w:cs="Arial" w:eastAsia="Arial" w:hAnsi="Arial"/>
                <w:sz w:val="18"/>
                <w:szCs w:val="18"/>
                <w:color w:val="auto"/>
              </w:rPr>
              <w:t>Bogliolo, Alessandro</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165,000</w:t>
            </w:r>
          </w:p>
        </w:tc>
        <w:tc>
          <w:tcPr>
            <w:tcW w:w="1260" w:type="dxa"/>
            <w:vAlign w:val="bottom"/>
          </w:tcPr>
          <w:p>
            <w:pPr>
              <w:jc w:val="center"/>
              <w:spacing w:after="0"/>
              <w:rPr>
                <w:sz w:val="20"/>
                <w:szCs w:val="20"/>
                <w:color w:val="auto"/>
              </w:rPr>
            </w:pPr>
            <w:r>
              <w:rPr>
                <w:rFonts w:ascii="Arial" w:cs="Arial" w:eastAsia="Arial" w:hAnsi="Arial"/>
                <w:sz w:val="18"/>
                <w:szCs w:val="18"/>
                <w:color w:val="auto"/>
              </w:rPr>
              <w:t>141,025</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306,025</w:t>
            </w:r>
          </w:p>
        </w:tc>
      </w:tr>
      <w:tr>
        <w:trPr>
          <w:trHeight w:val="77"/>
        </w:trPr>
        <w:tc>
          <w:tcPr>
            <w:tcW w:w="4300" w:type="dxa"/>
            <w:vAlign w:val="bottom"/>
            <w:tcBorders>
              <w:bottom w:val="single" w:sz="8" w:color="6376B5"/>
            </w:tcBorders>
          </w:tcPr>
          <w:p>
            <w:pPr>
              <w:spacing w:after="0"/>
              <w:rPr>
                <w:sz w:val="6"/>
                <w:szCs w:val="6"/>
                <w:color w:val="auto"/>
              </w:rPr>
            </w:pPr>
          </w:p>
        </w:tc>
        <w:tc>
          <w:tcPr>
            <w:tcW w:w="39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8"/>
                <w:szCs w:val="18"/>
                <w:color w:val="auto"/>
              </w:rPr>
              <w:t>Brady, Lucy</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145,000</w:t>
            </w:r>
          </w:p>
        </w:tc>
        <w:tc>
          <w:tcPr>
            <w:tcW w:w="1260" w:type="dxa"/>
            <w:vAlign w:val="bottom"/>
          </w:tcPr>
          <w:p>
            <w:pPr>
              <w:jc w:val="center"/>
              <w:spacing w:after="0"/>
              <w:rPr>
                <w:sz w:val="20"/>
                <w:szCs w:val="20"/>
                <w:color w:val="auto"/>
              </w:rPr>
            </w:pPr>
            <w:r>
              <w:rPr>
                <w:rFonts w:ascii="Arial" w:cs="Arial" w:eastAsia="Arial" w:hAnsi="Arial"/>
                <w:sz w:val="18"/>
                <w:szCs w:val="18"/>
                <w:color w:val="auto"/>
              </w:rPr>
              <w:t>141,025</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286,025</w:t>
            </w:r>
          </w:p>
        </w:tc>
      </w:tr>
      <w:tr>
        <w:trPr>
          <w:trHeight w:val="77"/>
        </w:trPr>
        <w:tc>
          <w:tcPr>
            <w:tcW w:w="4300" w:type="dxa"/>
            <w:vAlign w:val="bottom"/>
            <w:tcBorders>
              <w:bottom w:val="single" w:sz="8" w:color="6376B5"/>
            </w:tcBorders>
          </w:tcPr>
          <w:p>
            <w:pPr>
              <w:spacing w:after="0"/>
              <w:rPr>
                <w:sz w:val="6"/>
                <w:szCs w:val="6"/>
                <w:color w:val="auto"/>
              </w:rPr>
            </w:pPr>
          </w:p>
        </w:tc>
        <w:tc>
          <w:tcPr>
            <w:tcW w:w="39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8"/>
                <w:szCs w:val="18"/>
                <w:color w:val="auto"/>
              </w:rPr>
              <w:t>Hondal, Francis</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175,000</w:t>
            </w:r>
          </w:p>
        </w:tc>
        <w:tc>
          <w:tcPr>
            <w:tcW w:w="1260" w:type="dxa"/>
            <w:vAlign w:val="bottom"/>
          </w:tcPr>
          <w:p>
            <w:pPr>
              <w:jc w:val="center"/>
              <w:spacing w:after="0"/>
              <w:rPr>
                <w:sz w:val="20"/>
                <w:szCs w:val="20"/>
                <w:color w:val="auto"/>
              </w:rPr>
            </w:pPr>
            <w:r>
              <w:rPr>
                <w:rFonts w:ascii="Arial" w:cs="Arial" w:eastAsia="Arial" w:hAnsi="Arial"/>
                <w:sz w:val="18"/>
                <w:szCs w:val="18"/>
                <w:color w:val="auto"/>
              </w:rPr>
              <w:t>141,025</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316,025</w:t>
            </w:r>
          </w:p>
        </w:tc>
      </w:tr>
      <w:tr>
        <w:trPr>
          <w:trHeight w:val="77"/>
        </w:trPr>
        <w:tc>
          <w:tcPr>
            <w:tcW w:w="4300" w:type="dxa"/>
            <w:vAlign w:val="bottom"/>
            <w:tcBorders>
              <w:bottom w:val="single" w:sz="8" w:color="6376B5"/>
            </w:tcBorders>
          </w:tcPr>
          <w:p>
            <w:pPr>
              <w:spacing w:after="0"/>
              <w:rPr>
                <w:sz w:val="6"/>
                <w:szCs w:val="6"/>
                <w:color w:val="auto"/>
              </w:rPr>
            </w:pPr>
          </w:p>
        </w:tc>
        <w:tc>
          <w:tcPr>
            <w:tcW w:w="39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8"/>
                <w:szCs w:val="18"/>
                <w:color w:val="auto"/>
              </w:rPr>
              <w:t>Lee, Danielle</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145,000</w:t>
            </w:r>
          </w:p>
        </w:tc>
        <w:tc>
          <w:tcPr>
            <w:tcW w:w="1260" w:type="dxa"/>
            <w:vAlign w:val="bottom"/>
          </w:tcPr>
          <w:p>
            <w:pPr>
              <w:jc w:val="center"/>
              <w:spacing w:after="0"/>
              <w:rPr>
                <w:sz w:val="20"/>
                <w:szCs w:val="20"/>
                <w:color w:val="auto"/>
              </w:rPr>
            </w:pPr>
            <w:r>
              <w:rPr>
                <w:rFonts w:ascii="Arial" w:cs="Arial" w:eastAsia="Arial" w:hAnsi="Arial"/>
                <w:sz w:val="18"/>
                <w:szCs w:val="18"/>
                <w:color w:val="auto"/>
              </w:rPr>
              <w:t>141,025</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286,025</w:t>
            </w:r>
          </w:p>
        </w:tc>
      </w:tr>
      <w:tr>
        <w:trPr>
          <w:trHeight w:val="77"/>
        </w:trPr>
        <w:tc>
          <w:tcPr>
            <w:tcW w:w="4300" w:type="dxa"/>
            <w:vAlign w:val="bottom"/>
            <w:tcBorders>
              <w:bottom w:val="single" w:sz="8" w:color="6376B5"/>
            </w:tcBorders>
          </w:tcPr>
          <w:p>
            <w:pPr>
              <w:spacing w:after="0"/>
              <w:rPr>
                <w:sz w:val="6"/>
                <w:szCs w:val="6"/>
                <w:color w:val="auto"/>
              </w:rPr>
            </w:pPr>
          </w:p>
        </w:tc>
        <w:tc>
          <w:tcPr>
            <w:tcW w:w="39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8"/>
                <w:szCs w:val="18"/>
                <w:color w:val="auto"/>
              </w:rPr>
              <w:t>Nash, Sarah</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250,000</w:t>
            </w:r>
          </w:p>
        </w:tc>
        <w:tc>
          <w:tcPr>
            <w:tcW w:w="1260" w:type="dxa"/>
            <w:vAlign w:val="bottom"/>
          </w:tcPr>
          <w:p>
            <w:pPr>
              <w:jc w:val="center"/>
              <w:spacing w:after="0"/>
              <w:rPr>
                <w:sz w:val="20"/>
                <w:szCs w:val="20"/>
                <w:color w:val="auto"/>
              </w:rPr>
            </w:pPr>
            <w:r>
              <w:rPr>
                <w:rFonts w:ascii="Arial" w:cs="Arial" w:eastAsia="Arial" w:hAnsi="Arial"/>
                <w:sz w:val="18"/>
                <w:szCs w:val="18"/>
                <w:color w:val="auto"/>
              </w:rPr>
              <w:t>235,050</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485,050</w:t>
            </w:r>
          </w:p>
        </w:tc>
      </w:tr>
      <w:tr>
        <w:trPr>
          <w:trHeight w:val="77"/>
        </w:trPr>
        <w:tc>
          <w:tcPr>
            <w:tcW w:w="4300" w:type="dxa"/>
            <w:vAlign w:val="bottom"/>
            <w:tcBorders>
              <w:bottom w:val="single" w:sz="8" w:color="6376B5"/>
            </w:tcBorders>
          </w:tcPr>
          <w:p>
            <w:pPr>
              <w:spacing w:after="0"/>
              <w:rPr>
                <w:sz w:val="6"/>
                <w:szCs w:val="6"/>
                <w:color w:val="auto"/>
              </w:rPr>
            </w:pPr>
          </w:p>
        </w:tc>
        <w:tc>
          <w:tcPr>
            <w:tcW w:w="39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8"/>
                <w:szCs w:val="18"/>
                <w:color w:val="auto"/>
              </w:rPr>
              <w:t>Rajlin, Juan</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145,000</w:t>
            </w:r>
          </w:p>
        </w:tc>
        <w:tc>
          <w:tcPr>
            <w:tcW w:w="1260" w:type="dxa"/>
            <w:vAlign w:val="bottom"/>
          </w:tcPr>
          <w:p>
            <w:pPr>
              <w:jc w:val="center"/>
              <w:spacing w:after="0"/>
              <w:rPr>
                <w:sz w:val="20"/>
                <w:szCs w:val="20"/>
                <w:color w:val="auto"/>
              </w:rPr>
            </w:pPr>
            <w:r>
              <w:rPr>
                <w:rFonts w:ascii="Arial" w:cs="Arial" w:eastAsia="Arial" w:hAnsi="Arial"/>
                <w:sz w:val="18"/>
                <w:szCs w:val="18"/>
                <w:color w:val="auto"/>
              </w:rPr>
              <w:t>141,025</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286,025</w:t>
            </w:r>
          </w:p>
        </w:tc>
      </w:tr>
      <w:tr>
        <w:trPr>
          <w:trHeight w:val="77"/>
        </w:trPr>
        <w:tc>
          <w:tcPr>
            <w:tcW w:w="4300" w:type="dxa"/>
            <w:vAlign w:val="bottom"/>
            <w:tcBorders>
              <w:bottom w:val="single" w:sz="8" w:color="6376B5"/>
            </w:tcBorders>
          </w:tcPr>
          <w:p>
            <w:pPr>
              <w:spacing w:after="0"/>
              <w:rPr>
                <w:sz w:val="6"/>
                <w:szCs w:val="6"/>
                <w:color w:val="auto"/>
              </w:rPr>
            </w:pPr>
          </w:p>
        </w:tc>
        <w:tc>
          <w:tcPr>
            <w:tcW w:w="39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8"/>
                <w:szCs w:val="18"/>
                <w:color w:val="auto"/>
              </w:rPr>
              <w:t>Steinour, Stephen</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150,000</w:t>
            </w:r>
          </w:p>
        </w:tc>
        <w:tc>
          <w:tcPr>
            <w:tcW w:w="1260" w:type="dxa"/>
            <w:vAlign w:val="bottom"/>
          </w:tcPr>
          <w:p>
            <w:pPr>
              <w:jc w:val="center"/>
              <w:spacing w:after="0"/>
              <w:rPr>
                <w:sz w:val="20"/>
                <w:szCs w:val="20"/>
                <w:color w:val="auto"/>
              </w:rPr>
            </w:pPr>
            <w:r>
              <w:rPr>
                <w:rFonts w:ascii="Arial" w:cs="Arial" w:eastAsia="Arial" w:hAnsi="Arial"/>
                <w:sz w:val="18"/>
                <w:szCs w:val="18"/>
                <w:color w:val="auto"/>
              </w:rPr>
              <w:t>141,025</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291,025</w:t>
            </w:r>
          </w:p>
        </w:tc>
      </w:tr>
      <w:tr>
        <w:trPr>
          <w:trHeight w:val="77"/>
        </w:trPr>
        <w:tc>
          <w:tcPr>
            <w:tcW w:w="4300" w:type="dxa"/>
            <w:vAlign w:val="bottom"/>
            <w:tcBorders>
              <w:bottom w:val="single" w:sz="8" w:color="6376B5"/>
            </w:tcBorders>
          </w:tcPr>
          <w:p>
            <w:pPr>
              <w:spacing w:after="0"/>
              <w:rPr>
                <w:sz w:val="6"/>
                <w:szCs w:val="6"/>
                <w:color w:val="auto"/>
              </w:rPr>
            </w:pPr>
          </w:p>
        </w:tc>
        <w:tc>
          <w:tcPr>
            <w:tcW w:w="39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8"/>
                <w:szCs w:val="18"/>
                <w:color w:val="auto"/>
              </w:rPr>
              <w:t>Symancyk, J.K.</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145,000</w:t>
            </w:r>
          </w:p>
        </w:tc>
        <w:tc>
          <w:tcPr>
            <w:tcW w:w="1260" w:type="dxa"/>
            <w:vAlign w:val="bottom"/>
          </w:tcPr>
          <w:p>
            <w:pPr>
              <w:jc w:val="center"/>
              <w:spacing w:after="0"/>
              <w:rPr>
                <w:sz w:val="20"/>
                <w:szCs w:val="20"/>
                <w:color w:val="auto"/>
              </w:rPr>
            </w:pPr>
            <w:r>
              <w:rPr>
                <w:rFonts w:ascii="Arial" w:cs="Arial" w:eastAsia="Arial" w:hAnsi="Arial"/>
                <w:sz w:val="18"/>
                <w:szCs w:val="18"/>
                <w:color w:val="auto"/>
              </w:rPr>
              <w:t>141,025</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286,025</w:t>
            </w:r>
          </w:p>
        </w:tc>
      </w:tr>
      <w:tr>
        <w:trPr>
          <w:trHeight w:val="77"/>
        </w:trPr>
        <w:tc>
          <w:tcPr>
            <w:tcW w:w="4300" w:type="dxa"/>
            <w:vAlign w:val="bottom"/>
            <w:tcBorders>
              <w:bottom w:val="single" w:sz="8" w:color="6376B5"/>
            </w:tcBorders>
          </w:tcPr>
          <w:p>
            <w:pPr>
              <w:spacing w:after="0"/>
              <w:rPr>
                <w:sz w:val="6"/>
                <w:szCs w:val="6"/>
                <w:color w:val="auto"/>
              </w:rPr>
            </w:pPr>
          </w:p>
        </w:tc>
        <w:tc>
          <w:tcPr>
            <w:tcW w:w="39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r>
      <w:tr>
        <w:trPr>
          <w:trHeight w:val="263"/>
        </w:trPr>
        <w:tc>
          <w:tcPr>
            <w:tcW w:w="4300" w:type="dxa"/>
            <w:vAlign w:val="bottom"/>
          </w:tcPr>
          <w:p>
            <w:pPr>
              <w:spacing w:after="0"/>
              <w:rPr>
                <w:sz w:val="20"/>
                <w:szCs w:val="20"/>
                <w:color w:val="auto"/>
              </w:rPr>
            </w:pPr>
            <w:r>
              <w:rPr>
                <w:rFonts w:ascii="Arial" w:cs="Arial" w:eastAsia="Arial" w:hAnsi="Arial"/>
                <w:sz w:val="18"/>
                <w:szCs w:val="18"/>
                <w:color w:val="auto"/>
              </w:rPr>
              <w:t>Voskuil, Steve</w:t>
            </w:r>
          </w:p>
        </w:tc>
        <w:tc>
          <w:tcPr>
            <w:tcW w:w="3920" w:type="dxa"/>
            <w:vAlign w:val="bottom"/>
          </w:tcPr>
          <w:p>
            <w:pPr>
              <w:jc w:val="center"/>
              <w:ind w:left="2333"/>
              <w:spacing w:after="0"/>
              <w:rPr>
                <w:sz w:val="20"/>
                <w:szCs w:val="20"/>
                <w:color w:val="auto"/>
              </w:rPr>
            </w:pPr>
            <w:r>
              <w:rPr>
                <w:rFonts w:ascii="Arial" w:cs="Arial" w:eastAsia="Arial" w:hAnsi="Arial"/>
                <w:sz w:val="18"/>
                <w:szCs w:val="18"/>
                <w:color w:val="auto"/>
              </w:rPr>
              <w:t>175,000</w:t>
            </w:r>
          </w:p>
        </w:tc>
        <w:tc>
          <w:tcPr>
            <w:tcW w:w="1260" w:type="dxa"/>
            <w:vAlign w:val="bottom"/>
          </w:tcPr>
          <w:p>
            <w:pPr>
              <w:jc w:val="center"/>
              <w:spacing w:after="0"/>
              <w:rPr>
                <w:sz w:val="20"/>
                <w:szCs w:val="20"/>
                <w:color w:val="auto"/>
              </w:rPr>
            </w:pPr>
            <w:r>
              <w:rPr>
                <w:rFonts w:ascii="Arial" w:cs="Arial" w:eastAsia="Arial" w:hAnsi="Arial"/>
                <w:sz w:val="18"/>
                <w:szCs w:val="18"/>
                <w:color w:val="auto"/>
              </w:rPr>
              <w:t>141,025</w:t>
            </w:r>
          </w:p>
        </w:tc>
        <w:tc>
          <w:tcPr>
            <w:tcW w:w="860" w:type="dxa"/>
            <w:vAlign w:val="bottom"/>
          </w:tcPr>
          <w:p>
            <w:pPr>
              <w:jc w:val="center"/>
              <w:ind w:left="132"/>
              <w:spacing w:after="0"/>
              <w:rPr>
                <w:sz w:val="20"/>
                <w:szCs w:val="20"/>
                <w:color w:val="auto"/>
              </w:rPr>
            </w:pPr>
            <w:r>
              <w:rPr>
                <w:rFonts w:ascii="Arial" w:cs="Arial" w:eastAsia="Arial" w:hAnsi="Arial"/>
                <w:sz w:val="18"/>
                <w:szCs w:val="18"/>
                <w:color w:val="auto"/>
                <w:w w:val="98"/>
              </w:rPr>
              <w:t>316,025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55245</wp:posOffset>
                </wp:positionV>
                <wp:extent cx="656590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5pt" to="517.3pt,4.35pt" o:allowincell="f" strokecolor="#6376B5" strokeweight="0.5pt"/>
            </w:pict>
          </mc:Fallback>
        </mc:AlternateContent>
      </w:r>
    </w:p>
    <w:p>
      <w:pPr>
        <w:spacing w:after="0" w:line="130" w:lineRule="exact"/>
        <w:rPr>
          <w:sz w:val="20"/>
          <w:szCs w:val="20"/>
          <w:color w:val="auto"/>
        </w:rPr>
      </w:pPr>
    </w:p>
    <w:p>
      <w:pPr>
        <w:ind w:left="300" w:right="260" w:hanging="294"/>
        <w:spacing w:after="0" w:line="250" w:lineRule="auto"/>
        <w:tabs>
          <w:tab w:leader="none" w:pos="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Directors (other than the Board Chair) received an annual cash retainer of $100,000. Ms. Nash, as Board Chair, received an annual cash retainer of $250,000. Directors received an additional annual cash retainer of $25,000 for membership on the Audit Committee and HCC Committee and $20,000 for membership on the Nominating &amp; Governance Committee. The Audit Committee and HCC Committee chairs received an additional $25,000. The Nominating &amp; Governance Committee chair received an additional $20,000.</w:t>
      </w:r>
    </w:p>
    <w:p>
      <w:pPr>
        <w:spacing w:after="0" w:line="113" w:lineRule="exact"/>
        <w:rPr>
          <w:rFonts w:ascii="Arial" w:cs="Arial" w:eastAsia="Arial" w:hAnsi="Arial"/>
          <w:sz w:val="16"/>
          <w:szCs w:val="16"/>
          <w:color w:val="auto"/>
        </w:rPr>
      </w:pPr>
    </w:p>
    <w:p>
      <w:pPr>
        <w:ind w:left="300" w:right="60" w:hanging="294"/>
        <w:spacing w:after="0" w:line="256" w:lineRule="auto"/>
        <w:tabs>
          <w:tab w:leader="none" w:pos="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Directors (other than the Board Chair) received an annual stock retainer of $150,000. Ms. Nash, as Board Chair, received an annual stock retainer of $250,000. Stock retainers were granted under the 2020 Plan and vest one year following the grant date, generally subject to the director’s continued service on the Board through the vesting date. The number of RSUs granted was calculated based on the fair market value of the Company’s common stock on the date the RSUs were granted. The value of stock awards reflects the aggregate grant date fair value, excluding estimated forfeitures, computed in accordance with Accounting Standards Codification (‘‘ASC’’) Topic 718 Compensation—Stock Compensation, for each award. See Note 14 to the Company’s consolidated financial statements filed in the Company’s 2025 10-K for a discussion of the Company’s assumptions in determining the aggregate grant date fair value of these awards. As of January 31, 2026, each individual listed in the table held 5,641 outstanding RSUs, other than Ms. Nash, who held</w:t>
      </w:r>
    </w:p>
    <w:p>
      <w:pPr>
        <w:spacing w:after="0" w:line="6"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6"/>
          <w:szCs w:val="16"/>
          <w:color w:val="auto"/>
        </w:rPr>
        <w:t>9,402 outstanding RSUs.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2121535</wp:posOffset>
                </wp:positionV>
                <wp:extent cx="656590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7.05pt" to="517.3pt,167.0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22</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30" w:name="page31"/>
    <w:bookmarkEnd w:id="30"/>
    <w:p>
      <w:pPr>
        <w:ind w:right="320"/>
        <w:spacing w:after="0" w:line="221" w:lineRule="auto"/>
        <w:rPr>
          <w:sz w:val="20"/>
          <w:szCs w:val="20"/>
          <w:color w:val="auto"/>
        </w:rPr>
      </w:pPr>
      <w:r>
        <w:rPr>
          <w:rFonts w:ascii="Arial" w:cs="Arial" w:eastAsia="Arial" w:hAnsi="Arial"/>
          <w:sz w:val="44"/>
          <w:szCs w:val="44"/>
          <w:color w:val="000051"/>
        </w:rPr>
        <w:t>Ratification of the Appointment of Independent Registered Public Accounting Firm (Item 2 on the Proxy Card)</w:t>
      </w:r>
    </w:p>
    <w:p>
      <w:pPr>
        <w:spacing w:after="0" w:line="2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Audit Committee has appointed Ernst &amp; Young LLP to serve as the Company’s independent registered public accounting firm for the fiscal year ending January 30, 2027. Ernst &amp; Young LLP has been retained as the Company’s independent registered public accounting firm continuously since 2003.</w:t>
      </w:r>
    </w:p>
    <w:p>
      <w:pPr>
        <w:spacing w:after="0" w:line="24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Audit Committee is responsible for the appointment, compensation, retention and oversight of the Company’s independent registered public accounting firm. The Audit Committee is also responsible for approving the fees associated with the Company’s retention of Ernst &amp; Young LLP. In accordance with the Commission’s rules, Ernst &amp; Young LLP’s lead engagement partner rotates every five years. The Audit Committee is directly involved in the selection of Ernst &amp; Young LLP’s lead engagement partner. In addition, the Audit Committee evaluates Ernst &amp; Young LLP’s qualifications, performance and independence and presents its conclusions on these matters to the Board on at least an annual basis, and annually considers whether to continue its engagement of Ernst &amp; Young LLP.</w:t>
      </w:r>
    </w:p>
    <w:p>
      <w:pPr>
        <w:spacing w:after="0" w:line="23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LLP to serve as the Company’s independent registered public accounting firm is in the best interests of the Company and its shareholders. We are asking you to ratify Ernst &amp; Young LLP’s appointment, although your ratification is not required. The Audit Committee intends to carefully consider the results of the vote. If the shareholders do not ratify the appointment of Ernst &amp; Young LLP, the Audit Committee will reconsider Ernst &amp; Young LLP’s selection. Even if the selection is ratified, the Audit Committee, in its discretion, may select a different independent registered public accounting firm at any time during the year if the Audit Committee determines that such a change would be in the best interests of the Company and its shareholders. A representative of Ernst &amp; Young LLP will be present at the annual meeting, will have the opportunity to make a statement and will be available to respond to appropriate questions.</w:t>
      </w:r>
    </w:p>
    <w:p>
      <w:pPr>
        <w:spacing w:after="0" w:line="232" w:lineRule="exact"/>
        <w:rPr>
          <w:sz w:val="20"/>
          <w:szCs w:val="20"/>
          <w:color w:val="auto"/>
        </w:rPr>
      </w:pPr>
    </w:p>
    <w:p>
      <w:pPr>
        <w:ind w:right="1100"/>
        <w:spacing w:after="0" w:line="232" w:lineRule="auto"/>
        <w:rPr>
          <w:sz w:val="20"/>
          <w:szCs w:val="20"/>
          <w:color w:val="auto"/>
        </w:rPr>
      </w:pPr>
      <w:r>
        <w:rPr>
          <w:rFonts w:ascii="Arial" w:cs="Arial" w:eastAsia="Arial" w:hAnsi="Arial"/>
          <w:sz w:val="18"/>
          <w:szCs w:val="18"/>
          <w:color w:val="auto"/>
        </w:rPr>
        <w:t>Additional information concerning the Company’s engagement of Ernst &amp; Young LLP is included under the heading ‘‘Independent Registered Public Accounting Firm’s Fees’’ on page 25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6565900" cy="7461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89">
                      <a:extLst>
                        <a:ext uri="{28A0092B-C50C-407E-A947-70E740481C1C}"/>
                      </a:extLst>
                    </a:blip>
                    <a:srcRect/>
                    <a:stretch>
                      <a:fillRect/>
                    </a:stretch>
                  </pic:blipFill>
                  <pic:spPr bwMode="auto">
                    <a:xfrm>
                      <a:off x="0" y="0"/>
                      <a:ext cx="6565900" cy="74612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940" w:right="840"/>
        <w:spacing w:after="0" w:line="242" w:lineRule="auto"/>
        <w:rPr>
          <w:sz w:val="20"/>
          <w:szCs w:val="20"/>
          <w:color w:val="auto"/>
        </w:rPr>
      </w:pPr>
      <w:r>
        <w:rPr>
          <w:rFonts w:ascii="Arial" w:cs="Arial" w:eastAsia="Arial" w:hAnsi="Arial"/>
          <w:sz w:val="26"/>
          <w:szCs w:val="26"/>
          <w:color w:val="000051"/>
        </w:rPr>
        <w:t xml:space="preserve">WE RECOMMEND THAT YOU VOTE </w:t>
      </w:r>
      <w:r>
        <w:rPr>
          <w:rFonts w:ascii="Arial" w:cs="Arial" w:eastAsia="Arial" w:hAnsi="Arial"/>
          <w:sz w:val="26"/>
          <w:szCs w:val="26"/>
          <w:color w:val="6376B5"/>
        </w:rPr>
        <w:t>‘‘FOR’’</w:t>
      </w:r>
      <w:r>
        <w:rPr>
          <w:rFonts w:ascii="Arial" w:cs="Arial" w:eastAsia="Arial" w:hAnsi="Arial"/>
          <w:sz w:val="26"/>
          <w:szCs w:val="26"/>
          <w:color w:val="000051"/>
        </w:rPr>
        <w:t xml:space="preserve"> THE RATIFICATION OF THE APPOINTMENT OF ERNST &amp; YOUNG LLP AS THE COMPANY’S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3387725</wp:posOffset>
                </wp:positionV>
                <wp:extent cx="65659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66.75pt" to="517.3pt,266.75pt" o:allowincell="f" strokecolor="#6376B5" strokeweight="0.5pt"/>
            </w:pict>
          </mc:Fallback>
        </mc:AlternateContent>
      </w:r>
    </w:p>
    <w:p>
      <w:pPr>
        <w:sectPr>
          <w:pgSz w:w="12240" w:h="15840" w:orient="portrait"/>
          <w:cols w:equalWidth="0" w:num="1">
            <w:col w:w="10340"/>
          </w:cols>
          <w:pgMar w:left="940" w:top="128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23</w:t>
      </w:r>
    </w:p>
    <w:p>
      <w:pPr>
        <w:sectPr>
          <w:pgSz w:w="12240" w:h="15840" w:orient="portrait"/>
          <w:cols w:equalWidth="0" w:num="1">
            <w:col w:w="10340"/>
          </w:cols>
          <w:pgMar w:left="940" w:top="1288" w:right="960" w:bottom="196" w:gutter="0" w:footer="0" w:header="0"/>
          <w:type w:val="continuous"/>
        </w:sectPr>
      </w:pPr>
    </w:p>
    <w:bookmarkStart w:id="31" w:name="page32"/>
    <w:bookmarkEnd w:id="31"/>
    <w:p>
      <w:pPr>
        <w:spacing w:after="0"/>
        <w:rPr>
          <w:sz w:val="20"/>
          <w:szCs w:val="20"/>
          <w:color w:val="auto"/>
        </w:rPr>
      </w:pPr>
      <w:r>
        <w:rPr>
          <w:rFonts w:ascii="Arial" w:cs="Arial" w:eastAsia="Arial" w:hAnsi="Arial"/>
          <w:sz w:val="44"/>
          <w:szCs w:val="44"/>
          <w:color w:val="000051"/>
        </w:rPr>
        <w:t>Report of the Audit Committee</w:t>
      </w:r>
    </w:p>
    <w:p>
      <w:pPr>
        <w:spacing w:after="0" w:line="248"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As provided in our written charter, the Audit Committee is instrumental in the Board’s fulfillment of its oversight responsibilities relating to (i) the integrity of the Company’s financial statements and internal controls, (ii) the Company’s compliance with legal and regulatory requirements, (iii) the qualifications, independence and performance of the Company’s independent auditors and (iv) the performance of the Company’s internal audit function.</w:t>
      </w:r>
    </w:p>
    <w:p>
      <w:pPr>
        <w:spacing w:after="0" w:line="23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It is not the duty of the Audit Committee to plan or conduct audits or to determine that the Company’s financial statements are complete and accurate and are in accordance with generally accepted accounting principles (‘‘GAAP’’). This is the responsibility of management and the independent auditors. Furthermore, while we are responsible for reviewing the Company’s policies and practices with respect to risk assessment and risk management, it is the responsibility of the Chief Executive Officer and senior management to determine the appropriate level of the Company’s exposure to risk.</w:t>
      </w:r>
    </w:p>
    <w:p>
      <w:pPr>
        <w:spacing w:after="0" w:line="23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have reviewed and discussed the Company’s audited financial statements as of and for the year ended January 31, 2026, and met with both management and the Company’s independent auditors to discuss the financial statements. Management has represented to us that the financial statements were prepared in accordance with GAAP. We have reviewed with the internal auditors and independent auditors the overall scope and plans for their respective audits. We also met with the internal auditors and independent auditors, with and without management present, to discuss the results of their examinations and their evaluations of the Company’s internal controls.</w:t>
      </w:r>
    </w:p>
    <w:p>
      <w:pPr>
        <w:spacing w:after="0" w:line="23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We have also discussed with the independent auditors the matters required to be discussed by the applicable requirements of the Public Company Accounting Oversight Board (the ‘‘PCAOB’’) and the Commission. The Company’s independent auditors also provided to us the written disclosures and the letter required by applicable requirements of the PCAOB regarding the independent auditor’s communications with the Audit Committee concerning independence, and we discussed with the independent auditors their independence from the Company. We considered whether the provision of non-audit services by the independent auditors to the Company is compatible with maintaining their independence.</w:t>
      </w:r>
    </w:p>
    <w:p>
      <w:pPr>
        <w:spacing w:after="0" w:line="23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Based on the reviews and discussions summarized in this Report, and subject to the limitations on our role and responsibilities, certain of which are referred to above and in the Audit Committee charter, we recommended to the Board that the Company’s audited financial statements be included in the Company’s 2025 10-K for filing with the Commission.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have appointed Ernst &amp; Young LLP as the Company’s independent registered public accounting firm.</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Audit Committee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6376B5"/>
        </w:rPr>
        <w:t>Steven Voskuil, Chair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6376B5"/>
        </w:rPr>
        <w:t>Francis Hondal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6376B5"/>
        </w:rPr>
        <w:t>Juan Rajlin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6376B5"/>
        </w:rPr>
        <w:t>Stephen Steinour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6376B5"/>
        </w:rPr>
        <w:t>J.K. Symancyk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2861945</wp:posOffset>
                </wp:positionV>
                <wp:extent cx="656590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25.35pt" to="517.3pt,225.35pt" o:allowincell="f" strokecolor="#6376B5" strokeweight="0.5pt"/>
            </w:pict>
          </mc:Fallback>
        </mc:AlternateContent>
      </w:r>
    </w:p>
    <w:p>
      <w:pPr>
        <w:sectPr>
          <w:pgSz w:w="12240" w:h="15840" w:orient="portrait"/>
          <w:cols w:equalWidth="0" w:num="1">
            <w:col w:w="10300"/>
          </w:cols>
          <w:pgMar w:left="940" w:top="1225" w:right="100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24</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00"/>
          </w:cols>
          <w:pgMar w:left="940" w:top="1225" w:right="1000" w:bottom="196" w:gutter="0" w:footer="0" w:header="0"/>
          <w:type w:val="continuous"/>
        </w:sectPr>
      </w:pPr>
    </w:p>
    <w:bookmarkStart w:id="32" w:name="page33"/>
    <w:bookmarkEnd w:id="32"/>
    <w:p>
      <w:pPr>
        <w:ind w:right="1220"/>
        <w:spacing w:after="0" w:line="218" w:lineRule="auto"/>
        <w:rPr>
          <w:sz w:val="20"/>
          <w:szCs w:val="20"/>
          <w:color w:val="auto"/>
        </w:rPr>
      </w:pPr>
      <w:r>
        <w:rPr>
          <w:rFonts w:ascii="Arial" w:cs="Arial" w:eastAsia="Arial" w:hAnsi="Arial"/>
          <w:sz w:val="44"/>
          <w:szCs w:val="44"/>
          <w:color w:val="000051"/>
        </w:rPr>
        <w:t>Independent Registered Public Accounting Firm’s Fees</w:t>
      </w:r>
    </w:p>
    <w:p>
      <w:pPr>
        <w:spacing w:after="0" w:line="252"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color w:val="auto"/>
        </w:rPr>
        <w:t>During fiscal 2025, Ernst &amp; Young LLP served as the Company’s independent registered public accounting firm and, in that capacity, rendered an opinion on our consolidated financial statements as of and for the fiscal year ended January 31, 2026. The Audit Committee has selected Ernst &amp; Young LLP as the Company’s independent registered public accounting firm for fiscal 2026.</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0051"/>
        </w:rPr>
        <w:t>Audit and Other Fees</w:t>
      </w:r>
    </w:p>
    <w:p>
      <w:pPr>
        <w:spacing w:after="0" w:line="190"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The following table presents fees billed or expected to be billed for services rendered by Ernst &amp; Young LLP for fiscal 2025 and 2024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16"/>
                <w:szCs w:val="16"/>
                <w:color w:val="auto"/>
              </w:rPr>
            </w:pPr>
          </w:p>
        </w:tc>
        <w:tc>
          <w:tcPr>
            <w:tcW w:w="4320" w:type="dxa"/>
            <w:vAlign w:val="bottom"/>
          </w:tcPr>
          <w:p>
            <w:pPr>
              <w:jc w:val="right"/>
              <w:ind w:right="213"/>
              <w:spacing w:after="0"/>
              <w:rPr>
                <w:sz w:val="20"/>
                <w:szCs w:val="20"/>
                <w:color w:val="auto"/>
              </w:rPr>
            </w:pPr>
            <w:r>
              <w:rPr>
                <w:rFonts w:ascii="Arial" w:cs="Arial" w:eastAsia="Arial" w:hAnsi="Arial"/>
                <w:sz w:val="16"/>
                <w:szCs w:val="16"/>
                <w:color w:val="000051"/>
              </w:rPr>
              <w:t>FISCAL 2025</w:t>
            </w:r>
          </w:p>
        </w:tc>
        <w:tc>
          <w:tcPr>
            <w:tcW w:w="1260" w:type="dxa"/>
            <w:vAlign w:val="bottom"/>
          </w:tcPr>
          <w:p>
            <w:pPr>
              <w:jc w:val="right"/>
              <w:spacing w:after="0"/>
              <w:rPr>
                <w:sz w:val="20"/>
                <w:szCs w:val="20"/>
                <w:color w:val="auto"/>
              </w:rPr>
            </w:pPr>
            <w:r>
              <w:rPr>
                <w:rFonts w:ascii="Arial" w:cs="Arial" w:eastAsia="Arial" w:hAnsi="Arial"/>
                <w:sz w:val="16"/>
                <w:szCs w:val="16"/>
                <w:color w:val="000051"/>
              </w:rPr>
              <w:t>FISCAL 2024</w:t>
            </w:r>
          </w:p>
        </w:tc>
      </w:tr>
      <w:tr>
        <w:trPr>
          <w:trHeight w:val="180"/>
        </w:trPr>
        <w:tc>
          <w:tcPr>
            <w:tcW w:w="4760" w:type="dxa"/>
            <w:vAlign w:val="bottom"/>
          </w:tcPr>
          <w:p>
            <w:pPr>
              <w:spacing w:after="0"/>
              <w:rPr>
                <w:sz w:val="15"/>
                <w:szCs w:val="15"/>
                <w:color w:val="auto"/>
              </w:rPr>
            </w:pPr>
          </w:p>
        </w:tc>
        <w:tc>
          <w:tcPr>
            <w:tcW w:w="4320" w:type="dxa"/>
            <w:vAlign w:val="bottom"/>
          </w:tcPr>
          <w:p>
            <w:pPr>
              <w:jc w:val="right"/>
              <w:ind w:right="613"/>
              <w:spacing w:after="0" w:line="180" w:lineRule="exact"/>
              <w:rPr>
                <w:sz w:val="20"/>
                <w:szCs w:val="20"/>
                <w:color w:val="auto"/>
              </w:rPr>
            </w:pPr>
            <w:r>
              <w:rPr>
                <w:rFonts w:ascii="Arial" w:cs="Arial" w:eastAsia="Arial" w:hAnsi="Arial"/>
                <w:sz w:val="16"/>
                <w:szCs w:val="16"/>
                <w:color w:val="000051"/>
              </w:rPr>
              <w:t>($)</w:t>
            </w:r>
          </w:p>
        </w:tc>
        <w:tc>
          <w:tcPr>
            <w:tcW w:w="1260" w:type="dxa"/>
            <w:vAlign w:val="bottom"/>
          </w:tcPr>
          <w:p>
            <w:pPr>
              <w:jc w:val="right"/>
              <w:ind w:right="293"/>
              <w:spacing w:after="0" w:line="180" w:lineRule="exact"/>
              <w:rPr>
                <w:sz w:val="20"/>
                <w:szCs w:val="20"/>
                <w:color w:val="auto"/>
              </w:rPr>
            </w:pPr>
            <w:r>
              <w:rPr>
                <w:rFonts w:ascii="Arial" w:cs="Arial" w:eastAsia="Arial" w:hAnsi="Arial"/>
                <w:sz w:val="16"/>
                <w:szCs w:val="16"/>
                <w:color w:val="000051"/>
              </w:rPr>
              <w:t>($)</w:t>
            </w:r>
          </w:p>
        </w:tc>
      </w:tr>
      <w:tr>
        <w:trPr>
          <w:trHeight w:val="88"/>
        </w:trPr>
        <w:tc>
          <w:tcPr>
            <w:tcW w:w="4760" w:type="dxa"/>
            <w:vAlign w:val="bottom"/>
            <w:tcBorders>
              <w:bottom w:val="single" w:sz="8" w:color="000051"/>
            </w:tcBorders>
          </w:tcPr>
          <w:p>
            <w:pPr>
              <w:spacing w:after="0"/>
              <w:rPr>
                <w:sz w:val="7"/>
                <w:szCs w:val="7"/>
                <w:color w:val="auto"/>
              </w:rPr>
            </w:pPr>
          </w:p>
        </w:tc>
        <w:tc>
          <w:tcPr>
            <w:tcW w:w="4320" w:type="dxa"/>
            <w:vAlign w:val="bottom"/>
            <w:tcBorders>
              <w:bottom w:val="single" w:sz="8" w:color="000051"/>
            </w:tcBorders>
          </w:tcPr>
          <w:p>
            <w:pPr>
              <w:spacing w:after="0"/>
              <w:rPr>
                <w:sz w:val="7"/>
                <w:szCs w:val="7"/>
                <w:color w:val="auto"/>
              </w:rPr>
            </w:pPr>
          </w:p>
        </w:tc>
        <w:tc>
          <w:tcPr>
            <w:tcW w:w="1260" w:type="dxa"/>
            <w:vAlign w:val="bottom"/>
            <w:tcBorders>
              <w:bottom w:val="single" w:sz="8" w:color="000051"/>
            </w:tcBorders>
          </w:tcPr>
          <w:p>
            <w:pPr>
              <w:spacing w:after="0"/>
              <w:rPr>
                <w:sz w:val="7"/>
                <w:szCs w:val="7"/>
                <w:color w:val="auto"/>
              </w:rPr>
            </w:pPr>
          </w:p>
        </w:tc>
      </w:tr>
      <w:tr>
        <w:trPr>
          <w:trHeight w:val="295"/>
        </w:trPr>
        <w:tc>
          <w:tcPr>
            <w:tcW w:w="4760" w:type="dxa"/>
            <w:vAlign w:val="bottom"/>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4320" w:type="dxa"/>
            <w:vAlign w:val="bottom"/>
          </w:tcPr>
          <w:p>
            <w:pPr>
              <w:jc w:val="right"/>
              <w:ind w:right="473"/>
              <w:spacing w:after="0"/>
              <w:rPr>
                <w:sz w:val="20"/>
                <w:szCs w:val="20"/>
                <w:color w:val="auto"/>
              </w:rPr>
            </w:pPr>
            <w:r>
              <w:rPr>
                <w:rFonts w:ascii="Arial" w:cs="Arial" w:eastAsia="Arial" w:hAnsi="Arial"/>
                <w:sz w:val="18"/>
                <w:szCs w:val="18"/>
                <w:color w:val="auto"/>
              </w:rPr>
              <w:t>3,998</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3,869</w:t>
            </w:r>
          </w:p>
        </w:tc>
      </w:tr>
      <w:tr>
        <w:trPr>
          <w:trHeight w:val="50"/>
        </w:trPr>
        <w:tc>
          <w:tcPr>
            <w:tcW w:w="4760" w:type="dxa"/>
            <w:vAlign w:val="bottom"/>
            <w:tcBorders>
              <w:bottom w:val="single" w:sz="8" w:color="6376B5"/>
            </w:tcBorders>
          </w:tcPr>
          <w:p>
            <w:pPr>
              <w:spacing w:after="0"/>
              <w:rPr>
                <w:sz w:val="4"/>
                <w:szCs w:val="4"/>
                <w:color w:val="auto"/>
              </w:rPr>
            </w:pPr>
          </w:p>
        </w:tc>
        <w:tc>
          <w:tcPr>
            <w:tcW w:w="4320" w:type="dxa"/>
            <w:vAlign w:val="bottom"/>
            <w:tcBorders>
              <w:bottom w:val="single" w:sz="8" w:color="6376B5"/>
            </w:tcBorders>
          </w:tcPr>
          <w:p>
            <w:pPr>
              <w:spacing w:after="0"/>
              <w:rPr>
                <w:sz w:val="4"/>
                <w:szCs w:val="4"/>
                <w:color w:val="auto"/>
              </w:rPr>
            </w:pPr>
          </w:p>
        </w:tc>
        <w:tc>
          <w:tcPr>
            <w:tcW w:w="1260" w:type="dxa"/>
            <w:vAlign w:val="bottom"/>
            <w:tcBorders>
              <w:bottom w:val="single" w:sz="8" w:color="6376B5"/>
            </w:tcBorders>
          </w:tcPr>
          <w:p>
            <w:pPr>
              <w:spacing w:after="0"/>
              <w:rPr>
                <w:sz w:val="4"/>
                <w:szCs w:val="4"/>
                <w:color w:val="auto"/>
              </w:rPr>
            </w:pPr>
          </w:p>
        </w:tc>
      </w:tr>
      <w:tr>
        <w:trPr>
          <w:trHeight w:val="290"/>
        </w:trPr>
        <w:tc>
          <w:tcPr>
            <w:tcW w:w="47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4320" w:type="dxa"/>
            <w:vAlign w:val="bottom"/>
          </w:tcPr>
          <w:p>
            <w:pPr>
              <w:jc w:val="right"/>
              <w:ind w:right="473"/>
              <w:spacing w:after="0"/>
              <w:rPr>
                <w:sz w:val="20"/>
                <w:szCs w:val="20"/>
                <w:color w:val="auto"/>
              </w:rPr>
            </w:pPr>
            <w:r>
              <w:rPr>
                <w:rFonts w:ascii="Arial" w:cs="Arial" w:eastAsia="Arial" w:hAnsi="Arial"/>
                <w:sz w:val="18"/>
                <w:szCs w:val="18"/>
                <w:color w:val="auto"/>
              </w:rPr>
              <w:t>15</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133</w:t>
            </w:r>
          </w:p>
        </w:tc>
      </w:tr>
      <w:tr>
        <w:trPr>
          <w:trHeight w:val="50"/>
        </w:trPr>
        <w:tc>
          <w:tcPr>
            <w:tcW w:w="4760" w:type="dxa"/>
            <w:vAlign w:val="bottom"/>
            <w:tcBorders>
              <w:bottom w:val="single" w:sz="8" w:color="6376B5"/>
            </w:tcBorders>
          </w:tcPr>
          <w:p>
            <w:pPr>
              <w:spacing w:after="0"/>
              <w:rPr>
                <w:sz w:val="4"/>
                <w:szCs w:val="4"/>
                <w:color w:val="auto"/>
              </w:rPr>
            </w:pPr>
          </w:p>
        </w:tc>
        <w:tc>
          <w:tcPr>
            <w:tcW w:w="4320" w:type="dxa"/>
            <w:vAlign w:val="bottom"/>
            <w:tcBorders>
              <w:bottom w:val="single" w:sz="8" w:color="6376B5"/>
            </w:tcBorders>
          </w:tcPr>
          <w:p>
            <w:pPr>
              <w:spacing w:after="0"/>
              <w:rPr>
                <w:sz w:val="4"/>
                <w:szCs w:val="4"/>
                <w:color w:val="auto"/>
              </w:rPr>
            </w:pPr>
          </w:p>
        </w:tc>
        <w:tc>
          <w:tcPr>
            <w:tcW w:w="1260" w:type="dxa"/>
            <w:vAlign w:val="bottom"/>
            <w:tcBorders>
              <w:bottom w:val="single" w:sz="8" w:color="6376B5"/>
            </w:tcBorders>
          </w:tcPr>
          <w:p>
            <w:pPr>
              <w:spacing w:after="0"/>
              <w:rPr>
                <w:sz w:val="4"/>
                <w:szCs w:val="4"/>
                <w:color w:val="auto"/>
              </w:rPr>
            </w:pPr>
          </w:p>
        </w:tc>
      </w:tr>
      <w:tr>
        <w:trPr>
          <w:trHeight w:val="290"/>
        </w:trPr>
        <w:tc>
          <w:tcPr>
            <w:tcW w:w="476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4320" w:type="dxa"/>
            <w:vAlign w:val="bottom"/>
          </w:tcPr>
          <w:p>
            <w:pPr>
              <w:jc w:val="right"/>
              <w:ind w:right="47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50"/>
        </w:trPr>
        <w:tc>
          <w:tcPr>
            <w:tcW w:w="4760" w:type="dxa"/>
            <w:vAlign w:val="bottom"/>
            <w:tcBorders>
              <w:bottom w:val="single" w:sz="8" w:color="6376B5"/>
            </w:tcBorders>
          </w:tcPr>
          <w:p>
            <w:pPr>
              <w:spacing w:after="0"/>
              <w:rPr>
                <w:sz w:val="4"/>
                <w:szCs w:val="4"/>
                <w:color w:val="auto"/>
              </w:rPr>
            </w:pPr>
          </w:p>
        </w:tc>
        <w:tc>
          <w:tcPr>
            <w:tcW w:w="4320" w:type="dxa"/>
            <w:vAlign w:val="bottom"/>
            <w:tcBorders>
              <w:bottom w:val="single" w:sz="8" w:color="6376B5"/>
            </w:tcBorders>
          </w:tcPr>
          <w:p>
            <w:pPr>
              <w:spacing w:after="0"/>
              <w:rPr>
                <w:sz w:val="4"/>
                <w:szCs w:val="4"/>
                <w:color w:val="auto"/>
              </w:rPr>
            </w:pPr>
          </w:p>
        </w:tc>
        <w:tc>
          <w:tcPr>
            <w:tcW w:w="1260" w:type="dxa"/>
            <w:vAlign w:val="bottom"/>
            <w:tcBorders>
              <w:bottom w:val="single" w:sz="8" w:color="6376B5"/>
            </w:tcBorders>
          </w:tcPr>
          <w:p>
            <w:pPr>
              <w:spacing w:after="0"/>
              <w:rPr>
                <w:sz w:val="4"/>
                <w:szCs w:val="4"/>
                <w:color w:val="auto"/>
              </w:rPr>
            </w:pPr>
          </w:p>
        </w:tc>
      </w:tr>
      <w:tr>
        <w:trPr>
          <w:trHeight w:val="263"/>
        </w:trPr>
        <w:tc>
          <w:tcPr>
            <w:tcW w:w="4760" w:type="dxa"/>
            <w:vAlign w:val="bottom"/>
          </w:tcPr>
          <w:p>
            <w:pPr>
              <w:spacing w:after="0"/>
              <w:rPr>
                <w:sz w:val="20"/>
                <w:szCs w:val="20"/>
                <w:color w:val="auto"/>
              </w:rPr>
            </w:pPr>
            <w:r>
              <w:rPr>
                <w:rFonts w:ascii="Arial" w:cs="Arial" w:eastAsia="Arial" w:hAnsi="Arial"/>
                <w:sz w:val="18"/>
                <w:szCs w:val="18"/>
                <w:color w:val="auto"/>
              </w:rPr>
              <w:t>All Other Fees</w:t>
            </w:r>
          </w:p>
        </w:tc>
        <w:tc>
          <w:tcPr>
            <w:tcW w:w="4320" w:type="dxa"/>
            <w:vAlign w:val="bottom"/>
          </w:tcPr>
          <w:p>
            <w:pPr>
              <w:jc w:val="right"/>
              <w:ind w:right="47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77"/>
        </w:trPr>
        <w:tc>
          <w:tcPr>
            <w:tcW w:w="4760" w:type="dxa"/>
            <w:vAlign w:val="bottom"/>
            <w:tcBorders>
              <w:bottom w:val="single" w:sz="8" w:color="6376B5"/>
            </w:tcBorders>
          </w:tcPr>
          <w:p>
            <w:pPr>
              <w:spacing w:after="0"/>
              <w:rPr>
                <w:sz w:val="6"/>
                <w:szCs w:val="6"/>
                <w:color w:val="auto"/>
              </w:rPr>
            </w:pPr>
          </w:p>
        </w:tc>
        <w:tc>
          <w:tcPr>
            <w:tcW w:w="432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r>
      <w:tr>
        <w:trPr>
          <w:trHeight w:val="263"/>
        </w:trPr>
        <w:tc>
          <w:tcPr>
            <w:tcW w:w="4760" w:type="dxa"/>
            <w:vAlign w:val="bottom"/>
          </w:tcPr>
          <w:p>
            <w:pPr>
              <w:spacing w:after="0"/>
              <w:rPr>
                <w:sz w:val="20"/>
                <w:szCs w:val="20"/>
                <w:color w:val="auto"/>
              </w:rPr>
            </w:pPr>
            <w:r>
              <w:rPr>
                <w:rFonts w:ascii="Arial" w:cs="Arial" w:eastAsia="Arial" w:hAnsi="Arial"/>
                <w:sz w:val="18"/>
                <w:szCs w:val="18"/>
                <w:color w:val="auto"/>
              </w:rPr>
              <w:t>Total Fees</w:t>
            </w:r>
          </w:p>
        </w:tc>
        <w:tc>
          <w:tcPr>
            <w:tcW w:w="4320" w:type="dxa"/>
            <w:vAlign w:val="bottom"/>
          </w:tcPr>
          <w:p>
            <w:pPr>
              <w:jc w:val="right"/>
              <w:ind w:right="473"/>
              <w:spacing w:after="0"/>
              <w:rPr>
                <w:sz w:val="20"/>
                <w:szCs w:val="20"/>
                <w:color w:val="auto"/>
              </w:rPr>
            </w:pPr>
            <w:r>
              <w:rPr>
                <w:rFonts w:ascii="Arial" w:cs="Arial" w:eastAsia="Arial" w:hAnsi="Arial"/>
                <w:sz w:val="18"/>
                <w:szCs w:val="18"/>
                <w:color w:val="auto"/>
              </w:rPr>
              <w:t>4,013</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4,002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55245</wp:posOffset>
                </wp:positionV>
                <wp:extent cx="656590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5pt" to="517.3pt,4.35pt" o:allowincell="f" strokecolor="#6376B5" strokeweight="0.5pt"/>
            </w:pict>
          </mc:Fallback>
        </mc:AlternateContent>
      </w:r>
    </w:p>
    <w:p>
      <w:pPr>
        <w:spacing w:after="0" w:line="130" w:lineRule="exact"/>
        <w:rPr>
          <w:sz w:val="20"/>
          <w:szCs w:val="20"/>
          <w:color w:val="auto"/>
        </w:rPr>
      </w:pPr>
    </w:p>
    <w:p>
      <w:pPr>
        <w:ind w:left="300" w:right="160" w:hanging="294"/>
        <w:spacing w:after="0" w:line="253" w:lineRule="auto"/>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rendered by Ernst &amp; Young LLP in connection with the audit of our consolidated financial statements and reviews of our unaudited consolidated interim financial statements, as well as fees for services that generally only the independent auditor can reasonably be expected to provide, including comfort letters and consultations regarding financial accounting and/or reporting standards. These amounts also include fees for services rendered in connection with the audit of our internal control over financial reporting and fees for services rendered in connection with statutory audits of our international subsidiaries’ financial statements.</w:t>
      </w:r>
    </w:p>
    <w:p>
      <w:pPr>
        <w:spacing w:after="0" w:line="110" w:lineRule="exact"/>
        <w:rPr>
          <w:rFonts w:ascii="Arial" w:cs="Arial" w:eastAsia="Arial" w:hAnsi="Arial"/>
          <w:sz w:val="16"/>
          <w:szCs w:val="16"/>
          <w:color w:val="auto"/>
        </w:rPr>
      </w:pPr>
    </w:p>
    <w:p>
      <w:pPr>
        <w:ind w:left="300" w:right="440" w:hanging="294"/>
        <w:spacing w:after="0" w:line="235" w:lineRule="auto"/>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‘‘Audit-related Fees’’ consist of assurance and related services that are traditionally performed by the independent auditor and include audits of employee benefit plans, agreed upon procedures and other attest engagements not required by statute or regulation.</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‘‘Tax Fees’’ consist of tax compliance and advisory services.</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0051"/>
        </w:rPr>
        <w:t>Pre-approval Policies and Procedures</w:t>
      </w:r>
    </w:p>
    <w:p>
      <w:pPr>
        <w:spacing w:after="0" w:line="19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Audit Committee is required to pre-approve the audit and non-audit services performed by Ernst &amp; Young LLP to ensure that these services do not impair Ernst &amp; Young LLP’s independence from us. We maintain an auditor independence policy that, among other things, mandates that our Audit Committee annually pre-approves all audit and permitted non-audit services expected to be performed each year by Ernst &amp; Young LLP and the related fees. This policy also mandates that we may not enter into engagements with Ernst &amp; Young LLP for other permissible non-audit services without the express pre-approval of the Audit Committee. In accordance with this policy, the Audit Committee pre-approved all services performed by Ernst &amp; Young LLP in fiscal 2025 and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2319655</wp:posOffset>
                </wp:positionV>
                <wp:extent cx="656590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82.65pt" to="517.3pt,182.65pt" o:allowincell="f" strokecolor="#6376B5" strokeweight="0.5pt"/>
            </w:pict>
          </mc:Fallback>
        </mc:AlternateContent>
      </w:r>
    </w:p>
    <w:p>
      <w:pPr>
        <w:sectPr>
          <w:pgSz w:w="12240" w:h="15840" w:orient="portrait"/>
          <w:cols w:equalWidth="0" w:num="1">
            <w:col w:w="10340"/>
          </w:cols>
          <w:pgMar w:left="940" w:top="128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25</w:t>
      </w:r>
    </w:p>
    <w:p>
      <w:pPr>
        <w:sectPr>
          <w:pgSz w:w="12240" w:h="15840" w:orient="portrait"/>
          <w:cols w:equalWidth="0" w:num="1">
            <w:col w:w="10340"/>
          </w:cols>
          <w:pgMar w:left="940" w:top="1288" w:right="960" w:bottom="196" w:gutter="0" w:footer="0" w:header="0"/>
          <w:type w:val="continuous"/>
        </w:sectPr>
      </w:pPr>
    </w:p>
    <w:bookmarkStart w:id="33" w:name="page34"/>
    <w:bookmarkEnd w:id="33"/>
    <w:p>
      <w:pPr>
        <w:spacing w:after="0"/>
        <w:rPr>
          <w:sz w:val="20"/>
          <w:szCs w:val="20"/>
          <w:color w:val="auto"/>
        </w:rPr>
      </w:pPr>
      <w:r>
        <w:rPr>
          <w:rFonts w:ascii="Arial" w:cs="Arial" w:eastAsia="Arial" w:hAnsi="Arial"/>
          <w:sz w:val="44"/>
          <w:szCs w:val="44"/>
          <w:color w:val="000051"/>
        </w:rPr>
        <w:t>Information About Our Executive Officers</w:t>
      </w:r>
    </w:p>
    <w:p>
      <w:pPr>
        <w:spacing w:after="0" w:line="248" w:lineRule="exact"/>
        <w:rPr>
          <w:sz w:val="20"/>
          <w:szCs w:val="20"/>
          <w:color w:val="auto"/>
        </w:rPr>
      </w:pPr>
    </w:p>
    <w:p>
      <w:pPr>
        <w:jc w:val="both"/>
        <w:ind w:right="360"/>
        <w:spacing w:after="0" w:line="239" w:lineRule="auto"/>
        <w:rPr>
          <w:sz w:val="20"/>
          <w:szCs w:val="20"/>
          <w:color w:val="auto"/>
        </w:rPr>
      </w:pPr>
      <w:r>
        <w:rPr>
          <w:rFonts w:ascii="Arial" w:cs="Arial" w:eastAsia="Arial" w:hAnsi="Arial"/>
          <w:sz w:val="18"/>
          <w:szCs w:val="18"/>
          <w:color w:val="auto"/>
        </w:rPr>
        <w:t>Set forth below is the name, age (as of April 28, 2026) and certain information regarding each of our executive officers, other than Mr. Heaf whose biographical information is presented on page 9 of this proxy statement under the heading ‘‘Election of Directors—The Board’s 2026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213995</wp:posOffset>
            </wp:positionV>
            <wp:extent cx="1368425" cy="1554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0">
                      <a:extLst>
                        <a:ext uri="{28A0092B-C50C-407E-A947-70E740481C1C}"/>
                      </a:extLst>
                    </a:blip>
                    <a:srcRect/>
                    <a:stretch>
                      <a:fillRect/>
                    </a:stretch>
                  </pic:blipFill>
                  <pic:spPr bwMode="auto">
                    <a:xfrm>
                      <a:off x="0" y="0"/>
                      <a:ext cx="1368425" cy="1554480"/>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130175</wp:posOffset>
            </wp:positionV>
            <wp:extent cx="1530985" cy="7124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91">
                      <a:extLst>
                        <a:ext uri="{28A0092B-C50C-407E-A947-70E740481C1C}"/>
                      </a:extLst>
                    </a:blip>
                    <a:srcRect/>
                    <a:stretch>
                      <a:fillRect/>
                    </a:stretch>
                  </pic:blipFill>
                  <pic:spPr bwMode="auto">
                    <a:xfrm>
                      <a:off x="0" y="0"/>
                      <a:ext cx="1530985" cy="7124700"/>
                    </a:xfrm>
                    <a:prstGeom prst="rect">
                      <a:avLst/>
                    </a:prstGeom>
                    <a:noFill/>
                  </pic:spPr>
                </pic:pic>
              </a:graphicData>
            </a:graphic>
          </wp:anchor>
        </w:drawing>
      </w:r>
    </w:p>
    <w:p>
      <w:pPr>
        <w:sectPr>
          <w:pgSz w:w="12240" w:h="15840" w:orient="portrait"/>
          <w:cols w:equalWidth="0" w:num="1">
            <w:col w:w="10340"/>
          </w:cols>
          <w:pgMar w:left="940" w:top="1225" w:right="960" w:bottom="196" w:gutter="0" w:footer="0" w:header="0"/>
        </w:sectPr>
      </w:pP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24"/>
          <w:szCs w:val="24"/>
          <w:color w:val="000051"/>
        </w:rPr>
        <w:t>Eva Boratto</w:t>
      </w:r>
    </w:p>
    <w:p>
      <w:pPr>
        <w:spacing w:after="0" w:line="140" w:lineRule="exact"/>
        <w:rPr>
          <w:sz w:val="20"/>
          <w:szCs w:val="20"/>
          <w:color w:val="auto"/>
        </w:rPr>
      </w:pPr>
    </w:p>
    <w:p>
      <w:pPr>
        <w:ind w:left="2680"/>
        <w:spacing w:after="0"/>
        <w:rPr>
          <w:sz w:val="20"/>
          <w:szCs w:val="20"/>
          <w:color w:val="auto"/>
        </w:rPr>
      </w:pPr>
      <w:r>
        <w:rPr>
          <w:rFonts w:ascii="Arial" w:cs="Arial" w:eastAsia="Arial" w:hAnsi="Arial"/>
          <w:sz w:val="16"/>
          <w:szCs w:val="16"/>
          <w:color w:val="6376B5"/>
        </w:rPr>
        <w:t>CHIEF FINANCIAL OFFICER</w:t>
      </w:r>
    </w:p>
    <w:p>
      <w:pPr>
        <w:spacing w:after="0" w:line="158" w:lineRule="exact"/>
        <w:rPr>
          <w:sz w:val="20"/>
          <w:szCs w:val="20"/>
          <w:color w:val="auto"/>
        </w:rPr>
      </w:pPr>
    </w:p>
    <w:p>
      <w:pPr>
        <w:ind w:left="2680"/>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Career Highlights</w:t>
      </w:r>
    </w:p>
    <w:p>
      <w:pPr>
        <w:spacing w:after="0" w:line="161" w:lineRule="exact"/>
        <w:rPr>
          <w:sz w:val="20"/>
          <w:szCs w:val="20"/>
          <w:color w:val="auto"/>
        </w:rPr>
      </w:pPr>
    </w:p>
    <w:p>
      <w:pPr>
        <w:ind w:left="220" w:right="100" w:hanging="174"/>
        <w:spacing w:after="0" w:line="243" w:lineRule="auto"/>
        <w:tabs>
          <w:tab w:leader="none" w:pos="220" w:val="left"/>
        </w:tabs>
        <w:numPr>
          <w:ilvl w:val="0"/>
          <w:numId w:val="53"/>
        </w:numPr>
        <w:rPr>
          <w:rFonts w:ascii="Symbol" w:cs="Symbol" w:eastAsia="Symbol" w:hAnsi="Symbol"/>
          <w:sz w:val="18"/>
          <w:szCs w:val="18"/>
          <w:color w:val="6376B5"/>
        </w:rPr>
      </w:pPr>
      <w:r>
        <w:rPr>
          <w:rFonts w:ascii="Arial" w:cs="Arial" w:eastAsia="Arial" w:hAnsi="Arial"/>
          <w:sz w:val="18"/>
          <w:szCs w:val="18"/>
          <w:color w:val="auto"/>
        </w:rPr>
        <w:t>Chief Financial Officer (August 2023 to present). Ms. Boratto, a seasoned executive with over three decades of financial and operational experience at both public and private companies, oversees the Company’s global finance organization and real estate group.</w:t>
      </w:r>
    </w:p>
    <w:p>
      <w:pPr>
        <w:spacing w:after="0" w:line="158" w:lineRule="exact"/>
        <w:rPr>
          <w:rFonts w:ascii="Symbol" w:cs="Symbol" w:eastAsia="Symbol" w:hAnsi="Symbol"/>
          <w:sz w:val="18"/>
          <w:szCs w:val="18"/>
          <w:color w:val="6376B5"/>
        </w:rPr>
      </w:pPr>
    </w:p>
    <w:p>
      <w:pPr>
        <w:ind w:left="220" w:right="260" w:hanging="174"/>
        <w:spacing w:after="0" w:line="234" w:lineRule="auto"/>
        <w:tabs>
          <w:tab w:leader="none" w:pos="220" w:val="left"/>
        </w:tabs>
        <w:numPr>
          <w:ilvl w:val="0"/>
          <w:numId w:val="53"/>
        </w:numPr>
        <w:rPr>
          <w:rFonts w:ascii="Symbol" w:cs="Symbol" w:eastAsia="Symbol" w:hAnsi="Symbol"/>
          <w:sz w:val="18"/>
          <w:szCs w:val="18"/>
          <w:color w:val="6376B5"/>
        </w:rPr>
      </w:pPr>
      <w:r>
        <w:rPr>
          <w:rFonts w:ascii="Arial" w:cs="Arial" w:eastAsia="Arial" w:hAnsi="Arial"/>
          <w:sz w:val="18"/>
          <w:szCs w:val="18"/>
          <w:color w:val="auto"/>
        </w:rPr>
        <w:t>Chief Financial Officer (February 2022 to July 2023) of Opentrons Labworks, Inc., a privately held life sciences company.</w:t>
      </w:r>
    </w:p>
    <w:p>
      <w:pPr>
        <w:spacing w:after="0" w:line="161" w:lineRule="exact"/>
        <w:rPr>
          <w:rFonts w:ascii="Symbol" w:cs="Symbol" w:eastAsia="Symbol" w:hAnsi="Symbol"/>
          <w:sz w:val="18"/>
          <w:szCs w:val="18"/>
          <w:color w:val="6376B5"/>
        </w:rPr>
      </w:pPr>
    </w:p>
    <w:p>
      <w:pPr>
        <w:ind w:left="220" w:hanging="174"/>
        <w:spacing w:after="0" w:line="258" w:lineRule="auto"/>
        <w:tabs>
          <w:tab w:leader="none" w:pos="220" w:val="left"/>
        </w:tabs>
        <w:numPr>
          <w:ilvl w:val="0"/>
          <w:numId w:val="53"/>
        </w:numPr>
        <w:rPr>
          <w:rFonts w:ascii="Symbol" w:cs="Symbol" w:eastAsia="Symbol" w:hAnsi="Symbol"/>
          <w:sz w:val="17"/>
          <w:szCs w:val="17"/>
          <w:color w:val="6376B5"/>
        </w:rPr>
      </w:pPr>
      <w:r>
        <w:rPr>
          <w:rFonts w:ascii="Arial" w:cs="Arial" w:eastAsia="Arial" w:hAnsi="Arial"/>
          <w:sz w:val="17"/>
          <w:szCs w:val="17"/>
          <w:color w:val="auto"/>
        </w:rPr>
        <w:t>Executive Vice President and Chief Financial Officer (November 2018 to May 2021); Executive Vice President, Controller and Chief Accounting Officer (2017 to 2018); Senior Vice President and Chief Accounting Officer</w:t>
      </w:r>
    </w:p>
    <w:p>
      <w:pPr>
        <w:spacing w:after="0" w:line="25" w:lineRule="exact"/>
        <w:rPr>
          <w:rFonts w:ascii="Symbol" w:cs="Symbol" w:eastAsia="Symbol" w:hAnsi="Symbol"/>
          <w:sz w:val="17"/>
          <w:szCs w:val="17"/>
          <w:color w:val="6376B5"/>
        </w:rPr>
      </w:pPr>
    </w:p>
    <w:p>
      <w:pPr>
        <w:ind w:left="220" w:right="60"/>
        <w:spacing w:after="0" w:line="252" w:lineRule="auto"/>
        <w:rPr>
          <w:rFonts w:ascii="Symbol" w:cs="Symbol" w:eastAsia="Symbol" w:hAnsi="Symbol"/>
          <w:sz w:val="17"/>
          <w:szCs w:val="17"/>
          <w:color w:val="6376B5"/>
        </w:rPr>
      </w:pPr>
      <w:r>
        <w:rPr>
          <w:rFonts w:ascii="Arial" w:cs="Arial" w:eastAsia="Arial" w:hAnsi="Arial"/>
          <w:sz w:val="18"/>
          <w:szCs w:val="18"/>
          <w:color w:val="auto"/>
        </w:rPr>
        <w:t>(2013 to 2017); and Senior Vice President for Pharmacy Benefit Management Finance (2010 to 2013) with CVS Health Corporation (‘‘CVS Health’’), a leading health solutions company with more than 300,000 employees and over 9,000 retail locations. During her tenure at CVS Health, Ms. Boratto held roles with increasing responsibility and was critical to the development of the company’s growth plan, including investment in digitization efforts and new businesses, and supporting the integration of CVS Health’s transformative acquisition of Aetna.</w:t>
      </w:r>
    </w:p>
    <w:p>
      <w:pPr>
        <w:spacing w:after="0" w:line="149" w:lineRule="exact"/>
        <w:rPr>
          <w:rFonts w:ascii="Symbol" w:cs="Symbol" w:eastAsia="Symbol" w:hAnsi="Symbol"/>
          <w:sz w:val="17"/>
          <w:szCs w:val="17"/>
          <w:color w:val="6376B5"/>
        </w:rPr>
      </w:pPr>
    </w:p>
    <w:p>
      <w:pPr>
        <w:ind w:left="220" w:right="80" w:hanging="174"/>
        <w:spacing w:after="0" w:line="234" w:lineRule="auto"/>
        <w:tabs>
          <w:tab w:leader="none" w:pos="220" w:val="left"/>
        </w:tabs>
        <w:numPr>
          <w:ilvl w:val="0"/>
          <w:numId w:val="53"/>
        </w:numPr>
        <w:rPr>
          <w:rFonts w:ascii="Symbol" w:cs="Symbol" w:eastAsia="Symbol" w:hAnsi="Symbol"/>
          <w:sz w:val="18"/>
          <w:szCs w:val="18"/>
          <w:color w:val="6376B5"/>
        </w:rPr>
      </w:pPr>
      <w:r>
        <w:rPr>
          <w:rFonts w:ascii="Arial" w:cs="Arial" w:eastAsia="Arial" w:hAnsi="Arial"/>
          <w:sz w:val="18"/>
          <w:szCs w:val="18"/>
          <w:color w:val="auto"/>
        </w:rPr>
        <w:t>Earlier in her career, she spent 20 years at Merck &amp; Co., Inc. in a number of leadership roles, including vice president and U.S. market finance leader.</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Public Company Boards</w:t>
      </w:r>
    </w:p>
    <w:p>
      <w:pPr>
        <w:spacing w:after="0" w:line="161" w:lineRule="exact"/>
        <w:rPr>
          <w:sz w:val="20"/>
          <w:szCs w:val="20"/>
          <w:color w:val="auto"/>
        </w:rPr>
      </w:pPr>
    </w:p>
    <w:p>
      <w:pPr>
        <w:ind w:left="40" w:right="260"/>
        <w:spacing w:after="0" w:line="232" w:lineRule="auto"/>
        <w:rPr>
          <w:sz w:val="20"/>
          <w:szCs w:val="20"/>
          <w:color w:val="auto"/>
        </w:rPr>
      </w:pPr>
      <w:r>
        <w:rPr>
          <w:rFonts w:ascii="Arial" w:cs="Arial" w:eastAsia="Arial" w:hAnsi="Arial"/>
          <w:sz w:val="18"/>
          <w:szCs w:val="18"/>
          <w:color w:val="auto"/>
        </w:rPr>
        <w:t>United Parcel Service Inc. (‘‘UPS’’), including as chair of UPS’s audit committee, since 2020.</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0" w:right="220"/>
        <w:spacing w:after="0" w:line="239" w:lineRule="auto"/>
        <w:rPr>
          <w:sz w:val="20"/>
          <w:szCs w:val="20"/>
          <w:color w:val="auto"/>
        </w:rPr>
      </w:pPr>
      <w:r>
        <w:rPr>
          <w:rFonts w:ascii="Arial" w:cs="Arial" w:eastAsia="Arial" w:hAnsi="Arial"/>
          <w:sz w:val="18"/>
          <w:szCs w:val="18"/>
          <w:color w:val="auto"/>
        </w:rPr>
        <w:t>Ms. Boratto earned a B.S. in Accounting and Economics from Rutgers University and an M.B.A. from Drexel University.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2644"/>
        <w:spacing w:after="0"/>
        <w:rPr>
          <w:sz w:val="20"/>
          <w:szCs w:val="20"/>
          <w:color w:val="auto"/>
        </w:rPr>
      </w:pPr>
      <w:r>
        <w:rPr>
          <w:rFonts w:ascii="Arial" w:cs="Arial" w:eastAsia="Arial" w:hAnsi="Arial"/>
          <w:sz w:val="24"/>
          <w:szCs w:val="24"/>
          <w:color w:val="000051"/>
        </w:rPr>
        <w:t>Tom Mazurek</w:t>
      </w:r>
    </w:p>
    <w:p>
      <w:pPr>
        <w:spacing w:after="0" w:line="152" w:lineRule="exact"/>
        <w:rPr>
          <w:sz w:val="20"/>
          <w:szCs w:val="20"/>
          <w:color w:val="auto"/>
        </w:rPr>
      </w:pPr>
    </w:p>
    <w:p>
      <w:pPr>
        <w:ind w:left="2644"/>
        <w:spacing w:after="0"/>
        <w:rPr>
          <w:sz w:val="20"/>
          <w:szCs w:val="20"/>
          <w:color w:val="auto"/>
        </w:rPr>
      </w:pPr>
      <w:r>
        <w:rPr>
          <w:rFonts w:ascii="Arial" w:cs="Arial" w:eastAsia="Arial" w:hAnsi="Arial"/>
          <w:sz w:val="15"/>
          <w:szCs w:val="15"/>
          <w:color w:val="6376B5"/>
        </w:rPr>
        <w:t>CHIEF SUPPLY CHAIN OFFICER</w:t>
      </w:r>
    </w:p>
    <w:p>
      <w:pPr>
        <w:spacing w:after="0" w:line="158" w:lineRule="exact"/>
        <w:rPr>
          <w:sz w:val="20"/>
          <w:szCs w:val="20"/>
          <w:color w:val="auto"/>
        </w:rPr>
      </w:pPr>
    </w:p>
    <w:p>
      <w:pPr>
        <w:ind w:left="2644"/>
        <w:spacing w:after="0"/>
        <w:rPr>
          <w:sz w:val="20"/>
          <w:szCs w:val="20"/>
          <w:color w:val="auto"/>
        </w:rPr>
      </w:pPr>
      <w:r>
        <w:rPr>
          <w:rFonts w:ascii="Arial" w:cs="Arial" w:eastAsia="Arial" w:hAnsi="Arial"/>
          <w:sz w:val="16"/>
          <w:szCs w:val="16"/>
          <w:color w:val="000051"/>
        </w:rPr>
        <w:t xml:space="preserve">Age: </w:t>
      </w:r>
      <w:r>
        <w:rPr>
          <w:rFonts w:ascii="Arial" w:cs="Arial" w:eastAsia="Arial" w:hAnsi="Arial"/>
          <w:sz w:val="16"/>
          <w:szCs w:val="16"/>
          <w:color w:val="000000"/>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
        <w:spacing w:after="0"/>
        <w:rPr>
          <w:sz w:val="20"/>
          <w:szCs w:val="20"/>
          <w:color w:val="auto"/>
        </w:rPr>
      </w:pPr>
      <w:r>
        <w:rPr>
          <w:rFonts w:ascii="Arial" w:cs="Arial" w:eastAsia="Arial" w:hAnsi="Arial"/>
          <w:sz w:val="18"/>
          <w:szCs w:val="18"/>
          <w:color w:val="000051"/>
        </w:rPr>
        <w:t>Career Highlights</w:t>
      </w:r>
    </w:p>
    <w:p>
      <w:pPr>
        <w:spacing w:after="0" w:line="121" w:lineRule="exact"/>
        <w:rPr>
          <w:sz w:val="20"/>
          <w:szCs w:val="20"/>
          <w:color w:val="auto"/>
        </w:rPr>
      </w:pPr>
    </w:p>
    <w:p>
      <w:pPr>
        <w:ind w:left="164" w:hanging="164"/>
        <w:spacing w:after="0"/>
        <w:tabs>
          <w:tab w:leader="none" w:pos="164" w:val="left"/>
        </w:tabs>
        <w:numPr>
          <w:ilvl w:val="0"/>
          <w:numId w:val="54"/>
        </w:numPr>
        <w:rPr>
          <w:rFonts w:ascii="Symbol" w:cs="Symbol" w:eastAsia="Symbol" w:hAnsi="Symbol"/>
          <w:sz w:val="18"/>
          <w:szCs w:val="18"/>
          <w:color w:val="6376B5"/>
        </w:rPr>
      </w:pPr>
      <w:r>
        <w:rPr>
          <w:rFonts w:ascii="Arial" w:cs="Arial" w:eastAsia="Arial" w:hAnsi="Arial"/>
          <w:sz w:val="18"/>
          <w:szCs w:val="18"/>
          <w:color w:val="auto"/>
        </w:rPr>
        <w:t>Chief Supply Chain Officer (May 2022 to present).</w:t>
      </w:r>
    </w:p>
    <w:p>
      <w:pPr>
        <w:spacing w:after="0" w:line="39" w:lineRule="exact"/>
        <w:rPr>
          <w:rFonts w:ascii="Symbol" w:cs="Symbol" w:eastAsia="Symbol" w:hAnsi="Symbol"/>
          <w:sz w:val="18"/>
          <w:szCs w:val="18"/>
          <w:color w:val="6376B5"/>
        </w:rPr>
      </w:pPr>
    </w:p>
    <w:p>
      <w:pPr>
        <w:ind w:left="164" w:right="160"/>
        <w:spacing w:after="0" w:line="250" w:lineRule="auto"/>
        <w:rPr>
          <w:rFonts w:ascii="Symbol" w:cs="Symbol" w:eastAsia="Symbol" w:hAnsi="Symbol"/>
          <w:sz w:val="18"/>
          <w:szCs w:val="18"/>
          <w:color w:val="6376B5"/>
        </w:rPr>
      </w:pPr>
      <w:r>
        <w:rPr>
          <w:rFonts w:ascii="Arial" w:cs="Arial" w:eastAsia="Arial" w:hAnsi="Arial"/>
          <w:sz w:val="18"/>
          <w:szCs w:val="18"/>
          <w:color w:val="auto"/>
        </w:rPr>
        <w:t>Mr. Mazurek has more than two decades of experience in product development, production and manufacturing and leads teams responsible for collaborating with merchants and the design function to bring products to life. He also manages all commercial product development including R&amp;D and engineering, in addition to all manufacturing and sourcing across a diverse global base of supply, and leads the Company’s enterprise sustainability strategies</w:t>
      </w:r>
    </w:p>
    <w:p>
      <w:pPr>
        <w:spacing w:after="0" w:line="8" w:lineRule="exact"/>
        <w:rPr>
          <w:rFonts w:ascii="Symbol" w:cs="Symbol" w:eastAsia="Symbol" w:hAnsi="Symbol"/>
          <w:sz w:val="18"/>
          <w:szCs w:val="18"/>
          <w:color w:val="6376B5"/>
        </w:rPr>
      </w:pPr>
    </w:p>
    <w:p>
      <w:pPr>
        <w:ind w:left="164"/>
        <w:spacing w:after="0"/>
        <w:rPr>
          <w:rFonts w:ascii="Symbol" w:cs="Symbol" w:eastAsia="Symbol" w:hAnsi="Symbol"/>
          <w:sz w:val="18"/>
          <w:szCs w:val="18"/>
          <w:color w:val="6376B5"/>
        </w:rPr>
      </w:pPr>
      <w:r>
        <w:rPr>
          <w:rFonts w:ascii="Arial" w:cs="Arial" w:eastAsia="Arial" w:hAnsi="Arial"/>
          <w:sz w:val="18"/>
          <w:szCs w:val="18"/>
          <w:color w:val="auto"/>
        </w:rPr>
        <w:t>and initiatives.</w:t>
      </w:r>
    </w:p>
    <w:p>
      <w:pPr>
        <w:spacing w:after="0" w:line="159" w:lineRule="exact"/>
        <w:rPr>
          <w:rFonts w:ascii="Symbol" w:cs="Symbol" w:eastAsia="Symbol" w:hAnsi="Symbol"/>
          <w:sz w:val="18"/>
          <w:szCs w:val="18"/>
          <w:color w:val="6376B5"/>
        </w:rPr>
      </w:pPr>
    </w:p>
    <w:p>
      <w:pPr>
        <w:ind w:left="164" w:right="100" w:hanging="164"/>
        <w:spacing w:after="0" w:line="247" w:lineRule="auto"/>
        <w:tabs>
          <w:tab w:leader="none" w:pos="164" w:val="left"/>
        </w:tabs>
        <w:numPr>
          <w:ilvl w:val="0"/>
          <w:numId w:val="54"/>
        </w:numPr>
        <w:rPr>
          <w:rFonts w:ascii="Symbol" w:cs="Symbol" w:eastAsia="Symbol" w:hAnsi="Symbol"/>
          <w:sz w:val="18"/>
          <w:szCs w:val="18"/>
          <w:color w:val="6376B5"/>
        </w:rPr>
      </w:pPr>
      <w:r>
        <w:rPr>
          <w:rFonts w:ascii="Arial" w:cs="Arial" w:eastAsia="Arial" w:hAnsi="Arial"/>
          <w:sz w:val="18"/>
          <w:szCs w:val="18"/>
          <w:color w:val="auto"/>
        </w:rPr>
        <w:t>Mr. Mazurek joined the Company in 2000 and throughout his tenure, he has taken on progressively larger roles and initiatives, including being a key contributor to Beauty Park, a business park that includes several of the Company’s key manufacturing partners within close proximity to the Company’s central Ohio distribution centers and headquarters.</w:t>
      </w:r>
    </w:p>
    <w:p>
      <w:pPr>
        <w:spacing w:after="0" w:line="154" w:lineRule="exact"/>
        <w:rPr>
          <w:rFonts w:ascii="Symbol" w:cs="Symbol" w:eastAsia="Symbol" w:hAnsi="Symbol"/>
          <w:sz w:val="18"/>
          <w:szCs w:val="18"/>
          <w:color w:val="6376B5"/>
        </w:rPr>
      </w:pPr>
    </w:p>
    <w:p>
      <w:pPr>
        <w:ind w:left="164" w:hanging="164"/>
        <w:spacing w:after="0" w:line="225" w:lineRule="auto"/>
        <w:tabs>
          <w:tab w:leader="none" w:pos="164" w:val="left"/>
        </w:tabs>
        <w:numPr>
          <w:ilvl w:val="0"/>
          <w:numId w:val="54"/>
        </w:numPr>
        <w:rPr>
          <w:rFonts w:ascii="Symbol" w:cs="Symbol" w:eastAsia="Symbol" w:hAnsi="Symbol"/>
          <w:sz w:val="18"/>
          <w:szCs w:val="18"/>
          <w:color w:val="6376B5"/>
        </w:rPr>
      </w:pPr>
      <w:r>
        <w:rPr>
          <w:rFonts w:ascii="Arial" w:cs="Arial" w:eastAsia="Arial" w:hAnsi="Arial"/>
          <w:sz w:val="18"/>
          <w:szCs w:val="18"/>
          <w:color w:val="auto"/>
        </w:rPr>
        <w:t>Earlier in his career, Mr. Mazurek worked in operational roles with Hasbro and Mattel.</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000051"/>
        </w:rPr>
        <w:t>Education</w:t>
      </w:r>
    </w:p>
    <w:p>
      <w:pPr>
        <w:spacing w:after="0" w:line="161" w:lineRule="exact"/>
        <w:rPr>
          <w:sz w:val="20"/>
          <w:szCs w:val="20"/>
          <w:color w:val="auto"/>
        </w:rPr>
      </w:pPr>
    </w:p>
    <w:p>
      <w:pPr>
        <w:ind w:left="4" w:right="60"/>
        <w:spacing w:after="0" w:line="232" w:lineRule="auto"/>
        <w:rPr>
          <w:sz w:val="20"/>
          <w:szCs w:val="20"/>
          <w:color w:val="auto"/>
        </w:rPr>
      </w:pPr>
      <w:r>
        <w:rPr>
          <w:rFonts w:ascii="Arial" w:cs="Arial" w:eastAsia="Arial" w:hAnsi="Arial"/>
          <w:sz w:val="18"/>
          <w:szCs w:val="18"/>
          <w:color w:val="auto"/>
        </w:rPr>
        <w:t>Mr. Mazurek earned a B.S. degree from Fordham University in New York City and an M.B.A. from The University at Buffalo.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-3358515</wp:posOffset>
                </wp:positionH>
                <wp:positionV relativeFrom="paragraph">
                  <wp:posOffset>2226945</wp:posOffset>
                </wp:positionV>
                <wp:extent cx="656526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4499pt,175.35pt" to="252.5pt,175.35pt" o:allowincell="f" strokecolor="#6376B5" strokeweight="0.5pt"/>
            </w:pict>
          </mc:Fallback>
        </mc:AlternateContent>
      </w:r>
    </w:p>
    <w:p>
      <w:pPr>
        <w:spacing w:after="0" w:line="3058" w:lineRule="exact"/>
        <w:rPr>
          <w:sz w:val="20"/>
          <w:szCs w:val="20"/>
          <w:color w:val="auto"/>
        </w:rPr>
      </w:pPr>
    </w:p>
    <w:p>
      <w:pPr>
        <w:sectPr>
          <w:pgSz w:w="12240" w:h="15840" w:orient="portrait"/>
          <w:cols w:equalWidth="0" w:num="2">
            <w:col w:w="4800" w:space="496"/>
            <w:col w:w="5044"/>
          </w:cols>
          <w:pgMar w:left="940" w:top="1225" w:right="960" w:bottom="196"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26</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1225" w:right="960" w:bottom="196" w:gutter="0" w:footer="0" w:header="0"/>
          <w:type w:val="continuous"/>
        </w:sectPr>
      </w:pPr>
    </w:p>
    <w:bookmarkStart w:id="34" w:name="page35"/>
    <w:bookmarkEnd w:id="34"/>
    <w:p>
      <w:pPr>
        <w:ind w:right="1040"/>
        <w:spacing w:after="0" w:line="221" w:lineRule="auto"/>
        <w:rPr>
          <w:sz w:val="20"/>
          <w:szCs w:val="20"/>
          <w:color w:val="auto"/>
        </w:rPr>
      </w:pPr>
      <w:r>
        <w:rPr>
          <w:rFonts w:ascii="Arial" w:cs="Arial" w:eastAsia="Arial" w:hAnsi="Arial"/>
          <w:sz w:val="44"/>
          <w:szCs w:val="44"/>
          <w:color w:val="000051"/>
        </w:rPr>
        <w:t>Advisory Vote to Approve Named Executive Officer Compensation (Item 3 on the Proxy Card)</w:t>
      </w:r>
    </w:p>
    <w:p>
      <w:pPr>
        <w:spacing w:after="0" w:line="25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are providing our shareholders with the opportunity to vote to approve, on an advisory, non-binding basis, the compensation of our NEOs as disclosed in this proxy statement in accordance with the Commission’s rules. This proposal, which is commonly referred to as the ‘‘say-on-pay’’ proposal, is required by the Dodd-Frank Wall Street Reform and Consumer Protection Act of 2010 (the ‘‘Dodd-Frank Act’’), which added Section 14A to the Securities Exchange Act of 1934, as amended (the ‘‘Exchange Act’’).</w:t>
      </w:r>
    </w:p>
    <w:p>
      <w:pPr>
        <w:spacing w:after="0" w:line="23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We conduct our ‘‘say-on-pay’’ advisory vote on an annual basis to provide our shareholders with the ability to regularly express a view on our executive compensation program and practices. Accordingly, we are providing our shareholders with the opportunity to cast an advisory vote on the fiscal 2025 compensation of our NEOs as disclosed in this proxy statement, including the Compensation Discussion and Analysis and the compensation tables and other related disclosures. The next advisory vote to approve the compensation of our named executive officers will be at our 2027 annual meeting of shareholders.</w:t>
      </w:r>
    </w:p>
    <w:p>
      <w:pPr>
        <w:spacing w:after="0" w:line="235"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The Board is asking our shareholders to approve a non-binding advisory vote on the following resolution. While this vote is advisory and therefore not binding on the Company, the Board and the HCC Committee value the opinions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192405</wp:posOffset>
            </wp:positionV>
            <wp:extent cx="6565900" cy="7461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92">
                      <a:extLst>
                        <a:ext uri="{28A0092B-C50C-407E-A947-70E740481C1C}"/>
                      </a:extLst>
                    </a:blip>
                    <a:srcRect/>
                    <a:stretch>
                      <a:fillRect/>
                    </a:stretch>
                  </pic:blipFill>
                  <pic:spPr bwMode="auto">
                    <a:xfrm>
                      <a:off x="0" y="0"/>
                      <a:ext cx="6565900" cy="74612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940" w:right="820"/>
        <w:spacing w:after="0" w:line="242" w:lineRule="auto"/>
        <w:rPr>
          <w:sz w:val="20"/>
          <w:szCs w:val="20"/>
          <w:color w:val="auto"/>
        </w:rPr>
      </w:pPr>
      <w:r>
        <w:rPr>
          <w:rFonts w:ascii="Arial" w:cs="Arial" w:eastAsia="Arial" w:hAnsi="Arial"/>
          <w:sz w:val="26"/>
          <w:szCs w:val="26"/>
          <w:color w:val="000051"/>
        </w:rPr>
        <w:t xml:space="preserve">THERE IS ALIGNMENT BETWEEN OUR PERFORMANCE, OUR SHAREHOLDERS’ INTERESTS AND OUR NEOS’ PAY; THEREFORE, WE RECOMMEND THAT YOU VOTE </w:t>
      </w:r>
      <w:r>
        <w:rPr>
          <w:rFonts w:ascii="Arial" w:cs="Arial" w:eastAsia="Arial" w:hAnsi="Arial"/>
          <w:sz w:val="26"/>
          <w:szCs w:val="26"/>
          <w:color w:val="6376B5"/>
        </w:rPr>
        <w:t>“FOR”</w:t>
      </w:r>
      <w:r>
        <w:rPr>
          <w:rFonts w:ascii="Arial" w:cs="Arial" w:eastAsia="Arial" w:hAnsi="Arial"/>
          <w:sz w:val="26"/>
          <w:szCs w:val="26"/>
          <w:color w:val="000051"/>
        </w:rPr>
        <w:t xml:space="preserve">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4911725</wp:posOffset>
                </wp:positionV>
                <wp:extent cx="656590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86.75pt" to="517.3pt,386.75pt" o:allowincell="f" strokecolor="#6376B5" strokeweight="0.5pt"/>
            </w:pict>
          </mc:Fallback>
        </mc:AlternateContent>
      </w:r>
    </w:p>
    <w:p>
      <w:pPr>
        <w:sectPr>
          <w:pgSz w:w="12240" w:h="15840" w:orient="portrait"/>
          <w:cols w:equalWidth="0" w:num="1">
            <w:col w:w="10340"/>
          </w:cols>
          <w:pgMar w:left="940" w:top="128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27</w:t>
      </w:r>
    </w:p>
    <w:p>
      <w:pPr>
        <w:sectPr>
          <w:pgSz w:w="12240" w:h="15840" w:orient="portrait"/>
          <w:cols w:equalWidth="0" w:num="1">
            <w:col w:w="10340"/>
          </w:cols>
          <w:pgMar w:left="940" w:top="1288" w:right="960" w:bottom="196" w:gutter="0" w:footer="0" w:header="0"/>
          <w:type w:val="continuous"/>
        </w:sectPr>
      </w:pPr>
    </w:p>
    <w:bookmarkStart w:id="35" w:name="page36"/>
    <w:bookmarkEnd w:id="35"/>
    <w:p>
      <w:pPr>
        <w:spacing w:after="0"/>
        <w:rPr>
          <w:sz w:val="20"/>
          <w:szCs w:val="20"/>
          <w:color w:val="auto"/>
        </w:rPr>
      </w:pPr>
      <w:r>
        <w:rPr>
          <w:rFonts w:ascii="Arial" w:cs="Arial" w:eastAsia="Arial" w:hAnsi="Arial"/>
          <w:sz w:val="44"/>
          <w:szCs w:val="44"/>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772400" cy="10048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93">
                      <a:extLst>
                        <a:ext uri="{28A0092B-C50C-407E-A947-70E740481C1C}"/>
                      </a:extLst>
                    </a:blip>
                    <a:srcRect/>
                    <a:stretch>
                      <a:fillRect/>
                    </a:stretch>
                  </pic:blipFill>
                  <pic:spPr bwMode="auto">
                    <a:xfrm>
                      <a:off x="0" y="0"/>
                      <a:ext cx="7772400" cy="10048240"/>
                    </a:xfrm>
                    <a:prstGeom prst="rect">
                      <a:avLst/>
                    </a:prstGeom>
                    <a:noFill/>
                  </pic:spPr>
                </pic:pic>
              </a:graphicData>
            </a:graphic>
          </wp:anchor>
        </w:drawing>
        <w:t>Compensation-Related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color w:val="FFFFFF"/>
        </w:rPr>
        <w:t>In this Section</w:t>
      </w:r>
    </w:p>
    <w:p>
      <w:pPr>
        <w:spacing w:after="0" w:line="200" w:lineRule="exact"/>
        <w:rPr>
          <w:sz w:val="20"/>
          <w:szCs w:val="20"/>
          <w:color w:val="auto"/>
        </w:rPr>
      </w:pPr>
    </w:p>
    <w:p>
      <w:pPr>
        <w:spacing w:after="0" w:line="203" w:lineRule="exact"/>
        <w:rPr>
          <w:sz w:val="20"/>
          <w:szCs w:val="20"/>
          <w:color w:val="auto"/>
        </w:rPr>
      </w:pPr>
    </w:p>
    <w:p>
      <w:pPr>
        <w:ind w:left="420" w:right="6440" w:hanging="414"/>
        <w:spacing w:after="0" w:line="227" w:lineRule="auto"/>
        <w:tabs>
          <w:tab w:leader="none" w:pos="420" w:val="left"/>
        </w:tabs>
        <w:numPr>
          <w:ilvl w:val="0"/>
          <w:numId w:val="55"/>
        </w:numPr>
        <w:rPr>
          <w:rFonts w:ascii="Arial" w:cs="Arial" w:eastAsia="Arial" w:hAnsi="Arial"/>
          <w:sz w:val="22"/>
          <w:szCs w:val="22"/>
          <w:color w:val="FFFFFF"/>
        </w:rPr>
      </w:pPr>
      <w:r>
        <w:rPr>
          <w:rFonts w:ascii="Arial" w:cs="Arial" w:eastAsia="Arial" w:hAnsi="Arial"/>
          <w:sz w:val="22"/>
          <w:szCs w:val="22"/>
          <w:color w:val="FFFFFF"/>
        </w:rPr>
        <w:t>Compensation Discussion and Analysis</w:t>
      </w: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FFFFFF"/>
        </w:rPr>
        <w:t>45  2025 Summary Compensation Table</w:t>
      </w:r>
    </w:p>
    <w:p>
      <w:pPr>
        <w:spacing w:after="0" w:line="200" w:lineRule="exact"/>
        <w:rPr>
          <w:sz w:val="20"/>
          <w:szCs w:val="20"/>
          <w:color w:val="auto"/>
        </w:rPr>
      </w:pPr>
    </w:p>
    <w:p>
      <w:pPr>
        <w:spacing w:after="0" w:line="205" w:lineRule="exact"/>
        <w:rPr>
          <w:sz w:val="20"/>
          <w:szCs w:val="20"/>
          <w:color w:val="auto"/>
        </w:rPr>
      </w:pPr>
    </w:p>
    <w:p>
      <w:pPr>
        <w:ind w:left="420" w:right="6220" w:hanging="414"/>
        <w:spacing w:after="0" w:line="227" w:lineRule="auto"/>
        <w:tabs>
          <w:tab w:leader="none" w:pos="420" w:val="left"/>
        </w:tabs>
        <w:numPr>
          <w:ilvl w:val="0"/>
          <w:numId w:val="56"/>
        </w:numPr>
        <w:rPr>
          <w:rFonts w:ascii="Arial" w:cs="Arial" w:eastAsia="Arial" w:hAnsi="Arial"/>
          <w:sz w:val="22"/>
          <w:szCs w:val="22"/>
          <w:color w:val="FFFFFF"/>
        </w:rPr>
      </w:pPr>
      <w:r>
        <w:rPr>
          <w:rFonts w:ascii="Arial" w:cs="Arial" w:eastAsia="Arial" w:hAnsi="Arial"/>
          <w:sz w:val="22"/>
          <w:szCs w:val="22"/>
          <w:color w:val="FFFFFF"/>
        </w:rPr>
        <w:t>Grants of Plan-based Awards for Fiscal 2025</w:t>
      </w:r>
    </w:p>
    <w:p>
      <w:pPr>
        <w:spacing w:after="0" w:line="200" w:lineRule="exact"/>
        <w:rPr>
          <w:rFonts w:ascii="Arial" w:cs="Arial" w:eastAsia="Arial" w:hAnsi="Arial"/>
          <w:sz w:val="22"/>
          <w:szCs w:val="22"/>
          <w:color w:val="FFFFFF"/>
        </w:rPr>
      </w:pPr>
    </w:p>
    <w:p>
      <w:pPr>
        <w:spacing w:after="0" w:line="206" w:lineRule="exact"/>
        <w:rPr>
          <w:rFonts w:ascii="Arial" w:cs="Arial" w:eastAsia="Arial" w:hAnsi="Arial"/>
          <w:sz w:val="22"/>
          <w:szCs w:val="22"/>
          <w:color w:val="FFFFFF"/>
        </w:rPr>
      </w:pPr>
    </w:p>
    <w:p>
      <w:pPr>
        <w:ind w:left="420" w:right="6520" w:hanging="414"/>
        <w:spacing w:after="0" w:line="227" w:lineRule="auto"/>
        <w:tabs>
          <w:tab w:leader="none" w:pos="420" w:val="left"/>
        </w:tabs>
        <w:numPr>
          <w:ilvl w:val="0"/>
          <w:numId w:val="56"/>
        </w:numPr>
        <w:rPr>
          <w:rFonts w:ascii="Arial" w:cs="Arial" w:eastAsia="Arial" w:hAnsi="Arial"/>
          <w:sz w:val="22"/>
          <w:szCs w:val="22"/>
          <w:color w:val="FFFFFF"/>
        </w:rPr>
      </w:pPr>
      <w:r>
        <w:rPr>
          <w:rFonts w:ascii="Arial" w:cs="Arial" w:eastAsia="Arial" w:hAnsi="Arial"/>
          <w:sz w:val="22"/>
          <w:szCs w:val="22"/>
          <w:color w:val="FFFFFF"/>
        </w:rPr>
        <w:t>Outstanding Equity Awards at Fiscal Year-end 2025</w:t>
      </w:r>
    </w:p>
    <w:p>
      <w:pPr>
        <w:spacing w:after="0" w:line="200" w:lineRule="exact"/>
        <w:rPr>
          <w:rFonts w:ascii="Arial" w:cs="Arial" w:eastAsia="Arial" w:hAnsi="Arial"/>
          <w:sz w:val="22"/>
          <w:szCs w:val="22"/>
          <w:color w:val="FFFFFF"/>
        </w:rPr>
      </w:pPr>
    </w:p>
    <w:p>
      <w:pPr>
        <w:spacing w:after="0" w:line="206" w:lineRule="exact"/>
        <w:rPr>
          <w:rFonts w:ascii="Arial" w:cs="Arial" w:eastAsia="Arial" w:hAnsi="Arial"/>
          <w:sz w:val="22"/>
          <w:szCs w:val="22"/>
          <w:color w:val="FFFFFF"/>
        </w:rPr>
      </w:pPr>
    </w:p>
    <w:p>
      <w:pPr>
        <w:ind w:left="420" w:right="5980" w:hanging="414"/>
        <w:spacing w:after="0" w:line="227" w:lineRule="auto"/>
        <w:tabs>
          <w:tab w:leader="none" w:pos="420" w:val="left"/>
        </w:tabs>
        <w:numPr>
          <w:ilvl w:val="0"/>
          <w:numId w:val="56"/>
        </w:numPr>
        <w:rPr>
          <w:rFonts w:ascii="Arial" w:cs="Arial" w:eastAsia="Arial" w:hAnsi="Arial"/>
          <w:sz w:val="22"/>
          <w:szCs w:val="22"/>
          <w:color w:val="FFFFFF"/>
        </w:rPr>
      </w:pPr>
      <w:r>
        <w:rPr>
          <w:rFonts w:ascii="Arial" w:cs="Arial" w:eastAsia="Arial" w:hAnsi="Arial"/>
          <w:sz w:val="22"/>
          <w:szCs w:val="22"/>
          <w:color w:val="FFFFFF"/>
        </w:rPr>
        <w:t>Option Exercises and Stock Vested Information for Fiscal 2025</w:t>
      </w:r>
    </w:p>
    <w:p>
      <w:pPr>
        <w:spacing w:after="0" w:line="200" w:lineRule="exact"/>
        <w:rPr>
          <w:rFonts w:ascii="Arial" w:cs="Arial" w:eastAsia="Arial" w:hAnsi="Arial"/>
          <w:sz w:val="22"/>
          <w:szCs w:val="22"/>
          <w:color w:val="FFFFFF"/>
        </w:rPr>
      </w:pPr>
    </w:p>
    <w:p>
      <w:pPr>
        <w:spacing w:after="0" w:line="206" w:lineRule="exact"/>
        <w:rPr>
          <w:rFonts w:ascii="Arial" w:cs="Arial" w:eastAsia="Arial" w:hAnsi="Arial"/>
          <w:sz w:val="22"/>
          <w:szCs w:val="22"/>
          <w:color w:val="FFFFFF"/>
        </w:rPr>
      </w:pPr>
    </w:p>
    <w:p>
      <w:pPr>
        <w:ind w:left="420" w:right="6180" w:hanging="414"/>
        <w:spacing w:after="0" w:line="227" w:lineRule="auto"/>
        <w:tabs>
          <w:tab w:leader="none" w:pos="420" w:val="left"/>
        </w:tabs>
        <w:numPr>
          <w:ilvl w:val="0"/>
          <w:numId w:val="56"/>
        </w:numPr>
        <w:rPr>
          <w:rFonts w:ascii="Arial" w:cs="Arial" w:eastAsia="Arial" w:hAnsi="Arial"/>
          <w:sz w:val="22"/>
          <w:szCs w:val="22"/>
          <w:color w:val="FFFFFF"/>
        </w:rPr>
      </w:pPr>
      <w:r>
        <w:rPr>
          <w:rFonts w:ascii="Arial" w:cs="Arial" w:eastAsia="Arial" w:hAnsi="Arial"/>
          <w:sz w:val="22"/>
          <w:szCs w:val="22"/>
          <w:color w:val="FFFFFF"/>
        </w:rPr>
        <w:t>Potential Payments Upon Termination or Change in Control</w:t>
      </w:r>
    </w:p>
    <w:p>
      <w:pPr>
        <w:spacing w:after="0" w:line="373" w:lineRule="exact"/>
        <w:rPr>
          <w:sz w:val="20"/>
          <w:szCs w:val="20"/>
          <w:color w:val="auto"/>
        </w:rPr>
      </w:pPr>
    </w:p>
    <w:p>
      <w:pPr>
        <w:ind w:left="420" w:hanging="414"/>
        <w:spacing w:after="0"/>
        <w:tabs>
          <w:tab w:leader="none" w:pos="420" w:val="left"/>
        </w:tabs>
        <w:numPr>
          <w:ilvl w:val="0"/>
          <w:numId w:val="57"/>
        </w:numPr>
        <w:rPr>
          <w:rFonts w:ascii="Arial" w:cs="Arial" w:eastAsia="Arial" w:hAnsi="Arial"/>
          <w:sz w:val="22"/>
          <w:szCs w:val="22"/>
          <w:color w:val="FFFFFF"/>
        </w:rPr>
      </w:pPr>
      <w:r>
        <w:rPr>
          <w:rFonts w:ascii="Arial" w:cs="Arial" w:eastAsia="Arial" w:hAnsi="Arial"/>
          <w:sz w:val="22"/>
          <w:szCs w:val="22"/>
          <w:color w:val="FFFFFF"/>
        </w:rPr>
        <w:t>2025 Pay Ratio Disclosure</w:t>
      </w:r>
    </w:p>
    <w:p>
      <w:pPr>
        <w:spacing w:after="0" w:line="200" w:lineRule="exact"/>
        <w:rPr>
          <w:rFonts w:ascii="Arial" w:cs="Arial" w:eastAsia="Arial" w:hAnsi="Arial"/>
          <w:sz w:val="22"/>
          <w:szCs w:val="22"/>
          <w:color w:val="FFFFFF"/>
        </w:rPr>
      </w:pPr>
    </w:p>
    <w:p>
      <w:pPr>
        <w:spacing w:after="0" w:line="205" w:lineRule="exact"/>
        <w:rPr>
          <w:rFonts w:ascii="Arial" w:cs="Arial" w:eastAsia="Arial" w:hAnsi="Arial"/>
          <w:sz w:val="22"/>
          <w:szCs w:val="22"/>
          <w:color w:val="FFFFFF"/>
        </w:rPr>
      </w:pPr>
    </w:p>
    <w:p>
      <w:pPr>
        <w:ind w:left="420" w:right="6480" w:hanging="414"/>
        <w:spacing w:after="0" w:line="227" w:lineRule="auto"/>
        <w:tabs>
          <w:tab w:leader="none" w:pos="420" w:val="left"/>
        </w:tabs>
        <w:numPr>
          <w:ilvl w:val="0"/>
          <w:numId w:val="57"/>
        </w:numPr>
        <w:rPr>
          <w:rFonts w:ascii="Arial" w:cs="Arial" w:eastAsia="Arial" w:hAnsi="Arial"/>
          <w:sz w:val="22"/>
          <w:szCs w:val="22"/>
          <w:color w:val="FFFFFF"/>
        </w:rPr>
      </w:pPr>
      <w:r>
        <w:rPr>
          <w:rFonts w:ascii="Arial" w:cs="Arial" w:eastAsia="Arial" w:hAnsi="Arial"/>
          <w:sz w:val="22"/>
          <w:szCs w:val="22"/>
          <w:color w:val="FFFFFF"/>
        </w:rPr>
        <w:t>2025 Pay Versus Performance Disclosure</w:t>
      </w:r>
    </w:p>
    <w:p>
      <w:pPr>
        <w:sectPr>
          <w:pgSz w:w="12240" w:h="15840" w:orient="portrait"/>
          <w:cols w:equalWidth="0" w:num="1">
            <w:col w:w="9860"/>
          </w:cols>
          <w:pgMar w:left="940" w:top="1225" w:right="144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28</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9860"/>
          </w:cols>
          <w:pgMar w:left="940" w:top="1225" w:right="1440" w:bottom="196" w:gutter="0" w:footer="0" w:header="0"/>
          <w:type w:val="continuous"/>
        </w:sectPr>
      </w:pPr>
    </w:p>
    <w:bookmarkStart w:id="36" w:name="page37"/>
    <w:bookmarkEnd w:id="36"/>
    <w:p>
      <w:pPr>
        <w:ind w:left="78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Compensation Discussion and Analysis</w:t>
      </w:r>
    </w:p>
    <w:p>
      <w:pPr>
        <w:spacing w:after="0" w:line="190"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This Compensation Discussion and Analysis section (referred to as the ‘‘CD&amp;A’’) summarizes our general philosophy regarding the compensation of our NEOs for fiscal 2025 and describes in detail the compensation paid to our NEOs for fiscal 2025. The CD&amp;A provides context for the executive compensation disclosures presented throughout in both tabular and narrative forms.</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000051"/>
        </w:rPr>
        <w:t>Executive Summary</w:t>
      </w:r>
    </w:p>
    <w:p>
      <w:pPr>
        <w:spacing w:after="0" w:line="14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are a global leader in personal care and home fragrance, driven by the belief that everybody deserves to feel good. For over 35 years, the brand’s beloved and iconic scents have been expertly crafted for exceptional performance and a luxury fragrance experience. Formulated with thoughtfully chosen ingredients, our body care products are available in multiple forms including fine fragrance mist, body cream, lotion, eau de parfum, body wash, hand soap, sanitizer and more, as well as our famous 3-wick candles. Consumers can shop Bath &amp; Body Works anytime and anywhere they choose, from welcoming, in store experiences at 1,927 company-operated stores in the United States and Canada, and 573 international stores, as well as 34 e-commerce sites in more than 45 other countries, and on Amazon.</w:t>
      </w:r>
    </w:p>
    <w:p>
      <w:pPr>
        <w:spacing w:after="0" w:line="23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executive compensation program has remained committed to aligning executive compensation with performance and making decisions to help drive our business goals and promote shareholder value. Over the past couple of years, our say-on-pay advisory vote results have reflected the evolution and strength of our compensation program, with 96.05% approval in 2024 and 98.8% approval in 2025.</w:t>
      </w:r>
    </w:p>
    <w:p>
      <w:pPr>
        <w:spacing w:after="0" w:line="23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Fiscal 2025 was a year of significant transition for the Company, as we welcomed Daniel Heaf, our Chief Executive Officer. Under Mr. Heaf’s leadership, the Company launched our new growth strategy in the third quarter of fiscal 2025 – the Consumer First Formula - putting the consumer at the center of everything that we do, with focus on our four largest revenue driving opportunities to: (1) create disruptive and innovative products; (2) reignite the brand; (3) win in the marketplace; and (4) operate with speed and efficiency. This transformative plan is intended to revitalize the Company across brand, product and marketplace to try and attract new, younger consumers, which we expect will help us unlock our next era of sustainable growth. In 2026, we will continue to evolve our executive compensation program to help support the Company’s new strategy and drive durable, top-line growth.</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color w:val="000051"/>
        </w:rPr>
        <w:t>The Consumer First Formula</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000051"/>
        </w:rPr>
        <w:t>Putting the consumer at the center, with focus on the four largest revenue-driving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64135</wp:posOffset>
            </wp:positionV>
            <wp:extent cx="6419215" cy="13354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94">
                      <a:extLst>
                        <a:ext uri="{28A0092B-C50C-407E-A947-70E740481C1C}"/>
                      </a:extLst>
                    </a:blip>
                    <a:srcRect/>
                    <a:stretch>
                      <a:fillRect/>
                    </a:stretch>
                  </pic:blipFill>
                  <pic:spPr bwMode="auto">
                    <a:xfrm>
                      <a:off x="0" y="0"/>
                      <a:ext cx="6419215" cy="1335405"/>
                    </a:xfrm>
                    <a:prstGeom prst="rect">
                      <a:avLst/>
                    </a:prstGeom>
                    <a:noFill/>
                  </pic:spPr>
                </pic:pic>
              </a:graphicData>
            </a:graphic>
          </wp:anchor>
        </w:drawing>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color w:val="000051"/>
        </w:rPr>
        <w:t>Create Disruptive &amp;</w:t>
      </w:r>
    </w:p>
    <w:p>
      <w:pPr>
        <w:ind w:left="120"/>
        <w:spacing w:after="0" w:line="231" w:lineRule="auto"/>
        <w:rPr>
          <w:sz w:val="20"/>
          <w:szCs w:val="20"/>
          <w:color w:val="auto"/>
        </w:rPr>
      </w:pPr>
      <w:r>
        <w:rPr>
          <w:rFonts w:ascii="Arial" w:cs="Arial" w:eastAsia="Arial" w:hAnsi="Arial"/>
          <w:sz w:val="18"/>
          <w:szCs w:val="18"/>
          <w:color w:val="000051"/>
        </w:rPr>
        <w:t>Innovative Products</w:t>
      </w:r>
    </w:p>
    <w:p>
      <w:pPr>
        <w:spacing w:after="0" w:line="109" w:lineRule="exact"/>
        <w:rPr>
          <w:sz w:val="20"/>
          <w:szCs w:val="20"/>
          <w:color w:val="auto"/>
        </w:rPr>
      </w:pPr>
    </w:p>
    <w:p>
      <w:pPr>
        <w:ind w:left="120"/>
        <w:spacing w:after="0" w:line="266" w:lineRule="auto"/>
        <w:rPr>
          <w:sz w:val="20"/>
          <w:szCs w:val="20"/>
          <w:color w:val="auto"/>
        </w:rPr>
      </w:pPr>
      <w:r>
        <w:rPr>
          <w:rFonts w:ascii="Arial" w:cs="Arial" w:eastAsia="Arial" w:hAnsi="Arial"/>
          <w:sz w:val="15"/>
          <w:szCs w:val="15"/>
          <w:color w:val="000051"/>
        </w:rPr>
        <w:t>Best in class Body Care, Home Fragrance, Soaps &amp; Sanitizers with scents that are unmistakably Bath &amp; Body Works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000051"/>
        </w:rPr>
        <w:t>Reignite the Brand</w:t>
      </w:r>
    </w:p>
    <w:p>
      <w:pPr>
        <w:spacing w:after="0" w:line="109" w:lineRule="exact"/>
        <w:rPr>
          <w:sz w:val="20"/>
          <w:szCs w:val="20"/>
          <w:color w:val="auto"/>
        </w:rPr>
      </w:pPr>
    </w:p>
    <w:p>
      <w:pPr>
        <w:spacing w:after="0" w:line="269" w:lineRule="auto"/>
        <w:rPr>
          <w:sz w:val="20"/>
          <w:szCs w:val="20"/>
          <w:color w:val="auto"/>
        </w:rPr>
      </w:pPr>
      <w:r>
        <w:rPr>
          <w:rFonts w:ascii="Arial" w:cs="Arial" w:eastAsia="Arial" w:hAnsi="Arial"/>
          <w:sz w:val="15"/>
          <w:szCs w:val="15"/>
          <w:color w:val="000051"/>
        </w:rPr>
        <w:t>A brand with cultural currency, showing up through creators and in store theater, and building meaningful emotional connections with consumers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000051"/>
        </w:rPr>
        <w:t>Win in the Marketplace</w:t>
      </w:r>
    </w:p>
    <w:p>
      <w:pPr>
        <w:spacing w:after="0" w:line="109" w:lineRule="exact"/>
        <w:rPr>
          <w:sz w:val="20"/>
          <w:szCs w:val="20"/>
          <w:color w:val="auto"/>
        </w:rPr>
      </w:pPr>
    </w:p>
    <w:p>
      <w:pPr>
        <w:spacing w:after="0" w:line="245" w:lineRule="auto"/>
        <w:rPr>
          <w:sz w:val="20"/>
          <w:szCs w:val="20"/>
          <w:color w:val="auto"/>
        </w:rPr>
      </w:pPr>
      <w:r>
        <w:rPr>
          <w:rFonts w:ascii="Arial" w:cs="Arial" w:eastAsia="Arial" w:hAnsi="Arial"/>
          <w:sz w:val="16"/>
          <w:szCs w:val="16"/>
          <w:color w:val="000051"/>
        </w:rPr>
        <w:t>The best of Bath &amp; Body Works, accessible anytime and anywhere she chooses to shop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spacing w:after="0" w:line="213" w:lineRule="auto"/>
        <w:rPr>
          <w:sz w:val="20"/>
          <w:szCs w:val="20"/>
          <w:color w:val="auto"/>
        </w:rPr>
      </w:pPr>
      <w:r>
        <w:rPr>
          <w:rFonts w:ascii="Arial" w:cs="Arial" w:eastAsia="Arial" w:hAnsi="Arial"/>
          <w:sz w:val="18"/>
          <w:szCs w:val="18"/>
          <w:color w:val="000051"/>
        </w:rPr>
        <w:t>Operate with Speed &amp; Efficiency</w:t>
      </w:r>
    </w:p>
    <w:p>
      <w:pPr>
        <w:spacing w:after="0" w:line="109"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000051"/>
        </w:rPr>
        <w:t>Empowered teams, working with focus and agility to prioritize what consumers care about most</w:t>
      </w:r>
    </w:p>
    <w:p>
      <w:pPr>
        <w:spacing w:after="0" w:line="98" w:lineRule="exact"/>
        <w:rPr>
          <w:sz w:val="20"/>
          <w:szCs w:val="20"/>
          <w:color w:val="auto"/>
        </w:rPr>
      </w:pPr>
    </w:p>
    <w:p>
      <w:pPr>
        <w:sectPr>
          <w:pgSz w:w="12240" w:h="15840" w:orient="portrait"/>
          <w:cols w:equalWidth="0" w:num="4">
            <w:col w:w="2420" w:space="460"/>
            <w:col w:w="2100" w:space="640"/>
            <w:col w:w="2220" w:space="500"/>
            <w:col w:w="2000"/>
          </w:cols>
          <w:pgMar w:left="940" w:top="728" w:right="960" w:bottom="196" w:gutter="0" w:footer="0" w:header="0"/>
          <w:type w:val="continuous"/>
        </w:sectPr>
      </w:pPr>
    </w:p>
    <w:p>
      <w:pPr>
        <w:jc w:val="center"/>
        <w:ind w:right="40"/>
        <w:spacing w:after="0"/>
        <w:rPr>
          <w:sz w:val="20"/>
          <w:szCs w:val="20"/>
          <w:color w:val="auto"/>
        </w:rPr>
      </w:pPr>
      <w:r>
        <w:rPr>
          <w:rFonts w:ascii="Arial" w:cs="Arial" w:eastAsia="Arial" w:hAnsi="Arial"/>
          <w:sz w:val="18"/>
          <w:szCs w:val="18"/>
          <w:color w:val="000051"/>
        </w:rPr>
        <w:t>Build Winning Teams &amp;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-103505</wp:posOffset>
            </wp:positionV>
            <wp:extent cx="2302510" cy="889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95">
                      <a:extLst>
                        <a:ext uri="{28A0092B-C50C-407E-A947-70E740481C1C}"/>
                      </a:extLst>
                    </a:blip>
                    <a:srcRect/>
                    <a:stretch>
                      <a:fillRect/>
                    </a:stretch>
                  </pic:blipFill>
                  <pic:spPr bwMode="auto">
                    <a:xfrm>
                      <a:off x="0" y="0"/>
                      <a:ext cx="2302510" cy="8890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-103505</wp:posOffset>
            </wp:positionV>
            <wp:extent cx="2302510" cy="889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6">
                      <a:extLst>
                        <a:ext uri="{28A0092B-C50C-407E-A947-70E740481C1C}"/>
                      </a:extLst>
                    </a:blip>
                    <a:srcRect/>
                    <a:stretch>
                      <a:fillRect/>
                    </a:stretch>
                  </pic:blipFill>
                  <pic:spPr bwMode="auto">
                    <a:xfrm>
                      <a:off x="0" y="0"/>
                      <a:ext cx="2302510" cy="88900"/>
                    </a:xfrm>
                    <a:prstGeom prst="rect">
                      <a:avLst/>
                    </a:prstGeom>
                    <a:noFill/>
                  </pic:spPr>
                </pic:pic>
              </a:graphicData>
            </a:graphic>
          </wp:anchor>
        </w:drawing>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000051"/>
        </w:rPr>
        <w:t>Empowered and engaged high-performing teams bringing our Consumer First Formula to life every day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1515745</wp:posOffset>
                </wp:positionV>
                <wp:extent cx="656590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9.35pt" to="517.3pt,119.35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29</w:t>
      </w:r>
    </w:p>
    <w:p>
      <w:pPr>
        <w:sectPr>
          <w:pgSz w:w="12240" w:h="15840" w:orient="portrait"/>
          <w:cols w:equalWidth="0" w:num="1">
            <w:col w:w="10340"/>
          </w:cols>
          <w:pgMar w:left="940" w:top="728" w:right="960" w:bottom="196"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000051"/>
        </w:rPr>
        <w:t>Fiscal 2025 Financial and Business Overview</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2025, performance was impacted significantly by consumer sentiment as consumers remained cautious and value seeking throughout the year, and by tariffs (which we did not adjust performance targets for). Our performance reinforces the Company’s need for change, and the necessity and urgency of the Consumer First Formula.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1800" w:type="dxa"/>
            <w:vAlign w:val="bottom"/>
            <w:shd w:val="clear" w:color="auto" w:fill="EFEFF7"/>
          </w:tcPr>
          <w:p>
            <w:pPr>
              <w:ind w:left="180"/>
              <w:spacing w:after="0"/>
              <w:rPr>
                <w:sz w:val="20"/>
                <w:szCs w:val="20"/>
                <w:color w:val="auto"/>
              </w:rPr>
            </w:pPr>
            <w:r>
              <w:rPr>
                <w:rFonts w:ascii="Arial" w:cs="Arial" w:eastAsia="Arial" w:hAnsi="Arial"/>
                <w:sz w:val="24"/>
                <w:szCs w:val="24"/>
                <w:color w:val="000051"/>
              </w:rPr>
              <w:t>Net</w:t>
            </w:r>
          </w:p>
        </w:tc>
        <w:tc>
          <w:tcPr>
            <w:tcW w:w="3140" w:type="dxa"/>
            <w:vAlign w:val="bottom"/>
            <w:shd w:val="clear" w:color="auto" w:fill="EFEFF7"/>
          </w:tcPr>
          <w:p>
            <w:pPr>
              <w:ind w:left="1000"/>
              <w:spacing w:after="0"/>
              <w:rPr>
                <w:sz w:val="20"/>
                <w:szCs w:val="20"/>
                <w:color w:val="auto"/>
              </w:rPr>
            </w:pPr>
            <w:r>
              <w:rPr>
                <w:rFonts w:ascii="Arial" w:cs="Arial" w:eastAsia="Arial" w:hAnsi="Arial"/>
                <w:sz w:val="24"/>
                <w:szCs w:val="24"/>
                <w:color w:val="000051"/>
              </w:rPr>
              <w:t>Operating</w:t>
            </w:r>
          </w:p>
        </w:tc>
        <w:tc>
          <w:tcPr>
            <w:tcW w:w="2760" w:type="dxa"/>
            <w:vAlign w:val="bottom"/>
            <w:shd w:val="clear" w:color="auto" w:fill="EFEFF7"/>
          </w:tcPr>
          <w:p>
            <w:pPr>
              <w:ind w:left="480"/>
              <w:spacing w:after="0"/>
              <w:rPr>
                <w:sz w:val="20"/>
                <w:szCs w:val="20"/>
                <w:color w:val="auto"/>
              </w:rPr>
            </w:pPr>
            <w:r>
              <w:rPr>
                <w:rFonts w:ascii="Arial" w:cs="Arial" w:eastAsia="Arial" w:hAnsi="Arial"/>
                <w:sz w:val="24"/>
                <w:szCs w:val="24"/>
                <w:color w:val="000051"/>
              </w:rPr>
              <w:t>Net Income</w:t>
            </w:r>
          </w:p>
        </w:tc>
        <w:tc>
          <w:tcPr>
            <w:tcW w:w="2640" w:type="dxa"/>
            <w:vAlign w:val="bottom"/>
            <w:shd w:val="clear" w:color="auto" w:fill="EFEFF7"/>
          </w:tcPr>
          <w:p>
            <w:pPr>
              <w:ind w:left="340"/>
              <w:spacing w:after="0"/>
              <w:rPr>
                <w:sz w:val="20"/>
                <w:szCs w:val="20"/>
                <w:color w:val="auto"/>
              </w:rPr>
            </w:pPr>
            <w:r>
              <w:rPr>
                <w:rFonts w:ascii="Arial" w:cs="Arial" w:eastAsia="Arial" w:hAnsi="Arial"/>
                <w:sz w:val="24"/>
                <w:szCs w:val="24"/>
                <w:color w:val="000051"/>
              </w:rPr>
              <w:t>Free</w:t>
            </w:r>
          </w:p>
        </w:tc>
      </w:tr>
      <w:tr>
        <w:trPr>
          <w:trHeight w:val="343"/>
        </w:trPr>
        <w:tc>
          <w:tcPr>
            <w:tcW w:w="1800" w:type="dxa"/>
            <w:vAlign w:val="bottom"/>
            <w:shd w:val="clear" w:color="auto" w:fill="EFEFF7"/>
          </w:tcPr>
          <w:p>
            <w:pPr>
              <w:ind w:left="180"/>
              <w:spacing w:after="0"/>
              <w:rPr>
                <w:sz w:val="20"/>
                <w:szCs w:val="20"/>
                <w:color w:val="auto"/>
              </w:rPr>
            </w:pPr>
            <w:r>
              <w:rPr>
                <w:rFonts w:ascii="Arial" w:cs="Arial" w:eastAsia="Arial" w:hAnsi="Arial"/>
                <w:sz w:val="24"/>
                <w:szCs w:val="24"/>
                <w:color w:val="000051"/>
              </w:rPr>
              <w:t>Sales</w:t>
            </w:r>
          </w:p>
        </w:tc>
        <w:tc>
          <w:tcPr>
            <w:tcW w:w="3140" w:type="dxa"/>
            <w:vAlign w:val="bottom"/>
            <w:shd w:val="clear" w:color="auto" w:fill="EFEFF7"/>
          </w:tcPr>
          <w:p>
            <w:pPr>
              <w:ind w:left="1000"/>
              <w:spacing w:after="0"/>
              <w:rPr>
                <w:sz w:val="20"/>
                <w:szCs w:val="20"/>
                <w:color w:val="auto"/>
              </w:rPr>
            </w:pPr>
            <w:r>
              <w:rPr>
                <w:rFonts w:ascii="Arial" w:cs="Arial" w:eastAsia="Arial" w:hAnsi="Arial"/>
                <w:sz w:val="24"/>
                <w:szCs w:val="24"/>
                <w:color w:val="000051"/>
              </w:rPr>
              <w:t>Income Margin</w:t>
            </w:r>
          </w:p>
        </w:tc>
        <w:tc>
          <w:tcPr>
            <w:tcW w:w="2760" w:type="dxa"/>
            <w:vAlign w:val="bottom"/>
            <w:shd w:val="clear" w:color="auto" w:fill="EFEFF7"/>
          </w:tcPr>
          <w:p>
            <w:pPr>
              <w:ind w:left="480"/>
              <w:spacing w:after="0"/>
              <w:rPr>
                <w:sz w:val="20"/>
                <w:szCs w:val="20"/>
                <w:color w:val="auto"/>
              </w:rPr>
            </w:pPr>
            <w:r>
              <w:rPr>
                <w:rFonts w:ascii="Arial" w:cs="Arial" w:eastAsia="Arial" w:hAnsi="Arial"/>
                <w:sz w:val="24"/>
                <w:szCs w:val="24"/>
                <w:color w:val="000051"/>
              </w:rPr>
              <w:t>Per Diluted Share</w:t>
            </w:r>
          </w:p>
        </w:tc>
        <w:tc>
          <w:tcPr>
            <w:tcW w:w="2640" w:type="dxa"/>
            <w:vAlign w:val="bottom"/>
            <w:shd w:val="clear" w:color="auto" w:fill="EFEFF7"/>
          </w:tcPr>
          <w:p>
            <w:pPr>
              <w:ind w:left="340"/>
              <w:spacing w:after="0" w:line="343" w:lineRule="exact"/>
              <w:rPr>
                <w:sz w:val="20"/>
                <w:szCs w:val="20"/>
                <w:color w:val="auto"/>
              </w:rPr>
            </w:pPr>
            <w:r>
              <w:rPr>
                <w:rFonts w:ascii="Arial" w:cs="Arial" w:eastAsia="Arial" w:hAnsi="Arial"/>
                <w:sz w:val="24"/>
                <w:szCs w:val="24"/>
                <w:color w:val="000051"/>
              </w:rPr>
              <w:t>Cash Flow</w:t>
            </w:r>
            <w:r>
              <w:rPr>
                <w:rFonts w:ascii="Arial" w:cs="Arial" w:eastAsia="Arial" w:hAnsi="Arial"/>
                <w:sz w:val="30"/>
                <w:szCs w:val="30"/>
                <w:color w:val="000051"/>
                <w:vertAlign w:val="superscript"/>
              </w:rPr>
              <w:t>(1)</w:t>
            </w:r>
          </w:p>
        </w:tc>
      </w:tr>
      <w:tr>
        <w:trPr>
          <w:trHeight w:val="94"/>
        </w:trPr>
        <w:tc>
          <w:tcPr>
            <w:tcW w:w="1800" w:type="dxa"/>
            <w:vAlign w:val="bottom"/>
            <w:shd w:val="clear" w:color="auto" w:fill="EFEFF7"/>
          </w:tcPr>
          <w:p>
            <w:pPr>
              <w:spacing w:after="0"/>
              <w:rPr>
                <w:sz w:val="8"/>
                <w:szCs w:val="8"/>
                <w:color w:val="auto"/>
              </w:rPr>
            </w:pPr>
          </w:p>
        </w:tc>
        <w:tc>
          <w:tcPr>
            <w:tcW w:w="3140" w:type="dxa"/>
            <w:vAlign w:val="bottom"/>
            <w:shd w:val="clear" w:color="auto" w:fill="EFEFF7"/>
          </w:tcPr>
          <w:p>
            <w:pPr>
              <w:spacing w:after="0"/>
              <w:rPr>
                <w:sz w:val="8"/>
                <w:szCs w:val="8"/>
                <w:color w:val="auto"/>
              </w:rPr>
            </w:pPr>
          </w:p>
        </w:tc>
        <w:tc>
          <w:tcPr>
            <w:tcW w:w="2760" w:type="dxa"/>
            <w:vAlign w:val="bottom"/>
            <w:shd w:val="clear" w:color="auto" w:fill="EFEFF7"/>
          </w:tcPr>
          <w:p>
            <w:pPr>
              <w:spacing w:after="0"/>
              <w:rPr>
                <w:sz w:val="8"/>
                <w:szCs w:val="8"/>
                <w:color w:val="auto"/>
              </w:rPr>
            </w:pPr>
          </w:p>
        </w:tc>
        <w:tc>
          <w:tcPr>
            <w:tcW w:w="2640" w:type="dxa"/>
            <w:vAlign w:val="bottom"/>
            <w:shd w:val="clear" w:color="auto" w:fill="EFEFF7"/>
          </w:tcPr>
          <w:p>
            <w:pPr>
              <w:spacing w:after="0"/>
              <w:rPr>
                <w:sz w:val="8"/>
                <w:szCs w:val="8"/>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0</wp:posOffset>
                </wp:positionV>
                <wp:extent cx="656590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0pt" to="517.3pt,0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554"/>
        </w:trPr>
        <w:tc>
          <w:tcPr>
            <w:tcW w:w="2580" w:type="dxa"/>
            <w:vAlign w:val="bottom"/>
            <w:tcBorders>
              <w:right w:val="single" w:sz="8" w:color="6376B5"/>
            </w:tcBorders>
          </w:tcPr>
          <w:p>
            <w:pPr>
              <w:ind w:left="180"/>
              <w:spacing w:after="0"/>
              <w:rPr>
                <w:sz w:val="20"/>
                <w:szCs w:val="20"/>
                <w:color w:val="auto"/>
              </w:rPr>
            </w:pPr>
            <w:r>
              <w:rPr>
                <w:rFonts w:ascii="Arial" w:cs="Arial" w:eastAsia="Arial" w:hAnsi="Arial"/>
                <w:sz w:val="44"/>
                <w:szCs w:val="44"/>
                <w:color w:val="6376B5"/>
              </w:rPr>
              <w:t>$7.3B</w:t>
            </w:r>
          </w:p>
        </w:tc>
        <w:tc>
          <w:tcPr>
            <w:tcW w:w="2620" w:type="dxa"/>
            <w:vAlign w:val="bottom"/>
            <w:tcBorders>
              <w:right w:val="single" w:sz="8" w:color="6376B5"/>
            </w:tcBorders>
          </w:tcPr>
          <w:p>
            <w:pPr>
              <w:ind w:left="220"/>
              <w:spacing w:after="0"/>
              <w:rPr>
                <w:sz w:val="20"/>
                <w:szCs w:val="20"/>
                <w:color w:val="auto"/>
              </w:rPr>
            </w:pPr>
            <w:r>
              <w:rPr>
                <w:rFonts w:ascii="Arial" w:cs="Arial" w:eastAsia="Arial" w:hAnsi="Arial"/>
                <w:sz w:val="44"/>
                <w:szCs w:val="44"/>
                <w:color w:val="6376B5"/>
              </w:rPr>
              <w:t>15.4%</w:t>
            </w:r>
          </w:p>
        </w:tc>
        <w:tc>
          <w:tcPr>
            <w:tcW w:w="2600" w:type="dxa"/>
            <w:vAlign w:val="bottom"/>
            <w:tcBorders>
              <w:right w:val="single" w:sz="8" w:color="6376B5"/>
            </w:tcBorders>
          </w:tcPr>
          <w:p>
            <w:pPr>
              <w:ind w:left="220"/>
              <w:spacing w:after="0"/>
              <w:rPr>
                <w:sz w:val="20"/>
                <w:szCs w:val="20"/>
                <w:color w:val="auto"/>
              </w:rPr>
            </w:pPr>
            <w:r>
              <w:rPr>
                <w:rFonts w:ascii="Arial" w:cs="Arial" w:eastAsia="Arial" w:hAnsi="Arial"/>
                <w:sz w:val="44"/>
                <w:szCs w:val="44"/>
                <w:color w:val="6376B5"/>
              </w:rPr>
              <w:t>$3.11</w:t>
            </w:r>
          </w:p>
        </w:tc>
        <w:tc>
          <w:tcPr>
            <w:tcW w:w="2540" w:type="dxa"/>
            <w:vAlign w:val="bottom"/>
          </w:tcPr>
          <w:p>
            <w:pPr>
              <w:ind w:left="240"/>
              <w:spacing w:after="0"/>
              <w:rPr>
                <w:sz w:val="20"/>
                <w:szCs w:val="20"/>
                <w:color w:val="auto"/>
              </w:rPr>
            </w:pPr>
            <w:r>
              <w:rPr>
                <w:rFonts w:ascii="Arial" w:cs="Arial" w:eastAsia="Arial" w:hAnsi="Arial"/>
                <w:sz w:val="44"/>
                <w:szCs w:val="44"/>
                <w:color w:val="6376B5"/>
              </w:rPr>
              <w:t>$865M</w:t>
            </w:r>
          </w:p>
        </w:tc>
      </w:tr>
      <w:tr>
        <w:trPr>
          <w:trHeight w:val="335"/>
        </w:trPr>
        <w:tc>
          <w:tcPr>
            <w:tcW w:w="2580" w:type="dxa"/>
            <w:vAlign w:val="bottom"/>
            <w:tcBorders>
              <w:right w:val="single" w:sz="8" w:color="6376B5"/>
            </w:tcBorders>
          </w:tcPr>
          <w:p>
            <w:pPr>
              <w:ind w:left="180"/>
              <w:spacing w:after="0"/>
              <w:rPr>
                <w:sz w:val="20"/>
                <w:szCs w:val="20"/>
                <w:color w:val="auto"/>
              </w:rPr>
            </w:pPr>
            <w:r>
              <w:rPr>
                <w:rFonts w:ascii="Arial" w:cs="Arial" w:eastAsia="Arial" w:hAnsi="Arial"/>
                <w:sz w:val="22"/>
                <w:szCs w:val="22"/>
                <w:color w:val="auto"/>
              </w:rPr>
              <w:t>(0.2%) to LY</w:t>
            </w:r>
          </w:p>
        </w:tc>
        <w:tc>
          <w:tcPr>
            <w:tcW w:w="2620" w:type="dxa"/>
            <w:vAlign w:val="bottom"/>
            <w:tcBorders>
              <w:right w:val="single" w:sz="8" w:color="6376B5"/>
            </w:tcBorders>
          </w:tcPr>
          <w:p>
            <w:pPr>
              <w:ind w:left="220"/>
              <w:spacing w:after="0"/>
              <w:rPr>
                <w:sz w:val="20"/>
                <w:szCs w:val="20"/>
                <w:color w:val="auto"/>
              </w:rPr>
            </w:pPr>
            <w:r>
              <w:rPr>
                <w:rFonts w:ascii="Arial" w:cs="Arial" w:eastAsia="Arial" w:hAnsi="Arial"/>
                <w:sz w:val="22"/>
                <w:szCs w:val="22"/>
                <w:color w:val="auto"/>
              </w:rPr>
              <w:t>GAAP</w:t>
            </w:r>
          </w:p>
        </w:tc>
        <w:tc>
          <w:tcPr>
            <w:tcW w:w="2600" w:type="dxa"/>
            <w:vAlign w:val="bottom"/>
            <w:tcBorders>
              <w:right w:val="single" w:sz="8" w:color="6376B5"/>
            </w:tcBorders>
          </w:tcPr>
          <w:p>
            <w:pPr>
              <w:ind w:left="220"/>
              <w:spacing w:after="0"/>
              <w:rPr>
                <w:sz w:val="20"/>
                <w:szCs w:val="20"/>
                <w:color w:val="auto"/>
              </w:rPr>
            </w:pPr>
            <w:r>
              <w:rPr>
                <w:rFonts w:ascii="Arial" w:cs="Arial" w:eastAsia="Arial" w:hAnsi="Arial"/>
                <w:sz w:val="22"/>
                <w:szCs w:val="22"/>
                <w:color w:val="auto"/>
              </w:rPr>
              <w:t>GAAP</w:t>
            </w:r>
          </w:p>
        </w:tc>
        <w:tc>
          <w:tcPr>
            <w:tcW w:w="2540" w:type="dxa"/>
            <w:vAlign w:val="bottom"/>
          </w:tcPr>
          <w:p>
            <w:pPr>
              <w:spacing w:after="0"/>
              <w:rPr>
                <w:sz w:val="24"/>
                <w:szCs w:val="24"/>
                <w:color w:val="auto"/>
              </w:rPr>
            </w:pPr>
          </w:p>
        </w:tc>
      </w:tr>
      <w:tr>
        <w:trPr>
          <w:trHeight w:val="1210"/>
        </w:trPr>
        <w:tc>
          <w:tcPr>
            <w:tcW w:w="2580" w:type="dxa"/>
            <w:vAlign w:val="bottom"/>
            <w:tcBorders>
              <w:right w:val="single" w:sz="8" w:color="6376B5"/>
            </w:tcBorders>
          </w:tcPr>
          <w:p>
            <w:pPr>
              <w:spacing w:after="0"/>
              <w:rPr>
                <w:sz w:val="24"/>
                <w:szCs w:val="24"/>
                <w:color w:val="auto"/>
              </w:rPr>
            </w:pPr>
          </w:p>
        </w:tc>
        <w:tc>
          <w:tcPr>
            <w:tcW w:w="2620" w:type="dxa"/>
            <w:vAlign w:val="bottom"/>
            <w:tcBorders>
              <w:right w:val="single" w:sz="8" w:color="6376B5"/>
            </w:tcBorders>
          </w:tcPr>
          <w:p>
            <w:pPr>
              <w:ind w:left="220"/>
              <w:spacing w:after="0"/>
              <w:rPr>
                <w:sz w:val="20"/>
                <w:szCs w:val="20"/>
                <w:color w:val="auto"/>
              </w:rPr>
            </w:pPr>
            <w:r>
              <w:rPr>
                <w:rFonts w:ascii="Arial" w:cs="Arial" w:eastAsia="Arial" w:hAnsi="Arial"/>
                <w:sz w:val="44"/>
                <w:szCs w:val="44"/>
                <w:color w:val="6376B5"/>
              </w:rPr>
              <w:t>15.9%</w:t>
            </w:r>
          </w:p>
        </w:tc>
        <w:tc>
          <w:tcPr>
            <w:tcW w:w="2600" w:type="dxa"/>
            <w:vAlign w:val="bottom"/>
            <w:tcBorders>
              <w:right w:val="single" w:sz="8" w:color="6376B5"/>
            </w:tcBorders>
          </w:tcPr>
          <w:p>
            <w:pPr>
              <w:ind w:left="220"/>
              <w:spacing w:after="0"/>
              <w:rPr>
                <w:sz w:val="20"/>
                <w:szCs w:val="20"/>
                <w:color w:val="auto"/>
              </w:rPr>
            </w:pPr>
            <w:r>
              <w:rPr>
                <w:rFonts w:ascii="Arial" w:cs="Arial" w:eastAsia="Arial" w:hAnsi="Arial"/>
                <w:sz w:val="44"/>
                <w:szCs w:val="44"/>
                <w:color w:val="6376B5"/>
              </w:rPr>
              <w:t>$3.21</w:t>
            </w:r>
          </w:p>
        </w:tc>
        <w:tc>
          <w:tcPr>
            <w:tcW w:w="2540" w:type="dxa"/>
            <w:vAlign w:val="bottom"/>
          </w:tcPr>
          <w:p>
            <w:pPr>
              <w:spacing w:after="0"/>
              <w:rPr>
                <w:sz w:val="24"/>
                <w:szCs w:val="24"/>
                <w:color w:val="auto"/>
              </w:rPr>
            </w:pPr>
          </w:p>
        </w:tc>
      </w:tr>
      <w:tr>
        <w:trPr>
          <w:trHeight w:val="374"/>
        </w:trPr>
        <w:tc>
          <w:tcPr>
            <w:tcW w:w="2580" w:type="dxa"/>
            <w:vAlign w:val="bottom"/>
            <w:tcBorders>
              <w:right w:val="single" w:sz="8" w:color="6376B5"/>
            </w:tcBorders>
          </w:tcPr>
          <w:p>
            <w:pPr>
              <w:spacing w:after="0"/>
              <w:rPr>
                <w:sz w:val="24"/>
                <w:szCs w:val="24"/>
                <w:color w:val="auto"/>
              </w:rPr>
            </w:pPr>
          </w:p>
        </w:tc>
        <w:tc>
          <w:tcPr>
            <w:tcW w:w="2620" w:type="dxa"/>
            <w:vAlign w:val="bottom"/>
            <w:tcBorders>
              <w:right w:val="single" w:sz="8" w:color="6376B5"/>
            </w:tcBorders>
          </w:tcPr>
          <w:p>
            <w:pPr>
              <w:ind w:left="220"/>
              <w:spacing w:after="0"/>
              <w:rPr>
                <w:sz w:val="20"/>
                <w:szCs w:val="20"/>
                <w:color w:val="auto"/>
              </w:rPr>
            </w:pPr>
            <w:r>
              <w:rPr>
                <w:rFonts w:ascii="Arial" w:cs="Arial" w:eastAsia="Arial" w:hAnsi="Arial"/>
                <w:sz w:val="22"/>
                <w:szCs w:val="22"/>
                <w:color w:val="auto"/>
              </w:rPr>
              <w:t>ADJUSTED</w:t>
            </w:r>
            <w:r>
              <w:rPr>
                <w:rFonts w:ascii="Arial" w:cs="Arial" w:eastAsia="Arial" w:hAnsi="Arial"/>
                <w:sz w:val="28"/>
                <w:szCs w:val="28"/>
                <w:color w:val="auto"/>
                <w:vertAlign w:val="superscript"/>
              </w:rPr>
              <w:t>(1)</w:t>
            </w:r>
          </w:p>
        </w:tc>
        <w:tc>
          <w:tcPr>
            <w:tcW w:w="2600" w:type="dxa"/>
            <w:vAlign w:val="bottom"/>
            <w:tcBorders>
              <w:right w:val="single" w:sz="8" w:color="6376B5"/>
            </w:tcBorders>
          </w:tcPr>
          <w:p>
            <w:pPr>
              <w:ind w:left="220"/>
              <w:spacing w:after="0"/>
              <w:rPr>
                <w:sz w:val="20"/>
                <w:szCs w:val="20"/>
                <w:color w:val="auto"/>
              </w:rPr>
            </w:pPr>
            <w:r>
              <w:rPr>
                <w:rFonts w:ascii="Arial" w:cs="Arial" w:eastAsia="Arial" w:hAnsi="Arial"/>
                <w:sz w:val="22"/>
                <w:szCs w:val="22"/>
                <w:color w:val="auto"/>
              </w:rPr>
              <w:t>ADJUSTED</w:t>
            </w:r>
            <w:r>
              <w:rPr>
                <w:rFonts w:ascii="Arial" w:cs="Arial" w:eastAsia="Arial" w:hAnsi="Arial"/>
                <w:sz w:val="28"/>
                <w:szCs w:val="28"/>
                <w:color w:val="auto"/>
                <w:vertAlign w:val="superscript"/>
              </w:rPr>
              <w:t>(1)</w:t>
            </w:r>
          </w:p>
        </w:tc>
        <w:tc>
          <w:tcPr>
            <w:tcW w:w="2540" w:type="dxa"/>
            <w:vAlign w:val="bottom"/>
          </w:tcPr>
          <w:p>
            <w:pPr>
              <w:spacing w:after="0"/>
              <w:rPr>
                <w:sz w:val="24"/>
                <w:szCs w:val="24"/>
                <w:color w:val="auto"/>
              </w:rPr>
            </w:pPr>
          </w:p>
        </w:tc>
      </w:tr>
      <w:tr>
        <w:trPr>
          <w:trHeight w:val="97"/>
        </w:trPr>
        <w:tc>
          <w:tcPr>
            <w:tcW w:w="2580" w:type="dxa"/>
            <w:vAlign w:val="bottom"/>
            <w:tcBorders>
              <w:bottom w:val="single" w:sz="8" w:color="6376B5"/>
              <w:right w:val="single" w:sz="8" w:color="6376B5"/>
            </w:tcBorders>
          </w:tcPr>
          <w:p>
            <w:pPr>
              <w:spacing w:after="0"/>
              <w:rPr>
                <w:sz w:val="8"/>
                <w:szCs w:val="8"/>
                <w:color w:val="auto"/>
              </w:rPr>
            </w:pPr>
          </w:p>
        </w:tc>
        <w:tc>
          <w:tcPr>
            <w:tcW w:w="2620" w:type="dxa"/>
            <w:vAlign w:val="bottom"/>
            <w:tcBorders>
              <w:bottom w:val="single" w:sz="8" w:color="6376B5"/>
              <w:right w:val="single" w:sz="8" w:color="6376B5"/>
            </w:tcBorders>
          </w:tcPr>
          <w:p>
            <w:pPr>
              <w:spacing w:after="0"/>
              <w:rPr>
                <w:sz w:val="8"/>
                <w:szCs w:val="8"/>
                <w:color w:val="auto"/>
              </w:rPr>
            </w:pPr>
          </w:p>
        </w:tc>
        <w:tc>
          <w:tcPr>
            <w:tcW w:w="2600" w:type="dxa"/>
            <w:vAlign w:val="bottom"/>
            <w:tcBorders>
              <w:bottom w:val="single" w:sz="8" w:color="6376B5"/>
              <w:right w:val="single" w:sz="8" w:color="6376B5"/>
            </w:tcBorders>
          </w:tcPr>
          <w:p>
            <w:pPr>
              <w:spacing w:after="0"/>
              <w:rPr>
                <w:sz w:val="8"/>
                <w:szCs w:val="8"/>
                <w:color w:val="auto"/>
              </w:rPr>
            </w:pPr>
          </w:p>
        </w:tc>
        <w:tc>
          <w:tcPr>
            <w:tcW w:w="2540" w:type="dxa"/>
            <w:vAlign w:val="bottom"/>
            <w:tcBorders>
              <w:bottom w:val="single" w:sz="8" w:color="6376B5"/>
            </w:tcBorders>
          </w:tcPr>
          <w:p>
            <w:pPr>
              <w:spacing w:after="0"/>
              <w:rPr>
                <w:sz w:val="8"/>
                <w:szCs w:val="8"/>
                <w:color w:val="auto"/>
              </w:rPr>
            </w:pPr>
          </w:p>
        </w:tc>
      </w:tr>
    </w:tbl>
    <w:p>
      <w:pPr>
        <w:spacing w:after="0" w:line="148" w:lineRule="exact"/>
        <w:rPr>
          <w:sz w:val="20"/>
          <w:szCs w:val="20"/>
          <w:color w:val="auto"/>
        </w:rPr>
      </w:pPr>
    </w:p>
    <w:p>
      <w:pPr>
        <w:ind w:left="300" w:right="380" w:hanging="294"/>
        <w:spacing w:after="0" w:line="243"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Adjusted Operating Income Margin, Adjusted Net Income Per Diluted Share, and Free Cash Flow, are all non-GAAP financial measures. Attached as Appendix A are reconciliations of these non-GAAP financial measures relative to reported GAAP financial measures.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000051"/>
        </w:rPr>
        <w:t>Named Executive Officers</w:t>
      </w:r>
    </w:p>
    <w:p>
      <w:pPr>
        <w:spacing w:after="0" w:line="158"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Our success is built on the leadership of our executive team with significant industry experience. Our fiscal 2025 NEOs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20"/>
                <w:szCs w:val="20"/>
                <w:color w:val="auto"/>
              </w:rPr>
            </w:pPr>
            <w:r>
              <w:rPr>
                <w:rFonts w:ascii="Arial" w:cs="Arial" w:eastAsia="Arial" w:hAnsi="Arial"/>
                <w:sz w:val="16"/>
                <w:szCs w:val="16"/>
                <w:color w:val="000051"/>
              </w:rPr>
              <w:t>NAMED EXECUTIVE OFFICER</w:t>
            </w:r>
          </w:p>
        </w:tc>
        <w:tc>
          <w:tcPr>
            <w:tcW w:w="6440" w:type="dxa"/>
            <w:vAlign w:val="bottom"/>
          </w:tcPr>
          <w:p>
            <w:pPr>
              <w:ind w:left="1640"/>
              <w:spacing w:after="0"/>
              <w:rPr>
                <w:sz w:val="20"/>
                <w:szCs w:val="20"/>
                <w:color w:val="auto"/>
              </w:rPr>
            </w:pPr>
            <w:r>
              <w:rPr>
                <w:rFonts w:ascii="Arial" w:cs="Arial" w:eastAsia="Arial" w:hAnsi="Arial"/>
                <w:sz w:val="16"/>
                <w:szCs w:val="16"/>
                <w:color w:val="000051"/>
              </w:rPr>
              <w:t>TITLE</w:t>
            </w:r>
          </w:p>
        </w:tc>
      </w:tr>
      <w:tr>
        <w:trPr>
          <w:trHeight w:val="78"/>
        </w:trPr>
        <w:tc>
          <w:tcPr>
            <w:tcW w:w="3900" w:type="dxa"/>
            <w:vAlign w:val="bottom"/>
            <w:tcBorders>
              <w:bottom w:val="single" w:sz="8" w:color="000051"/>
            </w:tcBorders>
          </w:tcPr>
          <w:p>
            <w:pPr>
              <w:spacing w:after="0"/>
              <w:rPr>
                <w:sz w:val="6"/>
                <w:szCs w:val="6"/>
                <w:color w:val="auto"/>
              </w:rPr>
            </w:pPr>
          </w:p>
        </w:tc>
        <w:tc>
          <w:tcPr>
            <w:tcW w:w="6440" w:type="dxa"/>
            <w:vAlign w:val="bottom"/>
            <w:tcBorders>
              <w:bottom w:val="single" w:sz="8" w:color="000051"/>
            </w:tcBorders>
          </w:tcPr>
          <w:p>
            <w:pPr>
              <w:spacing w:after="0"/>
              <w:rPr>
                <w:sz w:val="6"/>
                <w:szCs w:val="6"/>
                <w:color w:val="auto"/>
              </w:rPr>
            </w:pPr>
          </w:p>
        </w:tc>
      </w:tr>
      <w:tr>
        <w:trPr>
          <w:trHeight w:val="258"/>
        </w:trPr>
        <w:tc>
          <w:tcPr>
            <w:tcW w:w="3900" w:type="dxa"/>
            <w:vAlign w:val="bottom"/>
          </w:tcPr>
          <w:p>
            <w:pPr>
              <w:spacing w:after="0"/>
              <w:rPr>
                <w:sz w:val="20"/>
                <w:szCs w:val="20"/>
                <w:color w:val="auto"/>
              </w:rPr>
            </w:pPr>
            <w:r>
              <w:rPr>
                <w:rFonts w:ascii="Arial" w:cs="Arial" w:eastAsia="Arial" w:hAnsi="Arial"/>
                <w:sz w:val="18"/>
                <w:szCs w:val="18"/>
                <w:color w:val="auto"/>
              </w:rPr>
              <w:t>Daniel Heaf</w:t>
            </w:r>
          </w:p>
        </w:tc>
        <w:tc>
          <w:tcPr>
            <w:tcW w:w="6440" w:type="dxa"/>
            <w:vAlign w:val="bottom"/>
          </w:tcPr>
          <w:p>
            <w:pPr>
              <w:ind w:left="1640"/>
              <w:spacing w:after="0"/>
              <w:rPr>
                <w:sz w:val="20"/>
                <w:szCs w:val="20"/>
                <w:color w:val="auto"/>
              </w:rPr>
            </w:pPr>
            <w:r>
              <w:rPr>
                <w:rFonts w:ascii="Arial" w:cs="Arial" w:eastAsia="Arial" w:hAnsi="Arial"/>
                <w:sz w:val="18"/>
                <w:szCs w:val="18"/>
                <w:color w:val="auto"/>
              </w:rPr>
              <w:t>Chief Executive Officer</w:t>
            </w:r>
          </w:p>
        </w:tc>
      </w:tr>
      <w:tr>
        <w:trPr>
          <w:trHeight w:val="67"/>
        </w:trPr>
        <w:tc>
          <w:tcPr>
            <w:tcW w:w="3900" w:type="dxa"/>
            <w:vAlign w:val="bottom"/>
            <w:tcBorders>
              <w:bottom w:val="single" w:sz="8" w:color="6376B5"/>
            </w:tcBorders>
          </w:tcPr>
          <w:p>
            <w:pPr>
              <w:spacing w:after="0"/>
              <w:rPr>
                <w:sz w:val="5"/>
                <w:szCs w:val="5"/>
                <w:color w:val="auto"/>
              </w:rPr>
            </w:pPr>
          </w:p>
        </w:tc>
        <w:tc>
          <w:tcPr>
            <w:tcW w:w="6440" w:type="dxa"/>
            <w:vAlign w:val="bottom"/>
            <w:tcBorders>
              <w:bottom w:val="single" w:sz="8" w:color="6376B5"/>
            </w:tcBorders>
          </w:tcPr>
          <w:p>
            <w:pPr>
              <w:spacing w:after="0"/>
              <w:rPr>
                <w:sz w:val="5"/>
                <w:szCs w:val="5"/>
                <w:color w:val="auto"/>
              </w:rPr>
            </w:pPr>
          </w:p>
        </w:tc>
      </w:tr>
      <w:tr>
        <w:trPr>
          <w:trHeight w:val="253"/>
        </w:trPr>
        <w:tc>
          <w:tcPr>
            <w:tcW w:w="3900" w:type="dxa"/>
            <w:vAlign w:val="bottom"/>
          </w:tcPr>
          <w:p>
            <w:pPr>
              <w:spacing w:after="0"/>
              <w:rPr>
                <w:sz w:val="20"/>
                <w:szCs w:val="20"/>
                <w:color w:val="auto"/>
              </w:rPr>
            </w:pPr>
            <w:r>
              <w:rPr>
                <w:rFonts w:ascii="Arial" w:cs="Arial" w:eastAsia="Arial" w:hAnsi="Arial"/>
                <w:sz w:val="18"/>
                <w:szCs w:val="18"/>
                <w:color w:val="auto"/>
              </w:rPr>
              <w:t>Eva Boratto</w:t>
            </w:r>
          </w:p>
        </w:tc>
        <w:tc>
          <w:tcPr>
            <w:tcW w:w="6440" w:type="dxa"/>
            <w:vAlign w:val="bottom"/>
          </w:tcPr>
          <w:p>
            <w:pPr>
              <w:ind w:left="1640"/>
              <w:spacing w:after="0"/>
              <w:rPr>
                <w:sz w:val="20"/>
                <w:szCs w:val="20"/>
                <w:color w:val="auto"/>
              </w:rPr>
            </w:pPr>
            <w:r>
              <w:rPr>
                <w:rFonts w:ascii="Arial" w:cs="Arial" w:eastAsia="Arial" w:hAnsi="Arial"/>
                <w:sz w:val="18"/>
                <w:szCs w:val="18"/>
                <w:color w:val="auto"/>
              </w:rPr>
              <w:t>Chief Financial Officer</w:t>
            </w:r>
          </w:p>
        </w:tc>
      </w:tr>
      <w:tr>
        <w:trPr>
          <w:trHeight w:val="67"/>
        </w:trPr>
        <w:tc>
          <w:tcPr>
            <w:tcW w:w="3900" w:type="dxa"/>
            <w:vAlign w:val="bottom"/>
            <w:tcBorders>
              <w:bottom w:val="single" w:sz="8" w:color="6376B5"/>
            </w:tcBorders>
          </w:tcPr>
          <w:p>
            <w:pPr>
              <w:spacing w:after="0"/>
              <w:rPr>
                <w:sz w:val="5"/>
                <w:szCs w:val="5"/>
                <w:color w:val="auto"/>
              </w:rPr>
            </w:pPr>
          </w:p>
        </w:tc>
        <w:tc>
          <w:tcPr>
            <w:tcW w:w="6440" w:type="dxa"/>
            <w:vAlign w:val="bottom"/>
            <w:tcBorders>
              <w:bottom w:val="single" w:sz="8" w:color="6376B5"/>
            </w:tcBorders>
          </w:tcPr>
          <w:p>
            <w:pPr>
              <w:spacing w:after="0"/>
              <w:rPr>
                <w:sz w:val="5"/>
                <w:szCs w:val="5"/>
                <w:color w:val="auto"/>
              </w:rPr>
            </w:pPr>
          </w:p>
        </w:tc>
      </w:tr>
      <w:tr>
        <w:trPr>
          <w:trHeight w:val="253"/>
        </w:trPr>
        <w:tc>
          <w:tcPr>
            <w:tcW w:w="3900" w:type="dxa"/>
            <w:vAlign w:val="bottom"/>
          </w:tcPr>
          <w:p>
            <w:pPr>
              <w:spacing w:after="0"/>
              <w:rPr>
                <w:sz w:val="20"/>
                <w:szCs w:val="20"/>
                <w:color w:val="auto"/>
              </w:rPr>
            </w:pPr>
            <w:r>
              <w:rPr>
                <w:rFonts w:ascii="Arial" w:cs="Arial" w:eastAsia="Arial" w:hAnsi="Arial"/>
                <w:sz w:val="18"/>
                <w:szCs w:val="18"/>
                <w:color w:val="auto"/>
              </w:rPr>
              <w:t>Tom Mazurek</w:t>
            </w:r>
          </w:p>
        </w:tc>
        <w:tc>
          <w:tcPr>
            <w:tcW w:w="6440" w:type="dxa"/>
            <w:vAlign w:val="bottom"/>
          </w:tcPr>
          <w:p>
            <w:pPr>
              <w:ind w:left="1640"/>
              <w:spacing w:after="0"/>
              <w:rPr>
                <w:sz w:val="20"/>
                <w:szCs w:val="20"/>
                <w:color w:val="auto"/>
              </w:rPr>
            </w:pPr>
            <w:r>
              <w:rPr>
                <w:rFonts w:ascii="Arial" w:cs="Arial" w:eastAsia="Arial" w:hAnsi="Arial"/>
                <w:sz w:val="18"/>
                <w:szCs w:val="18"/>
                <w:color w:val="auto"/>
              </w:rPr>
              <w:t>Chief Supply Chain Officer</w:t>
            </w:r>
          </w:p>
        </w:tc>
      </w:tr>
      <w:tr>
        <w:trPr>
          <w:trHeight w:val="67"/>
        </w:trPr>
        <w:tc>
          <w:tcPr>
            <w:tcW w:w="3900" w:type="dxa"/>
            <w:vAlign w:val="bottom"/>
            <w:tcBorders>
              <w:bottom w:val="single" w:sz="8" w:color="6376B5"/>
            </w:tcBorders>
          </w:tcPr>
          <w:p>
            <w:pPr>
              <w:spacing w:after="0"/>
              <w:rPr>
                <w:sz w:val="5"/>
                <w:szCs w:val="5"/>
                <w:color w:val="auto"/>
              </w:rPr>
            </w:pPr>
          </w:p>
        </w:tc>
        <w:tc>
          <w:tcPr>
            <w:tcW w:w="6440" w:type="dxa"/>
            <w:vAlign w:val="bottom"/>
            <w:tcBorders>
              <w:bottom w:val="single" w:sz="8" w:color="6376B5"/>
            </w:tcBorders>
          </w:tcPr>
          <w:p>
            <w:pPr>
              <w:spacing w:after="0"/>
              <w:rPr>
                <w:sz w:val="5"/>
                <w:szCs w:val="5"/>
                <w:color w:val="auto"/>
              </w:rPr>
            </w:pPr>
          </w:p>
        </w:tc>
      </w:tr>
      <w:tr>
        <w:trPr>
          <w:trHeight w:val="280"/>
        </w:trPr>
        <w:tc>
          <w:tcPr>
            <w:tcW w:w="3900" w:type="dxa"/>
            <w:vAlign w:val="bottom"/>
          </w:tcPr>
          <w:p>
            <w:pPr>
              <w:spacing w:after="0"/>
              <w:rPr>
                <w:sz w:val="20"/>
                <w:szCs w:val="20"/>
                <w:color w:val="auto"/>
              </w:rPr>
            </w:pPr>
            <w:r>
              <w:rPr>
                <w:rFonts w:ascii="Arial" w:cs="Arial" w:eastAsia="Arial" w:hAnsi="Arial"/>
                <w:sz w:val="18"/>
                <w:szCs w:val="18"/>
                <w:color w:val="auto"/>
              </w:rPr>
              <w:t>Gina Boswell</w:t>
            </w:r>
            <w:r>
              <w:rPr>
                <w:rFonts w:ascii="Arial" w:cs="Arial" w:eastAsia="Arial" w:hAnsi="Arial"/>
                <w:sz w:val="22"/>
                <w:szCs w:val="22"/>
                <w:color w:val="auto"/>
                <w:vertAlign w:val="superscript"/>
              </w:rPr>
              <w:t>(1)</w:t>
            </w:r>
          </w:p>
        </w:tc>
        <w:tc>
          <w:tcPr>
            <w:tcW w:w="6440" w:type="dxa"/>
            <w:vAlign w:val="bottom"/>
          </w:tcPr>
          <w:p>
            <w:pPr>
              <w:ind w:left="1640"/>
              <w:spacing w:after="0"/>
              <w:rPr>
                <w:sz w:val="20"/>
                <w:szCs w:val="20"/>
                <w:color w:val="auto"/>
              </w:rPr>
            </w:pPr>
            <w:r>
              <w:rPr>
                <w:rFonts w:ascii="Arial" w:cs="Arial" w:eastAsia="Arial" w:hAnsi="Arial"/>
                <w:sz w:val="18"/>
                <w:szCs w:val="18"/>
                <w:color w:val="auto"/>
              </w:rPr>
              <w:t>Former Chief Executive Officer</w:t>
            </w:r>
          </w:p>
        </w:tc>
      </w:tr>
      <w:tr>
        <w:trPr>
          <w:trHeight w:val="40"/>
        </w:trPr>
        <w:tc>
          <w:tcPr>
            <w:tcW w:w="3900" w:type="dxa"/>
            <w:vAlign w:val="bottom"/>
            <w:tcBorders>
              <w:bottom w:val="single" w:sz="8" w:color="6376B5"/>
            </w:tcBorders>
          </w:tcPr>
          <w:p>
            <w:pPr>
              <w:spacing w:after="0"/>
              <w:rPr>
                <w:sz w:val="3"/>
                <w:szCs w:val="3"/>
                <w:color w:val="auto"/>
              </w:rPr>
            </w:pPr>
          </w:p>
        </w:tc>
        <w:tc>
          <w:tcPr>
            <w:tcW w:w="6440" w:type="dxa"/>
            <w:vAlign w:val="bottom"/>
            <w:tcBorders>
              <w:bottom w:val="single" w:sz="8" w:color="6376B5"/>
            </w:tcBorders>
          </w:tcPr>
          <w:p>
            <w:pPr>
              <w:spacing w:after="0"/>
              <w:rPr>
                <w:sz w:val="3"/>
                <w:szCs w:val="3"/>
                <w:color w:val="auto"/>
              </w:rPr>
            </w:pPr>
          </w:p>
        </w:tc>
      </w:tr>
      <w:tr>
        <w:trPr>
          <w:trHeight w:val="280"/>
        </w:trPr>
        <w:tc>
          <w:tcPr>
            <w:tcW w:w="3900" w:type="dxa"/>
            <w:vAlign w:val="bottom"/>
          </w:tcPr>
          <w:p>
            <w:pPr>
              <w:spacing w:after="0"/>
              <w:rPr>
                <w:sz w:val="20"/>
                <w:szCs w:val="20"/>
                <w:color w:val="auto"/>
              </w:rPr>
            </w:pPr>
            <w:r>
              <w:rPr>
                <w:rFonts w:ascii="Arial" w:cs="Arial" w:eastAsia="Arial" w:hAnsi="Arial"/>
                <w:sz w:val="18"/>
                <w:szCs w:val="18"/>
                <w:color w:val="auto"/>
              </w:rPr>
              <w:t>Michael Wu</w:t>
            </w:r>
            <w:r>
              <w:rPr>
                <w:rFonts w:ascii="Arial" w:cs="Arial" w:eastAsia="Arial" w:hAnsi="Arial"/>
                <w:sz w:val="22"/>
                <w:szCs w:val="22"/>
                <w:color w:val="auto"/>
                <w:vertAlign w:val="superscript"/>
              </w:rPr>
              <w:t>(2)</w:t>
            </w:r>
          </w:p>
        </w:tc>
        <w:tc>
          <w:tcPr>
            <w:tcW w:w="6440" w:type="dxa"/>
            <w:vAlign w:val="bottom"/>
          </w:tcPr>
          <w:p>
            <w:pPr>
              <w:ind w:left="1640"/>
              <w:spacing w:after="0"/>
              <w:rPr>
                <w:sz w:val="20"/>
                <w:szCs w:val="20"/>
                <w:color w:val="auto"/>
              </w:rPr>
            </w:pPr>
            <w:r>
              <w:rPr>
                <w:rFonts w:ascii="Arial" w:cs="Arial" w:eastAsia="Arial" w:hAnsi="Arial"/>
                <w:sz w:val="18"/>
                <w:szCs w:val="18"/>
                <w:color w:val="auto"/>
              </w:rPr>
              <w:t>Former Chief Legal Officer and Corporate Secretary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50165</wp:posOffset>
                </wp:positionV>
                <wp:extent cx="65659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5pt" to="517.3pt,3.95pt" o:allowincell="f" strokecolor="#6376B5" strokeweight="0.5pt"/>
            </w:pict>
          </mc:Fallback>
        </mc:AlternateContent>
      </w:r>
    </w:p>
    <w:p>
      <w:pPr>
        <w:spacing w:after="0" w:line="110" w:lineRule="exact"/>
        <w:rPr>
          <w:sz w:val="20"/>
          <w:szCs w:val="20"/>
          <w:color w:val="auto"/>
        </w:rPr>
      </w:pPr>
    </w:p>
    <w:p>
      <w:pPr>
        <w:ind w:left="300" w:hanging="294"/>
        <w:spacing w:after="0"/>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Ms. Boswell ceased serving as Chief Executive Officer effective as of May 16, 2025.</w:t>
      </w:r>
    </w:p>
    <w:p>
      <w:pPr>
        <w:spacing w:after="0" w:line="46" w:lineRule="exact"/>
        <w:rPr>
          <w:rFonts w:ascii="Arial" w:cs="Arial" w:eastAsia="Arial" w:hAnsi="Arial"/>
          <w:sz w:val="16"/>
          <w:szCs w:val="16"/>
          <w:color w:val="auto"/>
        </w:rPr>
      </w:pPr>
    </w:p>
    <w:p>
      <w:pPr>
        <w:ind w:left="300" w:hanging="294"/>
        <w:spacing w:after="0"/>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Wu ceased serving as Chief Legal Officer and Corporate Secretary effective as of February 24, 2026.</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0051"/>
        </w:rPr>
        <w:t>Fiscal 2025 Compensation Highlights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executive compensation program continues to place a significant emphasis on pay-for-performance and provides a meaningful and direct link between the interests of our NEOs and those of our shareholders. We align pay with performance by providing our NEOs with predominantly performance-based compensation, delivered in the form of short-term cash incentives based on annual performance metrics and long-term equity incentives subject to rigorous performance metrics that align with our strategic direction, provide balance between top-line growth and profitability, and are designed to drive shareholder value.</w:t>
      </w:r>
    </w:p>
    <w:p>
      <w:pPr>
        <w:spacing w:after="0" w:line="2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Fiscal 2025 was a year of significant transition for the Company, as we welcomed a new Chief Executive Officer, launched the Consumer First Formula, introduced an annual strategic modifier to our short-term cash incentive compensation program and started transitioning from a seasonal short-term cash incentive program to an annual short-term cash incentive program. In 2026, we will continue to find ways to enhance our executive compensation program to further emphasize pay-for-performance and support the Consumer First Formula.</w:t>
      </w:r>
    </w:p>
    <w:p>
      <w:pPr>
        <w:spacing w:after="0" w:line="23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compensation paid to our NEOs for fiscal 2025 as described in detail in this CD&amp;A is directly reflective of the Company’s business and operational performance achievements in fiscal 2025. This relationship between pay and performance exemplifies the HCC Committee’s commitment to providing compensation for performance that drives our strategic business goals and shareholder value creation.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130810</wp:posOffset>
                </wp:positionV>
                <wp:extent cx="656590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3pt" to="517.3pt,10.3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94"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30</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certain key highlights from our fiscal 2025 executive compensation program:</w:t>
      </w:r>
    </w:p>
    <w:p>
      <w:pPr>
        <w:spacing w:after="0" w:line="171" w:lineRule="exact"/>
        <w:rPr>
          <w:sz w:val="20"/>
          <w:szCs w:val="20"/>
          <w:color w:val="auto"/>
        </w:rPr>
      </w:pPr>
    </w:p>
    <w:p>
      <w:pPr>
        <w:ind w:left="200" w:right="40" w:hanging="194"/>
        <w:spacing w:after="0" w:line="243" w:lineRule="auto"/>
        <w:tabs>
          <w:tab w:leader="none" w:pos="200" w:val="left"/>
        </w:tabs>
        <w:numPr>
          <w:ilvl w:val="0"/>
          <w:numId w:val="60"/>
        </w:numPr>
        <w:rPr>
          <w:rFonts w:ascii="Symbol" w:cs="Symbol" w:eastAsia="Symbol" w:hAnsi="Symbol"/>
          <w:sz w:val="18"/>
          <w:szCs w:val="18"/>
          <w:color w:val="6376B5"/>
        </w:rPr>
      </w:pPr>
      <w:r>
        <w:rPr>
          <w:rFonts w:ascii="Arial" w:cs="Arial" w:eastAsia="Arial" w:hAnsi="Arial"/>
          <w:sz w:val="18"/>
          <w:szCs w:val="18"/>
          <w:color w:val="000051"/>
        </w:rPr>
        <w:t xml:space="preserve">In 2025 we began transitioning from a seasonal short-term cash incentive program to an annual short-term cash incentive program. </w:t>
      </w:r>
      <w:r>
        <w:rPr>
          <w:rFonts w:ascii="Arial" w:cs="Arial" w:eastAsia="Arial" w:hAnsi="Arial"/>
          <w:sz w:val="18"/>
          <w:szCs w:val="18"/>
          <w:color w:val="000000"/>
        </w:rPr>
        <w:t>As part of this evolution, our short-term cash incentive program for 2025 included annual performance metrics with</w:t>
      </w:r>
      <w:r>
        <w:rPr>
          <w:rFonts w:ascii="Arial" w:cs="Arial" w:eastAsia="Arial" w:hAnsi="Arial"/>
          <w:sz w:val="18"/>
          <w:szCs w:val="18"/>
          <w:color w:val="000051"/>
        </w:rPr>
        <w:t xml:space="preserve"> </w:t>
      </w:r>
      <w:r>
        <w:rPr>
          <w:rFonts w:ascii="Arial" w:cs="Arial" w:eastAsia="Arial" w:hAnsi="Arial"/>
          <w:sz w:val="18"/>
          <w:szCs w:val="18"/>
          <w:color w:val="000000"/>
        </w:rPr>
        <w:t>a mid-year payout based on first half results and year-end payout based on full year results. Starting in 2026, short-term incentives will be measured entirely based on achievement of annual performance metrics with one annual payout based on full year results to better align with market practice. Also, in 2026 we will evaluate additional enhancements to our executive compensation program to support the Consumer First Formula.</w:t>
      </w:r>
    </w:p>
    <w:p>
      <w:pPr>
        <w:spacing w:after="0" w:line="168" w:lineRule="exact"/>
        <w:rPr>
          <w:rFonts w:ascii="Symbol" w:cs="Symbol" w:eastAsia="Symbol" w:hAnsi="Symbol"/>
          <w:sz w:val="18"/>
          <w:szCs w:val="18"/>
          <w:color w:val="6376B5"/>
        </w:rPr>
      </w:pPr>
    </w:p>
    <w:p>
      <w:pPr>
        <w:ind w:left="200" w:right="20" w:hanging="194"/>
        <w:spacing w:after="0" w:line="251" w:lineRule="auto"/>
        <w:tabs>
          <w:tab w:leader="none" w:pos="200" w:val="left"/>
        </w:tabs>
        <w:numPr>
          <w:ilvl w:val="0"/>
          <w:numId w:val="60"/>
        </w:numPr>
        <w:rPr>
          <w:rFonts w:ascii="Symbol" w:cs="Symbol" w:eastAsia="Symbol" w:hAnsi="Symbol"/>
          <w:sz w:val="18"/>
          <w:szCs w:val="18"/>
          <w:color w:val="6376B5"/>
        </w:rPr>
      </w:pPr>
      <w:r>
        <w:rPr>
          <w:rFonts w:ascii="Arial" w:cs="Arial" w:eastAsia="Arial" w:hAnsi="Arial"/>
          <w:sz w:val="18"/>
          <w:szCs w:val="18"/>
          <w:color w:val="000051"/>
        </w:rPr>
        <w:t xml:space="preserve">Our short-term cash incentive program payout continued to align with our financial and strategic performance with NEOs receiving no year-end annual payment. </w:t>
      </w:r>
      <w:r>
        <w:rPr>
          <w:rFonts w:ascii="Arial" w:cs="Arial" w:eastAsia="Arial" w:hAnsi="Arial"/>
          <w:sz w:val="18"/>
          <w:szCs w:val="18"/>
          <w:color w:val="000000"/>
        </w:rPr>
        <w:t>To emphasize the Company’s drive towards durable, top-line growth, the HCC</w:t>
      </w:r>
      <w:r>
        <w:rPr>
          <w:rFonts w:ascii="Arial" w:cs="Arial" w:eastAsia="Arial" w:hAnsi="Arial"/>
          <w:sz w:val="18"/>
          <w:szCs w:val="18"/>
          <w:color w:val="000051"/>
        </w:rPr>
        <w:t xml:space="preserve"> </w:t>
      </w:r>
      <w:r>
        <w:rPr>
          <w:rFonts w:ascii="Arial" w:cs="Arial" w:eastAsia="Arial" w:hAnsi="Arial"/>
          <w:sz w:val="18"/>
          <w:szCs w:val="18"/>
          <w:color w:val="000000"/>
        </w:rPr>
        <w:t>Committee revised our short-term cash incentive program for fiscal 2025 to increase the weighting of the absolute net sales metric from 25% to 35%, which reduced the weighting of the adjusted operating income from 75% to 65%. Additionally, to help create greater focus on driving durable, top-line growth, the HCC Committee added a one-time annual strategic modifier supporting the strategies in place at that time. The short-term cash incentive program mid-year payout (weighted 40%) based on first half results paid at 80.6%, equating to 32.2% of target after weighting for the annual performance period, with both absolute net sales and adjusted operating income performing below target. No year-end annual payment was made under the short-term cash incentive program because both absolute net sales and adjusted operating income did not meet the minimum thresholds for the annual performance period. The one-time annual strategic modifier had no impact on the short-term cash incentive program payouts, as the annual performance metric thresholds had not been met. Therefore, the overall short-term cash incentive payout for fiscal year 2025 was 32.2%. This payout for 2025 reflects the direct linkage between our NEOs’ incentive pay and company performance. Performance was impacted significantly by consumer sentiment as consumers remained cautious and value seeking throughout the year, and by tariffs (which we did not adjust performance targets for). See ‘‘—Compensation for NEOs—Compensation Components—Short-term Performance-based Incentive Compensation’’ beginning on page 35 of this proxy statement for more details.</w:t>
      </w:r>
    </w:p>
    <w:p>
      <w:pPr>
        <w:spacing w:after="0" w:line="162" w:lineRule="exact"/>
        <w:rPr>
          <w:rFonts w:ascii="Symbol" w:cs="Symbol" w:eastAsia="Symbol" w:hAnsi="Symbol"/>
          <w:sz w:val="18"/>
          <w:szCs w:val="18"/>
          <w:color w:val="6376B5"/>
        </w:rPr>
      </w:pPr>
    </w:p>
    <w:p>
      <w:pPr>
        <w:ind w:left="200" w:hanging="194"/>
        <w:spacing w:after="0" w:line="248" w:lineRule="auto"/>
        <w:tabs>
          <w:tab w:leader="none" w:pos="200" w:val="left"/>
        </w:tabs>
        <w:numPr>
          <w:ilvl w:val="0"/>
          <w:numId w:val="60"/>
        </w:numPr>
        <w:rPr>
          <w:rFonts w:ascii="Symbol" w:cs="Symbol" w:eastAsia="Symbol" w:hAnsi="Symbol"/>
          <w:sz w:val="18"/>
          <w:szCs w:val="18"/>
          <w:color w:val="6376B5"/>
        </w:rPr>
      </w:pPr>
      <w:r>
        <w:rPr>
          <w:rFonts w:ascii="Arial" w:cs="Arial" w:eastAsia="Arial" w:hAnsi="Arial"/>
          <w:sz w:val="18"/>
          <w:szCs w:val="18"/>
          <w:color w:val="000051"/>
        </w:rPr>
        <w:t xml:space="preserve">A significant portion of the long-term equity incentives granted to our NEOs in fiscal 2025 were granted subject to challenging performance metrics. </w:t>
      </w:r>
      <w:r>
        <w:rPr>
          <w:rFonts w:ascii="Arial" w:cs="Arial" w:eastAsia="Arial" w:hAnsi="Arial"/>
          <w:sz w:val="18"/>
          <w:szCs w:val="18"/>
          <w:color w:val="000000"/>
        </w:rPr>
        <w:t>We redesigned our performance stock unit (‘‘PSU’’) program in 2023 following discussions</w:t>
      </w:r>
      <w:r>
        <w:rPr>
          <w:rFonts w:ascii="Arial" w:cs="Arial" w:eastAsia="Arial" w:hAnsi="Arial"/>
          <w:sz w:val="18"/>
          <w:szCs w:val="18"/>
          <w:color w:val="000051"/>
        </w:rPr>
        <w:t xml:space="preserve"> </w:t>
      </w:r>
      <w:r>
        <w:rPr>
          <w:rFonts w:ascii="Arial" w:cs="Arial" w:eastAsia="Arial" w:hAnsi="Arial"/>
          <w:sz w:val="18"/>
          <w:szCs w:val="18"/>
          <w:color w:val="000000"/>
        </w:rPr>
        <w:t>with our shareholders to more closely align award payouts with shareholder returns. PSUs are subject to two performance metrics: (i) relative total shareholder return (‘‘TSR’’) (50%) and (ii) adjusted operating income margin (50%), each of which is measured over a cumulative three-year performance period. In addition, all PSUs are subject to a ‘‘negative absolute TSR cap,’’ whereby the payout is limited to the target performance level when our absolute TSR is negative over the performance period. In 2024, the HCC Committee also increased the proportion of our Chief Executive Officer’s long-term equity incentive compensation that is subject to performance-based conditions to 60%, thereby enhancing the weighting of performance-based compensation for our Chief Executive Officer. We believe these rigorous performance metrics continue to provide a balance of growth and profitability, support the strategic direction of the Company and ensure alignment with the interests of our shareholders.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000051"/>
        </w:rPr>
        <w:t>Shareholder Engagement</w:t>
      </w:r>
    </w:p>
    <w:p>
      <w:pPr>
        <w:spacing w:after="0" w:line="14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Board values the input of shareholders on all matters, including our executive compensation program. We annually provide shareholders with the opportunity to cast an advisory vote on the compensation of the Company’s NEOs. The HCC Committee considers the feedback we receive during shareholder engagements, as well as the results of the say-on-pay votes, when reviewing and implementing our executive compensation program. At the 2025 annual meeting of shareholders, 98.8% of the votes cast supported the say-on-pay proposal.</w:t>
      </w:r>
    </w:p>
    <w:p>
      <w:pPr>
        <w:spacing w:after="0" w:line="23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Since the beginning of the calendar year, we have reached out to shareholders representing 57% of our shares outstanding as of the last day of our 2025 fiscal year end. Of the shareholders to whom we reached out, we held meetings with shareholders representing 9% of our outstanding shares as of the last day of fiscal 2025. During those meetings we discussed the strategy of the Company, Board structure and experience, our compensation program, corporate governance and sustainability.</w:t>
      </w:r>
    </w:p>
    <w:p>
      <w:pPr>
        <w:spacing w:after="0" w:line="238"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As our executive compensation program continues to evolve, we are committed to ongoing shareholder engagement to ensure our practices continue to reflect the valuable input of our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1363345</wp:posOffset>
                </wp:positionV>
                <wp:extent cx="656590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7.35pt" to="517.3pt,107.3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31</w:t>
      </w:r>
    </w:p>
    <w:p>
      <w:pPr>
        <w:sectPr>
          <w:pgSz w:w="12240" w:h="15840" w:orient="portrait"/>
          <w:cols w:equalWidth="0" w:num="1">
            <w:col w:w="10340"/>
          </w:cols>
          <w:pgMar w:left="940" w:top="728" w:right="960" w:bottom="196" w:gutter="0" w:footer="0" w:header="0"/>
          <w:type w:val="continuous"/>
        </w:sectPr>
      </w:pPr>
    </w:p>
    <w:bookmarkStart w:id="39" w:name="page40"/>
    <w:bookmarkEnd w:id="39"/>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000051"/>
        </w:rPr>
        <w:t>Executive Compensation Philosophy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6376B5"/>
        </w:rPr>
        <w:t>GUIDING PRINCIPLES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HCC Committee oversees an executive compensation program based on the following clear and purposeful guiding principles: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ind w:left="120"/>
              <w:spacing w:after="0"/>
              <w:rPr>
                <w:sz w:val="20"/>
                <w:szCs w:val="20"/>
                <w:color w:val="auto"/>
              </w:rPr>
            </w:pPr>
            <w:r>
              <w:rPr>
                <w:rFonts w:ascii="Arial" w:cs="Arial" w:eastAsia="Arial" w:hAnsi="Arial"/>
                <w:sz w:val="16"/>
                <w:szCs w:val="16"/>
                <w:color w:val="000051"/>
              </w:rPr>
              <w:t>COMPENSATION COMPONENT</w:t>
            </w:r>
          </w:p>
        </w:tc>
        <w:tc>
          <w:tcPr>
            <w:tcW w:w="7660" w:type="dxa"/>
            <w:vAlign w:val="bottom"/>
          </w:tcPr>
          <w:p>
            <w:pPr>
              <w:ind w:left="140"/>
              <w:spacing w:after="0"/>
              <w:rPr>
                <w:sz w:val="20"/>
                <w:szCs w:val="20"/>
                <w:color w:val="auto"/>
              </w:rPr>
            </w:pPr>
            <w:r>
              <w:rPr>
                <w:rFonts w:ascii="Arial" w:cs="Arial" w:eastAsia="Arial" w:hAnsi="Arial"/>
                <w:sz w:val="16"/>
                <w:szCs w:val="16"/>
                <w:color w:val="000051"/>
              </w:rPr>
              <w:t>OUR PRINCIPLES</w:t>
            </w:r>
          </w:p>
        </w:tc>
        <w:tc>
          <w:tcPr>
            <w:tcW w:w="0" w:type="dxa"/>
            <w:vAlign w:val="bottom"/>
          </w:tcPr>
          <w:p>
            <w:pPr>
              <w:spacing w:after="0"/>
              <w:rPr>
                <w:sz w:val="1"/>
                <w:szCs w:val="1"/>
                <w:color w:val="auto"/>
              </w:rPr>
            </w:pPr>
          </w:p>
        </w:tc>
      </w:tr>
      <w:tr>
        <w:trPr>
          <w:trHeight w:val="108"/>
        </w:trPr>
        <w:tc>
          <w:tcPr>
            <w:tcW w:w="2680" w:type="dxa"/>
            <w:vAlign w:val="bottom"/>
            <w:tcBorders>
              <w:bottom w:val="single" w:sz="8" w:color="000051"/>
            </w:tcBorders>
          </w:tcPr>
          <w:p>
            <w:pPr>
              <w:spacing w:after="0"/>
              <w:rPr>
                <w:sz w:val="9"/>
                <w:szCs w:val="9"/>
                <w:color w:val="auto"/>
              </w:rPr>
            </w:pPr>
          </w:p>
        </w:tc>
        <w:tc>
          <w:tcPr>
            <w:tcW w:w="7660" w:type="dxa"/>
            <w:vAlign w:val="bottom"/>
            <w:tcBorders>
              <w:bottom w:val="single" w:sz="8" w:color="000051"/>
            </w:tcBorders>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2680" w:type="dxa"/>
            <w:vAlign w:val="bottom"/>
            <w:shd w:val="clear" w:color="auto" w:fill="EFEFF7"/>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Attract and retain top leaders in a highly competitive market for talent.</w:t>
            </w:r>
          </w:p>
        </w:tc>
        <w:tc>
          <w:tcPr>
            <w:tcW w:w="0" w:type="dxa"/>
            <w:vAlign w:val="bottom"/>
          </w:tcPr>
          <w:p>
            <w:pPr>
              <w:spacing w:after="0"/>
              <w:rPr>
                <w:sz w:val="1"/>
                <w:szCs w:val="1"/>
                <w:color w:val="auto"/>
              </w:rPr>
            </w:pPr>
          </w:p>
        </w:tc>
      </w:tr>
      <w:tr>
        <w:trPr>
          <w:trHeight w:val="97"/>
        </w:trPr>
        <w:tc>
          <w:tcPr>
            <w:tcW w:w="2680" w:type="dxa"/>
            <w:vAlign w:val="bottom"/>
            <w:tcBorders>
              <w:bottom w:val="single" w:sz="8" w:color="EFEFF7"/>
            </w:tcBorders>
            <w:vMerge w:val="restart"/>
            <w:shd w:val="clear" w:color="auto" w:fill="EFEFF7"/>
          </w:tcPr>
          <w:p>
            <w:pPr>
              <w:ind w:left="120"/>
              <w:spacing w:after="0"/>
              <w:rPr>
                <w:sz w:val="20"/>
                <w:szCs w:val="20"/>
                <w:color w:val="auto"/>
              </w:rPr>
            </w:pPr>
            <w:r>
              <w:rPr>
                <w:rFonts w:ascii="Arial" w:cs="Arial" w:eastAsia="Arial" w:hAnsi="Arial"/>
                <w:sz w:val="18"/>
                <w:szCs w:val="18"/>
                <w:color w:val="auto"/>
              </w:rPr>
              <w:t>Pay Level</w:t>
            </w: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vMerge w:val="continue"/>
            <w:shd w:val="clear" w:color="auto" w:fill="EFEFF7"/>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Pay competitively and equitably.</w:t>
            </w:r>
          </w:p>
        </w:tc>
        <w:tc>
          <w:tcPr>
            <w:tcW w:w="0" w:type="dxa"/>
            <w:vAlign w:val="bottom"/>
          </w:tcPr>
          <w:p>
            <w:pPr>
              <w:spacing w:after="0"/>
              <w:rPr>
                <w:sz w:val="1"/>
                <w:szCs w:val="1"/>
                <w:color w:val="auto"/>
              </w:rPr>
            </w:pPr>
          </w:p>
        </w:tc>
      </w:tr>
      <w:tr>
        <w:trPr>
          <w:trHeight w:val="97"/>
        </w:trPr>
        <w:tc>
          <w:tcPr>
            <w:tcW w:w="2680" w:type="dxa"/>
            <w:vAlign w:val="bottom"/>
            <w:tcBorders>
              <w:bottom w:val="single" w:sz="8" w:color="EFEFF7"/>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shd w:val="clear" w:color="auto" w:fill="EFEFF7"/>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Recognize depth and scope of accountability and complexity of responsibility.</w:t>
            </w:r>
          </w:p>
        </w:tc>
        <w:tc>
          <w:tcPr>
            <w:tcW w:w="0" w:type="dxa"/>
            <w:vAlign w:val="bottom"/>
          </w:tcPr>
          <w:p>
            <w:pPr>
              <w:spacing w:after="0"/>
              <w:rPr>
                <w:sz w:val="1"/>
                <w:szCs w:val="1"/>
                <w:color w:val="auto"/>
              </w:rPr>
            </w:pPr>
          </w:p>
        </w:tc>
      </w:tr>
      <w:tr>
        <w:trPr>
          <w:trHeight w:val="97"/>
        </w:trPr>
        <w:tc>
          <w:tcPr>
            <w:tcW w:w="2680" w:type="dxa"/>
            <w:vAlign w:val="bottom"/>
            <w:tcBorders>
              <w:bottom w:val="single" w:sz="8" w:color="6376B5"/>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vMerge w:val="restart"/>
            <w:shd w:val="clear" w:color="auto" w:fill="EFEFF7"/>
          </w:tcPr>
          <w:p>
            <w:pPr>
              <w:ind w:left="120"/>
              <w:spacing w:after="0"/>
              <w:rPr>
                <w:sz w:val="20"/>
                <w:szCs w:val="20"/>
                <w:color w:val="auto"/>
              </w:rPr>
            </w:pPr>
            <w:r>
              <w:rPr>
                <w:rFonts w:ascii="Arial" w:cs="Arial" w:eastAsia="Arial" w:hAnsi="Arial"/>
                <w:sz w:val="18"/>
                <w:szCs w:val="18"/>
                <w:color w:val="auto"/>
              </w:rPr>
              <w:t>Pay Mix</w:t>
            </w:r>
          </w:p>
        </w:tc>
        <w:tc>
          <w:tcPr>
            <w:tcW w:w="7660" w:type="dxa"/>
            <w:vAlign w:val="bottom"/>
          </w:tcPr>
          <w:p>
            <w:pPr>
              <w:ind w:left="140"/>
              <w:spacing w:after="0"/>
              <w:rPr>
                <w:sz w:val="20"/>
                <w:szCs w:val="20"/>
                <w:color w:val="auto"/>
              </w:rPr>
            </w:pPr>
            <w:r>
              <w:rPr>
                <w:rFonts w:ascii="Arial" w:cs="Arial" w:eastAsia="Arial" w:hAnsi="Arial"/>
                <w:sz w:val="18"/>
                <w:szCs w:val="18"/>
                <w:color w:val="auto"/>
              </w:rPr>
              <w:t>Emphasize performance-contingent, long-term equity-based incentive compensation over</w:t>
            </w:r>
          </w:p>
        </w:tc>
        <w:tc>
          <w:tcPr>
            <w:tcW w:w="0" w:type="dxa"/>
            <w:vAlign w:val="bottom"/>
          </w:tcPr>
          <w:p>
            <w:pPr>
              <w:spacing w:after="0"/>
              <w:rPr>
                <w:sz w:val="1"/>
                <w:szCs w:val="1"/>
                <w:color w:val="auto"/>
              </w:rPr>
            </w:pPr>
          </w:p>
        </w:tc>
      </w:tr>
      <w:tr>
        <w:trPr>
          <w:trHeight w:val="108"/>
        </w:trPr>
        <w:tc>
          <w:tcPr>
            <w:tcW w:w="2680" w:type="dxa"/>
            <w:vAlign w:val="bottom"/>
            <w:vMerge w:val="continue"/>
            <w:shd w:val="clear" w:color="auto" w:fill="EFEFF7"/>
          </w:tcPr>
          <w:p>
            <w:pPr>
              <w:spacing w:after="0"/>
              <w:rPr>
                <w:sz w:val="9"/>
                <w:szCs w:val="9"/>
                <w:color w:val="auto"/>
              </w:rPr>
            </w:pPr>
          </w:p>
        </w:tc>
        <w:tc>
          <w:tcPr>
            <w:tcW w:w="7660" w:type="dxa"/>
            <w:vAlign w:val="bottom"/>
            <w:vMerge w:val="restart"/>
          </w:tcPr>
          <w:p>
            <w:pPr>
              <w:ind w:left="140"/>
              <w:spacing w:after="0"/>
              <w:rPr>
                <w:sz w:val="20"/>
                <w:szCs w:val="20"/>
                <w:color w:val="auto"/>
              </w:rPr>
            </w:pPr>
            <w:r>
              <w:rPr>
                <w:rFonts w:ascii="Arial" w:cs="Arial" w:eastAsia="Arial" w:hAnsi="Arial"/>
                <w:sz w:val="18"/>
                <w:szCs w:val="18"/>
                <w:color w:val="auto"/>
              </w:rPr>
              <w:t>fixed compensation.</w:t>
            </w:r>
          </w:p>
        </w:tc>
        <w:tc>
          <w:tcPr>
            <w:tcW w:w="0" w:type="dxa"/>
            <w:vAlign w:val="bottom"/>
          </w:tcPr>
          <w:p>
            <w:pPr>
              <w:spacing w:after="0"/>
              <w:rPr>
                <w:sz w:val="1"/>
                <w:szCs w:val="1"/>
                <w:color w:val="auto"/>
              </w:rPr>
            </w:pPr>
          </w:p>
        </w:tc>
      </w:tr>
      <w:tr>
        <w:trPr>
          <w:trHeight w:val="112"/>
        </w:trPr>
        <w:tc>
          <w:tcPr>
            <w:tcW w:w="2680" w:type="dxa"/>
            <w:vAlign w:val="bottom"/>
            <w:shd w:val="clear" w:color="auto" w:fill="EFEFF7"/>
          </w:tcPr>
          <w:p>
            <w:pPr>
              <w:spacing w:after="0"/>
              <w:rPr>
                <w:sz w:val="9"/>
                <w:szCs w:val="9"/>
                <w:color w:val="auto"/>
              </w:rPr>
            </w:pPr>
          </w:p>
        </w:tc>
        <w:tc>
          <w:tcPr>
            <w:tcW w:w="7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680" w:type="dxa"/>
            <w:vAlign w:val="bottom"/>
            <w:tcBorders>
              <w:bottom w:val="single" w:sz="8" w:color="6376B5"/>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shd w:val="clear" w:color="auto" w:fill="EFEFF7"/>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Recognize and reward enterprise and individual performance.</w:t>
            </w:r>
          </w:p>
        </w:tc>
        <w:tc>
          <w:tcPr>
            <w:tcW w:w="0" w:type="dxa"/>
            <w:vAlign w:val="bottom"/>
          </w:tcPr>
          <w:p>
            <w:pPr>
              <w:spacing w:after="0"/>
              <w:rPr>
                <w:sz w:val="1"/>
                <w:szCs w:val="1"/>
                <w:color w:val="auto"/>
              </w:rPr>
            </w:pPr>
          </w:p>
        </w:tc>
      </w:tr>
      <w:tr>
        <w:trPr>
          <w:trHeight w:val="97"/>
        </w:trPr>
        <w:tc>
          <w:tcPr>
            <w:tcW w:w="2680" w:type="dxa"/>
            <w:vAlign w:val="bottom"/>
            <w:tcBorders>
              <w:bottom w:val="single" w:sz="8" w:color="EFEFF7"/>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shd w:val="clear" w:color="auto" w:fill="EFEFF7"/>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w w:val="99"/>
              </w:rPr>
              <w:t>Utilize performance metrics that closely align executives’ interests with shareholders’ interests.</w:t>
            </w:r>
          </w:p>
        </w:tc>
        <w:tc>
          <w:tcPr>
            <w:tcW w:w="0" w:type="dxa"/>
            <w:vAlign w:val="bottom"/>
          </w:tcPr>
          <w:p>
            <w:pPr>
              <w:spacing w:after="0"/>
              <w:rPr>
                <w:sz w:val="1"/>
                <w:szCs w:val="1"/>
                <w:color w:val="auto"/>
              </w:rPr>
            </w:pPr>
          </w:p>
        </w:tc>
      </w:tr>
      <w:tr>
        <w:trPr>
          <w:trHeight w:val="97"/>
        </w:trPr>
        <w:tc>
          <w:tcPr>
            <w:tcW w:w="2680" w:type="dxa"/>
            <w:vAlign w:val="bottom"/>
            <w:tcBorders>
              <w:bottom w:val="single" w:sz="8" w:color="EFEFF7"/>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shd w:val="clear" w:color="auto" w:fill="EFEFF7"/>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Require NEOs to own a significant amount of the Company’s common stock.</w:t>
            </w:r>
          </w:p>
        </w:tc>
        <w:tc>
          <w:tcPr>
            <w:tcW w:w="0" w:type="dxa"/>
            <w:vAlign w:val="bottom"/>
          </w:tcPr>
          <w:p>
            <w:pPr>
              <w:spacing w:after="0"/>
              <w:rPr>
                <w:sz w:val="1"/>
                <w:szCs w:val="1"/>
                <w:color w:val="auto"/>
              </w:rPr>
            </w:pPr>
          </w:p>
        </w:tc>
      </w:tr>
      <w:tr>
        <w:trPr>
          <w:trHeight w:val="97"/>
        </w:trPr>
        <w:tc>
          <w:tcPr>
            <w:tcW w:w="2680" w:type="dxa"/>
            <w:vAlign w:val="bottom"/>
            <w:tcBorders>
              <w:bottom w:val="single" w:sz="8" w:color="EFEFF7"/>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vMerge w:val="restart"/>
            <w:shd w:val="clear" w:color="auto" w:fill="EFEFF7"/>
          </w:tcPr>
          <w:p>
            <w:pPr>
              <w:ind w:left="120"/>
              <w:spacing w:after="0"/>
              <w:rPr>
                <w:sz w:val="20"/>
                <w:szCs w:val="20"/>
                <w:color w:val="auto"/>
              </w:rPr>
            </w:pPr>
            <w:r>
              <w:rPr>
                <w:rFonts w:ascii="Arial" w:cs="Arial" w:eastAsia="Arial" w:hAnsi="Arial"/>
                <w:sz w:val="18"/>
                <w:szCs w:val="18"/>
                <w:color w:val="auto"/>
              </w:rPr>
              <w:t>Pay-for-Performance</w:t>
            </w:r>
          </w:p>
        </w:tc>
        <w:tc>
          <w:tcPr>
            <w:tcW w:w="7660" w:type="dxa"/>
            <w:vAlign w:val="bottom"/>
          </w:tcPr>
          <w:p>
            <w:pPr>
              <w:ind w:left="140"/>
              <w:spacing w:after="0"/>
              <w:rPr>
                <w:sz w:val="20"/>
                <w:szCs w:val="20"/>
                <w:color w:val="auto"/>
              </w:rPr>
            </w:pPr>
            <w:r>
              <w:rPr>
                <w:rFonts w:ascii="Arial" w:cs="Arial" w:eastAsia="Arial" w:hAnsi="Arial"/>
                <w:sz w:val="18"/>
                <w:szCs w:val="18"/>
                <w:color w:val="auto"/>
              </w:rPr>
              <w:t>For fiscal 2025, set annual targets with a mid-year payout based on the first half results and</w:t>
            </w:r>
          </w:p>
        </w:tc>
        <w:tc>
          <w:tcPr>
            <w:tcW w:w="0" w:type="dxa"/>
            <w:vAlign w:val="bottom"/>
          </w:tcPr>
          <w:p>
            <w:pPr>
              <w:spacing w:after="0"/>
              <w:rPr>
                <w:sz w:val="1"/>
                <w:szCs w:val="1"/>
                <w:color w:val="auto"/>
              </w:rPr>
            </w:pPr>
          </w:p>
        </w:tc>
      </w:tr>
      <w:tr>
        <w:trPr>
          <w:trHeight w:val="128"/>
        </w:trPr>
        <w:tc>
          <w:tcPr>
            <w:tcW w:w="2680" w:type="dxa"/>
            <w:vAlign w:val="bottom"/>
            <w:vMerge w:val="continue"/>
            <w:shd w:val="clear" w:color="auto" w:fill="EFEFF7"/>
          </w:tcPr>
          <w:p>
            <w:pPr>
              <w:spacing w:after="0"/>
              <w:rPr>
                <w:sz w:val="11"/>
                <w:szCs w:val="11"/>
                <w:color w:val="auto"/>
              </w:rPr>
            </w:pPr>
          </w:p>
        </w:tc>
        <w:tc>
          <w:tcPr>
            <w:tcW w:w="7660" w:type="dxa"/>
            <w:vAlign w:val="bottom"/>
            <w:vMerge w:val="restart"/>
          </w:tcPr>
          <w:p>
            <w:pPr>
              <w:ind w:left="140"/>
              <w:spacing w:after="0"/>
              <w:rPr>
                <w:sz w:val="20"/>
                <w:szCs w:val="20"/>
                <w:color w:val="auto"/>
              </w:rPr>
            </w:pPr>
            <w:r>
              <w:rPr>
                <w:rFonts w:ascii="Arial" w:cs="Arial" w:eastAsia="Arial" w:hAnsi="Arial"/>
                <w:sz w:val="18"/>
                <w:szCs w:val="18"/>
                <w:color w:val="auto"/>
              </w:rPr>
              <w:t>introduced an annual strategic modifier as we transition to an annual plan in 2026.</w:t>
            </w:r>
          </w:p>
        </w:tc>
        <w:tc>
          <w:tcPr>
            <w:tcW w:w="0" w:type="dxa"/>
            <w:vAlign w:val="bottom"/>
          </w:tcPr>
          <w:p>
            <w:pPr>
              <w:spacing w:after="0"/>
              <w:rPr>
                <w:sz w:val="1"/>
                <w:szCs w:val="1"/>
                <w:color w:val="auto"/>
              </w:rPr>
            </w:pPr>
          </w:p>
        </w:tc>
      </w:tr>
      <w:tr>
        <w:trPr>
          <w:trHeight w:val="92"/>
        </w:trPr>
        <w:tc>
          <w:tcPr>
            <w:tcW w:w="2680" w:type="dxa"/>
            <w:vAlign w:val="bottom"/>
            <w:shd w:val="clear" w:color="auto" w:fill="EFEFF7"/>
          </w:tcPr>
          <w:p>
            <w:pPr>
              <w:spacing w:after="0"/>
              <w:rPr>
                <w:sz w:val="7"/>
                <w:szCs w:val="7"/>
                <w:color w:val="auto"/>
              </w:rPr>
            </w:pPr>
          </w:p>
        </w:tc>
        <w:tc>
          <w:tcPr>
            <w:tcW w:w="7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680" w:type="dxa"/>
            <w:vAlign w:val="bottom"/>
            <w:tcBorders>
              <w:bottom w:val="single" w:sz="8" w:color="EFEFF7"/>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shd w:val="clear" w:color="auto" w:fill="EFEFF7"/>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Create long-term shareholder value through regular achievement of short- and long-term</w:t>
            </w:r>
          </w:p>
        </w:tc>
        <w:tc>
          <w:tcPr>
            <w:tcW w:w="0" w:type="dxa"/>
            <w:vAlign w:val="bottom"/>
          </w:tcPr>
          <w:p>
            <w:pPr>
              <w:spacing w:after="0"/>
              <w:rPr>
                <w:sz w:val="1"/>
                <w:szCs w:val="1"/>
                <w:color w:val="auto"/>
              </w:rPr>
            </w:pPr>
          </w:p>
        </w:tc>
      </w:tr>
      <w:tr>
        <w:trPr>
          <w:trHeight w:val="220"/>
        </w:trPr>
        <w:tc>
          <w:tcPr>
            <w:tcW w:w="2680" w:type="dxa"/>
            <w:vAlign w:val="bottom"/>
            <w:shd w:val="clear" w:color="auto" w:fill="EFEFF7"/>
          </w:tcPr>
          <w:p>
            <w:pPr>
              <w:spacing w:after="0"/>
              <w:rPr>
                <w:sz w:val="19"/>
                <w:szCs w:val="19"/>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financial strategic goals.</w:t>
            </w:r>
          </w:p>
        </w:tc>
        <w:tc>
          <w:tcPr>
            <w:tcW w:w="0" w:type="dxa"/>
            <w:vAlign w:val="bottom"/>
          </w:tcPr>
          <w:p>
            <w:pPr>
              <w:spacing w:after="0"/>
              <w:rPr>
                <w:sz w:val="1"/>
                <w:szCs w:val="1"/>
                <w:color w:val="auto"/>
              </w:rPr>
            </w:pPr>
          </w:p>
        </w:tc>
      </w:tr>
      <w:tr>
        <w:trPr>
          <w:trHeight w:val="97"/>
        </w:trPr>
        <w:tc>
          <w:tcPr>
            <w:tcW w:w="2680" w:type="dxa"/>
            <w:vAlign w:val="bottom"/>
            <w:tcBorders>
              <w:bottom w:val="single" w:sz="8" w:color="EFEFF7"/>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680" w:type="dxa"/>
            <w:vAlign w:val="bottom"/>
            <w:shd w:val="clear" w:color="auto" w:fill="EFEFF7"/>
          </w:tcPr>
          <w:p>
            <w:pPr>
              <w:spacing w:after="0"/>
              <w:rPr>
                <w:sz w:val="24"/>
                <w:szCs w:val="24"/>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Retain and incent high-performers with a pay mix delivered predominantly through long-term</w:t>
            </w:r>
          </w:p>
        </w:tc>
        <w:tc>
          <w:tcPr>
            <w:tcW w:w="0" w:type="dxa"/>
            <w:vAlign w:val="bottom"/>
          </w:tcPr>
          <w:p>
            <w:pPr>
              <w:spacing w:after="0"/>
              <w:rPr>
                <w:sz w:val="1"/>
                <w:szCs w:val="1"/>
                <w:color w:val="auto"/>
              </w:rPr>
            </w:pPr>
          </w:p>
        </w:tc>
      </w:tr>
      <w:tr>
        <w:trPr>
          <w:trHeight w:val="220"/>
        </w:trPr>
        <w:tc>
          <w:tcPr>
            <w:tcW w:w="2680" w:type="dxa"/>
            <w:vAlign w:val="bottom"/>
            <w:shd w:val="clear" w:color="auto" w:fill="EFEFF7"/>
          </w:tcPr>
          <w:p>
            <w:pPr>
              <w:spacing w:after="0"/>
              <w:rPr>
                <w:sz w:val="19"/>
                <w:szCs w:val="19"/>
                <w:color w:val="auto"/>
              </w:rPr>
            </w:pPr>
          </w:p>
        </w:tc>
        <w:tc>
          <w:tcPr>
            <w:tcW w:w="7660" w:type="dxa"/>
            <w:vAlign w:val="bottom"/>
          </w:tcPr>
          <w:p>
            <w:pPr>
              <w:ind w:left="140"/>
              <w:spacing w:after="0"/>
              <w:rPr>
                <w:sz w:val="20"/>
                <w:szCs w:val="20"/>
                <w:color w:val="auto"/>
              </w:rPr>
            </w:pPr>
            <w:r>
              <w:rPr>
                <w:rFonts w:ascii="Arial" w:cs="Arial" w:eastAsia="Arial" w:hAnsi="Arial"/>
                <w:sz w:val="18"/>
                <w:szCs w:val="18"/>
                <w:color w:val="auto"/>
              </w:rPr>
              <w:t>equity incentive awards.</w:t>
            </w:r>
          </w:p>
        </w:tc>
        <w:tc>
          <w:tcPr>
            <w:tcW w:w="0" w:type="dxa"/>
            <w:vAlign w:val="bottom"/>
          </w:tcPr>
          <w:p>
            <w:pPr>
              <w:spacing w:after="0"/>
              <w:rPr>
                <w:sz w:val="1"/>
                <w:szCs w:val="1"/>
                <w:color w:val="auto"/>
              </w:rPr>
            </w:pPr>
          </w:p>
        </w:tc>
      </w:tr>
      <w:tr>
        <w:trPr>
          <w:trHeight w:val="102"/>
        </w:trPr>
        <w:tc>
          <w:tcPr>
            <w:tcW w:w="2680" w:type="dxa"/>
            <w:vAlign w:val="bottom"/>
            <w:tcBorders>
              <w:bottom w:val="single" w:sz="8" w:color="6376B5"/>
            </w:tcBorders>
            <w:shd w:val="clear" w:color="auto" w:fill="EFEFF7"/>
          </w:tcPr>
          <w:p>
            <w:pPr>
              <w:spacing w:after="0"/>
              <w:rPr>
                <w:sz w:val="8"/>
                <w:szCs w:val="8"/>
                <w:color w:val="auto"/>
              </w:rPr>
            </w:pPr>
          </w:p>
        </w:tc>
        <w:tc>
          <w:tcPr>
            <w:tcW w:w="7660" w:type="dxa"/>
            <w:vAlign w:val="bottom"/>
            <w:tcBorders>
              <w:bottom w:val="single" w:sz="8" w:color="6376B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6376B5"/>
        </w:rPr>
        <w:t>EXECUTIVE COMPENSATION BEST PRACTICES</w:t>
      </w:r>
    </w:p>
    <w:p>
      <w:pPr>
        <w:spacing w:after="0" w:line="108" w:lineRule="exact"/>
        <w:rPr>
          <w:sz w:val="20"/>
          <w:szCs w:val="20"/>
          <w:color w:val="auto"/>
        </w:rPr>
      </w:pPr>
    </w:p>
    <w:p>
      <w:pPr>
        <w:jc w:val="both"/>
        <w:ind w:right="40"/>
        <w:spacing w:after="0" w:line="232" w:lineRule="auto"/>
        <w:rPr>
          <w:sz w:val="20"/>
          <w:szCs w:val="20"/>
          <w:color w:val="auto"/>
        </w:rPr>
      </w:pPr>
      <w:r>
        <w:rPr>
          <w:rFonts w:ascii="Arial" w:cs="Arial" w:eastAsia="Arial" w:hAnsi="Arial"/>
          <w:sz w:val="18"/>
          <w:szCs w:val="18"/>
          <w:color w:val="auto"/>
        </w:rPr>
        <w:t>Our executive compensation practices incorporate the following corporate governance best practices that promote the interests of our shareholders and are consistent with high standards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6565900" cy="35020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97">
                      <a:extLst>
                        <a:ext uri="{28A0092B-C50C-407E-A947-70E740481C1C}"/>
                      </a:extLst>
                    </a:blip>
                    <a:srcRect/>
                    <a:stretch>
                      <a:fillRect/>
                    </a:stretch>
                  </pic:blipFill>
                  <pic:spPr bwMode="auto">
                    <a:xfrm>
                      <a:off x="0" y="0"/>
                      <a:ext cx="6565900" cy="3502025"/>
                    </a:xfrm>
                    <a:prstGeom prst="rect">
                      <a:avLst/>
                    </a:prstGeom>
                    <a:noFill/>
                  </pic:spPr>
                </pic:pic>
              </a:graphicData>
            </a:graphic>
          </wp:anchor>
        </w:drawing>
      </w:r>
    </w:p>
    <w:p>
      <w:pPr>
        <w:sectPr>
          <w:pgSz w:w="12240" w:h="15840" w:orient="portrait"/>
          <w:cols w:equalWidth="0" w:num="1">
            <w:col w:w="10340"/>
          </w:cols>
          <w:pgMar w:left="940" w:top="728" w:right="960" w:bottom="196" w:gutter="0" w:footer="0" w:header="0"/>
        </w:sect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26"/>
          <w:szCs w:val="26"/>
          <w:color w:val="6376B5"/>
        </w:rPr>
        <w:t>What We Do: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wp:posOffset>
                </wp:positionH>
                <wp:positionV relativeFrom="paragraph">
                  <wp:posOffset>59055</wp:posOffset>
                </wp:positionV>
                <wp:extent cx="36830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pt,4.65pt" to="294.3pt,4.65pt" o:allowincell="f" strokecolor="#6376B5" strokeweight="0.5pt"/>
            </w:pict>
          </mc:Fallback>
        </mc:AlternateContent>
      </w:r>
    </w:p>
    <w:p>
      <w:pPr>
        <w:spacing w:after="0" w:line="167" w:lineRule="exact"/>
        <w:rPr>
          <w:sz w:val="20"/>
          <w:szCs w:val="20"/>
          <w:color w:val="auto"/>
        </w:rPr>
      </w:pPr>
    </w:p>
    <w:p>
      <w:pPr>
        <w:ind w:left="360" w:right="160" w:hanging="316"/>
        <w:spacing w:after="0"/>
        <w:rPr>
          <w:sz w:val="20"/>
          <w:szCs w:val="20"/>
          <w:color w:val="auto"/>
        </w:rPr>
      </w:pPr>
      <w:r>
        <w:rPr>
          <w:sz w:val="1"/>
          <w:szCs w:val="1"/>
          <w:color w:val="auto"/>
        </w:rPr>
        <w:drawing>
          <wp:inline distT="0" distB="0" distL="0" distR="0">
            <wp:extent cx="173355" cy="15367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98">
                      <a:extLst>
                        <a:ext uri="{28A0092B-C50C-407E-A947-70E740481C1C}"/>
                      </a:extLst>
                    </a:blip>
                    <a:srcRect/>
                    <a:stretch>
                      <a:fillRect/>
                    </a:stretch>
                  </pic:blipFill>
                  <pic:spPr bwMode="auto">
                    <a:xfrm>
                      <a:off x="0" y="0"/>
                      <a:ext cx="173355" cy="153670"/>
                    </a:xfrm>
                    <a:prstGeom prst="rect">
                      <a:avLst/>
                    </a:prstGeom>
                    <a:noFill/>
                    <a:ln>
                      <a:noFill/>
                    </a:ln>
                  </pic:spPr>
                </pic:pic>
              </a:graphicData>
            </a:graphic>
          </wp:inline>
        </w:drawing>
      </w:r>
      <w:r>
        <w:rPr>
          <w:rFonts w:ascii="Arial" w:cs="Arial" w:eastAsia="Arial" w:hAnsi="Arial"/>
          <w:sz w:val="17"/>
          <w:szCs w:val="17"/>
          <w:color w:val="auto"/>
        </w:rPr>
        <w:t xml:space="preserve"> We align our NEOs’ pay with Company and individual performance and grant incentive awards based on actual results and achievements.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wp:posOffset>
                </wp:positionH>
                <wp:positionV relativeFrom="paragraph">
                  <wp:posOffset>69215</wp:posOffset>
                </wp:positionV>
                <wp:extent cx="368300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pt,5.45pt" to="294.3pt,5.45pt" o:allowincell="f" strokecolor="#6376B5" strokeweight="0.5pt"/>
            </w:pict>
          </mc:Fallback>
        </mc:AlternateContent>
      </w:r>
    </w:p>
    <w:p>
      <w:pPr>
        <w:spacing w:after="0" w:line="183" w:lineRule="exact"/>
        <w:rPr>
          <w:sz w:val="20"/>
          <w:szCs w:val="20"/>
          <w:color w:val="auto"/>
        </w:rPr>
      </w:pPr>
    </w:p>
    <w:p>
      <w:pPr>
        <w:ind w:left="360" w:right="20" w:hanging="316"/>
        <w:spacing w:after="0"/>
        <w:rPr>
          <w:sz w:val="20"/>
          <w:szCs w:val="20"/>
          <w:color w:val="auto"/>
        </w:rPr>
      </w:pPr>
      <w:r>
        <w:rPr>
          <w:sz w:val="1"/>
          <w:szCs w:val="1"/>
          <w:color w:val="auto"/>
        </w:rPr>
        <w:drawing>
          <wp:inline distT="0" distB="0" distL="0" distR="0">
            <wp:extent cx="173355" cy="15367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99">
                      <a:extLst>
                        <a:ext uri="{28A0092B-C50C-407E-A947-70E740481C1C}"/>
                      </a:extLst>
                    </a:blip>
                    <a:srcRect/>
                    <a:stretch>
                      <a:fillRect/>
                    </a:stretch>
                  </pic:blipFill>
                  <pic:spPr bwMode="auto">
                    <a:xfrm>
                      <a:off x="0" y="0"/>
                      <a:ext cx="173355" cy="153670"/>
                    </a:xfrm>
                    <a:prstGeom prst="rect">
                      <a:avLst/>
                    </a:prstGeom>
                    <a:noFill/>
                    <a:ln>
                      <a:noFill/>
                    </a:ln>
                  </pic:spPr>
                </pic:pic>
              </a:graphicData>
            </a:graphic>
          </wp:inline>
        </w:drawing>
      </w:r>
      <w:r>
        <w:rPr>
          <w:rFonts w:ascii="Arial" w:cs="Arial" w:eastAsia="Arial" w:hAnsi="Arial"/>
          <w:sz w:val="17"/>
          <w:szCs w:val="17"/>
          <w:color w:val="auto"/>
        </w:rPr>
        <w:t xml:space="preserve"> We maintain robust clawback policies as described under the heading ‘‘—Compensation Governance—Recovery of Compensation’’ on page 43 of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wp:posOffset>
                </wp:positionH>
                <wp:positionV relativeFrom="paragraph">
                  <wp:posOffset>69215</wp:posOffset>
                </wp:positionV>
                <wp:extent cx="368300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pt,5.45pt" to="294.3pt,5.45pt" o:allowincell="f" strokecolor="#6376B5" strokeweight="0.5pt"/>
            </w:pict>
          </mc:Fallback>
        </mc:AlternateContent>
      </w:r>
    </w:p>
    <w:p>
      <w:pPr>
        <w:spacing w:after="0" w:line="149" w:lineRule="exact"/>
        <w:rPr>
          <w:sz w:val="20"/>
          <w:szCs w:val="20"/>
          <w:color w:val="auto"/>
        </w:rPr>
      </w:pPr>
    </w:p>
    <w:p>
      <w:pPr>
        <w:jc w:val="center"/>
        <w:ind w:right="420"/>
        <w:spacing w:after="0"/>
        <w:rPr>
          <w:sz w:val="20"/>
          <w:szCs w:val="20"/>
          <w:color w:val="auto"/>
        </w:rPr>
      </w:pPr>
      <w:r>
        <w:rPr>
          <w:sz w:val="1"/>
          <w:szCs w:val="1"/>
          <w:color w:val="auto"/>
        </w:rPr>
        <w:drawing>
          <wp:inline distT="0" distB="0" distL="0" distR="0">
            <wp:extent cx="173355" cy="1536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00">
                      <a:extLst>
                        <a:ext uri="{28A0092B-C50C-407E-A947-70E740481C1C}"/>
                      </a:extLst>
                    </a:blip>
                    <a:srcRect/>
                    <a:stretch>
                      <a:fillRect/>
                    </a:stretch>
                  </pic:blipFill>
                  <pic:spPr bwMode="auto">
                    <a:xfrm>
                      <a:off x="0" y="0"/>
                      <a:ext cx="173355" cy="153670"/>
                    </a:xfrm>
                    <a:prstGeom prst="rect">
                      <a:avLst/>
                    </a:prstGeom>
                    <a:noFill/>
                    <a:ln>
                      <a:noFill/>
                    </a:ln>
                  </pic:spPr>
                </pic:pic>
              </a:graphicData>
            </a:graphic>
          </wp:inline>
        </w:drawing>
      </w:r>
      <w:r>
        <w:rPr>
          <w:rFonts w:ascii="Arial" w:cs="Arial" w:eastAsia="Arial" w:hAnsi="Arial"/>
          <w:sz w:val="16"/>
          <w:szCs w:val="16"/>
          <w:color w:val="auto"/>
        </w:rPr>
        <w:t xml:space="preserve"> The HCC Committee engages a compensation consultant that is</w:t>
      </w:r>
    </w:p>
    <w:p>
      <w:pPr>
        <w:spacing w:after="0" w:line="15" w:lineRule="exact"/>
        <w:rPr>
          <w:sz w:val="20"/>
          <w:szCs w:val="20"/>
          <w:color w:val="auto"/>
        </w:rPr>
      </w:pPr>
    </w:p>
    <w:p>
      <w:pPr>
        <w:ind w:left="360" w:right="780"/>
        <w:spacing w:after="0" w:line="239" w:lineRule="auto"/>
        <w:rPr>
          <w:sz w:val="20"/>
          <w:szCs w:val="20"/>
          <w:color w:val="auto"/>
        </w:rPr>
      </w:pPr>
      <w:r>
        <w:rPr>
          <w:rFonts w:ascii="Arial" w:cs="Arial" w:eastAsia="Arial" w:hAnsi="Arial"/>
          <w:sz w:val="17"/>
          <w:szCs w:val="17"/>
          <w:color w:val="auto"/>
        </w:rPr>
        <w:t>independent of the Company and management to advise on 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wp:posOffset>
                </wp:positionH>
                <wp:positionV relativeFrom="paragraph">
                  <wp:posOffset>69215</wp:posOffset>
                </wp:positionV>
                <wp:extent cx="368300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pt,5.45pt" to="294.3pt,5.45pt" o:allowincell="f" strokecolor="#6376B5" strokeweight="0.5pt"/>
            </w:pict>
          </mc:Fallback>
        </mc:AlternateContent>
      </w:r>
    </w:p>
    <w:p>
      <w:pPr>
        <w:spacing w:after="0" w:line="184" w:lineRule="exact"/>
        <w:rPr>
          <w:sz w:val="20"/>
          <w:szCs w:val="20"/>
          <w:color w:val="auto"/>
        </w:rPr>
      </w:pPr>
    </w:p>
    <w:p>
      <w:pPr>
        <w:ind w:left="360" w:right="720" w:hanging="316"/>
        <w:spacing w:after="0"/>
        <w:rPr>
          <w:sz w:val="20"/>
          <w:szCs w:val="20"/>
          <w:color w:val="auto"/>
        </w:rPr>
      </w:pPr>
      <w:r>
        <w:rPr>
          <w:sz w:val="1"/>
          <w:szCs w:val="1"/>
          <w:color w:val="auto"/>
        </w:rPr>
        <w:drawing>
          <wp:inline distT="0" distB="0" distL="0" distR="0">
            <wp:extent cx="173355" cy="15367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01">
                      <a:extLst>
                        <a:ext uri="{28A0092B-C50C-407E-A947-70E740481C1C}"/>
                      </a:extLst>
                    </a:blip>
                    <a:srcRect/>
                    <a:stretch>
                      <a:fillRect/>
                    </a:stretch>
                  </pic:blipFill>
                  <pic:spPr bwMode="auto">
                    <a:xfrm>
                      <a:off x="0" y="0"/>
                      <a:ext cx="173355" cy="153670"/>
                    </a:xfrm>
                    <a:prstGeom prst="rect">
                      <a:avLst/>
                    </a:prstGeom>
                    <a:noFill/>
                    <a:ln>
                      <a:noFill/>
                    </a:ln>
                  </pic:spPr>
                </pic:pic>
              </a:graphicData>
            </a:graphic>
          </wp:inline>
        </w:drawing>
      </w:r>
      <w:r>
        <w:rPr>
          <w:rFonts w:ascii="Arial" w:cs="Arial" w:eastAsia="Arial" w:hAnsi="Arial"/>
          <w:sz w:val="17"/>
          <w:szCs w:val="17"/>
          <w:color w:val="auto"/>
        </w:rPr>
        <w:t xml:space="preserve"> We maintain robust stock ownership guidelines for our NEOs and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wp:posOffset>
                </wp:positionH>
                <wp:positionV relativeFrom="paragraph">
                  <wp:posOffset>68580</wp:posOffset>
                </wp:positionV>
                <wp:extent cx="368300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pt,5.4pt" to="294.3pt,5.4pt" o:allowincell="f" strokecolor="#6376B5" strokeweight="0.5pt"/>
            </w:pict>
          </mc:Fallback>
        </mc:AlternateContent>
      </w:r>
    </w:p>
    <w:p>
      <w:pPr>
        <w:spacing w:after="0" w:line="183" w:lineRule="exact"/>
        <w:rPr>
          <w:sz w:val="20"/>
          <w:szCs w:val="20"/>
          <w:color w:val="auto"/>
        </w:rPr>
      </w:pPr>
    </w:p>
    <w:p>
      <w:pPr>
        <w:ind w:left="360" w:hanging="316"/>
        <w:spacing w:after="0"/>
        <w:rPr>
          <w:sz w:val="20"/>
          <w:szCs w:val="20"/>
          <w:color w:val="auto"/>
        </w:rPr>
      </w:pPr>
      <w:r>
        <w:rPr>
          <w:sz w:val="1"/>
          <w:szCs w:val="1"/>
          <w:color w:val="auto"/>
        </w:rPr>
        <w:drawing>
          <wp:inline distT="0" distB="0" distL="0" distR="0">
            <wp:extent cx="173355" cy="15367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02">
                      <a:extLst>
                        <a:ext uri="{28A0092B-C50C-407E-A947-70E740481C1C}"/>
                      </a:extLst>
                    </a:blip>
                    <a:srcRect/>
                    <a:stretch>
                      <a:fillRect/>
                    </a:stretch>
                  </pic:blipFill>
                  <pic:spPr bwMode="auto">
                    <a:xfrm>
                      <a:off x="0" y="0"/>
                      <a:ext cx="173355" cy="153670"/>
                    </a:xfrm>
                    <a:prstGeom prst="rect">
                      <a:avLst/>
                    </a:prstGeom>
                    <a:noFill/>
                    <a:ln>
                      <a:noFill/>
                    </a:ln>
                  </pic:spPr>
                </pic:pic>
              </a:graphicData>
            </a:graphic>
          </wp:inline>
        </w:drawing>
      </w:r>
      <w:r>
        <w:rPr>
          <w:rFonts w:ascii="Arial" w:cs="Arial" w:eastAsia="Arial" w:hAnsi="Arial"/>
          <w:sz w:val="17"/>
          <w:szCs w:val="17"/>
          <w:color w:val="auto"/>
        </w:rPr>
        <w:t xml:space="preserve"> Our equity incentive plan requires a minimum vesting period of at least one year for all awards, subject to certain exceptions.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wp:posOffset>
                </wp:positionH>
                <wp:positionV relativeFrom="paragraph">
                  <wp:posOffset>68580</wp:posOffset>
                </wp:positionV>
                <wp:extent cx="368300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pt,5.4pt" to="294.3pt,5.4pt" o:allowincell="f" strokecolor="#6376B5" strokeweight="0.5pt"/>
            </w:pict>
          </mc:Fallback>
        </mc:AlternateContent>
      </w:r>
    </w:p>
    <w:p>
      <w:pPr>
        <w:spacing w:after="0" w:line="183" w:lineRule="exact"/>
        <w:rPr>
          <w:sz w:val="20"/>
          <w:szCs w:val="20"/>
          <w:color w:val="auto"/>
        </w:rPr>
      </w:pPr>
    </w:p>
    <w:p>
      <w:pPr>
        <w:ind w:left="360" w:right="540" w:hanging="316"/>
        <w:spacing w:after="0"/>
        <w:rPr>
          <w:sz w:val="20"/>
          <w:szCs w:val="20"/>
          <w:color w:val="auto"/>
        </w:rPr>
      </w:pPr>
      <w:r>
        <w:rPr>
          <w:sz w:val="1"/>
          <w:szCs w:val="1"/>
          <w:color w:val="auto"/>
        </w:rPr>
        <w:drawing>
          <wp:inline distT="0" distB="0" distL="0" distR="0">
            <wp:extent cx="173355" cy="15367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03">
                      <a:extLst>
                        <a:ext uri="{28A0092B-C50C-407E-A947-70E740481C1C}"/>
                      </a:extLst>
                    </a:blip>
                    <a:srcRect/>
                    <a:stretch>
                      <a:fillRect/>
                    </a:stretch>
                  </pic:blipFill>
                  <pic:spPr bwMode="auto">
                    <a:xfrm>
                      <a:off x="0" y="0"/>
                      <a:ext cx="173355" cy="153670"/>
                    </a:xfrm>
                    <a:prstGeom prst="rect">
                      <a:avLst/>
                    </a:prstGeom>
                    <a:noFill/>
                    <a:ln>
                      <a:noFill/>
                    </a:ln>
                  </pic:spPr>
                </pic:pic>
              </a:graphicData>
            </a:graphic>
          </wp:inline>
        </w:drawing>
      </w:r>
      <w:r>
        <w:rPr>
          <w:rFonts w:ascii="Arial" w:cs="Arial" w:eastAsia="Arial" w:hAnsi="Arial"/>
          <w:sz w:val="17"/>
          <w:szCs w:val="17"/>
          <w:color w:val="auto"/>
        </w:rPr>
        <w:t xml:space="preserve"> We use appropriate peer group comparisons when determining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54610</wp:posOffset>
                </wp:positionH>
                <wp:positionV relativeFrom="paragraph">
                  <wp:posOffset>68580</wp:posOffset>
                </wp:positionV>
                <wp:extent cx="368300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pt,5.4pt" to="294.3pt,5.4pt" o:allowincell="f" strokecolor="#6376B5" strokeweight="0.5pt"/>
            </w:pict>
          </mc:Fallback>
        </mc:AlternateContent>
      </w:r>
    </w:p>
    <w:p>
      <w:pPr>
        <w:spacing w:after="0" w:line="183" w:lineRule="exact"/>
        <w:rPr>
          <w:sz w:val="20"/>
          <w:szCs w:val="20"/>
          <w:color w:val="auto"/>
        </w:rPr>
      </w:pPr>
    </w:p>
    <w:p>
      <w:pPr>
        <w:jc w:val="both"/>
        <w:ind w:left="360" w:right="220" w:hanging="316"/>
        <w:spacing w:after="0"/>
        <w:rPr>
          <w:sz w:val="20"/>
          <w:szCs w:val="20"/>
          <w:color w:val="auto"/>
        </w:rPr>
      </w:pPr>
      <w:r>
        <w:rPr>
          <w:sz w:val="1"/>
          <w:szCs w:val="1"/>
          <w:color w:val="auto"/>
        </w:rPr>
        <w:drawing>
          <wp:inline distT="0" distB="0" distL="0" distR="0">
            <wp:extent cx="173355" cy="1536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04">
                      <a:extLst>
                        <a:ext uri="{28A0092B-C50C-407E-A947-70E740481C1C}"/>
                      </a:extLst>
                    </a:blip>
                    <a:srcRect/>
                    <a:stretch>
                      <a:fillRect/>
                    </a:stretch>
                  </pic:blipFill>
                  <pic:spPr bwMode="auto">
                    <a:xfrm>
                      <a:off x="0" y="0"/>
                      <a:ext cx="173355" cy="153670"/>
                    </a:xfrm>
                    <a:prstGeom prst="rect">
                      <a:avLst/>
                    </a:prstGeom>
                    <a:noFill/>
                    <a:ln>
                      <a:noFill/>
                    </a:ln>
                  </pic:spPr>
                </pic:pic>
              </a:graphicData>
            </a:graphic>
          </wp:inline>
        </w:drawing>
      </w:r>
      <w:r>
        <w:rPr>
          <w:rFonts w:ascii="Arial" w:cs="Arial" w:eastAsia="Arial" w:hAnsi="Arial"/>
          <w:sz w:val="17"/>
          <w:szCs w:val="17"/>
          <w:color w:val="auto"/>
        </w:rPr>
        <w:t xml:space="preserve"> We mitigate undue business risk in compensation programs and, in consultation with the HCC Committee’s independent compensation consultant, perform an annual compensation risk assessment.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265430</wp:posOffset>
                </wp:positionV>
                <wp:extent cx="656590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9pt" to="517.3pt,20.9pt" o:allowincell="f" strokecolor="#6376B5" strokeweight="0.5pt"/>
            </w:pict>
          </mc:Fallback>
        </mc:AlternateConten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26"/>
          <w:szCs w:val="26"/>
          <w:color w:val="auto"/>
        </w:rPr>
        <w:t>What We Don’t Do:</w:t>
      </w:r>
    </w:p>
    <w:p>
      <w:pPr>
        <w:spacing w:after="0" w:line="224" w:lineRule="exact"/>
        <w:rPr>
          <w:sz w:val="20"/>
          <w:szCs w:val="20"/>
          <w:color w:val="auto"/>
        </w:rPr>
      </w:pPr>
    </w:p>
    <w:p>
      <w:pPr>
        <w:jc w:val="both"/>
        <w:ind w:left="140" w:right="220"/>
        <w:spacing w:after="0" w:line="254" w:lineRule="auto"/>
        <w:rPr>
          <w:sz w:val="20"/>
          <w:szCs w:val="20"/>
          <w:color w:val="auto"/>
        </w:rPr>
      </w:pPr>
      <w:r>
        <w:rPr>
          <w:rFonts w:ascii="Arial" w:cs="Arial" w:eastAsia="Arial" w:hAnsi="Arial"/>
          <w:sz w:val="17"/>
          <w:szCs w:val="17"/>
          <w:color w:val="auto"/>
        </w:rPr>
        <w:t>No tax gross-ups for NEOs to cover excise taxes under Section 4999 of the Internal Revenue Code (the ‘‘Code’’).</w:t>
      </w:r>
    </w:p>
    <w:p>
      <w:pPr>
        <w:spacing w:after="0" w:line="267" w:lineRule="exact"/>
        <w:rPr>
          <w:sz w:val="20"/>
          <w:szCs w:val="20"/>
          <w:color w:val="auto"/>
        </w:rPr>
      </w:pPr>
    </w:p>
    <w:p>
      <w:pPr>
        <w:ind w:left="140" w:right="80"/>
        <w:spacing w:after="0" w:line="239" w:lineRule="auto"/>
        <w:rPr>
          <w:sz w:val="20"/>
          <w:szCs w:val="20"/>
          <w:color w:val="auto"/>
        </w:rPr>
      </w:pPr>
      <w:r>
        <w:rPr>
          <w:rFonts w:ascii="Arial" w:cs="Arial" w:eastAsia="Arial" w:hAnsi="Arial"/>
          <w:sz w:val="17"/>
          <w:szCs w:val="17"/>
          <w:color w:val="auto"/>
        </w:rPr>
        <w:t>Hedging and short-selling of Company securities is prohibited under our insider trading policy.</w:t>
      </w:r>
    </w:p>
    <w:p>
      <w:pPr>
        <w:spacing w:after="0" w:line="279" w:lineRule="exact"/>
        <w:rPr>
          <w:sz w:val="20"/>
          <w:szCs w:val="20"/>
          <w:color w:val="auto"/>
        </w:rPr>
      </w:pPr>
    </w:p>
    <w:p>
      <w:pPr>
        <w:jc w:val="both"/>
        <w:ind w:left="140" w:right="300"/>
        <w:spacing w:after="0" w:line="254" w:lineRule="auto"/>
        <w:rPr>
          <w:sz w:val="20"/>
          <w:szCs w:val="20"/>
          <w:color w:val="auto"/>
        </w:rPr>
      </w:pPr>
      <w:r>
        <w:rPr>
          <w:rFonts w:ascii="Arial" w:cs="Arial" w:eastAsia="Arial" w:hAnsi="Arial"/>
          <w:sz w:val="17"/>
          <w:szCs w:val="17"/>
          <w:color w:val="auto"/>
        </w:rPr>
        <w:t>No pledging of Company stock without advance approval. None of the Company’s stock held by our NEOs or Board members is pledged.</w:t>
      </w:r>
    </w:p>
    <w:p>
      <w:pPr>
        <w:spacing w:after="0" w:line="267" w:lineRule="exact"/>
        <w:rPr>
          <w:sz w:val="20"/>
          <w:szCs w:val="20"/>
          <w:color w:val="auto"/>
        </w:rPr>
      </w:pPr>
    </w:p>
    <w:p>
      <w:pPr>
        <w:ind w:left="140" w:right="140"/>
        <w:spacing w:after="0" w:line="239" w:lineRule="auto"/>
        <w:rPr>
          <w:sz w:val="20"/>
          <w:szCs w:val="20"/>
          <w:color w:val="auto"/>
        </w:rPr>
      </w:pPr>
      <w:r>
        <w:rPr>
          <w:rFonts w:ascii="Arial" w:cs="Arial" w:eastAsia="Arial" w:hAnsi="Arial"/>
          <w:sz w:val="17"/>
          <w:szCs w:val="17"/>
          <w:color w:val="auto"/>
        </w:rPr>
        <w:t>No re-pricing of stock options without shareholder approval.</w:t>
      </w:r>
    </w:p>
    <w:p>
      <w:pPr>
        <w:spacing w:after="0" w:line="279" w:lineRule="exact"/>
        <w:rPr>
          <w:sz w:val="20"/>
          <w:szCs w:val="20"/>
          <w:color w:val="auto"/>
        </w:rPr>
      </w:pPr>
    </w:p>
    <w:p>
      <w:pPr>
        <w:ind w:left="140" w:right="400"/>
        <w:spacing w:after="0" w:line="239" w:lineRule="auto"/>
        <w:rPr>
          <w:sz w:val="20"/>
          <w:szCs w:val="20"/>
          <w:color w:val="auto"/>
        </w:rPr>
      </w:pPr>
      <w:r>
        <w:rPr>
          <w:rFonts w:ascii="Arial" w:cs="Arial" w:eastAsia="Arial" w:hAnsi="Arial"/>
          <w:sz w:val="17"/>
          <w:szCs w:val="17"/>
          <w:color w:val="auto"/>
        </w:rPr>
        <w:t>No single-trigger vesting of NEO equity awards upon a change in control.</w: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 payments of dividends on unearned awards.</w:t>
      </w:r>
    </w:p>
    <w:p>
      <w:pPr>
        <w:spacing w:after="0" w:line="278" w:lineRule="exact"/>
        <w:rPr>
          <w:sz w:val="20"/>
          <w:szCs w:val="20"/>
          <w:color w:val="auto"/>
        </w:rPr>
      </w:pPr>
    </w:p>
    <w:p>
      <w:pPr>
        <w:ind w:left="140" w:right="140"/>
        <w:spacing w:after="0" w:line="239" w:lineRule="auto"/>
        <w:rPr>
          <w:sz w:val="20"/>
          <w:szCs w:val="20"/>
          <w:color w:val="auto"/>
        </w:rPr>
      </w:pPr>
      <w:r>
        <w:rPr>
          <w:rFonts w:ascii="Arial" w:cs="Arial" w:eastAsia="Arial" w:hAnsi="Arial"/>
          <w:sz w:val="17"/>
          <w:szCs w:val="17"/>
          <w:color w:val="auto"/>
        </w:rPr>
        <w:t>No excessive perquisites provided to our directors and executive officers.</w:t>
      </w:r>
    </w:p>
    <w:p>
      <w:pPr>
        <w:spacing w:after="0" w:line="412" w:lineRule="exact"/>
        <w:rPr>
          <w:sz w:val="20"/>
          <w:szCs w:val="20"/>
          <w:color w:val="auto"/>
        </w:rPr>
      </w:pPr>
    </w:p>
    <w:p>
      <w:pPr>
        <w:sectPr>
          <w:pgSz w:w="12240" w:h="15840" w:orient="portrait"/>
          <w:cols w:equalWidth="0" w:num="2">
            <w:col w:w="5700" w:space="540"/>
            <w:col w:w="4100"/>
          </w:cols>
          <w:pgMar w:left="940" w:top="728" w:right="960" w:bottom="196" w:gutter="0" w:footer="0" w:header="0"/>
          <w:type w:val="continuous"/>
        </w:sectPr>
      </w:pPr>
    </w:p>
    <w:p>
      <w:pPr>
        <w:spacing w:after="0" w:line="307"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32</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40" w:name="page41"/>
    <w:bookmarkEnd w:id="40"/>
    <w:p>
      <w:pPr>
        <w:ind w:left="78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6376B5"/>
        </w:rPr>
        <w:t>CONNECTING PAY AND PERFORMANCE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are two key elements of our executive compensation program design that connect pay to performance. First, our incentive goals are designed to challenge our NEOs to achieve a high level of performance to earn incentives at target levels. When the Company’s performance meets and exceeds, or falls short of, these goals, our NEOs’ compensation is calibrated accordingly. Second, to further connect executive pay to performance and shareholder interests, we employ a pay mix philosophy that places greater emphasis on performance-based incentive compensation over non-performance-based base salary and RSUs.</w:t>
      </w:r>
    </w:p>
    <w:p>
      <w:pPr>
        <w:spacing w:after="0" w:line="23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following charts illustrate the pay mix philosophy of our executive compensation program, showing a higher percentage of performance-based incentive compensation.</w:t>
      </w: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49"/>
        </w:trPr>
        <w:tc>
          <w:tcPr>
            <w:tcW w:w="3540" w:type="dxa"/>
            <w:vAlign w:val="bottom"/>
            <w:gridSpan w:val="5"/>
            <w:vMerge w:val="restart"/>
          </w:tcPr>
          <w:p>
            <w:pPr>
              <w:spacing w:after="0"/>
              <w:rPr>
                <w:sz w:val="20"/>
                <w:szCs w:val="20"/>
                <w:color w:val="auto"/>
              </w:rPr>
            </w:pPr>
            <w:r>
              <w:rPr>
                <w:rFonts w:ascii="Arial" w:cs="Arial" w:eastAsia="Arial" w:hAnsi="Arial"/>
                <w:sz w:val="18"/>
                <w:szCs w:val="18"/>
                <w:color w:val="000051"/>
              </w:rPr>
              <w:t xml:space="preserve">CEO 2025 Target Pay </w:t>
            </w:r>
            <w:r>
              <w:rPr>
                <w:rFonts w:ascii="Arial" w:cs="Arial" w:eastAsia="Arial" w:hAnsi="Arial"/>
                <w:sz w:val="20"/>
                <w:szCs w:val="20"/>
                <w:color w:val="000051"/>
                <w:vertAlign w:val="superscript"/>
              </w:rPr>
              <w:t>(1)</w:t>
            </w:r>
          </w:p>
        </w:tc>
        <w:tc>
          <w:tcPr>
            <w:tcW w:w="1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0" w:type="dxa"/>
            <w:vAlign w:val="bottom"/>
            <w:gridSpan w:val="4"/>
            <w:vMerge w:val="restart"/>
          </w:tcPr>
          <w:p>
            <w:pPr>
              <w:spacing w:after="0"/>
              <w:rPr>
                <w:sz w:val="20"/>
                <w:szCs w:val="20"/>
                <w:color w:val="auto"/>
              </w:rPr>
            </w:pPr>
            <w:r>
              <w:rPr>
                <w:rFonts w:ascii="Arial" w:cs="Arial" w:eastAsia="Arial" w:hAnsi="Arial"/>
                <w:sz w:val="18"/>
                <w:szCs w:val="18"/>
                <w:color w:val="000051"/>
              </w:rPr>
              <w:t xml:space="preserve">Average Non-CEO NEO 2025 Target Pay </w:t>
            </w:r>
            <w:r>
              <w:rPr>
                <w:rFonts w:ascii="Arial" w:cs="Arial" w:eastAsia="Arial" w:hAnsi="Arial"/>
                <w:sz w:val="20"/>
                <w:szCs w:val="20"/>
                <w:color w:val="000051"/>
                <w:vertAlign w:val="superscript"/>
              </w:rPr>
              <w:t>(2)</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540" w:type="dxa"/>
            <w:vAlign w:val="bottom"/>
            <w:gridSpan w:val="5"/>
            <w:vMerge w:val="continue"/>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Borders>
              <w:right w:val="single" w:sz="8" w:color="6376B6"/>
            </w:tcBorders>
          </w:tcPr>
          <w:p>
            <w:pPr>
              <w:spacing w:after="0"/>
              <w:rPr>
                <w:sz w:val="16"/>
                <w:szCs w:val="16"/>
                <w:color w:val="auto"/>
              </w:rPr>
            </w:pPr>
          </w:p>
        </w:tc>
        <w:tc>
          <w:tcPr>
            <w:tcW w:w="340" w:type="dxa"/>
            <w:vAlign w:val="bottom"/>
          </w:tcPr>
          <w:p>
            <w:pPr>
              <w:spacing w:after="0"/>
              <w:rPr>
                <w:sz w:val="16"/>
                <w:szCs w:val="16"/>
                <w:color w:val="auto"/>
              </w:rPr>
            </w:pPr>
          </w:p>
        </w:tc>
        <w:tc>
          <w:tcPr>
            <w:tcW w:w="3600" w:type="dxa"/>
            <w:vAlign w:val="bottom"/>
            <w:gridSpan w:val="4"/>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1760" w:type="dxa"/>
            <w:vAlign w:val="bottom"/>
          </w:tcPr>
          <w:p>
            <w:pPr>
              <w:spacing w:after="0"/>
              <w:rPr>
                <w:sz w:val="20"/>
                <w:szCs w:val="20"/>
                <w:color w:val="auto"/>
              </w:rPr>
            </w:pPr>
            <w:r>
              <w:rPr>
                <w:rFonts w:ascii="Arial" w:cs="Arial" w:eastAsia="Arial" w:hAnsi="Arial"/>
                <w:sz w:val="18"/>
                <w:szCs w:val="18"/>
                <w:color w:val="A0A7D0"/>
              </w:rPr>
              <w:t>28%</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Borders>
              <w:right w:val="single" w:sz="8" w:color="6376B6"/>
            </w:tcBorders>
          </w:tcPr>
          <w:p>
            <w:pPr>
              <w:spacing w:after="0"/>
              <w:rPr>
                <w:sz w:val="24"/>
                <w:szCs w:val="24"/>
                <w:color w:val="auto"/>
              </w:rPr>
            </w:pPr>
          </w:p>
        </w:tc>
        <w:tc>
          <w:tcPr>
            <w:tcW w:w="2080" w:type="dxa"/>
            <w:vAlign w:val="bottom"/>
            <w:gridSpan w:val="2"/>
          </w:tcPr>
          <w:p>
            <w:pPr>
              <w:ind w:left="340"/>
              <w:spacing w:after="0"/>
              <w:rPr>
                <w:sz w:val="20"/>
                <w:szCs w:val="20"/>
                <w:color w:val="auto"/>
              </w:rPr>
            </w:pPr>
            <w:r>
              <w:rPr>
                <w:rFonts w:ascii="Arial" w:cs="Arial" w:eastAsia="Arial" w:hAnsi="Arial"/>
                <w:sz w:val="18"/>
                <w:szCs w:val="18"/>
                <w:color w:val="A0A7D0"/>
              </w:rPr>
              <w:t>28%</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0"/>
        </w:trPr>
        <w:tc>
          <w:tcPr>
            <w:tcW w:w="17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Long-term</w:t>
            </w:r>
          </w:p>
        </w:tc>
        <w:tc>
          <w:tcPr>
            <w:tcW w:w="4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Base Salary</w:t>
            </w:r>
          </w:p>
        </w:tc>
        <w:tc>
          <w:tcPr>
            <w:tcW w:w="400" w:type="dxa"/>
            <w:vAlign w:val="bottom"/>
            <w:tcBorders>
              <w:right w:val="single" w:sz="8" w:color="6376B6"/>
            </w:tcBorders>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Long-term</w:t>
            </w:r>
          </w:p>
        </w:tc>
        <w:tc>
          <w:tcPr>
            <w:tcW w:w="50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Base Salary</w:t>
            </w: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6"/>
                <w:szCs w:val="16"/>
                <w:color w:val="auto"/>
              </w:rPr>
              <w:t>Performance-based</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26"/>
                <w:szCs w:val="26"/>
                <w:color w:val="0D358C"/>
              </w:rPr>
              <w:t>57%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Borders>
              <w:right w:val="single" w:sz="8" w:color="6376B6"/>
            </w:tcBorders>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line="180" w:lineRule="exact"/>
              <w:rPr>
                <w:sz w:val="20"/>
                <w:szCs w:val="20"/>
                <w:color w:val="auto"/>
              </w:rPr>
            </w:pPr>
            <w:r>
              <w:rPr>
                <w:rFonts w:ascii="Arial" w:cs="Arial" w:eastAsia="Arial" w:hAnsi="Arial"/>
                <w:sz w:val="16"/>
                <w:szCs w:val="16"/>
                <w:color w:val="auto"/>
              </w:rPr>
              <w:t>Performance-based</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26"/>
                <w:szCs w:val="26"/>
                <w:color w:val="0D358C"/>
              </w:rPr>
              <w:t>51%</w:t>
            </w: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60" w:type="dxa"/>
            <w:vAlign w:val="bottom"/>
          </w:tcPr>
          <w:p>
            <w:pPr>
              <w:spacing w:after="0" w:line="180" w:lineRule="exact"/>
              <w:rPr>
                <w:sz w:val="20"/>
                <w:szCs w:val="20"/>
                <w:color w:val="auto"/>
              </w:rPr>
            </w:pPr>
            <w:r>
              <w:rPr>
                <w:rFonts w:ascii="Arial" w:cs="Arial" w:eastAsia="Arial" w:hAnsi="Arial"/>
                <w:sz w:val="16"/>
                <w:szCs w:val="16"/>
                <w:color w:val="auto"/>
              </w:rPr>
              <w:t>Equity</w:t>
            </w:r>
          </w:p>
        </w:tc>
        <w:tc>
          <w:tcPr>
            <w:tcW w:w="11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000051"/>
              </w:rPr>
              <w:t>28%</w:t>
            </w:r>
          </w:p>
        </w:tc>
        <w:tc>
          <w:tcPr>
            <w:tcW w:w="400" w:type="dxa"/>
            <w:vAlign w:val="bottom"/>
            <w:tcBorders>
              <w:right w:val="single" w:sz="8" w:color="6376B6"/>
            </w:tcBorders>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tcPr>
          <w:p>
            <w:pPr>
              <w:spacing w:after="0" w:line="180" w:lineRule="exact"/>
              <w:rPr>
                <w:sz w:val="20"/>
                <w:szCs w:val="20"/>
                <w:color w:val="auto"/>
              </w:rPr>
            </w:pPr>
            <w:r>
              <w:rPr>
                <w:rFonts w:ascii="Arial" w:cs="Arial" w:eastAsia="Arial" w:hAnsi="Arial"/>
                <w:sz w:val="16"/>
                <w:szCs w:val="16"/>
                <w:color w:val="auto"/>
              </w:rPr>
              <w:t>Equity</w:t>
            </w:r>
          </w:p>
        </w:tc>
        <w:tc>
          <w:tcPr>
            <w:tcW w:w="110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760" w:type="dxa"/>
            <w:vAlign w:val="bottom"/>
          </w:tcPr>
          <w:p>
            <w:pPr>
              <w:spacing w:after="0" w:line="158" w:lineRule="exact"/>
              <w:rPr>
                <w:sz w:val="20"/>
                <w:szCs w:val="20"/>
                <w:color w:val="auto"/>
              </w:rPr>
            </w:pPr>
            <w:r>
              <w:rPr>
                <w:rFonts w:ascii="Arial" w:cs="Arial" w:eastAsia="Arial" w:hAnsi="Arial"/>
                <w:sz w:val="16"/>
                <w:szCs w:val="16"/>
                <w:color w:val="auto"/>
              </w:rPr>
              <w:t>Compensation</w:t>
            </w:r>
          </w:p>
        </w:tc>
        <w:tc>
          <w:tcPr>
            <w:tcW w:w="1780" w:type="dxa"/>
            <w:vAlign w:val="bottom"/>
            <w:gridSpan w:val="4"/>
            <w:vMerge w:val="restart"/>
          </w:tcPr>
          <w:p>
            <w:pPr>
              <w:jc w:val="center"/>
              <w:ind w:right="320"/>
              <w:spacing w:after="0"/>
              <w:rPr>
                <w:sz w:val="20"/>
                <w:szCs w:val="20"/>
                <w:color w:val="auto"/>
              </w:rPr>
            </w:pPr>
            <w:r>
              <w:rPr>
                <w:rFonts w:ascii="Arial" w:cs="Arial" w:eastAsia="Arial" w:hAnsi="Arial"/>
                <w:sz w:val="16"/>
                <w:szCs w:val="16"/>
                <w:color w:val="auto"/>
              </w:rPr>
              <w:t>Performance-based</w:t>
            </w:r>
          </w:p>
        </w:tc>
        <w:tc>
          <w:tcPr>
            <w:tcW w:w="1220" w:type="dxa"/>
            <w:vAlign w:val="bottom"/>
            <w:vMerge w:val="continue"/>
          </w:tcPr>
          <w:p>
            <w:pPr>
              <w:spacing w:after="0"/>
              <w:rPr>
                <w:sz w:val="13"/>
                <w:szCs w:val="13"/>
                <w:color w:val="auto"/>
              </w:rPr>
            </w:pPr>
          </w:p>
        </w:tc>
        <w:tc>
          <w:tcPr>
            <w:tcW w:w="400" w:type="dxa"/>
            <w:vAlign w:val="bottom"/>
            <w:tcBorders>
              <w:right w:val="single" w:sz="8" w:color="6376B6"/>
            </w:tcBorders>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line="158" w:lineRule="exact"/>
              <w:rPr>
                <w:sz w:val="20"/>
                <w:szCs w:val="20"/>
                <w:color w:val="auto"/>
              </w:rPr>
            </w:pPr>
            <w:r>
              <w:rPr>
                <w:rFonts w:ascii="Arial" w:cs="Arial" w:eastAsia="Arial" w:hAnsi="Arial"/>
                <w:sz w:val="16"/>
                <w:szCs w:val="16"/>
                <w:color w:val="auto"/>
              </w:rPr>
              <w:t>Compensation</w:t>
            </w:r>
          </w:p>
        </w:tc>
        <w:tc>
          <w:tcPr>
            <w:tcW w:w="1860" w:type="dxa"/>
            <w:vAlign w:val="bottom"/>
            <w:gridSpan w:val="3"/>
            <w:vMerge w:val="restart"/>
          </w:tcPr>
          <w:p>
            <w:pPr>
              <w:jc w:val="center"/>
              <w:ind w:right="440"/>
              <w:spacing w:after="0"/>
              <w:rPr>
                <w:sz w:val="20"/>
                <w:szCs w:val="20"/>
                <w:color w:val="auto"/>
              </w:rPr>
            </w:pPr>
            <w:r>
              <w:rPr>
                <w:rFonts w:ascii="Arial" w:cs="Arial" w:eastAsia="Arial" w:hAnsi="Arial"/>
                <w:sz w:val="16"/>
                <w:szCs w:val="16"/>
                <w:color w:val="auto"/>
              </w:rPr>
              <w:t>Performance-based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3"/>
                <w:szCs w:val="3"/>
                <w:color w:val="auto"/>
              </w:rPr>
            </w:pPr>
          </w:p>
        </w:tc>
        <w:tc>
          <w:tcPr>
            <w:tcW w:w="1780" w:type="dxa"/>
            <w:vAlign w:val="bottom"/>
            <w:gridSpan w:val="4"/>
            <w:vMerge w:val="continue"/>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Borders>
              <w:right w:val="single" w:sz="8" w:color="6376B6"/>
            </w:tcBorders>
          </w:tcPr>
          <w:p>
            <w:pPr>
              <w:spacing w:after="0"/>
              <w:rPr>
                <w:sz w:val="3"/>
                <w:szCs w:val="3"/>
                <w:color w:val="auto"/>
              </w:rPr>
            </w:pPr>
          </w:p>
        </w:tc>
        <w:tc>
          <w:tcPr>
            <w:tcW w:w="3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140" w:type="dxa"/>
            <w:vAlign w:val="bottom"/>
            <w:gridSpan w:val="3"/>
          </w:tcPr>
          <w:p>
            <w:pPr>
              <w:jc w:val="center"/>
              <w:ind w:left="208"/>
              <w:spacing w:after="0" w:line="146" w:lineRule="exact"/>
              <w:rPr>
                <w:sz w:val="20"/>
                <w:szCs w:val="20"/>
                <w:color w:val="auto"/>
              </w:rPr>
            </w:pPr>
            <w:r>
              <w:rPr>
                <w:rFonts w:ascii="Arial" w:cs="Arial" w:eastAsia="Arial" w:hAnsi="Arial"/>
                <w:sz w:val="16"/>
                <w:szCs w:val="16"/>
                <w:color w:val="auto"/>
                <w:w w:val="99"/>
              </w:rPr>
              <w:t>Incentive</w:t>
            </w:r>
          </w:p>
        </w:tc>
        <w:tc>
          <w:tcPr>
            <w:tcW w:w="6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Long-term</w:t>
            </w:r>
          </w:p>
        </w:tc>
        <w:tc>
          <w:tcPr>
            <w:tcW w:w="400" w:type="dxa"/>
            <w:vAlign w:val="bottom"/>
            <w:tcBorders>
              <w:right w:val="single" w:sz="8" w:color="6376B6"/>
            </w:tcBorders>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gridSpan w:val="3"/>
          </w:tcPr>
          <w:p>
            <w:pPr>
              <w:jc w:val="center"/>
              <w:ind w:right="460"/>
              <w:spacing w:after="0" w:line="146" w:lineRule="exact"/>
              <w:rPr>
                <w:sz w:val="20"/>
                <w:szCs w:val="20"/>
                <w:color w:val="auto"/>
              </w:rPr>
            </w:pPr>
            <w:r>
              <w:rPr>
                <w:rFonts w:ascii="Arial" w:cs="Arial" w:eastAsia="Arial" w:hAnsi="Arial"/>
                <w:sz w:val="16"/>
                <w:szCs w:val="16"/>
                <w:color w:val="auto"/>
                <w:w w:val="99"/>
              </w:rPr>
              <w:t>Incentive</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000051"/>
              </w:rPr>
              <w:t>28%</w:t>
            </w: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1780" w:type="dxa"/>
            <w:vAlign w:val="bottom"/>
            <w:gridSpan w:val="4"/>
            <w:vMerge w:val="restart"/>
          </w:tcPr>
          <w:p>
            <w:pPr>
              <w:jc w:val="center"/>
              <w:ind w:right="320"/>
              <w:spacing w:after="0" w:line="193" w:lineRule="exact"/>
              <w:rPr>
                <w:sz w:val="20"/>
                <w:szCs w:val="20"/>
                <w:color w:val="auto"/>
              </w:rPr>
            </w:pPr>
            <w:r>
              <w:rPr>
                <w:rFonts w:ascii="Arial" w:cs="Arial" w:eastAsia="Arial" w:hAnsi="Arial"/>
                <w:sz w:val="16"/>
                <w:szCs w:val="16"/>
                <w:color w:val="auto"/>
                <w:w w:val="96"/>
              </w:rPr>
              <w:t>Compensation</w:t>
            </w:r>
            <w:r>
              <w:rPr>
                <w:rFonts w:ascii="Arial" w:cs="Arial" w:eastAsia="Arial" w:hAnsi="Arial"/>
                <w:sz w:val="18"/>
                <w:szCs w:val="18"/>
                <w:color w:val="auto"/>
                <w:w w:val="96"/>
                <w:vertAlign w:val="superscript"/>
              </w:rPr>
              <w:t>(3)</w:t>
            </w:r>
          </w:p>
        </w:tc>
        <w:tc>
          <w:tcPr>
            <w:tcW w:w="1220" w:type="dxa"/>
            <w:vAlign w:val="bottom"/>
            <w:vMerge w:val="continue"/>
          </w:tcPr>
          <w:p>
            <w:pPr>
              <w:spacing w:after="0"/>
              <w:rPr>
                <w:sz w:val="4"/>
                <w:szCs w:val="4"/>
                <w:color w:val="auto"/>
              </w:rPr>
            </w:pPr>
          </w:p>
        </w:tc>
        <w:tc>
          <w:tcPr>
            <w:tcW w:w="400" w:type="dxa"/>
            <w:vAlign w:val="bottom"/>
            <w:tcBorders>
              <w:right w:val="single" w:sz="8" w:color="6376B6"/>
            </w:tcBorders>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60" w:type="dxa"/>
            <w:vAlign w:val="bottom"/>
            <w:gridSpan w:val="3"/>
            <w:vMerge w:val="restart"/>
          </w:tcPr>
          <w:p>
            <w:pPr>
              <w:jc w:val="center"/>
              <w:ind w:right="440"/>
              <w:spacing w:after="0" w:line="193" w:lineRule="exact"/>
              <w:rPr>
                <w:sz w:val="20"/>
                <w:szCs w:val="20"/>
                <w:color w:val="auto"/>
              </w:rPr>
            </w:pPr>
            <w:r>
              <w:rPr>
                <w:rFonts w:ascii="Arial" w:cs="Arial" w:eastAsia="Arial" w:hAnsi="Arial"/>
                <w:sz w:val="16"/>
                <w:szCs w:val="16"/>
                <w:color w:val="auto"/>
                <w:w w:val="96"/>
              </w:rPr>
              <w:t>Compensation</w:t>
            </w:r>
            <w:r>
              <w:rPr>
                <w:rFonts w:ascii="Arial" w:cs="Arial" w:eastAsia="Arial" w:hAnsi="Arial"/>
                <w:sz w:val="18"/>
                <w:szCs w:val="18"/>
                <w:color w:val="auto"/>
                <w:w w:val="96"/>
                <w:vertAlign w:val="superscript"/>
              </w:rPr>
              <w:t>(3)</w:t>
            </w: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Time-vested</w:t>
            </w:r>
          </w:p>
        </w:tc>
        <w:tc>
          <w:tcPr>
            <w:tcW w:w="400" w:type="dxa"/>
            <w:vAlign w:val="bottom"/>
            <w:tcBorders>
              <w:right w:val="single" w:sz="8" w:color="6376B6"/>
            </w:tcBorders>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1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400" w:type="dxa"/>
            <w:vAlign w:val="bottom"/>
            <w:tcBorders>
              <w:right w:val="single" w:sz="8" w:color="6376B6"/>
            </w:tcBorders>
          </w:tcPr>
          <w:p>
            <w:pPr>
              <w:spacing w:after="0"/>
              <w:rPr>
                <w:sz w:val="3"/>
                <w:szCs w:val="3"/>
                <w:color w:val="auto"/>
              </w:rPr>
            </w:pPr>
          </w:p>
        </w:tc>
        <w:tc>
          <w:tcPr>
            <w:tcW w:w="3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line="20" w:lineRule="exact"/>
              <w:rPr>
                <w:sz w:val="1"/>
                <w:szCs w:val="1"/>
                <w:color w:val="auto"/>
              </w:rPr>
            </w:pPr>
          </w:p>
        </w:tc>
      </w:tr>
      <w:tr>
        <w:trPr>
          <w:trHeight w:val="160"/>
        </w:trPr>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RSUs</w:t>
            </w:r>
          </w:p>
        </w:tc>
        <w:tc>
          <w:tcPr>
            <w:tcW w:w="400" w:type="dxa"/>
            <w:vAlign w:val="bottom"/>
            <w:tcBorders>
              <w:right w:val="single" w:sz="8" w:color="6376B6"/>
            </w:tcBorders>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400" w:type="dxa"/>
            <w:vAlign w:val="bottom"/>
            <w:tcBorders>
              <w:right w:val="single" w:sz="8" w:color="6376B6"/>
            </w:tcBorders>
          </w:tcPr>
          <w:p>
            <w:pPr>
              <w:spacing w:after="0"/>
              <w:rPr>
                <w:sz w:val="3"/>
                <w:szCs w:val="3"/>
                <w:color w:val="auto"/>
              </w:rPr>
            </w:pPr>
          </w:p>
        </w:tc>
        <w:tc>
          <w:tcPr>
            <w:tcW w:w="3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1760" w:type="dxa"/>
            <w:vAlign w:val="bottom"/>
            <w:vMerge w:val="restart"/>
          </w:tcPr>
          <w:p>
            <w:pPr>
              <w:spacing w:after="0"/>
              <w:rPr>
                <w:sz w:val="20"/>
                <w:szCs w:val="20"/>
                <w:color w:val="auto"/>
              </w:rPr>
            </w:pPr>
            <w:r>
              <w:rPr>
                <w:rFonts w:ascii="Arial" w:cs="Arial" w:eastAsia="Arial" w:hAnsi="Arial"/>
                <w:sz w:val="18"/>
                <w:szCs w:val="18"/>
                <w:color w:val="6376B6"/>
              </w:rPr>
              <w:t>29%</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Borders>
              <w:right w:val="single" w:sz="8" w:color="6376B6"/>
            </w:tcBorders>
          </w:tcPr>
          <w:p>
            <w:pPr>
              <w:spacing w:after="0"/>
              <w:rPr>
                <w:sz w:val="13"/>
                <w:szCs w:val="13"/>
                <w:color w:val="auto"/>
              </w:rPr>
            </w:pPr>
          </w:p>
        </w:tc>
        <w:tc>
          <w:tcPr>
            <w:tcW w:w="2080" w:type="dxa"/>
            <w:vAlign w:val="bottom"/>
            <w:gridSpan w:val="2"/>
            <w:vMerge w:val="restart"/>
          </w:tcPr>
          <w:p>
            <w:pPr>
              <w:ind w:left="340"/>
              <w:spacing w:after="0"/>
              <w:rPr>
                <w:sz w:val="20"/>
                <w:szCs w:val="20"/>
                <w:color w:val="auto"/>
              </w:rPr>
            </w:pPr>
            <w:r>
              <w:rPr>
                <w:rFonts w:ascii="Arial" w:cs="Arial" w:eastAsia="Arial" w:hAnsi="Arial"/>
                <w:sz w:val="18"/>
                <w:szCs w:val="18"/>
                <w:color w:val="6376B6"/>
              </w:rPr>
              <w:t>23%</w:t>
            </w: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20" w:type="dxa"/>
            <w:vAlign w:val="bottom"/>
          </w:tcPr>
          <w:p>
            <w:pPr>
              <w:jc w:val="right"/>
              <w:spacing w:after="0" w:line="160" w:lineRule="exact"/>
              <w:rPr>
                <w:sz w:val="20"/>
                <w:szCs w:val="20"/>
                <w:color w:val="auto"/>
              </w:rPr>
            </w:pPr>
            <w:r>
              <w:rPr>
                <w:rFonts w:ascii="Arial" w:cs="Arial" w:eastAsia="Arial" w:hAnsi="Arial"/>
                <w:sz w:val="16"/>
                <w:szCs w:val="16"/>
                <w:color w:val="auto"/>
              </w:rPr>
              <w:t>Time-vested</w:t>
            </w:r>
          </w:p>
        </w:tc>
        <w:tc>
          <w:tcPr>
            <w:tcW w:w="0" w:type="dxa"/>
            <w:vAlign w:val="bottom"/>
          </w:tcPr>
          <w:p>
            <w:pPr>
              <w:spacing w:after="0"/>
              <w:rPr>
                <w:sz w:val="1"/>
                <w:szCs w:val="1"/>
                <w:color w:val="auto"/>
              </w:rPr>
            </w:pPr>
          </w:p>
        </w:tc>
      </w:tr>
      <w:tr>
        <w:trPr>
          <w:trHeight w:val="72"/>
        </w:trPr>
        <w:tc>
          <w:tcPr>
            <w:tcW w:w="17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0" w:type="dxa"/>
            <w:vAlign w:val="bottom"/>
            <w:tcBorders>
              <w:right w:val="single" w:sz="8" w:color="6376B6"/>
            </w:tcBorders>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RSUs</w:t>
            </w:r>
          </w:p>
        </w:tc>
        <w:tc>
          <w:tcPr>
            <w:tcW w:w="0" w:type="dxa"/>
            <w:vAlign w:val="bottom"/>
          </w:tcPr>
          <w:p>
            <w:pPr>
              <w:spacing w:after="0"/>
              <w:rPr>
                <w:sz w:val="1"/>
                <w:szCs w:val="1"/>
                <w:color w:val="auto"/>
              </w:rPr>
            </w:pPr>
          </w:p>
        </w:tc>
      </w:tr>
      <w:tr>
        <w:trPr>
          <w:trHeight w:val="108"/>
        </w:trPr>
        <w:tc>
          <w:tcPr>
            <w:tcW w:w="176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Short-term</w:t>
            </w:r>
          </w:p>
        </w:tc>
        <w:tc>
          <w:tcPr>
            <w:tcW w:w="44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Borders>
              <w:right w:val="single" w:sz="8" w:color="6376B6"/>
            </w:tcBorders>
          </w:tcPr>
          <w:p>
            <w:pPr>
              <w:spacing w:after="0"/>
              <w:rPr>
                <w:sz w:val="9"/>
                <w:szCs w:val="9"/>
                <w:color w:val="auto"/>
              </w:rPr>
            </w:pPr>
          </w:p>
        </w:tc>
        <w:tc>
          <w:tcPr>
            <w:tcW w:w="340" w:type="dxa"/>
            <w:vAlign w:val="bottom"/>
          </w:tcPr>
          <w:p>
            <w:pPr>
              <w:spacing w:after="0"/>
              <w:rPr>
                <w:sz w:val="9"/>
                <w:szCs w:val="9"/>
                <w:color w:val="auto"/>
              </w:rPr>
            </w:pPr>
          </w:p>
        </w:tc>
        <w:tc>
          <w:tcPr>
            <w:tcW w:w="174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Short-term</w:t>
            </w:r>
          </w:p>
        </w:tc>
        <w:tc>
          <w:tcPr>
            <w:tcW w:w="5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7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Borders>
              <w:right w:val="single" w:sz="8" w:color="6376B6"/>
            </w:tcBorders>
          </w:tcPr>
          <w:p>
            <w:pPr>
              <w:spacing w:after="0"/>
              <w:rPr>
                <w:sz w:val="8"/>
                <w:szCs w:val="8"/>
                <w:color w:val="auto"/>
              </w:rPr>
            </w:pPr>
          </w:p>
        </w:tc>
        <w:tc>
          <w:tcPr>
            <w:tcW w:w="34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6"/>
                <w:szCs w:val="16"/>
                <w:color w:val="auto"/>
              </w:rPr>
              <w:t>Performance-based</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Borders>
              <w:right w:val="single" w:sz="8" w:color="6376B6"/>
            </w:tcBorders>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line="180" w:lineRule="exact"/>
              <w:rPr>
                <w:sz w:val="20"/>
                <w:szCs w:val="20"/>
                <w:color w:val="auto"/>
              </w:rPr>
            </w:pPr>
            <w:r>
              <w:rPr>
                <w:rFonts w:ascii="Arial" w:cs="Arial" w:eastAsia="Arial" w:hAnsi="Arial"/>
                <w:sz w:val="16"/>
                <w:szCs w:val="16"/>
                <w:color w:val="auto"/>
              </w:rPr>
              <w:t>Performance-based</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60" w:type="dxa"/>
            <w:vAlign w:val="bottom"/>
          </w:tcPr>
          <w:p>
            <w:pPr>
              <w:spacing w:after="0" w:line="178" w:lineRule="exact"/>
              <w:rPr>
                <w:sz w:val="20"/>
                <w:szCs w:val="20"/>
                <w:color w:val="auto"/>
              </w:rPr>
            </w:pPr>
            <w:r>
              <w:rPr>
                <w:rFonts w:ascii="Arial" w:cs="Arial" w:eastAsia="Arial" w:hAnsi="Arial"/>
                <w:sz w:val="16"/>
                <w:szCs w:val="16"/>
                <w:color w:val="auto"/>
              </w:rPr>
              <w:t>Incentive Compensation</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Borders>
              <w:right w:val="single" w:sz="8" w:color="6376B6"/>
            </w:tcBorders>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tcPr>
          <w:p>
            <w:pPr>
              <w:spacing w:after="0" w:line="178" w:lineRule="exact"/>
              <w:rPr>
                <w:sz w:val="20"/>
                <w:szCs w:val="20"/>
                <w:color w:val="auto"/>
              </w:rPr>
            </w:pPr>
            <w:r>
              <w:rPr>
                <w:rFonts w:ascii="Arial" w:cs="Arial" w:eastAsia="Arial" w:hAnsi="Arial"/>
                <w:sz w:val="16"/>
                <w:szCs w:val="16"/>
                <w:color w:val="auto"/>
              </w:rPr>
              <w:t>Incentive Compensation</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-1586865</wp:posOffset>
            </wp:positionV>
            <wp:extent cx="1441450" cy="13919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05">
                      <a:extLst>
                        <a:ext uri="{28A0092B-C50C-407E-A947-70E740481C1C}"/>
                      </a:extLst>
                    </a:blip>
                    <a:srcRect/>
                    <a:stretch>
                      <a:fillRect/>
                    </a:stretch>
                  </pic:blipFill>
                  <pic:spPr bwMode="auto">
                    <a:xfrm>
                      <a:off x="0" y="0"/>
                      <a:ext cx="1441450" cy="139192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-1586865</wp:posOffset>
            </wp:positionV>
            <wp:extent cx="1424940" cy="13233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06">
                      <a:extLst>
                        <a:ext uri="{28A0092B-C50C-407E-A947-70E740481C1C}"/>
                      </a:extLst>
                    </a:blip>
                    <a:srcRect/>
                    <a:stretch>
                      <a:fillRect/>
                    </a:stretch>
                  </pic:blipFill>
                  <pic:spPr bwMode="auto">
                    <a:xfrm>
                      <a:off x="0" y="0"/>
                      <a:ext cx="1424940" cy="1323340"/>
                    </a:xfrm>
                    <a:prstGeom prst="rect">
                      <a:avLst/>
                    </a:prstGeom>
                    <a:noFill/>
                  </pic:spPr>
                </pic:pic>
              </a:graphicData>
            </a:graphic>
          </wp:anchor>
        </w:drawing>
      </w:r>
    </w:p>
    <w:p>
      <w:pPr>
        <w:spacing w:after="0" w:line="164" w:lineRule="exact"/>
        <w:rPr>
          <w:sz w:val="20"/>
          <w:szCs w:val="20"/>
          <w:color w:val="auto"/>
        </w:rPr>
      </w:pPr>
    </w:p>
    <w:p>
      <w:pPr>
        <w:ind w:left="300" w:right="580" w:hanging="294"/>
        <w:spacing w:after="0" w:line="243" w:lineRule="auto"/>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CEO Target Pay reflects target direct compensation for Mr. Heaf for 2025 (reflecting annualized base pay, annualized short-term incentive (‘‘STI’’) target and approved target long-term incentive grant).</w:t>
      </w:r>
    </w:p>
    <w:p>
      <w:pPr>
        <w:spacing w:after="0" w:line="127" w:lineRule="exact"/>
        <w:rPr>
          <w:rFonts w:ascii="Arial" w:cs="Arial" w:eastAsia="Arial" w:hAnsi="Arial"/>
          <w:sz w:val="16"/>
          <w:szCs w:val="16"/>
          <w:color w:val="auto"/>
        </w:rPr>
      </w:pPr>
    </w:p>
    <w:p>
      <w:pPr>
        <w:jc w:val="both"/>
        <w:ind w:left="300" w:right="140" w:hanging="294"/>
        <w:spacing w:after="0" w:line="258" w:lineRule="auto"/>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Average Non-CEO NEO Target Pay reflects target direct compensation for our NEOs (other than Mr. Heaf, who began service as Chief Executive Officer on May 16, 2025, and for Ms. Boswell, who ceased serving as the Chief Executive Officer, effective May 16, 2025, due to her partial year of employment).</w:t>
      </w:r>
    </w:p>
    <w:p>
      <w:pPr>
        <w:spacing w:after="0" w:line="116" w:lineRule="exact"/>
        <w:rPr>
          <w:rFonts w:ascii="Arial" w:cs="Arial" w:eastAsia="Arial" w:hAnsi="Arial"/>
          <w:sz w:val="16"/>
          <w:szCs w:val="16"/>
          <w:color w:val="auto"/>
        </w:rPr>
      </w:pPr>
    </w:p>
    <w:p>
      <w:pPr>
        <w:ind w:left="300" w:hanging="294"/>
        <w:spacing w:after="0" w:line="263" w:lineRule="auto"/>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included in the table above reflect the aggregate values of the RSUs and PSUs approved by the HCC Committee for the above listed NEOs for 2025. These approved values reflected above may differ from the grant date fair value of these awards as reflected in the Summary Compensation Table that follows this CD&amp;A, because of the accounting methodology used to report the RSUs and PSUs in the Summary Compensation Table, as required by SEC rules.</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6376B5"/>
        </w:rPr>
        <w:t>COMPENSATION COMPARISON</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review our NEO compensation against publicly available data on executive compensation, including compensation paid by a group of peer companies. We use this data to evaluate the competitiveness of our compensation levels, establish an appropriate mix of our NEO compensation elements and ensure our compensation programs properly attract, retain and incentivize highly talented executives who are critical to executing our strategy and business plan.</w:t>
      </w:r>
    </w:p>
    <w:p>
      <w:pPr>
        <w:spacing w:after="0" w:line="23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 HCC Committee annually reviews and approves our peer group used for compensation comparisons (the ‘‘Compensation Peer Group’’) in consultation with the HCC Committee’s independent compensation consultant, and with consideration for companies considered to be peers by certain proxy advisory firms, to generally include a balanced mix of the following criteria:</w:t>
      </w:r>
    </w:p>
    <w:p>
      <w:pPr>
        <w:spacing w:after="0" w:line="151" w:lineRule="exact"/>
        <w:rPr>
          <w:sz w:val="20"/>
          <w:szCs w:val="20"/>
          <w:color w:val="auto"/>
        </w:rPr>
      </w:pPr>
    </w:p>
    <w:p>
      <w:pPr>
        <w:ind w:left="200" w:right="520" w:hanging="194"/>
        <w:spacing w:after="0" w:line="225" w:lineRule="auto"/>
        <w:tabs>
          <w:tab w:leader="none" w:pos="200" w:val="left"/>
        </w:tabs>
        <w:numPr>
          <w:ilvl w:val="0"/>
          <w:numId w:val="62"/>
        </w:numPr>
        <w:rPr>
          <w:rFonts w:ascii="Symbol" w:cs="Symbol" w:eastAsia="Symbol" w:hAnsi="Symbol"/>
          <w:sz w:val="18"/>
          <w:szCs w:val="18"/>
          <w:color w:val="6376B5"/>
        </w:rPr>
      </w:pPr>
      <w:r>
        <w:rPr>
          <w:rFonts w:ascii="Arial" w:cs="Arial" w:eastAsia="Arial" w:hAnsi="Arial"/>
          <w:sz w:val="18"/>
          <w:szCs w:val="18"/>
          <w:color w:val="auto"/>
        </w:rPr>
        <w:t>businesses that are similar in size and scope (using criteria such as total revenue, market capitalization, global footprint, business and/or merchandise focus);</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62"/>
        </w:numPr>
        <w:rPr>
          <w:rFonts w:ascii="Symbol" w:cs="Symbol" w:eastAsia="Symbol" w:hAnsi="Symbol"/>
          <w:sz w:val="18"/>
          <w:szCs w:val="18"/>
          <w:color w:val="6376B5"/>
        </w:rPr>
      </w:pPr>
      <w:r>
        <w:rPr>
          <w:rFonts w:ascii="Arial" w:cs="Arial" w:eastAsia="Arial" w:hAnsi="Arial"/>
          <w:sz w:val="18"/>
          <w:szCs w:val="18"/>
          <w:color w:val="auto"/>
        </w:rPr>
        <w:t>companies that compete with us for executive talent; and</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62"/>
        </w:numPr>
        <w:rPr>
          <w:rFonts w:ascii="Symbol" w:cs="Symbol" w:eastAsia="Symbol" w:hAnsi="Symbol"/>
          <w:sz w:val="18"/>
          <w:szCs w:val="18"/>
          <w:color w:val="6376B5"/>
        </w:rPr>
      </w:pPr>
      <w:r>
        <w:rPr>
          <w:rFonts w:ascii="Arial" w:cs="Arial" w:eastAsia="Arial" w:hAnsi="Arial"/>
          <w:sz w:val="18"/>
          <w:szCs w:val="18"/>
          <w:color w:val="auto"/>
        </w:rPr>
        <w:t>companies with similar talent and business model characteristics.</w:t>
      </w:r>
    </w:p>
    <w:p>
      <w:pPr>
        <w:spacing w:after="0" w:line="249"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We do not specifically set our NEOs’ compensation against our Compensation Peer Group. Instead, we consider peer group comparisons provided by the HCC Committee’s independent compensation consultant as one of several factors the HCC Committee uses, along with its business judgment and experience, in setting the pay of our NEOs.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894080</wp:posOffset>
                </wp:positionV>
                <wp:extent cx="656590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70.4pt" to="517.3pt,70.4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33</w:t>
      </w:r>
    </w:p>
    <w:p>
      <w:pPr>
        <w:sectPr>
          <w:pgSz w:w="12240" w:h="15840" w:orient="portrait"/>
          <w:cols w:equalWidth="0" w:num="1">
            <w:col w:w="10340"/>
          </w:cols>
          <w:pgMar w:left="940" w:top="728" w:right="960" w:bottom="196" w:gutter="0" w:footer="0" w:header="0"/>
          <w:type w:val="continuous"/>
        </w:sectPr>
      </w:pPr>
    </w:p>
    <w:bookmarkStart w:id="41" w:name="page42"/>
    <w:bookmarkEnd w:id="41"/>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6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HCC Committee reviewed the Company’s 2025 Compensation Peer Group and determined no changes were appropriate for 2025. The HCC Committee believes the Compensation Peer Group closely aligns with our business model and merchandise focus and reflects companies that are similar in size and scope, and that compete with us for executive talent.</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22"/>
          <w:szCs w:val="22"/>
          <w:color w:val="000051"/>
        </w:rPr>
        <w:t>2025 COMPENSATION PEER GROUP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63500</wp:posOffset>
                </wp:positionV>
                <wp:extent cx="656590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pt" to="517.3pt,5pt" o:allowincell="f" strokecolor="#6376B5" strokeweight="0.5pt"/>
            </w:pict>
          </mc:Fallback>
        </mc:AlternateContent>
      </w:r>
    </w:p>
    <w:p>
      <w:pPr>
        <w:sectPr>
          <w:pgSz w:w="12240" w:h="15840" w:orient="portrait"/>
          <w:cols w:equalWidth="0" w:num="1">
            <w:col w:w="10240"/>
          </w:cols>
          <w:pgMar w:left="940" w:top="728" w:right="1060" w:bottom="196" w:gutter="0" w:footer="0" w:header="0"/>
        </w:sectPr>
      </w:pP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Abercrombie &amp; Fitch Co. [AND]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67310</wp:posOffset>
                </wp:positionV>
                <wp:extent cx="319405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40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5.3pt" to="253.8pt,5.3pt" o:allowincell="f" strokecolor="#6376B5" strokeweight="0.5pt"/>
            </w:pict>
          </mc:Fallback>
        </mc:AlternateConten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American Eagle Outfitters, Inc. [AEO]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67310</wp:posOffset>
                </wp:positionV>
                <wp:extent cx="319405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40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5.3pt" to="253.8pt,5.3pt" o:allowincell="f" strokecolor="#6376B5" strokeweight="0.5pt"/>
            </w:pict>
          </mc:Fallback>
        </mc:AlternateConten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Coty Inc. [COTY]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67310</wp:posOffset>
                </wp:positionV>
                <wp:extent cx="319405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40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5.3pt" to="253.8pt,5.3pt" o:allowincell="f" strokecolor="#6376B5" strokeweight="0.5pt"/>
            </w:pict>
          </mc:Fallback>
        </mc:AlternateConten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DICK’s Sporting Goods, Inc. [DKS]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67310</wp:posOffset>
                </wp:positionV>
                <wp:extent cx="319405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40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5.3pt" to="253.8pt,5.3pt" o:allowincell="f" strokecolor="#6376B5" strokeweight="0.5pt"/>
            </w:pict>
          </mc:Fallback>
        </mc:AlternateConten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Gap Inc. [GPS]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67310</wp:posOffset>
                </wp:positionV>
                <wp:extent cx="319405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40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5.3pt" to="253.8pt,5.3pt" o:allowincell="f" strokecolor="#6376B5" strokeweight="0.5pt"/>
            </w:pict>
          </mc:Fallback>
        </mc:AlternateConten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lululemon athletica inc. [LULU]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67310</wp:posOffset>
                </wp:positionV>
                <wp:extent cx="319405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40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5.3pt" to="253.8pt,5.3pt" o:allowincell="f" strokecolor="#6376B5" strokeweight="0.5pt"/>
            </w:pict>
          </mc:Fallback>
        </mc:AlternateConten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Newell Brands Inc. [NWL]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67310</wp:posOffset>
                </wp:positionV>
                <wp:extent cx="319405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40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5.3pt" to="253.8pt,5.3pt" o:allowincell="f" strokecolor="#6376B5" strokeweight="0.5pt"/>
            </w:pict>
          </mc:Fallback>
        </mc:AlternateConten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PVH Corp. [PVH]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67310</wp:posOffset>
                </wp:positionV>
                <wp:extent cx="319405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405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5.3pt" to="253.8pt,5.3pt" o:allowincell="f" strokecolor="#6376B5" strokeweight="0.5pt"/>
            </w:pict>
          </mc:Fallback>
        </mc:AlternateConten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Ralph Lauren Corporation [RL]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260"/>
        <w:spacing w:after="0"/>
        <w:rPr>
          <w:sz w:val="20"/>
          <w:szCs w:val="20"/>
          <w:color w:val="auto"/>
        </w:rPr>
      </w:pPr>
      <w:r>
        <w:rPr>
          <w:rFonts w:ascii="Arial" w:cs="Arial" w:eastAsia="Arial" w:hAnsi="Arial"/>
          <w:sz w:val="17"/>
          <w:szCs w:val="17"/>
          <w:color w:val="auto"/>
        </w:rPr>
        <w:t>Sally Beauty Holdings, Inc. [SBH]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67310</wp:posOffset>
                </wp:positionV>
                <wp:extent cx="319341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3pt" to="251.3pt,5.3pt" o:allowincell="f" strokecolor="#6376B5" strokeweight="0.5pt"/>
            </w:pict>
          </mc:Fallback>
        </mc:AlternateContent>
      </w:r>
    </w:p>
    <w:p>
      <w:pPr>
        <w:spacing w:after="0" w:line="195" w:lineRule="exact"/>
        <w:rPr>
          <w:sz w:val="20"/>
          <w:szCs w:val="20"/>
          <w:color w:val="auto"/>
        </w:rPr>
      </w:pPr>
    </w:p>
    <w:p>
      <w:pPr>
        <w:jc w:val="center"/>
        <w:ind w:right="2560"/>
        <w:spacing w:after="0"/>
        <w:rPr>
          <w:sz w:val="20"/>
          <w:szCs w:val="20"/>
          <w:color w:val="auto"/>
        </w:rPr>
      </w:pPr>
      <w:r>
        <w:rPr>
          <w:rFonts w:ascii="Arial" w:cs="Arial" w:eastAsia="Arial" w:hAnsi="Arial"/>
          <w:sz w:val="17"/>
          <w:szCs w:val="17"/>
          <w:color w:val="auto"/>
        </w:rPr>
        <w:t>Signet Jewelers Limited [SIG]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67310</wp:posOffset>
                </wp:positionV>
                <wp:extent cx="319341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3pt" to="251.3pt,5.3pt" o:allowincell="f" strokecolor="#6376B5" strokeweight="0.5pt"/>
            </w:pict>
          </mc:Fallback>
        </mc:AlternateConten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Tapestry, Inc. [TPR]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67310</wp:posOffset>
                </wp:positionV>
                <wp:extent cx="3193415"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3pt" to="251.3pt,5.3pt" o:allowincell="f" strokecolor="#6376B5" strokeweight="0.5pt"/>
            </w:pict>
          </mc:Fallback>
        </mc:AlternateConten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Estée Lauder Companies Inc. [EL]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67310</wp:posOffset>
                </wp:positionV>
                <wp:extent cx="3193415"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3pt" to="251.3pt,5.3pt" o:allowincell="f" strokecolor="#6376B5" strokeweight="0.5pt"/>
            </w:pict>
          </mc:Fallback>
        </mc:AlternateContent>
      </w:r>
    </w:p>
    <w:p>
      <w:pPr>
        <w:spacing w:after="0" w:line="176" w:lineRule="exact"/>
        <w:rPr>
          <w:sz w:val="20"/>
          <w:szCs w:val="20"/>
          <w:color w:val="auto"/>
        </w:rPr>
      </w:pPr>
    </w:p>
    <w:p>
      <w:pPr>
        <w:jc w:val="center"/>
        <w:ind w:right="2120"/>
        <w:spacing w:after="0"/>
        <w:rPr>
          <w:sz w:val="20"/>
          <w:szCs w:val="20"/>
          <w:color w:val="auto"/>
        </w:rPr>
      </w:pPr>
      <w:r>
        <w:rPr>
          <w:rFonts w:ascii="Arial" w:cs="Arial" w:eastAsia="Arial" w:hAnsi="Arial"/>
          <w:sz w:val="17"/>
          <w:szCs w:val="17"/>
          <w:color w:val="auto"/>
        </w:rPr>
        <w:t>Tractor Supply Company [TSCO]</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50165</wp:posOffset>
                </wp:positionV>
                <wp:extent cx="319341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3.95pt" to="251.3pt,3.95pt" o:allowincell="f" strokecolor="#6376B5" strokeweight="0.5pt"/>
            </w:pict>
          </mc:Fallback>
        </mc:AlternateConten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Ulta Beauty, Inc. [ULTA]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67310</wp:posOffset>
                </wp:positionV>
                <wp:extent cx="319341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3pt" to="251.3pt,5.3pt" o:allowincell="f" strokecolor="#6376B5" strokeweight="0.5pt"/>
            </w:pict>
          </mc:Fallback>
        </mc:AlternateContent>
      </w:r>
    </w:p>
    <w:p>
      <w:pPr>
        <w:spacing w:after="0" w:line="195" w:lineRule="exact"/>
        <w:rPr>
          <w:sz w:val="20"/>
          <w:szCs w:val="20"/>
          <w:color w:val="auto"/>
        </w:rPr>
      </w:pPr>
    </w:p>
    <w:p>
      <w:pPr>
        <w:jc w:val="center"/>
        <w:ind w:right="2480"/>
        <w:spacing w:after="0"/>
        <w:rPr>
          <w:sz w:val="20"/>
          <w:szCs w:val="20"/>
          <w:color w:val="auto"/>
        </w:rPr>
      </w:pPr>
      <w:r>
        <w:rPr>
          <w:rFonts w:ascii="Arial" w:cs="Arial" w:eastAsia="Arial" w:hAnsi="Arial"/>
          <w:sz w:val="17"/>
          <w:szCs w:val="17"/>
          <w:color w:val="auto"/>
        </w:rPr>
        <w:t>Victoria’s Secret &amp; Co. [VSCO]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67310</wp:posOffset>
                </wp:positionV>
                <wp:extent cx="319341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3pt" to="251.3pt,5.3pt" o:allowincell="f" strokecolor="#6376B5" strokeweight="0.5pt"/>
            </w:pict>
          </mc:Fallback>
        </mc:AlternateContent>
      </w:r>
    </w:p>
    <w:p>
      <w:pPr>
        <w:spacing w:after="0" w:line="195" w:lineRule="exact"/>
        <w:rPr>
          <w:sz w:val="20"/>
          <w:szCs w:val="20"/>
          <w:color w:val="auto"/>
        </w:rPr>
      </w:pPr>
    </w:p>
    <w:p>
      <w:pPr>
        <w:jc w:val="center"/>
        <w:ind w:right="2540"/>
        <w:spacing w:after="0"/>
        <w:rPr>
          <w:sz w:val="20"/>
          <w:szCs w:val="20"/>
          <w:color w:val="auto"/>
        </w:rPr>
      </w:pPr>
      <w:r>
        <w:rPr>
          <w:rFonts w:ascii="Arial" w:cs="Arial" w:eastAsia="Arial" w:hAnsi="Arial"/>
          <w:sz w:val="17"/>
          <w:szCs w:val="17"/>
          <w:color w:val="auto"/>
        </w:rPr>
        <w:t>Williams-Sonoma, Inc. [WSM]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67310</wp:posOffset>
                </wp:positionV>
                <wp:extent cx="319341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341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499pt,5.3pt" to="251.3pt,5.3pt" o:allowincell="f" strokecolor="#6376B5" strokeweight="0.5pt"/>
            </w:pict>
          </mc:Fallback>
        </mc:AlternateContent>
        <mc:AlternateContent>
          <mc:Choice Requires="wps">
            <w:drawing>
              <wp:anchor simplePos="0" relativeHeight="251657728" behindDoc="1" locked="0" layoutInCell="0" allowOverlap="1">
                <wp:simplePos x="0" y="0"/>
                <wp:positionH relativeFrom="column">
                  <wp:posOffset>-3373755</wp:posOffset>
                </wp:positionH>
                <wp:positionV relativeFrom="paragraph">
                  <wp:posOffset>334010</wp:posOffset>
                </wp:positionV>
                <wp:extent cx="656526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6499pt,26.3pt" to="251.3pt,26.3pt" o:allowincell="f" strokecolor="#6376B5" strokeweight="0.5pt"/>
            </w:pict>
          </mc:Fallback>
        </mc:AlternateContent>
      </w:r>
    </w:p>
    <w:p>
      <w:pPr>
        <w:spacing w:after="0" w:line="600" w:lineRule="exact"/>
        <w:rPr>
          <w:sz w:val="20"/>
          <w:szCs w:val="20"/>
          <w:color w:val="auto"/>
        </w:rPr>
      </w:pPr>
    </w:p>
    <w:p>
      <w:pPr>
        <w:sectPr>
          <w:pgSz w:w="12240" w:h="15840" w:orient="portrait"/>
          <w:cols w:equalWidth="0" w:num="2">
            <w:col w:w="4600" w:space="720"/>
            <w:col w:w="4920"/>
          </w:cols>
          <w:pgMar w:left="940" w:top="728" w:right="1060" w:bottom="196" w:gutter="0" w:footer="0" w:header="0"/>
          <w:type w:val="continuous"/>
        </w:sectPr>
      </w:pPr>
    </w:p>
    <w:p>
      <w:pPr>
        <w:ind w:left="300" w:right="180" w:hanging="294"/>
        <w:spacing w:after="0" w:line="258" w:lineRule="auto"/>
        <w:tabs>
          <w:tab w:leader="none" w:pos="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2025, the HCC Committee reviewed the Company’s 2026 Compensation Peer Group and determined that Tractor Supply Company should be removed from our peer group for 2026 because of that company’s outsized market capitalization and product mix not aligning with the Company and its other compensation peers.</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0051"/>
        </w:rPr>
        <w:t>Compensation for NEOs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6376B5"/>
        </w:rPr>
        <w:t>COMPENSATION SETTING PROCESS</w:t>
      </w:r>
    </w:p>
    <w:p>
      <w:pPr>
        <w:spacing w:after="0" w:line="10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HCC Committee makes all decisions regarding Chief Executive Officer compensation with advisory input from its independent compensation consultant. Our Chief Executive Officer recommends, and the HCC Committee approves, compensation for the other NEOs, including all grants of stock awards. In making compensation decisions for our NEOs, the HCC Committee takes into consideration input, recommendations and market-based analyses provided by management and the HCC Committee’s independent compensation consultant. Target compensation for the NEOs is reviewed annually after the fiscal year closes and is designed to reward historical performance, incent future performance and be competitive with the external market for talent.</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6376B5"/>
        </w:rPr>
        <w:t>COMPENSATION COMPONENTS</w:t>
      </w:r>
    </w:p>
    <w:p>
      <w:pPr>
        <w:spacing w:after="0" w:line="108"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The three principal elements of our executive compensation program are base salary, short-term performance-based cash incentive compensation and long-term equity incentive compensation. Each NEO’s base salary is set considering multiple factors described below. For fiscal 2025, all of our NEOs participated in the same short-term performance-based incentive compensation program and long-term equity incentive compensation program. The Company also provides our NEOs with health and welfare benefits, retirement benefits and a limited set of perquisites, in line with market practice and generally focused on managing risk to the enterprise. Additional information about each of these compensation components is provided herein.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000051"/>
        </w:rPr>
        <w:t>Base Salary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considered in determining any base salary adjustments for our NEOs:</w:t>
      </w:r>
    </w:p>
    <w:p>
      <w:pPr>
        <w:spacing w:after="0" w:line="119" w:lineRule="exact"/>
        <w:rPr>
          <w:sz w:val="20"/>
          <w:szCs w:val="20"/>
          <w:color w:val="auto"/>
        </w:rPr>
      </w:pPr>
    </w:p>
    <w:p>
      <w:pPr>
        <w:ind w:left="200" w:hanging="194"/>
        <w:spacing w:after="0"/>
        <w:tabs>
          <w:tab w:leader="none" w:pos="200" w:val="left"/>
        </w:tabs>
        <w:numPr>
          <w:ilvl w:val="0"/>
          <w:numId w:val="64"/>
        </w:numPr>
        <w:rPr>
          <w:rFonts w:ascii="Symbol" w:cs="Symbol" w:eastAsia="Symbol" w:hAnsi="Symbol"/>
          <w:sz w:val="18"/>
          <w:szCs w:val="18"/>
          <w:color w:val="6376B5"/>
        </w:rPr>
      </w:pPr>
      <w:r>
        <w:rPr>
          <w:rFonts w:ascii="Arial" w:cs="Arial" w:eastAsia="Arial" w:hAnsi="Arial"/>
          <w:sz w:val="18"/>
          <w:szCs w:val="18"/>
          <w:color w:val="auto"/>
        </w:rPr>
        <w:t>scope and responsibility of the NEO’s position;</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64"/>
        </w:numPr>
        <w:rPr>
          <w:rFonts w:ascii="Symbol" w:cs="Symbol" w:eastAsia="Symbol" w:hAnsi="Symbol"/>
          <w:sz w:val="18"/>
          <w:szCs w:val="18"/>
          <w:color w:val="6376B5"/>
        </w:rPr>
      </w:pPr>
      <w:r>
        <w:rPr>
          <w:rFonts w:ascii="Arial" w:cs="Arial" w:eastAsia="Arial" w:hAnsi="Arial"/>
          <w:sz w:val="18"/>
          <w:szCs w:val="18"/>
          <w:color w:val="auto"/>
        </w:rPr>
        <w:t>achievement of annual business goals;</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64"/>
        </w:numPr>
        <w:rPr>
          <w:rFonts w:ascii="Symbol" w:cs="Symbol" w:eastAsia="Symbol" w:hAnsi="Symbol"/>
          <w:sz w:val="18"/>
          <w:szCs w:val="18"/>
          <w:color w:val="6376B5"/>
        </w:rPr>
      </w:pPr>
      <w:r>
        <w:rPr>
          <w:rFonts w:ascii="Arial" w:cs="Arial" w:eastAsia="Arial" w:hAnsi="Arial"/>
          <w:sz w:val="18"/>
          <w:szCs w:val="18"/>
          <w:color w:val="auto"/>
        </w:rPr>
        <w:t>level of overall compensation paid by competitors for comparable positions;</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64"/>
        </w:numPr>
        <w:rPr>
          <w:rFonts w:ascii="Symbol" w:cs="Symbol" w:eastAsia="Symbol" w:hAnsi="Symbol"/>
          <w:sz w:val="18"/>
          <w:szCs w:val="18"/>
          <w:color w:val="6376B5"/>
        </w:rPr>
      </w:pPr>
      <w:r>
        <w:rPr>
          <w:rFonts w:ascii="Arial" w:cs="Arial" w:eastAsia="Arial" w:hAnsi="Arial"/>
          <w:sz w:val="18"/>
          <w:szCs w:val="18"/>
          <w:color w:val="auto"/>
        </w:rPr>
        <w:t>recruitment, retention and development of leadership talent; and</w:t>
      </w:r>
    </w:p>
    <w:p>
      <w:pPr>
        <w:spacing w:after="0" w:line="159" w:lineRule="exact"/>
        <w:rPr>
          <w:rFonts w:ascii="Symbol" w:cs="Symbol" w:eastAsia="Symbol" w:hAnsi="Symbol"/>
          <w:sz w:val="18"/>
          <w:szCs w:val="18"/>
          <w:color w:val="6376B5"/>
        </w:rPr>
      </w:pPr>
    </w:p>
    <w:p>
      <w:pPr>
        <w:ind w:left="200" w:right="560" w:hanging="194"/>
        <w:spacing w:after="0" w:line="225" w:lineRule="auto"/>
        <w:tabs>
          <w:tab w:leader="none" w:pos="200" w:val="left"/>
        </w:tabs>
        <w:numPr>
          <w:ilvl w:val="0"/>
          <w:numId w:val="64"/>
        </w:numPr>
        <w:rPr>
          <w:rFonts w:ascii="Symbol" w:cs="Symbol" w:eastAsia="Symbol" w:hAnsi="Symbol"/>
          <w:sz w:val="18"/>
          <w:szCs w:val="18"/>
          <w:color w:val="6376B5"/>
        </w:rPr>
      </w:pPr>
      <w:r>
        <w:rPr>
          <w:rFonts w:ascii="Arial" w:cs="Arial" w:eastAsia="Arial" w:hAnsi="Arial"/>
          <w:sz w:val="18"/>
          <w:szCs w:val="18"/>
          <w:color w:val="auto"/>
        </w:rPr>
        <w:t>appropriate balancing of the NEO’s base salary against their incentive compensation to ensure there is a higher mix of performance-based compensation as a percentage of their total pay mix.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134620</wp:posOffset>
                </wp:positionV>
                <wp:extent cx="656590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6pt" to="517.3pt,10.6pt" o:allowincell="f" strokecolor="#6376B5" strokeweight="0.5pt"/>
            </w:pict>
          </mc:Fallback>
        </mc:AlternateContent>
      </w:r>
    </w:p>
    <w:p>
      <w:pPr>
        <w:sectPr>
          <w:pgSz w:w="12240" w:h="15840" w:orient="portrait"/>
          <w:cols w:equalWidth="0" w:num="1">
            <w:col w:w="10240"/>
          </w:cols>
          <w:pgMar w:left="940" w:top="728" w:right="1060" w:bottom="196" w:gutter="0" w:footer="0" w:header="0"/>
          <w:type w:val="continuous"/>
        </w:sectPr>
      </w:pPr>
    </w:p>
    <w:p>
      <w:pPr>
        <w:spacing w:after="0" w:line="300"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34</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240"/>
          </w:cols>
          <w:pgMar w:left="940" w:top="728" w:right="1060" w:bottom="196"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6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Our NEOs’ base salaries for fiscal 2025 are set forth in the following table. Our NEOs’ base salaries have not been increased since 2022 and, for fiscal 2025, the HCC Committee determined to again hold base salaries flat except for Mr. Mazurek whose salary was increased by 3.6% to recognize an increase in his responsibilities. This decision, when coupled with the NEO target long-term equity incentive compensation as shown under the heading ‘‘—Long-term Equity Incentive Compensation’’ beginning on page 37 of this proxy statement, further enhances the weighting of our NEOs’ long-term equity incentive compensation as a percentage of their total pay mix.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320" w:type="dxa"/>
            <w:vAlign w:val="bottom"/>
          </w:tcPr>
          <w:p>
            <w:pPr>
              <w:jc w:val="center"/>
              <w:ind w:left="414"/>
              <w:spacing w:after="0"/>
              <w:rPr>
                <w:sz w:val="20"/>
                <w:szCs w:val="20"/>
                <w:color w:val="auto"/>
              </w:rPr>
            </w:pPr>
            <w:r>
              <w:rPr>
                <w:rFonts w:ascii="Arial" w:cs="Arial" w:eastAsia="Arial" w:hAnsi="Arial"/>
                <w:sz w:val="16"/>
                <w:szCs w:val="16"/>
                <w:color w:val="000051"/>
                <w:w w:val="97"/>
              </w:rPr>
              <w:t>FISCAL 2025</w:t>
            </w:r>
          </w:p>
        </w:tc>
        <w:tc>
          <w:tcPr>
            <w:tcW w:w="1640" w:type="dxa"/>
            <w:vAlign w:val="bottom"/>
          </w:tcPr>
          <w:p>
            <w:pPr>
              <w:jc w:val="center"/>
              <w:spacing w:after="0"/>
              <w:rPr>
                <w:sz w:val="20"/>
                <w:szCs w:val="20"/>
                <w:color w:val="auto"/>
              </w:rPr>
            </w:pPr>
            <w:r>
              <w:rPr>
                <w:rFonts w:ascii="Arial" w:cs="Arial" w:eastAsia="Arial" w:hAnsi="Arial"/>
                <w:sz w:val="16"/>
                <w:szCs w:val="16"/>
                <w:color w:val="000051"/>
                <w:w w:val="96"/>
              </w:rPr>
              <w:t>YEAR OVER</w:t>
            </w:r>
          </w:p>
        </w:tc>
        <w:tc>
          <w:tcPr>
            <w:tcW w:w="3140" w:type="dxa"/>
            <w:vAlign w:val="bottom"/>
          </w:tcPr>
          <w:p>
            <w:pPr>
              <w:spacing w:after="0"/>
              <w:rPr>
                <w:sz w:val="16"/>
                <w:szCs w:val="16"/>
                <w:color w:val="auto"/>
              </w:rPr>
            </w:pPr>
          </w:p>
        </w:tc>
      </w:tr>
      <w:tr>
        <w:trPr>
          <w:trHeight w:val="180"/>
        </w:trPr>
        <w:tc>
          <w:tcPr>
            <w:tcW w:w="3240" w:type="dxa"/>
            <w:vAlign w:val="bottom"/>
          </w:tcPr>
          <w:p>
            <w:pPr>
              <w:spacing w:after="0"/>
              <w:rPr>
                <w:sz w:val="15"/>
                <w:szCs w:val="15"/>
                <w:color w:val="auto"/>
              </w:rPr>
            </w:pPr>
          </w:p>
        </w:tc>
        <w:tc>
          <w:tcPr>
            <w:tcW w:w="2320" w:type="dxa"/>
            <w:vAlign w:val="bottom"/>
          </w:tcPr>
          <w:p>
            <w:pPr>
              <w:jc w:val="center"/>
              <w:ind w:left="414"/>
              <w:spacing w:after="0" w:line="180" w:lineRule="exact"/>
              <w:rPr>
                <w:sz w:val="20"/>
                <w:szCs w:val="20"/>
                <w:color w:val="auto"/>
              </w:rPr>
            </w:pPr>
            <w:r>
              <w:rPr>
                <w:rFonts w:ascii="Arial" w:cs="Arial" w:eastAsia="Arial" w:hAnsi="Arial"/>
                <w:sz w:val="16"/>
                <w:szCs w:val="16"/>
                <w:color w:val="000051"/>
                <w:w w:val="99"/>
              </w:rPr>
              <w:t>BASE SALARY</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000051"/>
              </w:rPr>
              <w:t>YEAR %</w:t>
            </w:r>
          </w:p>
        </w:tc>
        <w:tc>
          <w:tcPr>
            <w:tcW w:w="3140" w:type="dxa"/>
            <w:vAlign w:val="bottom"/>
          </w:tcPr>
          <w:p>
            <w:pPr>
              <w:spacing w:after="0"/>
              <w:rPr>
                <w:sz w:val="15"/>
                <w:szCs w:val="15"/>
                <w:color w:val="auto"/>
              </w:rPr>
            </w:pPr>
          </w:p>
        </w:tc>
      </w:tr>
      <w:tr>
        <w:trPr>
          <w:trHeight w:val="210"/>
        </w:trPr>
        <w:tc>
          <w:tcPr>
            <w:tcW w:w="3240" w:type="dxa"/>
            <w:vAlign w:val="bottom"/>
          </w:tcPr>
          <w:p>
            <w:pPr>
              <w:spacing w:after="0" w:line="210" w:lineRule="exact"/>
              <w:rPr>
                <w:sz w:val="20"/>
                <w:szCs w:val="20"/>
                <w:color w:val="auto"/>
              </w:rPr>
            </w:pPr>
            <w:r>
              <w:rPr>
                <w:rFonts w:ascii="Arial" w:cs="Arial" w:eastAsia="Arial" w:hAnsi="Arial"/>
                <w:sz w:val="16"/>
                <w:szCs w:val="16"/>
                <w:color w:val="000051"/>
              </w:rPr>
              <w:t>NAMED EXECUTIVE OFFICER</w:t>
            </w:r>
            <w:r>
              <w:rPr>
                <w:rFonts w:ascii="Arial" w:cs="Arial" w:eastAsia="Arial" w:hAnsi="Arial"/>
                <w:sz w:val="20"/>
                <w:szCs w:val="20"/>
                <w:color w:val="000051"/>
                <w:vertAlign w:val="superscript"/>
              </w:rPr>
              <w:t>(1)</w:t>
            </w:r>
          </w:p>
        </w:tc>
        <w:tc>
          <w:tcPr>
            <w:tcW w:w="2320" w:type="dxa"/>
            <w:vAlign w:val="bottom"/>
          </w:tcPr>
          <w:p>
            <w:pPr>
              <w:jc w:val="center"/>
              <w:ind w:left="414"/>
              <w:spacing w:after="0" w:line="180" w:lineRule="exact"/>
              <w:rPr>
                <w:sz w:val="20"/>
                <w:szCs w:val="20"/>
                <w:color w:val="auto"/>
              </w:rPr>
            </w:pPr>
            <w:r>
              <w:rPr>
                <w:rFonts w:ascii="Arial" w:cs="Arial" w:eastAsia="Arial" w:hAnsi="Arial"/>
                <w:sz w:val="16"/>
                <w:szCs w:val="16"/>
                <w:color w:val="000051"/>
                <w:w w:val="91"/>
              </w:rPr>
              <w:t>($)</w:t>
            </w:r>
          </w:p>
        </w:tc>
        <w:tc>
          <w:tcPr>
            <w:tcW w:w="1640" w:type="dxa"/>
            <w:vAlign w:val="bottom"/>
          </w:tcPr>
          <w:p>
            <w:pPr>
              <w:jc w:val="center"/>
              <w:spacing w:after="0" w:line="180" w:lineRule="exact"/>
              <w:rPr>
                <w:sz w:val="20"/>
                <w:szCs w:val="20"/>
                <w:color w:val="auto"/>
              </w:rPr>
            </w:pPr>
            <w:r>
              <w:rPr>
                <w:rFonts w:ascii="Arial" w:cs="Arial" w:eastAsia="Arial" w:hAnsi="Arial"/>
                <w:sz w:val="16"/>
                <w:szCs w:val="16"/>
                <w:color w:val="000051"/>
                <w:w w:val="99"/>
              </w:rPr>
              <w:t>CHANGE</w:t>
            </w:r>
          </w:p>
        </w:tc>
        <w:tc>
          <w:tcPr>
            <w:tcW w:w="3140" w:type="dxa"/>
            <w:vAlign w:val="bottom"/>
          </w:tcPr>
          <w:p>
            <w:pPr>
              <w:jc w:val="center"/>
              <w:ind w:right="275"/>
              <w:spacing w:after="0" w:line="180" w:lineRule="exact"/>
              <w:rPr>
                <w:sz w:val="20"/>
                <w:szCs w:val="20"/>
                <w:color w:val="auto"/>
              </w:rPr>
            </w:pPr>
            <w:r>
              <w:rPr>
                <w:rFonts w:ascii="Arial" w:cs="Arial" w:eastAsia="Arial" w:hAnsi="Arial"/>
                <w:sz w:val="16"/>
                <w:szCs w:val="16"/>
                <w:color w:val="000051"/>
                <w:w w:val="99"/>
              </w:rPr>
              <w:t>RATIONALE</w:t>
            </w:r>
          </w:p>
        </w:tc>
      </w:tr>
      <w:tr>
        <w:trPr>
          <w:trHeight w:val="58"/>
        </w:trPr>
        <w:tc>
          <w:tcPr>
            <w:tcW w:w="3240" w:type="dxa"/>
            <w:vAlign w:val="bottom"/>
            <w:tcBorders>
              <w:bottom w:val="single" w:sz="8" w:color="000051"/>
            </w:tcBorders>
          </w:tcPr>
          <w:p>
            <w:pPr>
              <w:spacing w:after="0"/>
              <w:rPr>
                <w:sz w:val="5"/>
                <w:szCs w:val="5"/>
                <w:color w:val="auto"/>
              </w:rPr>
            </w:pPr>
          </w:p>
        </w:tc>
        <w:tc>
          <w:tcPr>
            <w:tcW w:w="2320" w:type="dxa"/>
            <w:vAlign w:val="bottom"/>
            <w:tcBorders>
              <w:bottom w:val="single" w:sz="8" w:color="000051"/>
            </w:tcBorders>
          </w:tcPr>
          <w:p>
            <w:pPr>
              <w:spacing w:after="0"/>
              <w:rPr>
                <w:sz w:val="5"/>
                <w:szCs w:val="5"/>
                <w:color w:val="auto"/>
              </w:rPr>
            </w:pPr>
          </w:p>
        </w:tc>
        <w:tc>
          <w:tcPr>
            <w:tcW w:w="1640" w:type="dxa"/>
            <w:vAlign w:val="bottom"/>
            <w:tcBorders>
              <w:bottom w:val="single" w:sz="8" w:color="000051"/>
            </w:tcBorders>
          </w:tcPr>
          <w:p>
            <w:pPr>
              <w:spacing w:after="0"/>
              <w:rPr>
                <w:sz w:val="5"/>
                <w:szCs w:val="5"/>
                <w:color w:val="auto"/>
              </w:rPr>
            </w:pPr>
          </w:p>
        </w:tc>
        <w:tc>
          <w:tcPr>
            <w:tcW w:w="3140" w:type="dxa"/>
            <w:vAlign w:val="bottom"/>
            <w:tcBorders>
              <w:bottom w:val="single" w:sz="8" w:color="000051"/>
            </w:tcBorders>
          </w:tcPr>
          <w:p>
            <w:pPr>
              <w:spacing w:after="0"/>
              <w:rPr>
                <w:sz w:val="5"/>
                <w:szCs w:val="5"/>
                <w:color w:val="auto"/>
              </w:rPr>
            </w:pPr>
          </w:p>
        </w:tc>
      </w:tr>
      <w:tr>
        <w:trPr>
          <w:trHeight w:val="295"/>
        </w:trPr>
        <w:tc>
          <w:tcPr>
            <w:tcW w:w="3240" w:type="dxa"/>
            <w:vAlign w:val="bottom"/>
          </w:tcPr>
          <w:p>
            <w:pPr>
              <w:spacing w:after="0"/>
              <w:rPr>
                <w:sz w:val="20"/>
                <w:szCs w:val="20"/>
                <w:color w:val="auto"/>
              </w:rPr>
            </w:pPr>
            <w:r>
              <w:rPr>
                <w:rFonts w:ascii="Arial" w:cs="Arial" w:eastAsia="Arial" w:hAnsi="Arial"/>
                <w:sz w:val="18"/>
                <w:szCs w:val="18"/>
                <w:color w:val="auto"/>
              </w:rPr>
              <w:t>Mr. Heaf</w:t>
            </w:r>
            <w:r>
              <w:rPr>
                <w:rFonts w:ascii="Arial" w:cs="Arial" w:eastAsia="Arial" w:hAnsi="Arial"/>
                <w:sz w:val="22"/>
                <w:szCs w:val="22"/>
                <w:color w:val="auto"/>
                <w:vertAlign w:val="superscript"/>
              </w:rPr>
              <w:t>(2)</w:t>
            </w:r>
          </w:p>
        </w:tc>
        <w:tc>
          <w:tcPr>
            <w:tcW w:w="2320" w:type="dxa"/>
            <w:vAlign w:val="bottom"/>
          </w:tcPr>
          <w:p>
            <w:pPr>
              <w:jc w:val="right"/>
              <w:ind w:right="434"/>
              <w:spacing w:after="0"/>
              <w:rPr>
                <w:sz w:val="20"/>
                <w:szCs w:val="20"/>
                <w:color w:val="auto"/>
              </w:rPr>
            </w:pPr>
            <w:r>
              <w:rPr>
                <w:rFonts w:ascii="Arial" w:cs="Arial" w:eastAsia="Arial" w:hAnsi="Arial"/>
                <w:sz w:val="18"/>
                <w:szCs w:val="18"/>
                <w:color w:val="auto"/>
              </w:rPr>
              <w:t>1,350,000</w:t>
            </w:r>
          </w:p>
        </w:tc>
        <w:tc>
          <w:tcPr>
            <w:tcW w:w="1640" w:type="dxa"/>
            <w:vAlign w:val="bottom"/>
          </w:tcPr>
          <w:p>
            <w:pPr>
              <w:jc w:val="center"/>
              <w:spacing w:after="0"/>
              <w:rPr>
                <w:sz w:val="20"/>
                <w:szCs w:val="20"/>
                <w:color w:val="auto"/>
              </w:rPr>
            </w:pPr>
            <w:r>
              <w:rPr>
                <w:rFonts w:ascii="Arial" w:cs="Arial" w:eastAsia="Arial" w:hAnsi="Arial"/>
                <w:sz w:val="18"/>
                <w:szCs w:val="18"/>
                <w:color w:val="auto"/>
              </w:rPr>
              <w:t>n/a</w:t>
            </w:r>
          </w:p>
        </w:tc>
        <w:tc>
          <w:tcPr>
            <w:tcW w:w="3140" w:type="dxa"/>
            <w:vAlign w:val="bottom"/>
          </w:tcPr>
          <w:p>
            <w:pPr>
              <w:spacing w:after="0"/>
              <w:rPr>
                <w:sz w:val="24"/>
                <w:szCs w:val="24"/>
                <w:color w:val="auto"/>
              </w:rPr>
            </w:pPr>
          </w:p>
        </w:tc>
      </w:tr>
      <w:tr>
        <w:trPr>
          <w:trHeight w:val="50"/>
        </w:trPr>
        <w:tc>
          <w:tcPr>
            <w:tcW w:w="3240" w:type="dxa"/>
            <w:vAlign w:val="bottom"/>
            <w:tcBorders>
              <w:bottom w:val="single" w:sz="8" w:color="6376B5"/>
            </w:tcBorders>
          </w:tcPr>
          <w:p>
            <w:pPr>
              <w:spacing w:after="0"/>
              <w:rPr>
                <w:sz w:val="4"/>
                <w:szCs w:val="4"/>
                <w:color w:val="auto"/>
              </w:rPr>
            </w:pPr>
          </w:p>
        </w:tc>
        <w:tc>
          <w:tcPr>
            <w:tcW w:w="2320" w:type="dxa"/>
            <w:vAlign w:val="bottom"/>
            <w:tcBorders>
              <w:bottom w:val="single" w:sz="8" w:color="6376B5"/>
            </w:tcBorders>
          </w:tcPr>
          <w:p>
            <w:pPr>
              <w:spacing w:after="0"/>
              <w:rPr>
                <w:sz w:val="4"/>
                <w:szCs w:val="4"/>
                <w:color w:val="auto"/>
              </w:rPr>
            </w:pPr>
          </w:p>
        </w:tc>
        <w:tc>
          <w:tcPr>
            <w:tcW w:w="1640" w:type="dxa"/>
            <w:vAlign w:val="bottom"/>
            <w:tcBorders>
              <w:bottom w:val="single" w:sz="8" w:color="6376B5"/>
            </w:tcBorders>
          </w:tcPr>
          <w:p>
            <w:pPr>
              <w:spacing w:after="0"/>
              <w:rPr>
                <w:sz w:val="4"/>
                <w:szCs w:val="4"/>
                <w:color w:val="auto"/>
              </w:rPr>
            </w:pPr>
          </w:p>
        </w:tc>
        <w:tc>
          <w:tcPr>
            <w:tcW w:w="3140" w:type="dxa"/>
            <w:vAlign w:val="bottom"/>
            <w:tcBorders>
              <w:bottom w:val="single" w:sz="8" w:color="6376B5"/>
            </w:tcBorders>
          </w:tcPr>
          <w:p>
            <w:pPr>
              <w:spacing w:after="0"/>
              <w:rPr>
                <w:sz w:val="4"/>
                <w:szCs w:val="4"/>
                <w:color w:val="auto"/>
              </w:rPr>
            </w:pPr>
          </w:p>
        </w:tc>
      </w:tr>
      <w:tr>
        <w:trPr>
          <w:trHeight w:val="263"/>
        </w:trPr>
        <w:tc>
          <w:tcPr>
            <w:tcW w:w="3240" w:type="dxa"/>
            <w:vAlign w:val="bottom"/>
          </w:tcPr>
          <w:p>
            <w:pPr>
              <w:spacing w:after="0"/>
              <w:rPr>
                <w:sz w:val="20"/>
                <w:szCs w:val="20"/>
                <w:color w:val="auto"/>
              </w:rPr>
            </w:pPr>
            <w:r>
              <w:rPr>
                <w:rFonts w:ascii="Arial" w:cs="Arial" w:eastAsia="Arial" w:hAnsi="Arial"/>
                <w:sz w:val="18"/>
                <w:szCs w:val="18"/>
                <w:color w:val="auto"/>
              </w:rPr>
              <w:t>Ms. Boratto</w:t>
            </w:r>
          </w:p>
        </w:tc>
        <w:tc>
          <w:tcPr>
            <w:tcW w:w="2320" w:type="dxa"/>
            <w:vAlign w:val="bottom"/>
          </w:tcPr>
          <w:p>
            <w:pPr>
              <w:jc w:val="right"/>
              <w:ind w:right="434"/>
              <w:spacing w:after="0"/>
              <w:rPr>
                <w:sz w:val="20"/>
                <w:szCs w:val="20"/>
                <w:color w:val="auto"/>
              </w:rPr>
            </w:pPr>
            <w:r>
              <w:rPr>
                <w:rFonts w:ascii="Arial" w:cs="Arial" w:eastAsia="Arial" w:hAnsi="Arial"/>
                <w:sz w:val="18"/>
                <w:szCs w:val="18"/>
                <w:color w:val="auto"/>
              </w:rPr>
              <w:t>850,000</w:t>
            </w:r>
          </w:p>
        </w:tc>
        <w:tc>
          <w:tcPr>
            <w:tcW w:w="1640" w:type="dxa"/>
            <w:vAlign w:val="bottom"/>
          </w:tcPr>
          <w:p>
            <w:pPr>
              <w:jc w:val="right"/>
              <w:ind w:right="414"/>
              <w:spacing w:after="0"/>
              <w:rPr>
                <w:sz w:val="20"/>
                <w:szCs w:val="20"/>
                <w:color w:val="auto"/>
              </w:rPr>
            </w:pPr>
            <w:r>
              <w:rPr>
                <w:rFonts w:ascii="Arial" w:cs="Arial" w:eastAsia="Arial" w:hAnsi="Arial"/>
                <w:sz w:val="18"/>
                <w:szCs w:val="18"/>
                <w:color w:val="auto"/>
              </w:rPr>
              <w:t>0%</w:t>
            </w:r>
          </w:p>
        </w:tc>
        <w:tc>
          <w:tcPr>
            <w:tcW w:w="3140" w:type="dxa"/>
            <w:vAlign w:val="bottom"/>
          </w:tcPr>
          <w:p>
            <w:pPr>
              <w:spacing w:after="0"/>
              <w:rPr>
                <w:sz w:val="22"/>
                <w:szCs w:val="22"/>
                <w:color w:val="auto"/>
              </w:rPr>
            </w:pPr>
          </w:p>
        </w:tc>
      </w:tr>
      <w:tr>
        <w:trPr>
          <w:trHeight w:val="77"/>
        </w:trPr>
        <w:tc>
          <w:tcPr>
            <w:tcW w:w="3240" w:type="dxa"/>
            <w:vAlign w:val="bottom"/>
            <w:tcBorders>
              <w:bottom w:val="single" w:sz="8" w:color="6376B5"/>
            </w:tcBorders>
          </w:tcPr>
          <w:p>
            <w:pPr>
              <w:spacing w:after="0"/>
              <w:rPr>
                <w:sz w:val="6"/>
                <w:szCs w:val="6"/>
                <w:color w:val="auto"/>
              </w:rPr>
            </w:pPr>
          </w:p>
        </w:tc>
        <w:tc>
          <w:tcPr>
            <w:tcW w:w="2320" w:type="dxa"/>
            <w:vAlign w:val="bottom"/>
            <w:tcBorders>
              <w:bottom w:val="single" w:sz="8" w:color="6376B5"/>
            </w:tcBorders>
          </w:tcPr>
          <w:p>
            <w:pPr>
              <w:spacing w:after="0"/>
              <w:rPr>
                <w:sz w:val="6"/>
                <w:szCs w:val="6"/>
                <w:color w:val="auto"/>
              </w:rPr>
            </w:pPr>
          </w:p>
        </w:tc>
        <w:tc>
          <w:tcPr>
            <w:tcW w:w="1640" w:type="dxa"/>
            <w:vAlign w:val="bottom"/>
            <w:tcBorders>
              <w:bottom w:val="single" w:sz="8" w:color="6376B5"/>
            </w:tcBorders>
          </w:tcPr>
          <w:p>
            <w:pPr>
              <w:spacing w:after="0"/>
              <w:rPr>
                <w:sz w:val="6"/>
                <w:szCs w:val="6"/>
                <w:color w:val="auto"/>
              </w:rPr>
            </w:pPr>
          </w:p>
        </w:tc>
        <w:tc>
          <w:tcPr>
            <w:tcW w:w="3140" w:type="dxa"/>
            <w:vAlign w:val="bottom"/>
            <w:tcBorders>
              <w:bottom w:val="single" w:sz="8" w:color="6376B5"/>
            </w:tcBorders>
          </w:tcPr>
          <w:p>
            <w:pPr>
              <w:spacing w:after="0"/>
              <w:rPr>
                <w:sz w:val="6"/>
                <w:szCs w:val="6"/>
                <w:color w:val="auto"/>
              </w:rPr>
            </w:pPr>
          </w:p>
        </w:tc>
      </w:tr>
      <w:tr>
        <w:trPr>
          <w:trHeight w:val="263"/>
        </w:trPr>
        <w:tc>
          <w:tcPr>
            <w:tcW w:w="3240" w:type="dxa"/>
            <w:vAlign w:val="bottom"/>
          </w:tcPr>
          <w:p>
            <w:pPr>
              <w:spacing w:after="0"/>
              <w:rPr>
                <w:sz w:val="20"/>
                <w:szCs w:val="20"/>
                <w:color w:val="auto"/>
              </w:rPr>
            </w:pPr>
            <w:r>
              <w:rPr>
                <w:rFonts w:ascii="Arial" w:cs="Arial" w:eastAsia="Arial" w:hAnsi="Arial"/>
                <w:sz w:val="18"/>
                <w:szCs w:val="18"/>
                <w:color w:val="auto"/>
              </w:rPr>
              <w:t>Mr. Mazurek</w:t>
            </w:r>
          </w:p>
        </w:tc>
        <w:tc>
          <w:tcPr>
            <w:tcW w:w="2320" w:type="dxa"/>
            <w:vAlign w:val="bottom"/>
          </w:tcPr>
          <w:p>
            <w:pPr>
              <w:jc w:val="right"/>
              <w:ind w:right="434"/>
              <w:spacing w:after="0"/>
              <w:rPr>
                <w:sz w:val="20"/>
                <w:szCs w:val="20"/>
                <w:color w:val="auto"/>
              </w:rPr>
            </w:pPr>
            <w:r>
              <w:rPr>
                <w:rFonts w:ascii="Arial" w:cs="Arial" w:eastAsia="Arial" w:hAnsi="Arial"/>
                <w:sz w:val="18"/>
                <w:szCs w:val="18"/>
                <w:color w:val="auto"/>
              </w:rPr>
              <w:t>725,000</w:t>
            </w:r>
          </w:p>
        </w:tc>
        <w:tc>
          <w:tcPr>
            <w:tcW w:w="1640" w:type="dxa"/>
            <w:vAlign w:val="bottom"/>
          </w:tcPr>
          <w:p>
            <w:pPr>
              <w:jc w:val="right"/>
              <w:ind w:right="414"/>
              <w:spacing w:after="0"/>
              <w:rPr>
                <w:sz w:val="20"/>
                <w:szCs w:val="20"/>
                <w:color w:val="auto"/>
              </w:rPr>
            </w:pPr>
            <w:r>
              <w:rPr>
                <w:rFonts w:ascii="Arial" w:cs="Arial" w:eastAsia="Arial" w:hAnsi="Arial"/>
                <w:sz w:val="18"/>
                <w:szCs w:val="18"/>
                <w:color w:val="auto"/>
              </w:rPr>
              <w:t>3.6%</w:t>
            </w:r>
          </w:p>
        </w:tc>
        <w:tc>
          <w:tcPr>
            <w:tcW w:w="3140" w:type="dxa"/>
            <w:vAlign w:val="bottom"/>
          </w:tcPr>
          <w:p>
            <w:pPr>
              <w:jc w:val="center"/>
              <w:ind w:right="275"/>
              <w:spacing w:after="0"/>
              <w:rPr>
                <w:sz w:val="20"/>
                <w:szCs w:val="20"/>
                <w:color w:val="auto"/>
              </w:rPr>
            </w:pPr>
            <w:r>
              <w:rPr>
                <w:rFonts w:ascii="Arial" w:cs="Arial" w:eastAsia="Arial" w:hAnsi="Arial"/>
                <w:sz w:val="18"/>
                <w:szCs w:val="18"/>
                <w:color w:val="auto"/>
                <w:w w:val="99"/>
              </w:rPr>
              <w:t>Increased responsibilities</w:t>
            </w:r>
          </w:p>
        </w:tc>
      </w:tr>
      <w:tr>
        <w:trPr>
          <w:trHeight w:val="77"/>
        </w:trPr>
        <w:tc>
          <w:tcPr>
            <w:tcW w:w="3240" w:type="dxa"/>
            <w:vAlign w:val="bottom"/>
            <w:tcBorders>
              <w:bottom w:val="single" w:sz="8" w:color="6376B5"/>
            </w:tcBorders>
          </w:tcPr>
          <w:p>
            <w:pPr>
              <w:spacing w:after="0"/>
              <w:rPr>
                <w:sz w:val="6"/>
                <w:szCs w:val="6"/>
                <w:color w:val="auto"/>
              </w:rPr>
            </w:pPr>
          </w:p>
        </w:tc>
        <w:tc>
          <w:tcPr>
            <w:tcW w:w="2320" w:type="dxa"/>
            <w:vAlign w:val="bottom"/>
            <w:tcBorders>
              <w:bottom w:val="single" w:sz="8" w:color="6376B5"/>
            </w:tcBorders>
          </w:tcPr>
          <w:p>
            <w:pPr>
              <w:spacing w:after="0"/>
              <w:rPr>
                <w:sz w:val="6"/>
                <w:szCs w:val="6"/>
                <w:color w:val="auto"/>
              </w:rPr>
            </w:pPr>
          </w:p>
        </w:tc>
        <w:tc>
          <w:tcPr>
            <w:tcW w:w="1640" w:type="dxa"/>
            <w:vAlign w:val="bottom"/>
            <w:tcBorders>
              <w:bottom w:val="single" w:sz="8" w:color="6376B5"/>
            </w:tcBorders>
          </w:tcPr>
          <w:p>
            <w:pPr>
              <w:spacing w:after="0"/>
              <w:rPr>
                <w:sz w:val="6"/>
                <w:szCs w:val="6"/>
                <w:color w:val="auto"/>
              </w:rPr>
            </w:pPr>
          </w:p>
        </w:tc>
        <w:tc>
          <w:tcPr>
            <w:tcW w:w="3140" w:type="dxa"/>
            <w:vAlign w:val="bottom"/>
            <w:tcBorders>
              <w:bottom w:val="single" w:sz="8" w:color="6376B5"/>
            </w:tcBorders>
          </w:tcPr>
          <w:p>
            <w:pPr>
              <w:spacing w:after="0"/>
              <w:rPr>
                <w:sz w:val="6"/>
                <w:szCs w:val="6"/>
                <w:color w:val="auto"/>
              </w:rPr>
            </w:pPr>
          </w:p>
        </w:tc>
      </w:tr>
      <w:tr>
        <w:trPr>
          <w:trHeight w:val="263"/>
        </w:trPr>
        <w:tc>
          <w:tcPr>
            <w:tcW w:w="3240" w:type="dxa"/>
            <w:vAlign w:val="bottom"/>
          </w:tcPr>
          <w:p>
            <w:pPr>
              <w:spacing w:after="0"/>
              <w:rPr>
                <w:sz w:val="20"/>
                <w:szCs w:val="20"/>
                <w:color w:val="auto"/>
              </w:rPr>
            </w:pPr>
            <w:r>
              <w:rPr>
                <w:rFonts w:ascii="Arial" w:cs="Arial" w:eastAsia="Arial" w:hAnsi="Arial"/>
                <w:sz w:val="18"/>
                <w:szCs w:val="18"/>
                <w:color w:val="auto"/>
              </w:rPr>
              <w:t>Mr. Wu</w:t>
            </w:r>
          </w:p>
        </w:tc>
        <w:tc>
          <w:tcPr>
            <w:tcW w:w="2320" w:type="dxa"/>
            <w:vAlign w:val="bottom"/>
          </w:tcPr>
          <w:p>
            <w:pPr>
              <w:jc w:val="right"/>
              <w:ind w:right="434"/>
              <w:spacing w:after="0"/>
              <w:rPr>
                <w:sz w:val="20"/>
                <w:szCs w:val="20"/>
                <w:color w:val="auto"/>
              </w:rPr>
            </w:pPr>
            <w:r>
              <w:rPr>
                <w:rFonts w:ascii="Arial" w:cs="Arial" w:eastAsia="Arial" w:hAnsi="Arial"/>
                <w:sz w:val="18"/>
                <w:szCs w:val="18"/>
                <w:color w:val="auto"/>
              </w:rPr>
              <w:t>725,000</w:t>
            </w:r>
          </w:p>
        </w:tc>
        <w:tc>
          <w:tcPr>
            <w:tcW w:w="1640" w:type="dxa"/>
            <w:vAlign w:val="bottom"/>
          </w:tcPr>
          <w:p>
            <w:pPr>
              <w:jc w:val="right"/>
              <w:ind w:right="414"/>
              <w:spacing w:after="0"/>
              <w:rPr>
                <w:sz w:val="20"/>
                <w:szCs w:val="20"/>
                <w:color w:val="auto"/>
              </w:rPr>
            </w:pPr>
            <w:r>
              <w:rPr>
                <w:rFonts w:ascii="Arial" w:cs="Arial" w:eastAsia="Arial" w:hAnsi="Arial"/>
                <w:sz w:val="18"/>
                <w:szCs w:val="18"/>
                <w:color w:val="auto"/>
              </w:rPr>
              <w:t>0%</w:t>
            </w:r>
          </w:p>
        </w:tc>
        <w:tc>
          <w:tcPr>
            <w:tcW w:w="3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54610</wp:posOffset>
                </wp:positionV>
                <wp:extent cx="656590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pt" to="517.3pt,4.3pt" o:allowincell="f" strokecolor="#6376B5" strokeweight="0.5pt"/>
            </w:pict>
          </mc:Fallback>
        </mc:AlternateContent>
      </w:r>
    </w:p>
    <w:p>
      <w:pPr>
        <w:spacing w:after="0" w:line="140" w:lineRule="exact"/>
        <w:rPr>
          <w:sz w:val="20"/>
          <w:szCs w:val="20"/>
          <w:color w:val="auto"/>
        </w:rPr>
      </w:pPr>
    </w:p>
    <w:p>
      <w:pPr>
        <w:ind w:left="300" w:right="220" w:hanging="294"/>
        <w:spacing w:after="0" w:line="243" w:lineRule="auto"/>
        <w:tabs>
          <w:tab w:leader="none" w:pos="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Ms. Boswell served as Chief Executive Officer until May 16, 2025. In fiscal 2025, Ms. Boswell's annual base salary was $1,500,000, which was also unchanged from fiscal 2024.</w:t>
      </w:r>
    </w:p>
    <w:p>
      <w:pPr>
        <w:spacing w:after="0" w:line="104" w:lineRule="exact"/>
        <w:rPr>
          <w:rFonts w:ascii="Arial" w:cs="Arial" w:eastAsia="Arial" w:hAnsi="Arial"/>
          <w:sz w:val="16"/>
          <w:szCs w:val="16"/>
          <w:color w:val="auto"/>
        </w:rPr>
      </w:pPr>
    </w:p>
    <w:p>
      <w:pPr>
        <w:ind w:left="300" w:hanging="294"/>
        <w:spacing w:after="0"/>
        <w:tabs>
          <w:tab w:leader="none" w:pos="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Mr. Heaf began his employment as our Chief Executive Officer on May 16, 2025.</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000051"/>
        </w:rPr>
        <w:t>Short-term Performance-based Incentive Compensation</w:t>
      </w:r>
    </w:p>
    <w:p>
      <w:pPr>
        <w:spacing w:after="0" w:line="11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Short-term performance-based incentive compensation, if earned, is paid in cash pursuant to the Company’s Cash Incentive Compensation Performance Plan (the ‘‘Cash Incentive Plan’’). The HCC Committee introduced a Cash Incentive Plan structure for fiscal year 2025 to ensure a smooth transition from a seasonal to an annual short-term performance-based incentive compensation plan. The Cash Incentive Plan for fiscal 2025 focused on achievement of annual performance metrics with a mid-year payout (weighted 40%) based on first half results and a year-end payout based on full year results. The transition away from the Company's historical seasonal bonus approach is a significant step in the evolution of the Company's executive compensation program. Beginning in fiscal year 2026, we will complete the transition and launch an annual short-term cash incentive compensation program designed with annual performance metrics and one annual payout.</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emphasize the Company’s drive towards durable, top-line growth, the HCC Committee increased the weighting of the absolute net sales metric from 25% to 35%, which reduced the weighting of the adjusted operating income from 75% to 65% for fiscal year 2025. Additionally, to create greater focus on driving durable, top-line growth, the HCC Committee added a one-time annual strategic modifier supporting the strategies in place at that time.</w:t>
      </w:r>
    </w:p>
    <w:p>
      <w:pPr>
        <w:spacing w:after="0" w:line="23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HCC Committee established annual goals for the full 2025 performance year at the beginning of 2025 under the short-term cash incentive program. The HCC Committee carefully considered the annual goals to ensure that our executives were properly incented in fiscal year 2025, while at the same time incorporating a level of rigor that maintained a strong link between pay and performance. The HCC Committee believes the incentive annual goals were set at challenging and meaningful levels.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2780665</wp:posOffset>
                </wp:positionV>
                <wp:extent cx="656590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18.95pt" to="517.3pt,218.9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35</w:t>
      </w:r>
    </w:p>
    <w:p>
      <w:pPr>
        <w:sectPr>
          <w:pgSz w:w="12240" w:h="15840" w:orient="portrait"/>
          <w:cols w:equalWidth="0" w:num="1">
            <w:col w:w="10340"/>
          </w:cols>
          <w:pgMar w:left="940" w:top="728" w:right="960" w:bottom="196"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6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charts below show the first half and annual results based on annual targets for adjusted operating income and net sales goals required to earn short-term performance-based incentive compensation, along with the range of performance goals as a percentage of target for threshold and maximum payouts, and actual performance results achieved in fiscal 2025. Achievement level for the first half of the year was at 80.6%, equating to 32.2% after weighting. While the Company’s first half financial performance exceeded the established thresholds, resulting in a mid-year payout, results for the full fiscal year did not meet the threshold performance level and, as a result, no year-end payment was made under the short-term cash incentive program. The one-time annual strategic modifier had no impact on the short-term cash incentive program payouts, as the annual performance metric thresholds had not been met. Therefore, the overall short-term cash incentive payout for fiscal year 2025 was 32.2%.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49530</wp:posOffset>
                </wp:positionH>
                <wp:positionV relativeFrom="paragraph">
                  <wp:posOffset>170180</wp:posOffset>
                </wp:positionV>
                <wp:extent cx="6464935" cy="252095"/>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4935" cy="252095"/>
                        </a:xfrm>
                        <a:prstGeom prst="rect">
                          <a:avLst/>
                        </a:prstGeom>
                        <a:solidFill>
                          <a:srgbClr val="EFEFF7"/>
                        </a:solidFill>
                      </wps:spPr>
                      <wps:bodyPr/>
                    </wps:wsp>
                  </a:graphicData>
                </a:graphic>
              </wp:anchor>
            </w:drawing>
          </mc:Choice>
          <mc:Fallback>
            <w:pict>
              <v:rect id="Shape 299" o:spid="_x0000_s1324" style="position:absolute;margin-left:3.9pt;margin-top:13.4pt;width:509.05pt;height:1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318" w:lineRule="exact"/>
        <w:rPr>
          <w:sz w:val="20"/>
          <w:szCs w:val="20"/>
          <w:color w:val="auto"/>
        </w:rPr>
      </w:pPr>
    </w:p>
    <w:p>
      <w:pPr>
        <w:ind w:left="220"/>
        <w:spacing w:after="0"/>
        <w:rPr>
          <w:sz w:val="20"/>
          <w:szCs w:val="20"/>
          <w:color w:val="auto"/>
        </w:rPr>
      </w:pPr>
      <w:r>
        <w:rPr>
          <w:rFonts w:ascii="Arial" w:cs="Arial" w:eastAsia="Arial" w:hAnsi="Arial"/>
          <w:sz w:val="22"/>
          <w:szCs w:val="22"/>
          <w:color w:val="000051"/>
        </w:rPr>
        <w:t>2025 STI Results - First Half Performance (40% Weighting)</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Pr>
          <w:p>
            <w:pPr>
              <w:ind w:left="120"/>
              <w:spacing w:after="0"/>
              <w:rPr>
                <w:sz w:val="20"/>
                <w:szCs w:val="20"/>
                <w:color w:val="auto"/>
              </w:rPr>
            </w:pPr>
            <w:r>
              <w:rPr>
                <w:rFonts w:ascii="Arial" w:cs="Arial" w:eastAsia="Arial" w:hAnsi="Arial"/>
                <w:sz w:val="16"/>
                <w:szCs w:val="16"/>
                <w:color w:val="000051"/>
              </w:rPr>
              <w:t>METRIC</w:t>
            </w:r>
          </w:p>
        </w:tc>
        <w:tc>
          <w:tcPr>
            <w:tcW w:w="0" w:type="dxa"/>
            <w:vAlign w:val="bottom"/>
          </w:tcPr>
          <w:p>
            <w:pPr>
              <w:spacing w:after="0"/>
              <w:rPr>
                <w:sz w:val="1"/>
                <w:szCs w:val="1"/>
                <w:color w:val="auto"/>
              </w:rPr>
            </w:pPr>
          </w:p>
        </w:tc>
      </w:tr>
      <w:tr>
        <w:trPr>
          <w:trHeight w:val="188"/>
        </w:trPr>
        <w:tc>
          <w:tcPr>
            <w:tcW w:w="2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ind w:left="380"/>
              <w:spacing w:after="0"/>
              <w:rPr>
                <w:sz w:val="20"/>
                <w:szCs w:val="20"/>
                <w:color w:val="auto"/>
              </w:rPr>
            </w:pPr>
            <w:r>
              <w:rPr>
                <w:rFonts w:ascii="Arial" w:cs="Arial" w:eastAsia="Arial" w:hAnsi="Arial"/>
                <w:sz w:val="16"/>
                <w:szCs w:val="16"/>
                <w:color w:val="000051"/>
              </w:rPr>
              <w:t>PERF METRIC</w:t>
            </w:r>
          </w:p>
        </w:tc>
        <w:tc>
          <w:tcPr>
            <w:tcW w:w="1020" w:type="dxa"/>
            <w:vAlign w:val="bottom"/>
          </w:tcPr>
          <w:p>
            <w:pPr>
              <w:ind w:left="120"/>
              <w:spacing w:after="0"/>
              <w:rPr>
                <w:sz w:val="20"/>
                <w:szCs w:val="20"/>
                <w:color w:val="auto"/>
              </w:rPr>
            </w:pPr>
            <w:r>
              <w:rPr>
                <w:rFonts w:ascii="Arial" w:cs="Arial" w:eastAsia="Arial" w:hAnsi="Arial"/>
                <w:sz w:val="16"/>
                <w:szCs w:val="16"/>
                <w:color w:val="000051"/>
              </w:rPr>
              <w:t>WEIGHTED</w:t>
            </w:r>
          </w:p>
        </w:tc>
        <w:tc>
          <w:tcPr>
            <w:tcW w:w="0" w:type="dxa"/>
            <w:vAlign w:val="bottom"/>
          </w:tcPr>
          <w:p>
            <w:pPr>
              <w:spacing w:after="0"/>
              <w:rPr>
                <w:sz w:val="1"/>
                <w:szCs w:val="1"/>
                <w:color w:val="auto"/>
              </w:rPr>
            </w:pPr>
          </w:p>
        </w:tc>
      </w:tr>
      <w:tr>
        <w:trPr>
          <w:trHeight w:val="188"/>
        </w:trPr>
        <w:tc>
          <w:tcPr>
            <w:tcW w:w="2520" w:type="dxa"/>
            <w:vAlign w:val="bottom"/>
          </w:tcPr>
          <w:p>
            <w:pPr>
              <w:spacing w:after="0"/>
              <w:rPr>
                <w:sz w:val="20"/>
                <w:szCs w:val="20"/>
                <w:color w:val="auto"/>
              </w:rPr>
            </w:pPr>
            <w:r>
              <w:rPr>
                <w:rFonts w:ascii="Arial" w:cs="Arial" w:eastAsia="Arial" w:hAnsi="Arial"/>
                <w:sz w:val="16"/>
                <w:szCs w:val="16"/>
                <w:color w:val="00003C"/>
              </w:rPr>
              <w:t>PERFORMANCE METRIC</w:t>
            </w:r>
          </w:p>
        </w:tc>
        <w:tc>
          <w:tcPr>
            <w:tcW w:w="1260" w:type="dxa"/>
            <w:vAlign w:val="bottom"/>
            <w:gridSpan w:val="4"/>
          </w:tcPr>
          <w:p>
            <w:pPr>
              <w:ind w:left="260"/>
              <w:spacing w:after="0"/>
              <w:rPr>
                <w:sz w:val="20"/>
                <w:szCs w:val="20"/>
                <w:color w:val="auto"/>
              </w:rPr>
            </w:pPr>
            <w:r>
              <w:rPr>
                <w:rFonts w:ascii="Arial" w:cs="Arial" w:eastAsia="Arial" w:hAnsi="Arial"/>
                <w:sz w:val="16"/>
                <w:szCs w:val="16"/>
                <w:color w:val="00003C"/>
                <w:w w:val="99"/>
              </w:rPr>
              <w:t>THRESHOLD</w:t>
            </w:r>
          </w:p>
        </w:tc>
        <w:tc>
          <w:tcPr>
            <w:tcW w:w="66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00003C"/>
              </w:rPr>
              <w:t>TARGET</w:t>
            </w:r>
          </w:p>
        </w:tc>
        <w:tc>
          <w:tcPr>
            <w:tcW w:w="1820" w:type="dxa"/>
            <w:vAlign w:val="bottom"/>
            <w:gridSpan w:val="2"/>
          </w:tcPr>
          <w:p>
            <w:pPr>
              <w:jc w:val="center"/>
              <w:ind w:left="600"/>
              <w:spacing w:after="0"/>
              <w:rPr>
                <w:sz w:val="20"/>
                <w:szCs w:val="20"/>
                <w:color w:val="auto"/>
              </w:rPr>
            </w:pPr>
            <w:r>
              <w:rPr>
                <w:rFonts w:ascii="Arial" w:cs="Arial" w:eastAsia="Arial" w:hAnsi="Arial"/>
                <w:sz w:val="16"/>
                <w:szCs w:val="16"/>
                <w:color w:val="00003C"/>
              </w:rPr>
              <w:t>MAXIMUM</w:t>
            </w:r>
          </w:p>
        </w:tc>
        <w:tc>
          <w:tcPr>
            <w:tcW w:w="1620" w:type="dxa"/>
            <w:vAlign w:val="bottom"/>
          </w:tcPr>
          <w:p>
            <w:pPr>
              <w:ind w:left="380"/>
              <w:spacing w:after="0"/>
              <w:rPr>
                <w:sz w:val="20"/>
                <w:szCs w:val="20"/>
                <w:color w:val="auto"/>
              </w:rPr>
            </w:pPr>
            <w:r>
              <w:rPr>
                <w:rFonts w:ascii="Arial" w:cs="Arial" w:eastAsia="Arial" w:hAnsi="Arial"/>
                <w:sz w:val="16"/>
                <w:szCs w:val="16"/>
                <w:color w:val="000051"/>
              </w:rPr>
              <w:t>ACHIEVEMENT</w:t>
            </w:r>
          </w:p>
        </w:tc>
        <w:tc>
          <w:tcPr>
            <w:tcW w:w="1020" w:type="dxa"/>
            <w:vAlign w:val="bottom"/>
          </w:tcPr>
          <w:p>
            <w:pPr>
              <w:ind w:left="120"/>
              <w:spacing w:after="0"/>
              <w:rPr>
                <w:sz w:val="20"/>
                <w:szCs w:val="20"/>
                <w:color w:val="auto"/>
              </w:rPr>
            </w:pPr>
            <w:r>
              <w:rPr>
                <w:rFonts w:ascii="Arial" w:cs="Arial" w:eastAsia="Arial" w:hAnsi="Arial"/>
                <w:sz w:val="16"/>
                <w:szCs w:val="16"/>
                <w:color w:val="000051"/>
              </w:rPr>
              <w:t>PAYOUT</w:t>
            </w:r>
          </w:p>
        </w:tc>
        <w:tc>
          <w:tcPr>
            <w:tcW w:w="0" w:type="dxa"/>
            <w:vAlign w:val="bottom"/>
          </w:tcPr>
          <w:p>
            <w:pPr>
              <w:spacing w:after="0"/>
              <w:rPr>
                <w:sz w:val="1"/>
                <w:szCs w:val="1"/>
                <w:color w:val="auto"/>
              </w:rPr>
            </w:pPr>
          </w:p>
        </w:tc>
      </w:tr>
      <w:tr>
        <w:trPr>
          <w:trHeight w:val="31"/>
        </w:trPr>
        <w:tc>
          <w:tcPr>
            <w:tcW w:w="2520" w:type="dxa"/>
            <w:vAlign w:val="bottom"/>
            <w:tcBorders>
              <w:bottom w:val="single" w:sz="8" w:color="6376B6"/>
            </w:tcBorders>
          </w:tcPr>
          <w:p>
            <w:pPr>
              <w:spacing w:after="0"/>
              <w:rPr>
                <w:sz w:val="2"/>
                <w:szCs w:val="2"/>
                <w:color w:val="auto"/>
              </w:rPr>
            </w:pPr>
          </w:p>
        </w:tc>
        <w:tc>
          <w:tcPr>
            <w:tcW w:w="440" w:type="dxa"/>
            <w:vAlign w:val="bottom"/>
            <w:tcBorders>
              <w:bottom w:val="single" w:sz="8" w:color="6376B6"/>
            </w:tcBorders>
          </w:tcPr>
          <w:p>
            <w:pPr>
              <w:spacing w:after="0"/>
              <w:rPr>
                <w:sz w:val="2"/>
                <w:szCs w:val="2"/>
                <w:color w:val="auto"/>
              </w:rPr>
            </w:pPr>
          </w:p>
        </w:tc>
        <w:tc>
          <w:tcPr>
            <w:tcW w:w="320" w:type="dxa"/>
            <w:vAlign w:val="bottom"/>
            <w:tcBorders>
              <w:bottom w:val="single" w:sz="8" w:color="6376B6"/>
            </w:tcBorders>
          </w:tcPr>
          <w:p>
            <w:pPr>
              <w:spacing w:after="0"/>
              <w:rPr>
                <w:sz w:val="2"/>
                <w:szCs w:val="2"/>
                <w:color w:val="auto"/>
              </w:rPr>
            </w:pPr>
          </w:p>
        </w:tc>
        <w:tc>
          <w:tcPr>
            <w:tcW w:w="1840" w:type="dxa"/>
            <w:vAlign w:val="bottom"/>
            <w:tcBorders>
              <w:bottom w:val="single" w:sz="8" w:color="6376B6"/>
            </w:tcBorders>
            <w:gridSpan w:val="4"/>
          </w:tcPr>
          <w:p>
            <w:pPr>
              <w:spacing w:after="0"/>
              <w:rPr>
                <w:sz w:val="2"/>
                <w:szCs w:val="2"/>
                <w:color w:val="auto"/>
              </w:rPr>
            </w:pPr>
          </w:p>
        </w:tc>
        <w:tc>
          <w:tcPr>
            <w:tcW w:w="600" w:type="dxa"/>
            <w:vAlign w:val="bottom"/>
            <w:tcBorders>
              <w:bottom w:val="single" w:sz="8" w:color="6376B6"/>
            </w:tcBorders>
          </w:tcPr>
          <w:p>
            <w:pPr>
              <w:spacing w:after="0"/>
              <w:rPr>
                <w:sz w:val="2"/>
                <w:szCs w:val="2"/>
                <w:color w:val="auto"/>
              </w:rPr>
            </w:pPr>
          </w:p>
        </w:tc>
        <w:tc>
          <w:tcPr>
            <w:tcW w:w="1260" w:type="dxa"/>
            <w:vAlign w:val="bottom"/>
            <w:tcBorders>
              <w:bottom w:val="single" w:sz="8" w:color="6376B6"/>
            </w:tcBorders>
          </w:tcPr>
          <w:p>
            <w:pPr>
              <w:spacing w:after="0"/>
              <w:rPr>
                <w:sz w:val="2"/>
                <w:szCs w:val="2"/>
                <w:color w:val="auto"/>
              </w:rPr>
            </w:pPr>
          </w:p>
        </w:tc>
        <w:tc>
          <w:tcPr>
            <w:tcW w:w="560" w:type="dxa"/>
            <w:vAlign w:val="bottom"/>
            <w:tcBorders>
              <w:bottom w:val="single" w:sz="8" w:color="6376B6"/>
            </w:tcBorders>
          </w:tcPr>
          <w:p>
            <w:pPr>
              <w:spacing w:after="0"/>
              <w:rPr>
                <w:sz w:val="2"/>
                <w:szCs w:val="2"/>
                <w:color w:val="auto"/>
              </w:rPr>
            </w:pPr>
          </w:p>
        </w:tc>
        <w:tc>
          <w:tcPr>
            <w:tcW w:w="1620" w:type="dxa"/>
            <w:vAlign w:val="bottom"/>
            <w:tcBorders>
              <w:bottom w:val="single" w:sz="8" w:color="6376B6"/>
            </w:tcBorders>
          </w:tcPr>
          <w:p>
            <w:pPr>
              <w:spacing w:after="0"/>
              <w:rPr>
                <w:sz w:val="2"/>
                <w:szCs w:val="2"/>
                <w:color w:val="auto"/>
              </w:rPr>
            </w:pPr>
          </w:p>
        </w:tc>
        <w:tc>
          <w:tcPr>
            <w:tcW w:w="1020" w:type="dxa"/>
            <w:vAlign w:val="bottom"/>
            <w:tcBorders>
              <w:bottom w:val="single" w:sz="8" w:color="6376B6"/>
            </w:tcBorders>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60" w:type="dxa"/>
            <w:vAlign w:val="bottom"/>
            <w:gridSpan w:val="6"/>
          </w:tcPr>
          <w:p>
            <w:pPr>
              <w:jc w:val="right"/>
              <w:ind w:right="1300"/>
              <w:spacing w:after="0"/>
              <w:rPr>
                <w:sz w:val="20"/>
                <w:szCs w:val="20"/>
                <w:color w:val="auto"/>
              </w:rPr>
            </w:pPr>
            <w:r>
              <w:rPr>
                <w:rFonts w:ascii="Arial" w:cs="Arial" w:eastAsia="Arial" w:hAnsi="Arial"/>
                <w:sz w:val="16"/>
                <w:szCs w:val="16"/>
                <w:b w:val="1"/>
                <w:bCs w:val="1"/>
                <w:color w:val="0D358C"/>
                <w:w w:val="98"/>
              </w:rPr>
              <w:t>ACTUAL – $2,974M</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20" w:type="dxa"/>
            <w:vAlign w:val="bottom"/>
            <w:vMerge w:val="restart"/>
          </w:tcPr>
          <w:p>
            <w:pPr>
              <w:spacing w:after="0"/>
              <w:rPr>
                <w:sz w:val="20"/>
                <w:szCs w:val="20"/>
                <w:color w:val="auto"/>
              </w:rPr>
            </w:pPr>
            <w:r>
              <w:rPr>
                <w:rFonts w:ascii="Arial" w:cs="Arial" w:eastAsia="Arial" w:hAnsi="Arial"/>
                <w:sz w:val="16"/>
                <w:szCs w:val="16"/>
                <w:color w:val="auto"/>
              </w:rPr>
              <w:t>2025 Net Sales (35%):</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right w:val="single" w:sz="8" w:color="6376B6"/>
            </w:tcBorders>
          </w:tcPr>
          <w:p>
            <w:pPr>
              <w:spacing w:after="0"/>
              <w:rPr>
                <w:sz w:val="12"/>
                <w:szCs w:val="12"/>
                <w:color w:val="auto"/>
              </w:rPr>
            </w:pPr>
          </w:p>
        </w:tc>
        <w:tc>
          <w:tcPr>
            <w:tcW w:w="420" w:type="dxa"/>
            <w:vAlign w:val="bottom"/>
            <w:shd w:val="clear" w:color="auto" w:fill="EFEFF7"/>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right w:val="single" w:sz="8" w:color="6376B6"/>
            </w:tcBorders>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Borders>
              <w:right w:val="single" w:sz="8" w:color="6376B6"/>
            </w:tcBorders>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5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right w:val="single" w:sz="8" w:color="6376B6"/>
            </w:tcBorders>
          </w:tcPr>
          <w:p>
            <w:pPr>
              <w:spacing w:after="0"/>
              <w:rPr>
                <w:sz w:val="8"/>
                <w:szCs w:val="8"/>
                <w:color w:val="auto"/>
              </w:rPr>
            </w:pPr>
          </w:p>
        </w:tc>
        <w:tc>
          <w:tcPr>
            <w:tcW w:w="500" w:type="dxa"/>
            <w:vAlign w:val="bottom"/>
            <w:gridSpan w:val="2"/>
            <w:shd w:val="clear" w:color="auto" w:fill="6376B6"/>
          </w:tcPr>
          <w:p>
            <w:pPr>
              <w:spacing w:after="0"/>
              <w:rPr>
                <w:sz w:val="8"/>
                <w:szCs w:val="8"/>
                <w:color w:val="auto"/>
              </w:rPr>
            </w:pPr>
          </w:p>
        </w:tc>
        <w:tc>
          <w:tcPr>
            <w:tcW w:w="660" w:type="dxa"/>
            <w:vAlign w:val="bottom"/>
            <w:shd w:val="clear" w:color="auto" w:fill="6376B6"/>
          </w:tcPr>
          <w:p>
            <w:pPr>
              <w:spacing w:after="0"/>
              <w:rPr>
                <w:sz w:val="8"/>
                <w:szCs w:val="8"/>
                <w:color w:val="auto"/>
              </w:rPr>
            </w:pPr>
          </w:p>
        </w:tc>
        <w:tc>
          <w:tcPr>
            <w:tcW w:w="680" w:type="dxa"/>
            <w:vAlign w:val="bottom"/>
            <w:tcBorders>
              <w:left w:val="single" w:sz="8" w:color="6376B6"/>
              <w:right w:val="single" w:sz="8" w:color="6376B6"/>
            </w:tcBorders>
            <w:shd w:val="clear" w:color="auto" w:fill="0D358C"/>
          </w:tcPr>
          <w:p>
            <w:pPr>
              <w:spacing w:after="0"/>
              <w:rPr>
                <w:sz w:val="8"/>
                <w:szCs w:val="8"/>
                <w:color w:val="auto"/>
              </w:rPr>
            </w:pPr>
          </w:p>
        </w:tc>
        <w:tc>
          <w:tcPr>
            <w:tcW w:w="600" w:type="dxa"/>
            <w:vAlign w:val="bottom"/>
            <w:shd w:val="clear" w:color="auto" w:fill="0D358C"/>
          </w:tcPr>
          <w:p>
            <w:pPr>
              <w:spacing w:after="0"/>
              <w:rPr>
                <w:sz w:val="8"/>
                <w:szCs w:val="8"/>
                <w:color w:val="auto"/>
              </w:rPr>
            </w:pPr>
          </w:p>
        </w:tc>
        <w:tc>
          <w:tcPr>
            <w:tcW w:w="1260" w:type="dxa"/>
            <w:vAlign w:val="bottom"/>
            <w:tcBorders>
              <w:right w:val="single" w:sz="8" w:color="6376B6"/>
            </w:tcBorders>
            <w:shd w:val="clear" w:color="auto" w:fill="000051"/>
          </w:tcPr>
          <w:p>
            <w:pPr>
              <w:spacing w:after="0"/>
              <w:rPr>
                <w:sz w:val="8"/>
                <w:szCs w:val="8"/>
                <w:color w:val="auto"/>
              </w:rPr>
            </w:pPr>
          </w:p>
        </w:tc>
        <w:tc>
          <w:tcPr>
            <w:tcW w:w="5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Borders>
              <w:right w:val="single" w:sz="8" w:color="6376B6"/>
            </w:tcBorders>
          </w:tcPr>
          <w:p>
            <w:pPr>
              <w:spacing w:after="0"/>
              <w:rPr>
                <w:sz w:val="10"/>
                <w:szCs w:val="10"/>
                <w:color w:val="auto"/>
              </w:rPr>
            </w:pPr>
          </w:p>
        </w:tc>
        <w:tc>
          <w:tcPr>
            <w:tcW w:w="50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Borders>
              <w:right w:val="single" w:sz="8" w:color="6376B6"/>
            </w:tcBorders>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tcBorders>
              <w:right w:val="single" w:sz="8" w:color="6376B6"/>
            </w:tcBorders>
          </w:tcPr>
          <w:p>
            <w:pPr>
              <w:spacing w:after="0"/>
              <w:rPr>
                <w:sz w:val="10"/>
                <w:szCs w:val="10"/>
                <w:color w:val="auto"/>
              </w:rPr>
            </w:pPr>
          </w:p>
        </w:tc>
        <w:tc>
          <w:tcPr>
            <w:tcW w:w="5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5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3"/>
          </w:tcPr>
          <w:p>
            <w:pPr>
              <w:ind w:left="80"/>
              <w:spacing w:after="0"/>
              <w:rPr>
                <w:sz w:val="20"/>
                <w:szCs w:val="20"/>
                <w:color w:val="auto"/>
              </w:rPr>
            </w:pPr>
            <w:r>
              <w:rPr>
                <w:rFonts w:ascii="Arial" w:cs="Arial" w:eastAsia="Arial" w:hAnsi="Arial"/>
                <w:sz w:val="16"/>
                <w:szCs w:val="16"/>
                <w:color w:val="6376B6"/>
              </w:rPr>
              <w:t>$2,954M</w:t>
            </w:r>
          </w:p>
        </w:tc>
        <w:tc>
          <w:tcPr>
            <w:tcW w:w="6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0D358C"/>
              </w:rPr>
              <w:t>$3,040M</w:t>
            </w:r>
          </w:p>
        </w:tc>
        <w:tc>
          <w:tcPr>
            <w:tcW w:w="1820" w:type="dxa"/>
            <w:vAlign w:val="bottom"/>
            <w:gridSpan w:val="2"/>
          </w:tcPr>
          <w:p>
            <w:pPr>
              <w:ind w:left="980"/>
              <w:spacing w:after="0"/>
              <w:rPr>
                <w:sz w:val="20"/>
                <w:szCs w:val="20"/>
                <w:color w:val="auto"/>
              </w:rPr>
            </w:pPr>
            <w:r>
              <w:rPr>
                <w:rFonts w:ascii="Arial" w:cs="Arial" w:eastAsia="Arial" w:hAnsi="Arial"/>
                <w:sz w:val="16"/>
                <w:szCs w:val="16"/>
                <w:color w:val="0D358C"/>
              </w:rPr>
              <w:t>$3,099M</w:t>
            </w:r>
          </w:p>
        </w:tc>
        <w:tc>
          <w:tcPr>
            <w:tcW w:w="1620" w:type="dxa"/>
            <w:vAlign w:val="bottom"/>
          </w:tcPr>
          <w:p>
            <w:pPr>
              <w:ind w:left="660"/>
              <w:spacing w:after="0"/>
              <w:rPr>
                <w:sz w:val="20"/>
                <w:szCs w:val="20"/>
                <w:color w:val="auto"/>
              </w:rPr>
            </w:pPr>
            <w:r>
              <w:rPr>
                <w:rFonts w:ascii="Arial" w:cs="Arial" w:eastAsia="Arial" w:hAnsi="Arial"/>
                <w:sz w:val="16"/>
                <w:szCs w:val="16"/>
                <w:color w:val="auto"/>
              </w:rPr>
              <w:t>38.3%</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00"/>
        </w:trPr>
        <w:tc>
          <w:tcPr>
            <w:tcW w:w="2520" w:type="dxa"/>
            <w:vAlign w:val="bottom"/>
          </w:tcPr>
          <w:p>
            <w:pPr>
              <w:spacing w:after="0"/>
              <w:rPr>
                <w:sz w:val="20"/>
                <w:szCs w:val="20"/>
                <w:color w:val="auto"/>
              </w:rPr>
            </w:pPr>
            <w:r>
              <w:rPr>
                <w:rFonts w:ascii="Arial" w:cs="Arial" w:eastAsia="Arial" w:hAnsi="Arial"/>
                <w:sz w:val="16"/>
                <w:szCs w:val="16"/>
                <w:i w:val="1"/>
                <w:iCs w:val="1"/>
                <w:color w:val="auto"/>
              </w:rPr>
              <w:t>Payout Percentage:</w:t>
            </w:r>
          </w:p>
        </w:tc>
        <w:tc>
          <w:tcPr>
            <w:tcW w:w="4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6376B6"/>
              </w:rPr>
              <w:t>20%</w:t>
            </w:r>
          </w:p>
        </w:tc>
        <w:tc>
          <w:tcPr>
            <w:tcW w:w="80" w:type="dxa"/>
            <w:vAlign w:val="bottom"/>
          </w:tcPr>
          <w:p>
            <w:pPr>
              <w:spacing w:after="0"/>
              <w:rPr>
                <w:sz w:val="24"/>
                <w:szCs w:val="24"/>
                <w:color w:val="auto"/>
              </w:rPr>
            </w:pPr>
          </w:p>
        </w:tc>
        <w:tc>
          <w:tcPr>
            <w:tcW w:w="1940" w:type="dxa"/>
            <w:vAlign w:val="bottom"/>
            <w:gridSpan w:val="3"/>
          </w:tcPr>
          <w:p>
            <w:pPr>
              <w:jc w:val="right"/>
              <w:ind w:right="360"/>
              <w:spacing w:after="0"/>
              <w:rPr>
                <w:sz w:val="20"/>
                <w:szCs w:val="20"/>
                <w:color w:val="auto"/>
              </w:rPr>
            </w:pPr>
            <w:r>
              <w:rPr>
                <w:rFonts w:ascii="Arial" w:cs="Arial" w:eastAsia="Arial" w:hAnsi="Arial"/>
                <w:sz w:val="16"/>
                <w:szCs w:val="16"/>
                <w:i w:val="1"/>
                <w:iCs w:val="1"/>
                <w:color w:val="0D358C"/>
              </w:rPr>
              <w:t>100%</w:t>
            </w:r>
          </w:p>
        </w:tc>
        <w:tc>
          <w:tcPr>
            <w:tcW w:w="1820" w:type="dxa"/>
            <w:vAlign w:val="bottom"/>
            <w:gridSpan w:val="2"/>
          </w:tcPr>
          <w:p>
            <w:pPr>
              <w:jc w:val="center"/>
              <w:ind w:left="600"/>
              <w:spacing w:after="0"/>
              <w:rPr>
                <w:sz w:val="20"/>
                <w:szCs w:val="20"/>
                <w:color w:val="auto"/>
              </w:rPr>
            </w:pPr>
            <w:r>
              <w:rPr>
                <w:rFonts w:ascii="Arial" w:cs="Arial" w:eastAsia="Arial" w:hAnsi="Arial"/>
                <w:sz w:val="16"/>
                <w:szCs w:val="16"/>
                <w:i w:val="1"/>
                <w:iCs w:val="1"/>
                <w:color w:val="000051"/>
              </w:rPr>
              <w:t>200%</w:t>
            </w: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520" w:type="dxa"/>
            <w:vAlign w:val="bottom"/>
            <w:tcBorders>
              <w:bottom w:val="single" w:sz="8" w:color="6376B6"/>
            </w:tcBorders>
          </w:tcPr>
          <w:p>
            <w:pPr>
              <w:spacing w:after="0"/>
              <w:rPr>
                <w:sz w:val="17"/>
                <w:szCs w:val="17"/>
                <w:color w:val="auto"/>
              </w:rPr>
            </w:pPr>
          </w:p>
        </w:tc>
        <w:tc>
          <w:tcPr>
            <w:tcW w:w="440" w:type="dxa"/>
            <w:vAlign w:val="bottom"/>
            <w:tcBorders>
              <w:bottom w:val="single" w:sz="8" w:color="6376B6"/>
            </w:tcBorders>
          </w:tcPr>
          <w:p>
            <w:pPr>
              <w:spacing w:after="0"/>
              <w:rPr>
                <w:sz w:val="17"/>
                <w:szCs w:val="17"/>
                <w:color w:val="auto"/>
              </w:rPr>
            </w:pPr>
          </w:p>
        </w:tc>
        <w:tc>
          <w:tcPr>
            <w:tcW w:w="320" w:type="dxa"/>
            <w:vAlign w:val="bottom"/>
            <w:tcBorders>
              <w:bottom w:val="single" w:sz="8" w:color="6376B6"/>
            </w:tcBorders>
          </w:tcPr>
          <w:p>
            <w:pPr>
              <w:spacing w:after="0"/>
              <w:rPr>
                <w:sz w:val="17"/>
                <w:szCs w:val="17"/>
                <w:color w:val="auto"/>
              </w:rPr>
            </w:pPr>
          </w:p>
        </w:tc>
        <w:tc>
          <w:tcPr>
            <w:tcW w:w="420" w:type="dxa"/>
            <w:vAlign w:val="bottom"/>
            <w:tcBorders>
              <w:bottom w:val="single" w:sz="8" w:color="6376B6"/>
            </w:tcBorders>
          </w:tcPr>
          <w:p>
            <w:pPr>
              <w:spacing w:after="0"/>
              <w:rPr>
                <w:sz w:val="17"/>
                <w:szCs w:val="17"/>
                <w:color w:val="auto"/>
              </w:rPr>
            </w:pPr>
          </w:p>
        </w:tc>
        <w:tc>
          <w:tcPr>
            <w:tcW w:w="80" w:type="dxa"/>
            <w:vAlign w:val="bottom"/>
            <w:tcBorders>
              <w:bottom w:val="single" w:sz="8" w:color="6376B6"/>
            </w:tcBorders>
          </w:tcPr>
          <w:p>
            <w:pPr>
              <w:spacing w:after="0"/>
              <w:rPr>
                <w:sz w:val="17"/>
                <w:szCs w:val="17"/>
                <w:color w:val="auto"/>
              </w:rPr>
            </w:pPr>
          </w:p>
        </w:tc>
        <w:tc>
          <w:tcPr>
            <w:tcW w:w="1340" w:type="dxa"/>
            <w:vAlign w:val="bottom"/>
            <w:tcBorders>
              <w:bottom w:val="single" w:sz="8" w:color="6376B6"/>
            </w:tcBorders>
            <w:gridSpan w:val="2"/>
          </w:tcPr>
          <w:p>
            <w:pPr>
              <w:spacing w:after="0"/>
              <w:rPr>
                <w:sz w:val="17"/>
                <w:szCs w:val="17"/>
                <w:color w:val="auto"/>
              </w:rPr>
            </w:pPr>
          </w:p>
        </w:tc>
        <w:tc>
          <w:tcPr>
            <w:tcW w:w="600" w:type="dxa"/>
            <w:vAlign w:val="bottom"/>
            <w:tcBorders>
              <w:bottom w:val="single" w:sz="8" w:color="6376B6"/>
            </w:tcBorders>
          </w:tcPr>
          <w:p>
            <w:pPr>
              <w:spacing w:after="0"/>
              <w:rPr>
                <w:sz w:val="17"/>
                <w:szCs w:val="17"/>
                <w:color w:val="auto"/>
              </w:rPr>
            </w:pPr>
          </w:p>
        </w:tc>
        <w:tc>
          <w:tcPr>
            <w:tcW w:w="1260" w:type="dxa"/>
            <w:vAlign w:val="bottom"/>
            <w:tcBorders>
              <w:bottom w:val="single" w:sz="8" w:color="6376B6"/>
            </w:tcBorders>
          </w:tcPr>
          <w:p>
            <w:pPr>
              <w:spacing w:after="0"/>
              <w:rPr>
                <w:sz w:val="17"/>
                <w:szCs w:val="17"/>
                <w:color w:val="auto"/>
              </w:rPr>
            </w:pPr>
          </w:p>
        </w:tc>
        <w:tc>
          <w:tcPr>
            <w:tcW w:w="560" w:type="dxa"/>
            <w:vAlign w:val="bottom"/>
            <w:tcBorders>
              <w:bottom w:val="single" w:sz="8" w:color="6376B6"/>
            </w:tcBorders>
          </w:tcPr>
          <w:p>
            <w:pPr>
              <w:spacing w:after="0"/>
              <w:rPr>
                <w:sz w:val="17"/>
                <w:szCs w:val="17"/>
                <w:color w:val="auto"/>
              </w:rPr>
            </w:pPr>
          </w:p>
        </w:tc>
        <w:tc>
          <w:tcPr>
            <w:tcW w:w="1620" w:type="dxa"/>
            <w:vAlign w:val="bottom"/>
            <w:tcBorders>
              <w:bottom w:val="single" w:sz="8" w:color="6376B6"/>
            </w:tcBorders>
          </w:tcPr>
          <w:p>
            <w:pPr>
              <w:spacing w:after="0"/>
              <w:rPr>
                <w:sz w:val="17"/>
                <w:szCs w:val="17"/>
                <w:color w:val="auto"/>
              </w:rPr>
            </w:pPr>
          </w:p>
        </w:tc>
        <w:tc>
          <w:tcPr>
            <w:tcW w:w="1020" w:type="dxa"/>
            <w:vAlign w:val="bottom"/>
            <w:tcBorders>
              <w:bottom w:val="single" w:sz="8" w:color="6376B6"/>
            </w:tcBorders>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0D358C"/>
                <w:w w:val="96"/>
              </w:rPr>
              <w:t>ACTUAL – $382M</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Borders>
              <w:right w:val="single" w:sz="8" w:color="6376B6"/>
            </w:tcBorders>
          </w:tcPr>
          <w:p>
            <w:pPr>
              <w:spacing w:after="0"/>
              <w:rPr>
                <w:sz w:val="13"/>
                <w:szCs w:val="13"/>
                <w:color w:val="auto"/>
              </w:rPr>
            </w:pPr>
          </w:p>
        </w:tc>
        <w:tc>
          <w:tcPr>
            <w:tcW w:w="420" w:type="dxa"/>
            <w:vAlign w:val="bottom"/>
            <w:shd w:val="clear" w:color="auto" w:fill="EFEFF7"/>
          </w:tcPr>
          <w:p>
            <w:pPr>
              <w:spacing w:after="0"/>
              <w:rPr>
                <w:sz w:val="13"/>
                <w:szCs w:val="13"/>
                <w:color w:val="auto"/>
              </w:rPr>
            </w:pPr>
          </w:p>
        </w:tc>
        <w:tc>
          <w:tcPr>
            <w:tcW w:w="80" w:type="dxa"/>
            <w:vAlign w:val="bottom"/>
            <w:shd w:val="clear" w:color="auto" w:fill="EFEFF7"/>
          </w:tcPr>
          <w:p>
            <w:pPr>
              <w:spacing w:after="0"/>
              <w:rPr>
                <w:sz w:val="13"/>
                <w:szCs w:val="13"/>
                <w:color w:val="auto"/>
              </w:rPr>
            </w:pPr>
          </w:p>
        </w:tc>
        <w:tc>
          <w:tcPr>
            <w:tcW w:w="660" w:type="dxa"/>
            <w:vAlign w:val="bottom"/>
            <w:shd w:val="clear" w:color="auto" w:fill="EFEFF7"/>
          </w:tcPr>
          <w:p>
            <w:pPr>
              <w:spacing w:after="0"/>
              <w:rPr>
                <w:sz w:val="13"/>
                <w:szCs w:val="13"/>
                <w:color w:val="auto"/>
              </w:rPr>
            </w:pPr>
          </w:p>
        </w:tc>
        <w:tc>
          <w:tcPr>
            <w:tcW w:w="680" w:type="dxa"/>
            <w:vAlign w:val="bottom"/>
            <w:tcBorders>
              <w:right w:val="single" w:sz="8" w:color="6376B6"/>
            </w:tcBorders>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Borders>
              <w:right w:val="single" w:sz="8" w:color="6376B6"/>
            </w:tcBorders>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right w:val="single" w:sz="8" w:color="6376B6"/>
            </w:tcBorders>
          </w:tcPr>
          <w:p>
            <w:pPr>
              <w:spacing w:after="0"/>
              <w:rPr>
                <w:sz w:val="8"/>
                <w:szCs w:val="8"/>
                <w:color w:val="auto"/>
              </w:rPr>
            </w:pPr>
          </w:p>
        </w:tc>
        <w:tc>
          <w:tcPr>
            <w:tcW w:w="500" w:type="dxa"/>
            <w:vAlign w:val="bottom"/>
            <w:gridSpan w:val="2"/>
            <w:shd w:val="clear" w:color="auto" w:fill="6376B6"/>
          </w:tcPr>
          <w:p>
            <w:pPr>
              <w:spacing w:after="0"/>
              <w:rPr>
                <w:sz w:val="8"/>
                <w:szCs w:val="8"/>
                <w:color w:val="auto"/>
              </w:rPr>
            </w:pPr>
          </w:p>
        </w:tc>
        <w:tc>
          <w:tcPr>
            <w:tcW w:w="660" w:type="dxa"/>
            <w:vAlign w:val="bottom"/>
            <w:shd w:val="clear" w:color="auto" w:fill="6376B6"/>
          </w:tcPr>
          <w:p>
            <w:pPr>
              <w:spacing w:after="0"/>
              <w:rPr>
                <w:sz w:val="8"/>
                <w:szCs w:val="8"/>
                <w:color w:val="auto"/>
              </w:rPr>
            </w:pPr>
          </w:p>
        </w:tc>
        <w:tc>
          <w:tcPr>
            <w:tcW w:w="680" w:type="dxa"/>
            <w:vAlign w:val="bottom"/>
            <w:tcBorders>
              <w:left w:val="single" w:sz="8" w:color="6376B6"/>
              <w:right w:val="single" w:sz="8" w:color="6376B6"/>
            </w:tcBorders>
            <w:shd w:val="clear" w:color="auto" w:fill="0D358C"/>
          </w:tcPr>
          <w:p>
            <w:pPr>
              <w:spacing w:after="0"/>
              <w:rPr>
                <w:sz w:val="8"/>
                <w:szCs w:val="8"/>
                <w:color w:val="auto"/>
              </w:rPr>
            </w:pPr>
          </w:p>
        </w:tc>
        <w:tc>
          <w:tcPr>
            <w:tcW w:w="600" w:type="dxa"/>
            <w:vAlign w:val="bottom"/>
            <w:shd w:val="clear" w:color="auto" w:fill="0D358C"/>
          </w:tcPr>
          <w:p>
            <w:pPr>
              <w:spacing w:after="0"/>
              <w:rPr>
                <w:sz w:val="8"/>
                <w:szCs w:val="8"/>
                <w:color w:val="auto"/>
              </w:rPr>
            </w:pPr>
          </w:p>
        </w:tc>
        <w:tc>
          <w:tcPr>
            <w:tcW w:w="1260" w:type="dxa"/>
            <w:vAlign w:val="bottom"/>
            <w:tcBorders>
              <w:right w:val="single" w:sz="8" w:color="6376B6"/>
            </w:tcBorders>
            <w:shd w:val="clear" w:color="auto" w:fill="000051"/>
          </w:tcPr>
          <w:p>
            <w:pPr>
              <w:spacing w:after="0"/>
              <w:rPr>
                <w:sz w:val="8"/>
                <w:szCs w:val="8"/>
                <w:color w:val="auto"/>
              </w:rPr>
            </w:pPr>
          </w:p>
        </w:tc>
        <w:tc>
          <w:tcPr>
            <w:tcW w:w="5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right w:val="single" w:sz="8" w:color="6376B6"/>
            </w:tcBorders>
          </w:tcPr>
          <w:p>
            <w:pPr>
              <w:spacing w:after="0"/>
              <w:rPr>
                <w:sz w:val="9"/>
                <w:szCs w:val="9"/>
                <w:color w:val="auto"/>
              </w:rPr>
            </w:pPr>
          </w:p>
        </w:tc>
        <w:tc>
          <w:tcPr>
            <w:tcW w:w="5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Borders>
              <w:right w:val="single" w:sz="8" w:color="6376B6"/>
            </w:tcBorders>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Borders>
              <w:right w:val="single" w:sz="8" w:color="6376B6"/>
            </w:tcBorders>
          </w:tcPr>
          <w:p>
            <w:pPr>
              <w:spacing w:after="0"/>
              <w:rPr>
                <w:sz w:val="9"/>
                <w:szCs w:val="9"/>
                <w:color w:val="auto"/>
              </w:rPr>
            </w:pPr>
          </w:p>
        </w:tc>
        <w:tc>
          <w:tcPr>
            <w:tcW w:w="5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520" w:type="dxa"/>
            <w:vAlign w:val="bottom"/>
          </w:tcPr>
          <w:p>
            <w:pPr>
              <w:spacing w:after="0"/>
              <w:rPr>
                <w:sz w:val="20"/>
                <w:szCs w:val="20"/>
                <w:color w:val="auto"/>
              </w:rPr>
            </w:pPr>
            <w:r>
              <w:rPr>
                <w:rFonts w:ascii="Arial" w:cs="Arial" w:eastAsia="Arial" w:hAnsi="Arial"/>
                <w:sz w:val="16"/>
                <w:szCs w:val="16"/>
                <w:color w:val="auto"/>
              </w:rPr>
              <w:t>2025 Adjusted Operating Income</w:t>
            </w:r>
            <w:r>
              <w:rPr>
                <w:rFonts w:ascii="Arial" w:cs="Arial" w:eastAsia="Arial" w:hAnsi="Arial"/>
                <w:sz w:val="18"/>
                <w:szCs w:val="18"/>
                <w:color w:val="auto"/>
                <w:vertAlign w:val="superscript"/>
              </w:rPr>
              <w:t>(1)</w:t>
            </w:r>
          </w:p>
        </w:tc>
        <w:tc>
          <w:tcPr>
            <w:tcW w:w="440" w:type="dxa"/>
            <w:vAlign w:val="bottom"/>
          </w:tcPr>
          <w:p>
            <w:pPr>
              <w:jc w:val="right"/>
              <w:spacing w:after="0"/>
              <w:rPr>
                <w:sz w:val="20"/>
                <w:szCs w:val="20"/>
                <w:color w:val="auto"/>
              </w:rPr>
            </w:pPr>
            <w:r>
              <w:rPr>
                <w:rFonts w:ascii="Arial" w:cs="Arial" w:eastAsia="Arial" w:hAnsi="Arial"/>
                <w:sz w:val="16"/>
                <w:szCs w:val="16"/>
                <w:color w:val="auto"/>
                <w:w w:val="98"/>
              </w:rPr>
              <w:t>(65%)</w:t>
            </w:r>
          </w:p>
        </w:tc>
        <w:tc>
          <w:tcPr>
            <w:tcW w:w="820" w:type="dxa"/>
            <w:vAlign w:val="bottom"/>
            <w:gridSpan w:val="3"/>
          </w:tcPr>
          <w:p>
            <w:pPr>
              <w:jc w:val="right"/>
              <w:ind w:right="280"/>
              <w:spacing w:after="0" w:line="182" w:lineRule="exact"/>
              <w:rPr>
                <w:sz w:val="20"/>
                <w:szCs w:val="20"/>
                <w:color w:val="auto"/>
              </w:rPr>
            </w:pPr>
            <w:r>
              <w:rPr>
                <w:rFonts w:ascii="Arial" w:cs="Arial" w:eastAsia="Arial" w:hAnsi="Arial"/>
                <w:sz w:val="16"/>
                <w:szCs w:val="16"/>
                <w:color w:val="6376B6"/>
              </w:rPr>
              <w:t>$375M</w:t>
            </w:r>
          </w:p>
        </w:tc>
        <w:tc>
          <w:tcPr>
            <w:tcW w:w="660" w:type="dxa"/>
            <w:vAlign w:val="bottom"/>
          </w:tcPr>
          <w:p>
            <w:pPr>
              <w:spacing w:after="0"/>
              <w:rPr>
                <w:sz w:val="20"/>
                <w:szCs w:val="20"/>
                <w:color w:val="auto"/>
              </w:rPr>
            </w:pPr>
          </w:p>
        </w:tc>
        <w:tc>
          <w:tcPr>
            <w:tcW w:w="1280" w:type="dxa"/>
            <w:vAlign w:val="bottom"/>
            <w:gridSpan w:val="2"/>
          </w:tcPr>
          <w:p>
            <w:pPr>
              <w:jc w:val="right"/>
              <w:ind w:right="360"/>
              <w:spacing w:after="0" w:line="182" w:lineRule="exact"/>
              <w:rPr>
                <w:sz w:val="20"/>
                <w:szCs w:val="20"/>
                <w:color w:val="auto"/>
              </w:rPr>
            </w:pPr>
            <w:r>
              <w:rPr>
                <w:rFonts w:ascii="Arial" w:cs="Arial" w:eastAsia="Arial" w:hAnsi="Arial"/>
                <w:sz w:val="16"/>
                <w:szCs w:val="16"/>
                <w:color w:val="0E358D"/>
              </w:rPr>
              <w:t>$386M</w:t>
            </w:r>
          </w:p>
        </w:tc>
        <w:tc>
          <w:tcPr>
            <w:tcW w:w="1820" w:type="dxa"/>
            <w:vAlign w:val="bottom"/>
            <w:gridSpan w:val="2"/>
          </w:tcPr>
          <w:p>
            <w:pPr>
              <w:ind w:left="980"/>
              <w:spacing w:after="0" w:line="182" w:lineRule="exact"/>
              <w:rPr>
                <w:sz w:val="20"/>
                <w:szCs w:val="20"/>
                <w:color w:val="auto"/>
              </w:rPr>
            </w:pPr>
            <w:r>
              <w:rPr>
                <w:rFonts w:ascii="Arial" w:cs="Arial" w:eastAsia="Arial" w:hAnsi="Arial"/>
                <w:sz w:val="16"/>
                <w:szCs w:val="16"/>
                <w:color w:val="000051"/>
              </w:rPr>
              <w:t>$409M</w:t>
            </w:r>
          </w:p>
        </w:tc>
        <w:tc>
          <w:tcPr>
            <w:tcW w:w="1620" w:type="dxa"/>
            <w:vAlign w:val="bottom"/>
          </w:tcPr>
          <w:p>
            <w:pPr>
              <w:ind w:left="660"/>
              <w:spacing w:after="0"/>
              <w:rPr>
                <w:sz w:val="20"/>
                <w:szCs w:val="20"/>
                <w:color w:val="auto"/>
              </w:rPr>
            </w:pPr>
            <w:r>
              <w:rPr>
                <w:rFonts w:ascii="Arial" w:cs="Arial" w:eastAsia="Arial" w:hAnsi="Arial"/>
                <w:sz w:val="16"/>
                <w:szCs w:val="16"/>
                <w:color w:val="auto"/>
              </w:rPr>
              <w:t>103.3%</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33"/>
        </w:trPr>
        <w:tc>
          <w:tcPr>
            <w:tcW w:w="2520" w:type="dxa"/>
            <w:vAlign w:val="bottom"/>
          </w:tcPr>
          <w:p>
            <w:pPr>
              <w:spacing w:after="0"/>
              <w:rPr>
                <w:sz w:val="20"/>
                <w:szCs w:val="20"/>
                <w:color w:val="auto"/>
              </w:rPr>
            </w:pPr>
            <w:r>
              <w:rPr>
                <w:rFonts w:ascii="Arial" w:cs="Arial" w:eastAsia="Arial" w:hAnsi="Arial"/>
                <w:sz w:val="16"/>
                <w:szCs w:val="16"/>
                <w:i w:val="1"/>
                <w:iCs w:val="1"/>
                <w:color w:val="auto"/>
              </w:rPr>
              <w:t>Payout Percentage:</w:t>
            </w:r>
          </w:p>
        </w:tc>
        <w:tc>
          <w:tcPr>
            <w:tcW w:w="44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6376B6"/>
              </w:rPr>
              <w:t>20%</w:t>
            </w:r>
          </w:p>
        </w:tc>
        <w:tc>
          <w:tcPr>
            <w:tcW w:w="80" w:type="dxa"/>
            <w:vAlign w:val="bottom"/>
          </w:tcPr>
          <w:p>
            <w:pPr>
              <w:spacing w:after="0"/>
              <w:rPr>
                <w:sz w:val="20"/>
                <w:szCs w:val="20"/>
                <w:color w:val="auto"/>
              </w:rPr>
            </w:pPr>
          </w:p>
        </w:tc>
        <w:tc>
          <w:tcPr>
            <w:tcW w:w="1940" w:type="dxa"/>
            <w:vAlign w:val="bottom"/>
            <w:gridSpan w:val="3"/>
          </w:tcPr>
          <w:p>
            <w:pPr>
              <w:jc w:val="right"/>
              <w:ind w:right="400"/>
              <w:spacing w:after="0"/>
              <w:rPr>
                <w:sz w:val="20"/>
                <w:szCs w:val="20"/>
                <w:color w:val="auto"/>
              </w:rPr>
            </w:pPr>
            <w:r>
              <w:rPr>
                <w:rFonts w:ascii="Arial" w:cs="Arial" w:eastAsia="Arial" w:hAnsi="Arial"/>
                <w:sz w:val="16"/>
                <w:szCs w:val="16"/>
                <w:i w:val="1"/>
                <w:iCs w:val="1"/>
                <w:color w:val="0D358C"/>
              </w:rPr>
              <w:t>100%</w:t>
            </w:r>
          </w:p>
        </w:tc>
        <w:tc>
          <w:tcPr>
            <w:tcW w:w="1820" w:type="dxa"/>
            <w:vAlign w:val="bottom"/>
            <w:gridSpan w:val="2"/>
          </w:tcPr>
          <w:p>
            <w:pPr>
              <w:jc w:val="center"/>
              <w:ind w:left="560"/>
              <w:spacing w:after="0"/>
              <w:rPr>
                <w:sz w:val="20"/>
                <w:szCs w:val="20"/>
                <w:color w:val="auto"/>
              </w:rPr>
            </w:pPr>
            <w:r>
              <w:rPr>
                <w:rFonts w:ascii="Arial" w:cs="Arial" w:eastAsia="Arial" w:hAnsi="Arial"/>
                <w:sz w:val="16"/>
                <w:szCs w:val="16"/>
                <w:i w:val="1"/>
                <w:iCs w:val="1"/>
                <w:color w:val="000051"/>
              </w:rPr>
              <w:t>200%</w:t>
            </w:r>
          </w:p>
        </w:tc>
        <w:tc>
          <w:tcPr>
            <w:tcW w:w="1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520" w:type="dxa"/>
            <w:vAlign w:val="bottom"/>
            <w:tcBorders>
              <w:bottom w:val="single" w:sz="8" w:color="6376B6"/>
            </w:tcBorders>
          </w:tcPr>
          <w:p>
            <w:pPr>
              <w:spacing w:after="0"/>
              <w:rPr>
                <w:sz w:val="17"/>
                <w:szCs w:val="17"/>
                <w:color w:val="auto"/>
              </w:rPr>
            </w:pPr>
          </w:p>
        </w:tc>
        <w:tc>
          <w:tcPr>
            <w:tcW w:w="440" w:type="dxa"/>
            <w:vAlign w:val="bottom"/>
            <w:tcBorders>
              <w:bottom w:val="single" w:sz="8" w:color="6376B6"/>
            </w:tcBorders>
          </w:tcPr>
          <w:p>
            <w:pPr>
              <w:spacing w:after="0"/>
              <w:rPr>
                <w:sz w:val="17"/>
                <w:szCs w:val="17"/>
                <w:color w:val="auto"/>
              </w:rPr>
            </w:pPr>
          </w:p>
        </w:tc>
        <w:tc>
          <w:tcPr>
            <w:tcW w:w="320" w:type="dxa"/>
            <w:vAlign w:val="bottom"/>
            <w:tcBorders>
              <w:bottom w:val="single" w:sz="8" w:color="6376B6"/>
            </w:tcBorders>
          </w:tcPr>
          <w:p>
            <w:pPr>
              <w:spacing w:after="0"/>
              <w:rPr>
                <w:sz w:val="17"/>
                <w:szCs w:val="17"/>
                <w:color w:val="auto"/>
              </w:rPr>
            </w:pPr>
          </w:p>
        </w:tc>
        <w:tc>
          <w:tcPr>
            <w:tcW w:w="420" w:type="dxa"/>
            <w:vAlign w:val="bottom"/>
            <w:tcBorders>
              <w:bottom w:val="single" w:sz="8" w:color="6376B6"/>
            </w:tcBorders>
          </w:tcPr>
          <w:p>
            <w:pPr>
              <w:spacing w:after="0"/>
              <w:rPr>
                <w:sz w:val="17"/>
                <w:szCs w:val="17"/>
                <w:color w:val="auto"/>
              </w:rPr>
            </w:pPr>
          </w:p>
        </w:tc>
        <w:tc>
          <w:tcPr>
            <w:tcW w:w="80" w:type="dxa"/>
            <w:vAlign w:val="bottom"/>
            <w:tcBorders>
              <w:bottom w:val="single" w:sz="8" w:color="6376B6"/>
            </w:tcBorders>
          </w:tcPr>
          <w:p>
            <w:pPr>
              <w:spacing w:after="0"/>
              <w:rPr>
                <w:sz w:val="17"/>
                <w:szCs w:val="17"/>
                <w:color w:val="auto"/>
              </w:rPr>
            </w:pPr>
          </w:p>
        </w:tc>
        <w:tc>
          <w:tcPr>
            <w:tcW w:w="660" w:type="dxa"/>
            <w:vAlign w:val="bottom"/>
            <w:tcBorders>
              <w:bottom w:val="single" w:sz="8" w:color="6376B6"/>
            </w:tcBorders>
          </w:tcPr>
          <w:p>
            <w:pPr>
              <w:spacing w:after="0"/>
              <w:rPr>
                <w:sz w:val="17"/>
                <w:szCs w:val="17"/>
                <w:color w:val="auto"/>
              </w:rPr>
            </w:pPr>
          </w:p>
        </w:tc>
        <w:tc>
          <w:tcPr>
            <w:tcW w:w="680" w:type="dxa"/>
            <w:vAlign w:val="bottom"/>
            <w:tcBorders>
              <w:bottom w:val="single" w:sz="8" w:color="6376B6"/>
            </w:tcBorders>
          </w:tcPr>
          <w:p>
            <w:pPr>
              <w:spacing w:after="0"/>
              <w:rPr>
                <w:sz w:val="17"/>
                <w:szCs w:val="17"/>
                <w:color w:val="auto"/>
              </w:rPr>
            </w:pPr>
          </w:p>
        </w:tc>
        <w:tc>
          <w:tcPr>
            <w:tcW w:w="600" w:type="dxa"/>
            <w:vAlign w:val="bottom"/>
            <w:tcBorders>
              <w:bottom w:val="single" w:sz="8" w:color="6376B6"/>
            </w:tcBorders>
          </w:tcPr>
          <w:p>
            <w:pPr>
              <w:spacing w:after="0"/>
              <w:rPr>
                <w:sz w:val="17"/>
                <w:szCs w:val="17"/>
                <w:color w:val="auto"/>
              </w:rPr>
            </w:pPr>
          </w:p>
        </w:tc>
        <w:tc>
          <w:tcPr>
            <w:tcW w:w="1260" w:type="dxa"/>
            <w:vAlign w:val="bottom"/>
            <w:tcBorders>
              <w:bottom w:val="single" w:sz="8" w:color="6376B6"/>
            </w:tcBorders>
          </w:tcPr>
          <w:p>
            <w:pPr>
              <w:spacing w:after="0"/>
              <w:rPr>
                <w:sz w:val="17"/>
                <w:szCs w:val="17"/>
                <w:color w:val="auto"/>
              </w:rPr>
            </w:pPr>
          </w:p>
        </w:tc>
        <w:tc>
          <w:tcPr>
            <w:tcW w:w="560" w:type="dxa"/>
            <w:vAlign w:val="bottom"/>
            <w:tcBorders>
              <w:bottom w:val="single" w:sz="8" w:color="6376B6"/>
            </w:tcBorders>
          </w:tcPr>
          <w:p>
            <w:pPr>
              <w:spacing w:after="0"/>
              <w:rPr>
                <w:sz w:val="17"/>
                <w:szCs w:val="17"/>
                <w:color w:val="auto"/>
              </w:rPr>
            </w:pPr>
          </w:p>
        </w:tc>
        <w:tc>
          <w:tcPr>
            <w:tcW w:w="1620" w:type="dxa"/>
            <w:vAlign w:val="bottom"/>
            <w:tcBorders>
              <w:bottom w:val="single" w:sz="8" w:color="6376B6"/>
            </w:tcBorders>
          </w:tcPr>
          <w:p>
            <w:pPr>
              <w:spacing w:after="0"/>
              <w:rPr>
                <w:sz w:val="17"/>
                <w:szCs w:val="17"/>
                <w:color w:val="auto"/>
              </w:rPr>
            </w:pPr>
          </w:p>
        </w:tc>
        <w:tc>
          <w:tcPr>
            <w:tcW w:w="1020" w:type="dxa"/>
            <w:vAlign w:val="bottom"/>
            <w:tcBorders>
              <w:bottom w:val="single" w:sz="8" w:color="6376B6"/>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Borders>
              <w:right w:val="single" w:sz="8" w:color="EFEFF7"/>
            </w:tcBorders>
          </w:tcPr>
          <w:p>
            <w:pPr>
              <w:spacing w:after="0"/>
              <w:rPr>
                <w:sz w:val="20"/>
                <w:szCs w:val="20"/>
                <w:color w:val="auto"/>
              </w:rPr>
            </w:pPr>
          </w:p>
        </w:tc>
        <w:tc>
          <w:tcPr>
            <w:tcW w:w="1620" w:type="dxa"/>
            <w:vAlign w:val="bottom"/>
            <w:tcBorders>
              <w:bottom w:val="single" w:sz="8" w:color="EFEFF7"/>
            </w:tcBorders>
            <w:shd w:val="clear" w:color="auto" w:fill="EFEFF7"/>
          </w:tcPr>
          <w:p>
            <w:pPr>
              <w:ind w:left="660"/>
              <w:spacing w:after="0"/>
              <w:rPr>
                <w:sz w:val="20"/>
                <w:szCs w:val="20"/>
                <w:color w:val="auto"/>
              </w:rPr>
            </w:pPr>
            <w:r>
              <w:rPr>
                <w:rFonts w:ascii="Arial" w:cs="Arial" w:eastAsia="Arial" w:hAnsi="Arial"/>
                <w:sz w:val="16"/>
                <w:szCs w:val="16"/>
                <w:color w:val="000051"/>
              </w:rPr>
              <w:t>TOTAL:</w:t>
            </w:r>
          </w:p>
        </w:tc>
        <w:tc>
          <w:tcPr>
            <w:tcW w:w="1020" w:type="dxa"/>
            <w:vAlign w:val="bottom"/>
            <w:tcBorders>
              <w:bottom w:val="single" w:sz="8" w:color="EFEFF7"/>
            </w:tcBorders>
            <w:shd w:val="clear" w:color="auto" w:fill="EFEFF7"/>
          </w:tcPr>
          <w:p>
            <w:pPr>
              <w:jc w:val="right"/>
              <w:ind w:right="221"/>
              <w:spacing w:after="0"/>
              <w:rPr>
                <w:sz w:val="20"/>
                <w:szCs w:val="20"/>
                <w:color w:val="auto"/>
              </w:rPr>
            </w:pPr>
            <w:r>
              <w:rPr>
                <w:rFonts w:ascii="Arial" w:cs="Arial" w:eastAsia="Arial" w:hAnsi="Arial"/>
                <w:sz w:val="16"/>
                <w:szCs w:val="16"/>
                <w:color w:val="000051"/>
              </w:rPr>
              <w:t>80.6%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Borders>
              <w:right w:val="single" w:sz="8" w:color="EFEFF7"/>
            </w:tcBorders>
          </w:tcPr>
          <w:p>
            <w:pPr>
              <w:spacing w:after="0" w:line="20" w:lineRule="exact"/>
              <w:rPr>
                <w:sz w:val="1"/>
                <w:szCs w:val="1"/>
                <w:color w:val="auto"/>
              </w:rPr>
            </w:pPr>
          </w:p>
        </w:tc>
        <w:tc>
          <w:tcPr>
            <w:tcW w:w="1620" w:type="dxa"/>
            <w:vAlign w:val="bottom"/>
            <w:shd w:val="clear" w:color="auto" w:fill="6376B6"/>
          </w:tcPr>
          <w:p>
            <w:pPr>
              <w:spacing w:after="0" w:line="20" w:lineRule="exact"/>
              <w:rPr>
                <w:sz w:val="1"/>
                <w:szCs w:val="1"/>
                <w:color w:val="auto"/>
              </w:rPr>
            </w:pPr>
          </w:p>
        </w:tc>
        <w:tc>
          <w:tcPr>
            <w:tcW w:w="1020" w:type="dxa"/>
            <w:vAlign w:val="bottom"/>
            <w:shd w:val="clear" w:color="auto" w:fill="637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-839470</wp:posOffset>
            </wp:positionV>
            <wp:extent cx="139700" cy="1123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07">
                      <a:extLst>
                        <a:ext uri="{28A0092B-C50C-407E-A947-70E740481C1C}"/>
                      </a:extLst>
                    </a:blip>
                    <a:srcRect/>
                    <a:stretch>
                      <a:fillRect/>
                    </a:stretch>
                  </pic:blipFill>
                  <pic:spPr bwMode="auto">
                    <a:xfrm>
                      <a:off x="0" y="0"/>
                      <a:ext cx="139700" cy="11239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-1836420</wp:posOffset>
            </wp:positionV>
            <wp:extent cx="139700" cy="1123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08">
                      <a:extLst>
                        <a:ext uri="{28A0092B-C50C-407E-A947-70E740481C1C}"/>
                      </a:extLst>
                    </a:blip>
                    <a:srcRect/>
                    <a:stretch>
                      <a:fillRect/>
                    </a:stretch>
                  </pic:blipFill>
                  <pic:spPr bwMode="auto">
                    <a:xfrm>
                      <a:off x="0" y="0"/>
                      <a:ext cx="139700" cy="112395"/>
                    </a:xfrm>
                    <a:prstGeom prst="rect">
                      <a:avLst/>
                    </a:prstGeom>
                    <a:noFill/>
                  </pic:spPr>
                </pic:pic>
              </a:graphicData>
            </a:graphic>
          </wp:anchor>
        </w:drawing>
      </w:r>
    </w:p>
    <w:p>
      <w:pPr>
        <w:spacing w:after="0" w:line="138" w:lineRule="exact"/>
        <w:rPr>
          <w:sz w:val="20"/>
          <w:szCs w:val="20"/>
          <w:color w:val="auto"/>
        </w:rPr>
      </w:pPr>
    </w:p>
    <w:p>
      <w:pPr>
        <w:ind w:left="300" w:right="620" w:hanging="294"/>
        <w:spacing w:after="0" w:line="235" w:lineRule="auto"/>
        <w:tabs>
          <w:tab w:leader="none" w:pos="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Adjusted Operating Income is a non-GAAP financial measure. Attached as Appendix A is a reconciliation of this non-GAAP financial measure relative to reported GAAP financial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49530</wp:posOffset>
                </wp:positionH>
                <wp:positionV relativeFrom="paragraph">
                  <wp:posOffset>168910</wp:posOffset>
                </wp:positionV>
                <wp:extent cx="6464935" cy="25273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4935" cy="252730"/>
                        </a:xfrm>
                        <a:prstGeom prst="rect">
                          <a:avLst/>
                        </a:prstGeom>
                        <a:solidFill>
                          <a:srgbClr val="EFEFF7"/>
                        </a:solidFill>
                      </wps:spPr>
                      <wps:bodyPr/>
                    </wps:wsp>
                  </a:graphicData>
                </a:graphic>
              </wp:anchor>
            </w:drawing>
          </mc:Choice>
          <mc:Fallback>
            <w:pict>
              <v:rect id="Shape 302" o:spid="_x0000_s1327" style="position:absolute;margin-left:3.9pt;margin-top:13.3pt;width:509.05pt;height:1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2"/>
          <w:szCs w:val="22"/>
          <w:color w:val="000051"/>
        </w:rPr>
        <w:t>2025 STI Results - Annual Performance</w:t>
      </w:r>
    </w:p>
    <w:p>
      <w:pPr>
        <w:spacing w:after="0" w:line="31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ind w:left="380"/>
              <w:spacing w:after="0"/>
              <w:rPr>
                <w:sz w:val="20"/>
                <w:szCs w:val="20"/>
                <w:color w:val="auto"/>
              </w:rPr>
            </w:pPr>
            <w:r>
              <w:rPr>
                <w:rFonts w:ascii="Arial" w:cs="Arial" w:eastAsia="Arial" w:hAnsi="Arial"/>
                <w:sz w:val="16"/>
                <w:szCs w:val="16"/>
                <w:color w:val="000051"/>
              </w:rPr>
              <w:t>PERF METRIC</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20"/>
                <w:szCs w:val="20"/>
                <w:color w:val="auto"/>
              </w:rPr>
            </w:pPr>
            <w:r>
              <w:rPr>
                <w:rFonts w:ascii="Arial" w:cs="Arial" w:eastAsia="Arial" w:hAnsi="Arial"/>
                <w:sz w:val="16"/>
                <w:szCs w:val="16"/>
                <w:color w:val="00003C"/>
                <w:w w:val="99"/>
              </w:rPr>
              <w:t>PERFORMANCE METRIC</w:t>
            </w:r>
          </w:p>
        </w:tc>
        <w:tc>
          <w:tcPr>
            <w:tcW w:w="600" w:type="dxa"/>
            <w:vAlign w:val="bottom"/>
          </w:tcPr>
          <w:p>
            <w:pPr>
              <w:spacing w:after="0"/>
              <w:rPr>
                <w:sz w:val="16"/>
                <w:szCs w:val="16"/>
                <w:color w:val="auto"/>
              </w:rPr>
            </w:pPr>
          </w:p>
        </w:tc>
        <w:tc>
          <w:tcPr>
            <w:tcW w:w="2100" w:type="dxa"/>
            <w:vAlign w:val="bottom"/>
            <w:gridSpan w:val="3"/>
          </w:tcPr>
          <w:p>
            <w:pPr>
              <w:ind w:left="260"/>
              <w:spacing w:after="0"/>
              <w:rPr>
                <w:sz w:val="20"/>
                <w:szCs w:val="20"/>
                <w:color w:val="auto"/>
              </w:rPr>
            </w:pPr>
            <w:r>
              <w:rPr>
                <w:rFonts w:ascii="Arial" w:cs="Arial" w:eastAsia="Arial" w:hAnsi="Arial"/>
                <w:sz w:val="16"/>
                <w:szCs w:val="16"/>
                <w:color w:val="00003C"/>
              </w:rPr>
              <w:t>THRESHOLD</w:t>
            </w:r>
          </w:p>
        </w:tc>
        <w:tc>
          <w:tcPr>
            <w:tcW w:w="1220" w:type="dxa"/>
            <w:vAlign w:val="bottom"/>
            <w:gridSpan w:val="2"/>
          </w:tcPr>
          <w:p>
            <w:pPr>
              <w:ind w:left="180"/>
              <w:spacing w:after="0"/>
              <w:rPr>
                <w:sz w:val="20"/>
                <w:szCs w:val="20"/>
                <w:color w:val="auto"/>
              </w:rPr>
            </w:pPr>
            <w:r>
              <w:rPr>
                <w:rFonts w:ascii="Arial" w:cs="Arial" w:eastAsia="Arial" w:hAnsi="Arial"/>
                <w:sz w:val="16"/>
                <w:szCs w:val="16"/>
                <w:color w:val="00003C"/>
              </w:rPr>
              <w:t>TARGET</w:t>
            </w:r>
          </w:p>
        </w:tc>
        <w:tc>
          <w:tcPr>
            <w:tcW w:w="1700" w:type="dxa"/>
            <w:vAlign w:val="bottom"/>
            <w:gridSpan w:val="2"/>
          </w:tcPr>
          <w:p>
            <w:pPr>
              <w:ind w:left="740"/>
              <w:spacing w:after="0"/>
              <w:rPr>
                <w:sz w:val="20"/>
                <w:szCs w:val="20"/>
                <w:color w:val="auto"/>
              </w:rPr>
            </w:pPr>
            <w:r>
              <w:rPr>
                <w:rFonts w:ascii="Arial" w:cs="Arial" w:eastAsia="Arial" w:hAnsi="Arial"/>
                <w:sz w:val="16"/>
                <w:szCs w:val="16"/>
                <w:color w:val="00003C"/>
              </w:rPr>
              <w:t>MAXIMUM</w:t>
            </w:r>
          </w:p>
        </w:tc>
        <w:tc>
          <w:tcPr>
            <w:tcW w:w="1620" w:type="dxa"/>
            <w:vAlign w:val="bottom"/>
          </w:tcPr>
          <w:p>
            <w:pPr>
              <w:ind w:left="380"/>
              <w:spacing w:after="0"/>
              <w:rPr>
                <w:sz w:val="20"/>
                <w:szCs w:val="20"/>
                <w:color w:val="auto"/>
              </w:rPr>
            </w:pPr>
            <w:r>
              <w:rPr>
                <w:rFonts w:ascii="Arial" w:cs="Arial" w:eastAsia="Arial" w:hAnsi="Arial"/>
                <w:sz w:val="16"/>
                <w:szCs w:val="16"/>
                <w:color w:val="000051"/>
              </w:rPr>
              <w:t>ACHIEVEMENT</w:t>
            </w:r>
          </w:p>
        </w:tc>
        <w:tc>
          <w:tcPr>
            <w:tcW w:w="1020" w:type="dxa"/>
            <w:vAlign w:val="bottom"/>
          </w:tcPr>
          <w:p>
            <w:pPr>
              <w:jc w:val="right"/>
              <w:ind w:right="180"/>
              <w:spacing w:after="0"/>
              <w:rPr>
                <w:sz w:val="20"/>
                <w:szCs w:val="20"/>
                <w:color w:val="auto"/>
              </w:rPr>
            </w:pPr>
            <w:r>
              <w:rPr>
                <w:rFonts w:ascii="Arial" w:cs="Arial" w:eastAsia="Arial" w:hAnsi="Arial"/>
                <w:sz w:val="16"/>
                <w:szCs w:val="16"/>
                <w:color w:val="000051"/>
              </w:rPr>
              <w:t>PAYOUT</w:t>
            </w:r>
          </w:p>
        </w:tc>
        <w:tc>
          <w:tcPr>
            <w:tcW w:w="0" w:type="dxa"/>
            <w:vAlign w:val="bottom"/>
          </w:tcPr>
          <w:p>
            <w:pPr>
              <w:spacing w:after="0"/>
              <w:rPr>
                <w:sz w:val="1"/>
                <w:szCs w:val="1"/>
                <w:color w:val="auto"/>
              </w:rPr>
            </w:pPr>
          </w:p>
        </w:tc>
      </w:tr>
      <w:tr>
        <w:trPr>
          <w:trHeight w:val="33"/>
        </w:trPr>
        <w:tc>
          <w:tcPr>
            <w:tcW w:w="1920" w:type="dxa"/>
            <w:vAlign w:val="bottom"/>
            <w:tcBorders>
              <w:bottom w:val="single" w:sz="8" w:color="6376B6"/>
            </w:tcBorders>
          </w:tcPr>
          <w:p>
            <w:pPr>
              <w:spacing w:after="0"/>
              <w:rPr>
                <w:sz w:val="2"/>
                <w:szCs w:val="2"/>
                <w:color w:val="auto"/>
              </w:rPr>
            </w:pPr>
          </w:p>
        </w:tc>
        <w:tc>
          <w:tcPr>
            <w:tcW w:w="1100" w:type="dxa"/>
            <w:vAlign w:val="bottom"/>
            <w:tcBorders>
              <w:bottom w:val="single" w:sz="8" w:color="6376B6"/>
            </w:tcBorders>
            <w:gridSpan w:val="2"/>
          </w:tcPr>
          <w:p>
            <w:pPr>
              <w:spacing w:after="0"/>
              <w:rPr>
                <w:sz w:val="2"/>
                <w:szCs w:val="2"/>
                <w:color w:val="auto"/>
              </w:rPr>
            </w:pPr>
          </w:p>
        </w:tc>
        <w:tc>
          <w:tcPr>
            <w:tcW w:w="380" w:type="dxa"/>
            <w:vAlign w:val="bottom"/>
            <w:tcBorders>
              <w:bottom w:val="single" w:sz="8" w:color="6376B6"/>
            </w:tcBorders>
          </w:tcPr>
          <w:p>
            <w:pPr>
              <w:spacing w:after="0"/>
              <w:rPr>
                <w:sz w:val="2"/>
                <w:szCs w:val="2"/>
                <w:color w:val="auto"/>
              </w:rPr>
            </w:pPr>
          </w:p>
        </w:tc>
        <w:tc>
          <w:tcPr>
            <w:tcW w:w="1220" w:type="dxa"/>
            <w:vAlign w:val="bottom"/>
            <w:tcBorders>
              <w:bottom w:val="single" w:sz="8" w:color="6376B6"/>
            </w:tcBorders>
          </w:tcPr>
          <w:p>
            <w:pPr>
              <w:spacing w:after="0"/>
              <w:rPr>
                <w:sz w:val="2"/>
                <w:szCs w:val="2"/>
                <w:color w:val="auto"/>
              </w:rPr>
            </w:pPr>
          </w:p>
        </w:tc>
        <w:tc>
          <w:tcPr>
            <w:tcW w:w="620" w:type="dxa"/>
            <w:vAlign w:val="bottom"/>
            <w:tcBorders>
              <w:bottom w:val="single" w:sz="8" w:color="6376B6"/>
            </w:tcBorders>
          </w:tcPr>
          <w:p>
            <w:pPr>
              <w:spacing w:after="0"/>
              <w:rPr>
                <w:sz w:val="2"/>
                <w:szCs w:val="2"/>
                <w:color w:val="auto"/>
              </w:rPr>
            </w:pPr>
          </w:p>
        </w:tc>
        <w:tc>
          <w:tcPr>
            <w:tcW w:w="600" w:type="dxa"/>
            <w:vAlign w:val="bottom"/>
            <w:tcBorders>
              <w:bottom w:val="single" w:sz="8" w:color="6376B6"/>
            </w:tcBorders>
          </w:tcPr>
          <w:p>
            <w:pPr>
              <w:spacing w:after="0"/>
              <w:rPr>
                <w:sz w:val="2"/>
                <w:szCs w:val="2"/>
                <w:color w:val="auto"/>
              </w:rPr>
            </w:pPr>
          </w:p>
        </w:tc>
        <w:tc>
          <w:tcPr>
            <w:tcW w:w="1260" w:type="dxa"/>
            <w:vAlign w:val="bottom"/>
            <w:tcBorders>
              <w:bottom w:val="single" w:sz="8" w:color="6376B6"/>
            </w:tcBorders>
          </w:tcPr>
          <w:p>
            <w:pPr>
              <w:spacing w:after="0"/>
              <w:rPr>
                <w:sz w:val="2"/>
                <w:szCs w:val="2"/>
                <w:color w:val="auto"/>
              </w:rPr>
            </w:pPr>
          </w:p>
        </w:tc>
        <w:tc>
          <w:tcPr>
            <w:tcW w:w="440" w:type="dxa"/>
            <w:vAlign w:val="bottom"/>
            <w:tcBorders>
              <w:bottom w:val="single" w:sz="8" w:color="6376B6"/>
            </w:tcBorders>
          </w:tcPr>
          <w:p>
            <w:pPr>
              <w:spacing w:after="0"/>
              <w:rPr>
                <w:sz w:val="2"/>
                <w:szCs w:val="2"/>
                <w:color w:val="auto"/>
              </w:rPr>
            </w:pPr>
          </w:p>
        </w:tc>
        <w:tc>
          <w:tcPr>
            <w:tcW w:w="1620" w:type="dxa"/>
            <w:vAlign w:val="bottom"/>
            <w:tcBorders>
              <w:bottom w:val="single" w:sz="8" w:color="6376B6"/>
            </w:tcBorders>
          </w:tcPr>
          <w:p>
            <w:pPr>
              <w:spacing w:after="0"/>
              <w:rPr>
                <w:sz w:val="2"/>
                <w:szCs w:val="2"/>
                <w:color w:val="auto"/>
              </w:rPr>
            </w:pPr>
          </w:p>
        </w:tc>
        <w:tc>
          <w:tcPr>
            <w:tcW w:w="1020" w:type="dxa"/>
            <w:vAlign w:val="bottom"/>
            <w:tcBorders>
              <w:bottom w:val="single" w:sz="8" w:color="6376B6"/>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92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0D358C"/>
              </w:rPr>
              <w:t>ACTUAL</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0D358C"/>
                <w:w w:val="99"/>
              </w:rPr>
              <w:t>$7,291M</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920" w:type="dxa"/>
            <w:vAlign w:val="bottom"/>
            <w:vMerge w:val="restart"/>
          </w:tcPr>
          <w:p>
            <w:pPr>
              <w:spacing w:after="0"/>
              <w:rPr>
                <w:sz w:val="20"/>
                <w:szCs w:val="20"/>
                <w:color w:val="auto"/>
              </w:rPr>
            </w:pPr>
            <w:r>
              <w:rPr>
                <w:rFonts w:ascii="Arial" w:cs="Arial" w:eastAsia="Arial" w:hAnsi="Arial"/>
                <w:sz w:val="16"/>
                <w:szCs w:val="16"/>
                <w:color w:val="auto"/>
              </w:rPr>
              <w:t>2025 Net Sales (35%):</w:t>
            </w: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20" w:type="dxa"/>
            <w:vAlign w:val="bottom"/>
            <w:vMerge w:val="restart"/>
          </w:tcPr>
          <w:p>
            <w:pPr>
              <w:jc w:val="right"/>
              <w:ind w:right="3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line="20" w:lineRule="exact"/>
              <w:rPr>
                <w:sz w:val="1"/>
                <w:szCs w:val="1"/>
                <w:color w:val="auto"/>
              </w:rPr>
            </w:pPr>
          </w:p>
        </w:tc>
      </w:tr>
      <w:tr>
        <w:trPr>
          <w:trHeight w:val="146"/>
        </w:trPr>
        <w:tc>
          <w:tcPr>
            <w:tcW w:w="19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Borders>
              <w:right w:val="single" w:sz="8" w:color="6376B6"/>
            </w:tcBorders>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Borders>
              <w:right w:val="single" w:sz="8" w:color="6376B6"/>
            </w:tcBorders>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Borders>
              <w:right w:val="single" w:sz="8" w:color="6376B6"/>
            </w:tcBorders>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right w:val="single" w:sz="8" w:color="6376B6"/>
            </w:tcBorders>
          </w:tcPr>
          <w:p>
            <w:pPr>
              <w:spacing w:after="0"/>
              <w:rPr>
                <w:sz w:val="8"/>
                <w:szCs w:val="8"/>
                <w:color w:val="auto"/>
              </w:rPr>
            </w:pPr>
          </w:p>
        </w:tc>
        <w:tc>
          <w:tcPr>
            <w:tcW w:w="1220" w:type="dxa"/>
            <w:vAlign w:val="bottom"/>
            <w:shd w:val="clear" w:color="auto" w:fill="6376B6"/>
          </w:tcPr>
          <w:p>
            <w:pPr>
              <w:spacing w:after="0"/>
              <w:rPr>
                <w:sz w:val="8"/>
                <w:szCs w:val="8"/>
                <w:color w:val="auto"/>
              </w:rPr>
            </w:pPr>
          </w:p>
        </w:tc>
        <w:tc>
          <w:tcPr>
            <w:tcW w:w="620" w:type="dxa"/>
            <w:vAlign w:val="bottom"/>
            <w:tcBorders>
              <w:right w:val="single" w:sz="8" w:color="6376B6"/>
            </w:tcBorders>
            <w:shd w:val="clear" w:color="auto" w:fill="0D358C"/>
          </w:tcPr>
          <w:p>
            <w:pPr>
              <w:spacing w:after="0"/>
              <w:rPr>
                <w:sz w:val="8"/>
                <w:szCs w:val="8"/>
                <w:color w:val="auto"/>
              </w:rPr>
            </w:pPr>
          </w:p>
        </w:tc>
        <w:tc>
          <w:tcPr>
            <w:tcW w:w="600" w:type="dxa"/>
            <w:vAlign w:val="bottom"/>
            <w:shd w:val="clear" w:color="auto" w:fill="0D358C"/>
          </w:tcPr>
          <w:p>
            <w:pPr>
              <w:spacing w:after="0"/>
              <w:rPr>
                <w:sz w:val="8"/>
                <w:szCs w:val="8"/>
                <w:color w:val="auto"/>
              </w:rPr>
            </w:pPr>
          </w:p>
        </w:tc>
        <w:tc>
          <w:tcPr>
            <w:tcW w:w="1260" w:type="dxa"/>
            <w:vAlign w:val="bottom"/>
            <w:tcBorders>
              <w:right w:val="single" w:sz="8" w:color="6376B6"/>
            </w:tcBorders>
            <w:shd w:val="clear" w:color="auto" w:fill="000051"/>
          </w:tcPr>
          <w:p>
            <w:pPr>
              <w:spacing w:after="0"/>
              <w:rPr>
                <w:sz w:val="8"/>
                <w:szCs w:val="8"/>
                <w:color w:val="auto"/>
              </w:rPr>
            </w:pPr>
          </w:p>
        </w:tc>
        <w:tc>
          <w:tcPr>
            <w:tcW w:w="4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9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right w:val="single" w:sz="8" w:color="6376B6"/>
            </w:tcBorders>
          </w:tcPr>
          <w:p>
            <w:pPr>
              <w:spacing w:after="0"/>
              <w:rPr>
                <w:sz w:val="10"/>
                <w:szCs w:val="10"/>
                <w:color w:val="auto"/>
              </w:rPr>
            </w:pPr>
          </w:p>
        </w:tc>
        <w:tc>
          <w:tcPr>
            <w:tcW w:w="1220" w:type="dxa"/>
            <w:vAlign w:val="bottom"/>
          </w:tcPr>
          <w:p>
            <w:pPr>
              <w:spacing w:after="0"/>
              <w:rPr>
                <w:sz w:val="10"/>
                <w:szCs w:val="10"/>
                <w:color w:val="auto"/>
              </w:rPr>
            </w:pPr>
          </w:p>
        </w:tc>
        <w:tc>
          <w:tcPr>
            <w:tcW w:w="620" w:type="dxa"/>
            <w:vAlign w:val="bottom"/>
            <w:tcBorders>
              <w:right w:val="single" w:sz="8" w:color="6376B6"/>
            </w:tcBorders>
          </w:tcPr>
          <w:p>
            <w:pPr>
              <w:spacing w:after="0"/>
              <w:rPr>
                <w:sz w:val="10"/>
                <w:szCs w:val="10"/>
                <w:color w:val="auto"/>
              </w:rPr>
            </w:pPr>
          </w:p>
        </w:tc>
        <w:tc>
          <w:tcPr>
            <w:tcW w:w="600" w:type="dxa"/>
            <w:vAlign w:val="bottom"/>
          </w:tcPr>
          <w:p>
            <w:pPr>
              <w:spacing w:after="0"/>
              <w:rPr>
                <w:sz w:val="10"/>
                <w:szCs w:val="10"/>
                <w:color w:val="auto"/>
              </w:rPr>
            </w:pPr>
          </w:p>
        </w:tc>
        <w:tc>
          <w:tcPr>
            <w:tcW w:w="1260" w:type="dxa"/>
            <w:vAlign w:val="bottom"/>
            <w:tcBorders>
              <w:right w:val="single" w:sz="8" w:color="6376B6"/>
            </w:tcBorders>
          </w:tcPr>
          <w:p>
            <w:pPr>
              <w:spacing w:after="0"/>
              <w:rPr>
                <w:sz w:val="10"/>
                <w:szCs w:val="10"/>
                <w:color w:val="auto"/>
              </w:rPr>
            </w:pPr>
          </w:p>
        </w:tc>
        <w:tc>
          <w:tcPr>
            <w:tcW w:w="4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9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6"/>
                <w:szCs w:val="16"/>
                <w:color w:val="6376B6"/>
                <w:w w:val="99"/>
              </w:rPr>
              <w:t>$7,417M</w:t>
            </w:r>
          </w:p>
        </w:tc>
        <w:tc>
          <w:tcPr>
            <w:tcW w:w="1220" w:type="dxa"/>
            <w:vAlign w:val="bottom"/>
            <w:gridSpan w:val="2"/>
          </w:tcPr>
          <w:p>
            <w:pPr>
              <w:jc w:val="center"/>
              <w:spacing w:after="0"/>
              <w:rPr>
                <w:sz w:val="20"/>
                <w:szCs w:val="20"/>
                <w:color w:val="auto"/>
              </w:rPr>
            </w:pPr>
            <w:r>
              <w:rPr>
                <w:rFonts w:ascii="Arial" w:cs="Arial" w:eastAsia="Arial" w:hAnsi="Arial"/>
                <w:sz w:val="16"/>
                <w:szCs w:val="16"/>
                <w:color w:val="0D358C"/>
                <w:w w:val="99"/>
              </w:rPr>
              <w:t>$7,636M</w:t>
            </w:r>
          </w:p>
        </w:tc>
        <w:tc>
          <w:tcPr>
            <w:tcW w:w="1700" w:type="dxa"/>
            <w:vAlign w:val="bottom"/>
            <w:gridSpan w:val="2"/>
          </w:tcPr>
          <w:p>
            <w:pPr>
              <w:jc w:val="center"/>
              <w:ind w:left="700"/>
              <w:spacing w:after="0"/>
              <w:rPr>
                <w:sz w:val="20"/>
                <w:szCs w:val="20"/>
                <w:color w:val="auto"/>
              </w:rPr>
            </w:pPr>
            <w:r>
              <w:rPr>
                <w:rFonts w:ascii="Arial" w:cs="Arial" w:eastAsia="Arial" w:hAnsi="Arial"/>
                <w:sz w:val="16"/>
                <w:szCs w:val="16"/>
                <w:color w:val="0D358C"/>
              </w:rPr>
              <w:t>$7,782M</w:t>
            </w:r>
          </w:p>
        </w:tc>
        <w:tc>
          <w:tcPr>
            <w:tcW w:w="1620" w:type="dxa"/>
            <w:vAlign w:val="bottom"/>
          </w:tcPr>
          <w:p>
            <w:pPr>
              <w:ind w:left="660"/>
              <w:spacing w:after="0"/>
              <w:rPr>
                <w:sz w:val="20"/>
                <w:szCs w:val="20"/>
                <w:color w:val="auto"/>
              </w:rPr>
            </w:pPr>
            <w:r>
              <w:rPr>
                <w:rFonts w:ascii="Arial" w:cs="Arial" w:eastAsia="Arial" w:hAnsi="Arial"/>
                <w:sz w:val="16"/>
                <w:szCs w:val="16"/>
                <w:color w:val="auto"/>
              </w:rPr>
              <w:t>0.0%</w:t>
            </w: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Arial" w:cs="Arial" w:eastAsia="Arial" w:hAnsi="Arial"/>
                <w:sz w:val="16"/>
                <w:szCs w:val="16"/>
                <w:i w:val="1"/>
                <w:iCs w:val="1"/>
                <w:color w:val="auto"/>
              </w:rPr>
              <w:t>Payout Percentage:</w:t>
            </w:r>
          </w:p>
        </w:tc>
        <w:tc>
          <w:tcPr>
            <w:tcW w:w="600" w:type="dxa"/>
            <w:vAlign w:val="bottom"/>
          </w:tcPr>
          <w:p>
            <w:pPr>
              <w:jc w:val="center"/>
              <w:ind w:left="41"/>
              <w:spacing w:after="0"/>
              <w:rPr>
                <w:sz w:val="20"/>
                <w:szCs w:val="20"/>
                <w:color w:val="auto"/>
              </w:rPr>
            </w:pPr>
            <w:r>
              <w:rPr>
                <w:rFonts w:ascii="Arial" w:cs="Arial" w:eastAsia="Arial" w:hAnsi="Arial"/>
                <w:sz w:val="16"/>
                <w:szCs w:val="16"/>
                <w:i w:val="1"/>
                <w:iCs w:val="1"/>
                <w:color w:val="6376B6"/>
              </w:rPr>
              <w:t>0%</w:t>
            </w:r>
          </w:p>
        </w:tc>
        <w:tc>
          <w:tcPr>
            <w:tcW w:w="500" w:type="dxa"/>
            <w:vAlign w:val="bottom"/>
          </w:tcPr>
          <w:p>
            <w:pPr>
              <w:spacing w:after="0"/>
              <w:rPr>
                <w:sz w:val="24"/>
                <w:szCs w:val="2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6"/>
                <w:szCs w:val="16"/>
                <w:i w:val="1"/>
                <w:iCs w:val="1"/>
                <w:color w:val="0D358C"/>
              </w:rPr>
              <w:t>20%</w:t>
            </w:r>
          </w:p>
        </w:tc>
        <w:tc>
          <w:tcPr>
            <w:tcW w:w="1220" w:type="dxa"/>
            <w:vAlign w:val="bottom"/>
            <w:gridSpan w:val="2"/>
          </w:tcPr>
          <w:p>
            <w:pPr>
              <w:jc w:val="center"/>
              <w:spacing w:after="0"/>
              <w:rPr>
                <w:sz w:val="20"/>
                <w:szCs w:val="20"/>
                <w:color w:val="auto"/>
              </w:rPr>
            </w:pPr>
            <w:r>
              <w:rPr>
                <w:rFonts w:ascii="Arial" w:cs="Arial" w:eastAsia="Arial" w:hAnsi="Arial"/>
                <w:sz w:val="16"/>
                <w:szCs w:val="16"/>
                <w:i w:val="1"/>
                <w:iCs w:val="1"/>
                <w:color w:val="0D358C"/>
              </w:rPr>
              <w:t>100%</w:t>
            </w:r>
          </w:p>
        </w:tc>
        <w:tc>
          <w:tcPr>
            <w:tcW w:w="1700" w:type="dxa"/>
            <w:vAlign w:val="bottom"/>
            <w:gridSpan w:val="2"/>
          </w:tcPr>
          <w:p>
            <w:pPr>
              <w:jc w:val="center"/>
              <w:ind w:left="700"/>
              <w:spacing w:after="0"/>
              <w:rPr>
                <w:sz w:val="20"/>
                <w:szCs w:val="20"/>
                <w:color w:val="auto"/>
              </w:rPr>
            </w:pPr>
            <w:r>
              <w:rPr>
                <w:rFonts w:ascii="Arial" w:cs="Arial" w:eastAsia="Arial" w:hAnsi="Arial"/>
                <w:sz w:val="16"/>
                <w:szCs w:val="16"/>
                <w:i w:val="1"/>
                <w:iCs w:val="1"/>
                <w:color w:val="000051"/>
                <w:w w:val="97"/>
              </w:rPr>
              <w:t>200%</w:t>
            </w: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920" w:type="dxa"/>
            <w:vAlign w:val="bottom"/>
            <w:tcBorders>
              <w:bottom w:val="single" w:sz="8" w:color="6376B6"/>
            </w:tcBorders>
          </w:tcPr>
          <w:p>
            <w:pPr>
              <w:spacing w:after="0"/>
              <w:rPr>
                <w:sz w:val="17"/>
                <w:szCs w:val="17"/>
                <w:color w:val="auto"/>
              </w:rPr>
            </w:pPr>
          </w:p>
        </w:tc>
        <w:tc>
          <w:tcPr>
            <w:tcW w:w="1100" w:type="dxa"/>
            <w:vAlign w:val="bottom"/>
            <w:tcBorders>
              <w:bottom w:val="single" w:sz="8" w:color="6376B6"/>
            </w:tcBorders>
            <w:gridSpan w:val="2"/>
          </w:tcPr>
          <w:p>
            <w:pPr>
              <w:spacing w:after="0"/>
              <w:rPr>
                <w:sz w:val="17"/>
                <w:szCs w:val="17"/>
                <w:color w:val="auto"/>
              </w:rPr>
            </w:pPr>
          </w:p>
        </w:tc>
        <w:tc>
          <w:tcPr>
            <w:tcW w:w="380" w:type="dxa"/>
            <w:vAlign w:val="bottom"/>
            <w:tcBorders>
              <w:bottom w:val="single" w:sz="8" w:color="6376B6"/>
            </w:tcBorders>
          </w:tcPr>
          <w:p>
            <w:pPr>
              <w:spacing w:after="0"/>
              <w:rPr>
                <w:sz w:val="17"/>
                <w:szCs w:val="17"/>
                <w:color w:val="auto"/>
              </w:rPr>
            </w:pPr>
          </w:p>
        </w:tc>
        <w:tc>
          <w:tcPr>
            <w:tcW w:w="1220" w:type="dxa"/>
            <w:vAlign w:val="bottom"/>
            <w:tcBorders>
              <w:bottom w:val="single" w:sz="8" w:color="6376B6"/>
            </w:tcBorders>
          </w:tcPr>
          <w:p>
            <w:pPr>
              <w:spacing w:after="0"/>
              <w:rPr>
                <w:sz w:val="17"/>
                <w:szCs w:val="17"/>
                <w:color w:val="auto"/>
              </w:rPr>
            </w:pPr>
          </w:p>
        </w:tc>
        <w:tc>
          <w:tcPr>
            <w:tcW w:w="620" w:type="dxa"/>
            <w:vAlign w:val="bottom"/>
            <w:tcBorders>
              <w:bottom w:val="single" w:sz="8" w:color="6376B6"/>
            </w:tcBorders>
          </w:tcPr>
          <w:p>
            <w:pPr>
              <w:spacing w:after="0"/>
              <w:rPr>
                <w:sz w:val="17"/>
                <w:szCs w:val="17"/>
                <w:color w:val="auto"/>
              </w:rPr>
            </w:pPr>
          </w:p>
        </w:tc>
        <w:tc>
          <w:tcPr>
            <w:tcW w:w="600" w:type="dxa"/>
            <w:vAlign w:val="bottom"/>
            <w:tcBorders>
              <w:bottom w:val="single" w:sz="8" w:color="6376B6"/>
            </w:tcBorders>
          </w:tcPr>
          <w:p>
            <w:pPr>
              <w:spacing w:after="0"/>
              <w:rPr>
                <w:sz w:val="17"/>
                <w:szCs w:val="17"/>
                <w:color w:val="auto"/>
              </w:rPr>
            </w:pPr>
          </w:p>
        </w:tc>
        <w:tc>
          <w:tcPr>
            <w:tcW w:w="1260" w:type="dxa"/>
            <w:vAlign w:val="bottom"/>
            <w:tcBorders>
              <w:bottom w:val="single" w:sz="8" w:color="6376B6"/>
            </w:tcBorders>
          </w:tcPr>
          <w:p>
            <w:pPr>
              <w:spacing w:after="0"/>
              <w:rPr>
                <w:sz w:val="17"/>
                <w:szCs w:val="17"/>
                <w:color w:val="auto"/>
              </w:rPr>
            </w:pPr>
          </w:p>
        </w:tc>
        <w:tc>
          <w:tcPr>
            <w:tcW w:w="440" w:type="dxa"/>
            <w:vAlign w:val="bottom"/>
            <w:tcBorders>
              <w:bottom w:val="single" w:sz="8" w:color="6376B6"/>
            </w:tcBorders>
          </w:tcPr>
          <w:p>
            <w:pPr>
              <w:spacing w:after="0"/>
              <w:rPr>
                <w:sz w:val="17"/>
                <w:szCs w:val="17"/>
                <w:color w:val="auto"/>
              </w:rPr>
            </w:pPr>
          </w:p>
        </w:tc>
        <w:tc>
          <w:tcPr>
            <w:tcW w:w="1620" w:type="dxa"/>
            <w:vAlign w:val="bottom"/>
            <w:tcBorders>
              <w:bottom w:val="single" w:sz="8" w:color="6376B6"/>
            </w:tcBorders>
          </w:tcPr>
          <w:p>
            <w:pPr>
              <w:spacing w:after="0"/>
              <w:rPr>
                <w:sz w:val="17"/>
                <w:szCs w:val="17"/>
                <w:color w:val="auto"/>
              </w:rPr>
            </w:pPr>
          </w:p>
        </w:tc>
        <w:tc>
          <w:tcPr>
            <w:tcW w:w="1020" w:type="dxa"/>
            <w:vAlign w:val="bottom"/>
            <w:tcBorders>
              <w:bottom w:val="single" w:sz="8" w:color="6376B6"/>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920" w:type="dxa"/>
            <w:vAlign w:val="bottom"/>
          </w:tcPr>
          <w:p>
            <w:pPr>
              <w:spacing w:after="0"/>
              <w:rPr>
                <w:sz w:val="22"/>
                <w:szCs w:val="22"/>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0D358C"/>
              </w:rPr>
              <w:t>ACTUAL</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0D358C"/>
              </w:rPr>
              <w:t>$1,156M</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52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Borders>
              <w:right w:val="single" w:sz="8" w:color="6376B6"/>
            </w:tcBorders>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Borders>
              <w:right w:val="single" w:sz="8" w:color="6376B6"/>
            </w:tcBorders>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Borders>
              <w:right w:val="single" w:sz="8" w:color="6376B6"/>
            </w:tcBorders>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52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right w:val="single" w:sz="8" w:color="6376B6"/>
            </w:tcBorders>
          </w:tcPr>
          <w:p>
            <w:pPr>
              <w:spacing w:after="0"/>
              <w:rPr>
                <w:sz w:val="8"/>
                <w:szCs w:val="8"/>
                <w:color w:val="auto"/>
              </w:rPr>
            </w:pPr>
          </w:p>
        </w:tc>
        <w:tc>
          <w:tcPr>
            <w:tcW w:w="1220" w:type="dxa"/>
            <w:vAlign w:val="bottom"/>
            <w:shd w:val="clear" w:color="auto" w:fill="6376B6"/>
          </w:tcPr>
          <w:p>
            <w:pPr>
              <w:spacing w:after="0"/>
              <w:rPr>
                <w:sz w:val="8"/>
                <w:szCs w:val="8"/>
                <w:color w:val="auto"/>
              </w:rPr>
            </w:pPr>
          </w:p>
        </w:tc>
        <w:tc>
          <w:tcPr>
            <w:tcW w:w="620" w:type="dxa"/>
            <w:vAlign w:val="bottom"/>
            <w:tcBorders>
              <w:right w:val="single" w:sz="8" w:color="6376B6"/>
            </w:tcBorders>
            <w:shd w:val="clear" w:color="auto" w:fill="0D358C"/>
          </w:tcPr>
          <w:p>
            <w:pPr>
              <w:spacing w:after="0"/>
              <w:rPr>
                <w:sz w:val="8"/>
                <w:szCs w:val="8"/>
                <w:color w:val="auto"/>
              </w:rPr>
            </w:pPr>
          </w:p>
        </w:tc>
        <w:tc>
          <w:tcPr>
            <w:tcW w:w="600" w:type="dxa"/>
            <w:vAlign w:val="bottom"/>
            <w:shd w:val="clear" w:color="auto" w:fill="0D358C"/>
          </w:tcPr>
          <w:p>
            <w:pPr>
              <w:spacing w:after="0"/>
              <w:rPr>
                <w:sz w:val="8"/>
                <w:szCs w:val="8"/>
                <w:color w:val="auto"/>
              </w:rPr>
            </w:pPr>
          </w:p>
        </w:tc>
        <w:tc>
          <w:tcPr>
            <w:tcW w:w="1260" w:type="dxa"/>
            <w:vAlign w:val="bottom"/>
            <w:tcBorders>
              <w:right w:val="single" w:sz="8" w:color="6376B6"/>
            </w:tcBorders>
            <w:shd w:val="clear" w:color="auto" w:fill="000051"/>
          </w:tcPr>
          <w:p>
            <w:pPr>
              <w:spacing w:after="0"/>
              <w:rPr>
                <w:sz w:val="8"/>
                <w:szCs w:val="8"/>
                <w:color w:val="auto"/>
              </w:rPr>
            </w:pPr>
          </w:p>
        </w:tc>
        <w:tc>
          <w:tcPr>
            <w:tcW w:w="4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5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Borders>
              <w:right w:val="single" w:sz="8" w:color="6376B6"/>
            </w:tcBorders>
          </w:tcPr>
          <w:p>
            <w:pPr>
              <w:spacing w:after="0"/>
              <w:rPr>
                <w:sz w:val="9"/>
                <w:szCs w:val="9"/>
                <w:color w:val="auto"/>
              </w:rPr>
            </w:pPr>
          </w:p>
        </w:tc>
        <w:tc>
          <w:tcPr>
            <w:tcW w:w="1220" w:type="dxa"/>
            <w:vAlign w:val="bottom"/>
          </w:tcPr>
          <w:p>
            <w:pPr>
              <w:spacing w:after="0"/>
              <w:rPr>
                <w:sz w:val="9"/>
                <w:szCs w:val="9"/>
                <w:color w:val="auto"/>
              </w:rPr>
            </w:pPr>
          </w:p>
        </w:tc>
        <w:tc>
          <w:tcPr>
            <w:tcW w:w="620" w:type="dxa"/>
            <w:vAlign w:val="bottom"/>
            <w:tcBorders>
              <w:right w:val="single" w:sz="8" w:color="6376B6"/>
            </w:tcBorders>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Borders>
              <w:right w:val="single" w:sz="8" w:color="6376B6"/>
            </w:tcBorders>
          </w:tcPr>
          <w:p>
            <w:pPr>
              <w:spacing w:after="0"/>
              <w:rPr>
                <w:sz w:val="9"/>
                <w:szCs w:val="9"/>
                <w:color w:val="auto"/>
              </w:rPr>
            </w:pPr>
          </w:p>
        </w:tc>
        <w:tc>
          <w:tcPr>
            <w:tcW w:w="4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520" w:type="dxa"/>
            <w:vAlign w:val="bottom"/>
            <w:gridSpan w:val="2"/>
          </w:tcPr>
          <w:p>
            <w:pPr>
              <w:spacing w:after="0"/>
              <w:rPr>
                <w:sz w:val="20"/>
                <w:szCs w:val="20"/>
                <w:color w:val="auto"/>
              </w:rPr>
            </w:pPr>
            <w:r>
              <w:rPr>
                <w:rFonts w:ascii="Arial" w:cs="Arial" w:eastAsia="Arial" w:hAnsi="Arial"/>
                <w:sz w:val="16"/>
                <w:szCs w:val="16"/>
                <w:color w:val="auto"/>
              </w:rPr>
              <w:t>2025 Adjusted Operating Income</w:t>
            </w:r>
            <w:r>
              <w:rPr>
                <w:rFonts w:ascii="Arial" w:cs="Arial" w:eastAsia="Arial" w:hAnsi="Arial"/>
                <w:sz w:val="18"/>
                <w:szCs w:val="18"/>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(65%)</w:t>
            </w:r>
          </w:p>
        </w:tc>
        <w:tc>
          <w:tcPr>
            <w:tcW w:w="1600" w:type="dxa"/>
            <w:vAlign w:val="bottom"/>
            <w:gridSpan w:val="2"/>
          </w:tcPr>
          <w:p>
            <w:pPr>
              <w:jc w:val="center"/>
              <w:ind w:right="860"/>
              <w:spacing w:after="0"/>
              <w:rPr>
                <w:sz w:val="20"/>
                <w:szCs w:val="20"/>
                <w:color w:val="auto"/>
              </w:rPr>
            </w:pPr>
            <w:r>
              <w:rPr>
                <w:rFonts w:ascii="Arial" w:cs="Arial" w:eastAsia="Arial" w:hAnsi="Arial"/>
                <w:sz w:val="16"/>
                <w:szCs w:val="16"/>
                <w:color w:val="6376B6"/>
                <w:w w:val="99"/>
              </w:rPr>
              <w:t>$1,283M</w:t>
            </w:r>
          </w:p>
        </w:tc>
        <w:tc>
          <w:tcPr>
            <w:tcW w:w="1220" w:type="dxa"/>
            <w:vAlign w:val="bottom"/>
            <w:gridSpan w:val="2"/>
          </w:tcPr>
          <w:p>
            <w:pPr>
              <w:jc w:val="center"/>
              <w:spacing w:after="0"/>
              <w:rPr>
                <w:sz w:val="20"/>
                <w:szCs w:val="20"/>
                <w:color w:val="auto"/>
              </w:rPr>
            </w:pPr>
            <w:r>
              <w:rPr>
                <w:rFonts w:ascii="Arial" w:cs="Arial" w:eastAsia="Arial" w:hAnsi="Arial"/>
                <w:sz w:val="16"/>
                <w:szCs w:val="16"/>
                <w:color w:val="0E358D"/>
                <w:w w:val="99"/>
              </w:rPr>
              <w:t>$1,320M</w:t>
            </w:r>
          </w:p>
        </w:tc>
        <w:tc>
          <w:tcPr>
            <w:tcW w:w="1700" w:type="dxa"/>
            <w:vAlign w:val="bottom"/>
            <w:gridSpan w:val="2"/>
          </w:tcPr>
          <w:p>
            <w:pPr>
              <w:jc w:val="center"/>
              <w:ind w:left="700"/>
              <w:spacing w:after="0"/>
              <w:rPr>
                <w:sz w:val="20"/>
                <w:szCs w:val="20"/>
                <w:color w:val="auto"/>
              </w:rPr>
            </w:pPr>
            <w:r>
              <w:rPr>
                <w:rFonts w:ascii="Arial" w:cs="Arial" w:eastAsia="Arial" w:hAnsi="Arial"/>
                <w:sz w:val="16"/>
                <w:szCs w:val="16"/>
                <w:color w:val="000051"/>
              </w:rPr>
              <w:t>$1,400M</w:t>
            </w:r>
          </w:p>
        </w:tc>
        <w:tc>
          <w:tcPr>
            <w:tcW w:w="1620" w:type="dxa"/>
            <w:vAlign w:val="bottom"/>
          </w:tcPr>
          <w:p>
            <w:pPr>
              <w:ind w:left="660"/>
              <w:spacing w:after="0"/>
              <w:rPr>
                <w:sz w:val="20"/>
                <w:szCs w:val="20"/>
                <w:color w:val="auto"/>
              </w:rPr>
            </w:pPr>
            <w:r>
              <w:rPr>
                <w:rFonts w:ascii="Arial" w:cs="Arial" w:eastAsia="Arial" w:hAnsi="Arial"/>
                <w:sz w:val="16"/>
                <w:szCs w:val="16"/>
                <w:color w:val="auto"/>
              </w:rPr>
              <w:t>0.0%</w:t>
            </w:r>
          </w:p>
        </w:tc>
        <w:tc>
          <w:tcPr>
            <w:tcW w:w="1020" w:type="dxa"/>
            <w:vAlign w:val="bottom"/>
          </w:tcPr>
          <w:p>
            <w:pPr>
              <w:jc w:val="right"/>
              <w:ind w:right="3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53"/>
        </w:trPr>
        <w:tc>
          <w:tcPr>
            <w:tcW w:w="1920" w:type="dxa"/>
            <w:vAlign w:val="bottom"/>
          </w:tcPr>
          <w:p>
            <w:pPr>
              <w:spacing w:after="0"/>
              <w:rPr>
                <w:sz w:val="20"/>
                <w:szCs w:val="20"/>
                <w:color w:val="auto"/>
              </w:rPr>
            </w:pPr>
            <w:r>
              <w:rPr>
                <w:rFonts w:ascii="Arial" w:cs="Arial" w:eastAsia="Arial" w:hAnsi="Arial"/>
                <w:sz w:val="16"/>
                <w:szCs w:val="16"/>
                <w:i w:val="1"/>
                <w:iCs w:val="1"/>
                <w:color w:val="auto"/>
              </w:rPr>
              <w:t>Payout Percentage:</w:t>
            </w:r>
          </w:p>
        </w:tc>
        <w:tc>
          <w:tcPr>
            <w:tcW w:w="600" w:type="dxa"/>
            <w:vAlign w:val="bottom"/>
          </w:tcPr>
          <w:p>
            <w:pPr>
              <w:jc w:val="center"/>
              <w:ind w:left="41"/>
              <w:spacing w:after="0"/>
              <w:rPr>
                <w:sz w:val="20"/>
                <w:szCs w:val="20"/>
                <w:color w:val="auto"/>
              </w:rPr>
            </w:pPr>
            <w:r>
              <w:rPr>
                <w:rFonts w:ascii="Arial" w:cs="Arial" w:eastAsia="Arial" w:hAnsi="Arial"/>
                <w:sz w:val="16"/>
                <w:szCs w:val="16"/>
                <w:i w:val="1"/>
                <w:iCs w:val="1"/>
                <w:color w:val="6376B6"/>
              </w:rPr>
              <w:t>0%</w:t>
            </w:r>
          </w:p>
        </w:tc>
        <w:tc>
          <w:tcPr>
            <w:tcW w:w="500" w:type="dxa"/>
            <w:vAlign w:val="bottom"/>
          </w:tcPr>
          <w:p>
            <w:pPr>
              <w:spacing w:after="0"/>
              <w:rPr>
                <w:sz w:val="22"/>
                <w:szCs w:val="22"/>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6"/>
                <w:szCs w:val="16"/>
                <w:i w:val="1"/>
                <w:iCs w:val="1"/>
                <w:color w:val="6376B6"/>
              </w:rPr>
              <w:t>20%</w:t>
            </w:r>
          </w:p>
        </w:tc>
        <w:tc>
          <w:tcPr>
            <w:tcW w:w="1220" w:type="dxa"/>
            <w:vAlign w:val="bottom"/>
            <w:gridSpan w:val="2"/>
          </w:tcPr>
          <w:p>
            <w:pPr>
              <w:jc w:val="center"/>
              <w:spacing w:after="0"/>
              <w:rPr>
                <w:sz w:val="20"/>
                <w:szCs w:val="20"/>
                <w:color w:val="auto"/>
              </w:rPr>
            </w:pPr>
            <w:r>
              <w:rPr>
                <w:rFonts w:ascii="Arial" w:cs="Arial" w:eastAsia="Arial" w:hAnsi="Arial"/>
                <w:sz w:val="16"/>
                <w:szCs w:val="16"/>
                <w:i w:val="1"/>
                <w:iCs w:val="1"/>
                <w:color w:val="0D358C"/>
              </w:rPr>
              <w:t>100%</w:t>
            </w:r>
          </w:p>
        </w:tc>
        <w:tc>
          <w:tcPr>
            <w:tcW w:w="1700" w:type="dxa"/>
            <w:vAlign w:val="bottom"/>
            <w:gridSpan w:val="2"/>
          </w:tcPr>
          <w:p>
            <w:pPr>
              <w:jc w:val="center"/>
              <w:ind w:left="680"/>
              <w:spacing w:after="0"/>
              <w:rPr>
                <w:sz w:val="20"/>
                <w:szCs w:val="20"/>
                <w:color w:val="auto"/>
              </w:rPr>
            </w:pPr>
            <w:r>
              <w:rPr>
                <w:rFonts w:ascii="Arial" w:cs="Arial" w:eastAsia="Arial" w:hAnsi="Arial"/>
                <w:sz w:val="16"/>
                <w:szCs w:val="16"/>
                <w:i w:val="1"/>
                <w:iCs w:val="1"/>
                <w:color w:val="000051"/>
              </w:rPr>
              <w:t>200%</w:t>
            </w:r>
          </w:p>
        </w:tc>
        <w:tc>
          <w:tcPr>
            <w:tcW w:w="1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1920" w:type="dxa"/>
            <w:vAlign w:val="bottom"/>
            <w:tcBorders>
              <w:bottom w:val="single" w:sz="8" w:color="6376B6"/>
            </w:tcBorders>
          </w:tcPr>
          <w:p>
            <w:pPr>
              <w:spacing w:after="0"/>
              <w:rPr>
                <w:sz w:val="15"/>
                <w:szCs w:val="15"/>
                <w:color w:val="auto"/>
              </w:rPr>
            </w:pPr>
          </w:p>
        </w:tc>
        <w:tc>
          <w:tcPr>
            <w:tcW w:w="600" w:type="dxa"/>
            <w:vAlign w:val="bottom"/>
            <w:tcBorders>
              <w:bottom w:val="single" w:sz="8" w:color="6376B6"/>
            </w:tcBorders>
          </w:tcPr>
          <w:p>
            <w:pPr>
              <w:spacing w:after="0"/>
              <w:rPr>
                <w:sz w:val="15"/>
                <w:szCs w:val="15"/>
                <w:color w:val="auto"/>
              </w:rPr>
            </w:pPr>
          </w:p>
        </w:tc>
        <w:tc>
          <w:tcPr>
            <w:tcW w:w="500" w:type="dxa"/>
            <w:vAlign w:val="bottom"/>
            <w:tcBorders>
              <w:bottom w:val="single" w:sz="8" w:color="6376B6"/>
            </w:tcBorders>
          </w:tcPr>
          <w:p>
            <w:pPr>
              <w:spacing w:after="0"/>
              <w:rPr>
                <w:sz w:val="15"/>
                <w:szCs w:val="15"/>
                <w:color w:val="auto"/>
              </w:rPr>
            </w:pPr>
          </w:p>
        </w:tc>
        <w:tc>
          <w:tcPr>
            <w:tcW w:w="380" w:type="dxa"/>
            <w:vAlign w:val="bottom"/>
            <w:tcBorders>
              <w:bottom w:val="single" w:sz="8" w:color="6376B6"/>
            </w:tcBorders>
          </w:tcPr>
          <w:p>
            <w:pPr>
              <w:spacing w:after="0"/>
              <w:rPr>
                <w:sz w:val="15"/>
                <w:szCs w:val="15"/>
                <w:color w:val="auto"/>
              </w:rPr>
            </w:pPr>
          </w:p>
        </w:tc>
        <w:tc>
          <w:tcPr>
            <w:tcW w:w="1220" w:type="dxa"/>
            <w:vAlign w:val="bottom"/>
            <w:tcBorders>
              <w:bottom w:val="single" w:sz="8" w:color="6376B6"/>
            </w:tcBorders>
          </w:tcPr>
          <w:p>
            <w:pPr>
              <w:spacing w:after="0"/>
              <w:rPr>
                <w:sz w:val="15"/>
                <w:szCs w:val="15"/>
                <w:color w:val="auto"/>
              </w:rPr>
            </w:pPr>
          </w:p>
        </w:tc>
        <w:tc>
          <w:tcPr>
            <w:tcW w:w="620" w:type="dxa"/>
            <w:vAlign w:val="bottom"/>
            <w:tcBorders>
              <w:bottom w:val="single" w:sz="8" w:color="6376B6"/>
            </w:tcBorders>
          </w:tcPr>
          <w:p>
            <w:pPr>
              <w:spacing w:after="0"/>
              <w:rPr>
                <w:sz w:val="15"/>
                <w:szCs w:val="15"/>
                <w:color w:val="auto"/>
              </w:rPr>
            </w:pPr>
          </w:p>
        </w:tc>
        <w:tc>
          <w:tcPr>
            <w:tcW w:w="600" w:type="dxa"/>
            <w:vAlign w:val="bottom"/>
            <w:tcBorders>
              <w:bottom w:val="single" w:sz="8" w:color="6376B6"/>
            </w:tcBorders>
          </w:tcPr>
          <w:p>
            <w:pPr>
              <w:spacing w:after="0"/>
              <w:rPr>
                <w:sz w:val="15"/>
                <w:szCs w:val="15"/>
                <w:color w:val="auto"/>
              </w:rPr>
            </w:pPr>
          </w:p>
        </w:tc>
        <w:tc>
          <w:tcPr>
            <w:tcW w:w="1260" w:type="dxa"/>
            <w:vAlign w:val="bottom"/>
            <w:tcBorders>
              <w:bottom w:val="single" w:sz="8" w:color="6376B6"/>
            </w:tcBorders>
          </w:tcPr>
          <w:p>
            <w:pPr>
              <w:spacing w:after="0"/>
              <w:rPr>
                <w:sz w:val="15"/>
                <w:szCs w:val="15"/>
                <w:color w:val="auto"/>
              </w:rPr>
            </w:pPr>
          </w:p>
        </w:tc>
        <w:tc>
          <w:tcPr>
            <w:tcW w:w="440" w:type="dxa"/>
            <w:vAlign w:val="bottom"/>
            <w:tcBorders>
              <w:bottom w:val="single" w:sz="8" w:color="6376B6"/>
            </w:tcBorders>
          </w:tcPr>
          <w:p>
            <w:pPr>
              <w:spacing w:after="0"/>
              <w:rPr>
                <w:sz w:val="15"/>
                <w:szCs w:val="15"/>
                <w:color w:val="auto"/>
              </w:rPr>
            </w:pPr>
          </w:p>
        </w:tc>
        <w:tc>
          <w:tcPr>
            <w:tcW w:w="1620" w:type="dxa"/>
            <w:vAlign w:val="bottom"/>
            <w:tcBorders>
              <w:bottom w:val="single" w:sz="8" w:color="6376B6"/>
            </w:tcBorders>
          </w:tcPr>
          <w:p>
            <w:pPr>
              <w:spacing w:after="0"/>
              <w:rPr>
                <w:sz w:val="15"/>
                <w:szCs w:val="15"/>
                <w:color w:val="auto"/>
              </w:rPr>
            </w:pPr>
          </w:p>
        </w:tc>
        <w:tc>
          <w:tcPr>
            <w:tcW w:w="1020" w:type="dxa"/>
            <w:vAlign w:val="bottom"/>
            <w:tcBorders>
              <w:bottom w:val="single" w:sz="8" w:color="6376B6"/>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Borders>
              <w:right w:val="single" w:sz="8" w:color="EFEFF7"/>
            </w:tcBorders>
          </w:tcPr>
          <w:p>
            <w:pPr>
              <w:spacing w:after="0"/>
              <w:rPr>
                <w:sz w:val="20"/>
                <w:szCs w:val="20"/>
                <w:color w:val="auto"/>
              </w:rPr>
            </w:pPr>
          </w:p>
        </w:tc>
        <w:tc>
          <w:tcPr>
            <w:tcW w:w="1620" w:type="dxa"/>
            <w:vAlign w:val="bottom"/>
            <w:tcBorders>
              <w:bottom w:val="single" w:sz="8" w:color="EFEFF7"/>
            </w:tcBorders>
            <w:shd w:val="clear" w:color="auto" w:fill="EFEFF7"/>
          </w:tcPr>
          <w:p>
            <w:pPr>
              <w:ind w:left="660"/>
              <w:spacing w:after="0"/>
              <w:rPr>
                <w:sz w:val="20"/>
                <w:szCs w:val="20"/>
                <w:color w:val="auto"/>
              </w:rPr>
            </w:pPr>
            <w:r>
              <w:rPr>
                <w:rFonts w:ascii="Arial" w:cs="Arial" w:eastAsia="Arial" w:hAnsi="Arial"/>
                <w:sz w:val="16"/>
                <w:szCs w:val="16"/>
                <w:color w:val="000051"/>
              </w:rPr>
              <w:t>TOTAL:</w:t>
            </w:r>
          </w:p>
        </w:tc>
        <w:tc>
          <w:tcPr>
            <w:tcW w:w="1020" w:type="dxa"/>
            <w:vAlign w:val="bottom"/>
            <w:tcBorders>
              <w:bottom w:val="single" w:sz="8" w:color="EFEFF7"/>
            </w:tcBorders>
            <w:shd w:val="clear" w:color="auto" w:fill="EFEFF7"/>
          </w:tcPr>
          <w:p>
            <w:pPr>
              <w:jc w:val="right"/>
              <w:ind w:right="3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Borders>
              <w:right w:val="single" w:sz="8" w:color="EFEFF7"/>
            </w:tcBorders>
          </w:tcPr>
          <w:p>
            <w:pPr>
              <w:spacing w:after="0" w:line="20" w:lineRule="exact"/>
              <w:rPr>
                <w:sz w:val="1"/>
                <w:szCs w:val="1"/>
                <w:color w:val="auto"/>
              </w:rPr>
            </w:pPr>
          </w:p>
        </w:tc>
        <w:tc>
          <w:tcPr>
            <w:tcW w:w="1620" w:type="dxa"/>
            <w:vAlign w:val="bottom"/>
            <w:shd w:val="clear" w:color="auto" w:fill="6376B6"/>
          </w:tcPr>
          <w:p>
            <w:pPr>
              <w:spacing w:after="0" w:line="20" w:lineRule="exact"/>
              <w:rPr>
                <w:sz w:val="1"/>
                <w:szCs w:val="1"/>
                <w:color w:val="auto"/>
              </w:rPr>
            </w:pPr>
          </w:p>
        </w:tc>
        <w:tc>
          <w:tcPr>
            <w:tcW w:w="1020" w:type="dxa"/>
            <w:vAlign w:val="bottom"/>
            <w:shd w:val="clear" w:color="auto" w:fill="637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-842645</wp:posOffset>
            </wp:positionV>
            <wp:extent cx="139700" cy="1123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09">
                      <a:extLst>
                        <a:ext uri="{28A0092B-C50C-407E-A947-70E740481C1C}"/>
                      </a:extLst>
                    </a:blip>
                    <a:srcRect/>
                    <a:stretch>
                      <a:fillRect/>
                    </a:stretch>
                  </pic:blipFill>
                  <pic:spPr bwMode="auto">
                    <a:xfrm>
                      <a:off x="0" y="0"/>
                      <a:ext cx="139700" cy="11239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-1839595</wp:posOffset>
            </wp:positionV>
            <wp:extent cx="139700" cy="1123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10">
                      <a:extLst>
                        <a:ext uri="{28A0092B-C50C-407E-A947-70E740481C1C}"/>
                      </a:extLst>
                    </a:blip>
                    <a:srcRect/>
                    <a:stretch>
                      <a:fillRect/>
                    </a:stretch>
                  </pic:blipFill>
                  <pic:spPr bwMode="auto">
                    <a:xfrm>
                      <a:off x="0" y="0"/>
                      <a:ext cx="139700" cy="112395"/>
                    </a:xfrm>
                    <a:prstGeom prst="rect">
                      <a:avLst/>
                    </a:prstGeom>
                    <a:noFill/>
                  </pic:spPr>
                </pic:pic>
              </a:graphicData>
            </a:graphic>
          </wp:anchor>
        </w:drawing>
      </w:r>
    </w:p>
    <w:p>
      <w:pPr>
        <w:spacing w:after="0" w:line="138" w:lineRule="exact"/>
        <w:rPr>
          <w:sz w:val="20"/>
          <w:szCs w:val="20"/>
          <w:color w:val="auto"/>
        </w:rPr>
      </w:pPr>
    </w:p>
    <w:p>
      <w:pPr>
        <w:ind w:left="300" w:right="620" w:hanging="294"/>
        <w:spacing w:after="0" w:line="235" w:lineRule="auto"/>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Adjusted Operating Income is a non-GAAP financial measure. Attached as Appendix A is a reconciliation of this non-GAAP financial measure relative to reported GAAP financial measure.</w:t>
      </w:r>
    </w:p>
    <w:p>
      <w:pPr>
        <w:spacing w:after="0" w:line="23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Performance between threshold and target and target and maximum is interpolated to determine the payout percentage beginning at 20% for threshold performance (if achieved) up to 200% at maximum performance. Short-term performance-based incentive compensation targets are set as a percentage of base salary with the amount earned ranging from 0% to 200% of the target incentive, based on the extent to which financial goals are achieved.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181610</wp:posOffset>
                </wp:positionV>
                <wp:extent cx="656590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4.3pt" to="517.3pt,14.3pt" o:allowincell="f" strokecolor="#6376B5" strokeweight="0.5pt"/>
            </w:pict>
          </mc:Fallback>
        </mc:AlternateContent>
      </w:r>
    </w:p>
    <w:p>
      <w:pPr>
        <w:sectPr>
          <w:pgSz w:w="12240" w:h="15840" w:orient="portrait"/>
          <w:cols w:equalWidth="0" w:num="1">
            <w:col w:w="10320"/>
          </w:cols>
          <w:pgMar w:left="940" w:top="728" w:right="980" w:bottom="196" w:gutter="0" w:footer="0" w:header="0"/>
        </w:sectPr>
      </w:pPr>
    </w:p>
    <w:p>
      <w:pPr>
        <w:spacing w:after="0" w:line="374"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36</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20"/>
          </w:cols>
          <w:pgMar w:left="940" w:top="728" w:right="980" w:bottom="196" w:gutter="0" w:footer="0" w:header="0"/>
          <w:type w:val="continuous"/>
        </w:sectPr>
      </w:pPr>
    </w:p>
    <w:bookmarkStart w:id="44" w:name="page45"/>
    <w:bookmarkEnd w:id="44"/>
    <w:p>
      <w:pPr>
        <w:ind w:left="78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table below shows the short-term performance-based incentive compensation targets as a percentage of base salary for each NEO during fiscal 2025. None of our NEOs received an increase in their target annual incentive compensation opportunities for fiscal 2025 from fiscal 2024. See the disclosure under the heading ‘‘—Long-term Equity Incentive Compensation’’ below for additional information.</w:t>
      </w:r>
    </w:p>
    <w:p>
      <w:pPr>
        <w:spacing w:after="0" w:line="237"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The NEOs’ payouts for fiscal 2025 performance are also set forth in the table below and in the ‘‘Non-Equity Incentive Plan Compensation’’ column of the 2025 Summary Compensation Table on page 45 of this proxy statement.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620" w:type="dxa"/>
            <w:vAlign w:val="bottom"/>
          </w:tcPr>
          <w:p>
            <w:pPr>
              <w:ind w:left="380"/>
              <w:spacing w:after="0"/>
              <w:rPr>
                <w:sz w:val="20"/>
                <w:szCs w:val="20"/>
                <w:color w:val="auto"/>
              </w:rPr>
            </w:pPr>
            <w:r>
              <w:rPr>
                <w:rFonts w:ascii="Arial" w:cs="Arial" w:eastAsia="Arial" w:hAnsi="Arial"/>
                <w:sz w:val="16"/>
                <w:szCs w:val="16"/>
                <w:color w:val="000051"/>
              </w:rPr>
              <w:t>FISCAL 2025</w:t>
            </w:r>
          </w:p>
        </w:tc>
        <w:tc>
          <w:tcPr>
            <w:tcW w:w="1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0"/>
        </w:trPr>
        <w:tc>
          <w:tcPr>
            <w:tcW w:w="2740" w:type="dxa"/>
            <w:vAlign w:val="bottom"/>
          </w:tcPr>
          <w:p>
            <w:pPr>
              <w:spacing w:after="0"/>
              <w:rPr>
                <w:sz w:val="15"/>
                <w:szCs w:val="15"/>
                <w:color w:val="auto"/>
              </w:rPr>
            </w:pPr>
          </w:p>
        </w:tc>
        <w:tc>
          <w:tcPr>
            <w:tcW w:w="1620" w:type="dxa"/>
            <w:vAlign w:val="bottom"/>
          </w:tcPr>
          <w:p>
            <w:pPr>
              <w:ind w:left="380"/>
              <w:spacing w:after="0" w:line="180" w:lineRule="exact"/>
              <w:rPr>
                <w:sz w:val="20"/>
                <w:szCs w:val="20"/>
                <w:color w:val="auto"/>
              </w:rPr>
            </w:pPr>
            <w:r>
              <w:rPr>
                <w:rFonts w:ascii="Arial" w:cs="Arial" w:eastAsia="Arial" w:hAnsi="Arial"/>
                <w:sz w:val="16"/>
                <w:szCs w:val="16"/>
                <w:color w:val="000051"/>
              </w:rPr>
              <w:t>TARGET</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620" w:type="dxa"/>
            <w:vAlign w:val="bottom"/>
          </w:tcPr>
          <w:p>
            <w:pPr>
              <w:ind w:left="380"/>
              <w:spacing w:after="0" w:line="180" w:lineRule="exact"/>
              <w:rPr>
                <w:sz w:val="20"/>
                <w:szCs w:val="20"/>
                <w:color w:val="auto"/>
              </w:rPr>
            </w:pPr>
            <w:r>
              <w:rPr>
                <w:rFonts w:ascii="Arial" w:cs="Arial" w:eastAsia="Arial" w:hAnsi="Arial"/>
                <w:sz w:val="16"/>
                <w:szCs w:val="16"/>
                <w:color w:val="000051"/>
              </w:rPr>
              <w:t>ANNUAL</w:t>
            </w:r>
          </w:p>
        </w:tc>
        <w:tc>
          <w:tcPr>
            <w:tcW w:w="1220" w:type="dxa"/>
            <w:vAlign w:val="bottom"/>
          </w:tcPr>
          <w:p>
            <w:pPr>
              <w:spacing w:after="0"/>
              <w:rPr>
                <w:sz w:val="15"/>
                <w:szCs w:val="15"/>
                <w:color w:val="auto"/>
              </w:rPr>
            </w:pPr>
          </w:p>
        </w:tc>
        <w:tc>
          <w:tcPr>
            <w:tcW w:w="1140" w:type="dxa"/>
            <w:vAlign w:val="bottom"/>
          </w:tcPr>
          <w:p>
            <w:pPr>
              <w:ind w:left="80"/>
              <w:spacing w:after="0" w:line="180" w:lineRule="exact"/>
              <w:rPr>
                <w:sz w:val="20"/>
                <w:szCs w:val="20"/>
                <w:color w:val="auto"/>
              </w:rPr>
            </w:pPr>
            <w:r>
              <w:rPr>
                <w:rFonts w:ascii="Arial" w:cs="Arial" w:eastAsia="Arial" w:hAnsi="Arial"/>
                <w:sz w:val="16"/>
                <w:szCs w:val="16"/>
                <w:color w:val="000051"/>
              </w:rPr>
              <w:t>FISCAL 2025</w:t>
            </w:r>
          </w:p>
        </w:tc>
        <w:tc>
          <w:tcPr>
            <w:tcW w:w="1180" w:type="dxa"/>
            <w:vAlign w:val="bottom"/>
          </w:tcPr>
          <w:p>
            <w:pPr>
              <w:ind w:left="120"/>
              <w:spacing w:after="0" w:line="180" w:lineRule="exact"/>
              <w:rPr>
                <w:sz w:val="20"/>
                <w:szCs w:val="20"/>
                <w:color w:val="auto"/>
              </w:rPr>
            </w:pPr>
            <w:r>
              <w:rPr>
                <w:rFonts w:ascii="Arial" w:cs="Arial" w:eastAsia="Arial" w:hAnsi="Arial"/>
                <w:sz w:val="16"/>
                <w:szCs w:val="16"/>
                <w:color w:val="000051"/>
              </w:rPr>
              <w:t>FISCAL 2025</w:t>
            </w: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620" w:type="dxa"/>
            <w:vAlign w:val="bottom"/>
          </w:tcPr>
          <w:p>
            <w:pPr>
              <w:ind w:left="380"/>
              <w:spacing w:after="0" w:line="180" w:lineRule="exact"/>
              <w:rPr>
                <w:sz w:val="20"/>
                <w:szCs w:val="20"/>
                <w:color w:val="auto"/>
              </w:rPr>
            </w:pPr>
            <w:r>
              <w:rPr>
                <w:rFonts w:ascii="Arial" w:cs="Arial" w:eastAsia="Arial" w:hAnsi="Arial"/>
                <w:sz w:val="16"/>
                <w:szCs w:val="16"/>
                <w:color w:val="000051"/>
              </w:rPr>
              <w:t>INCENTIVE</w:t>
            </w:r>
          </w:p>
        </w:tc>
        <w:tc>
          <w:tcPr>
            <w:tcW w:w="1220" w:type="dxa"/>
            <w:vAlign w:val="bottom"/>
          </w:tcPr>
          <w:p>
            <w:pPr>
              <w:ind w:left="120"/>
              <w:spacing w:after="0" w:line="180" w:lineRule="exact"/>
              <w:rPr>
                <w:sz w:val="20"/>
                <w:szCs w:val="20"/>
                <w:color w:val="auto"/>
              </w:rPr>
            </w:pPr>
            <w:r>
              <w:rPr>
                <w:rFonts w:ascii="Arial" w:cs="Arial" w:eastAsia="Arial" w:hAnsi="Arial"/>
                <w:sz w:val="16"/>
                <w:szCs w:val="16"/>
                <w:color w:val="000051"/>
              </w:rPr>
              <w:t>FISCAL 2025</w:t>
            </w:r>
          </w:p>
        </w:tc>
        <w:tc>
          <w:tcPr>
            <w:tcW w:w="1140" w:type="dxa"/>
            <w:vAlign w:val="bottom"/>
          </w:tcPr>
          <w:p>
            <w:pPr>
              <w:ind w:left="80"/>
              <w:spacing w:after="0" w:line="180" w:lineRule="exact"/>
              <w:rPr>
                <w:sz w:val="20"/>
                <w:szCs w:val="20"/>
                <w:color w:val="auto"/>
              </w:rPr>
            </w:pPr>
            <w:r>
              <w:rPr>
                <w:rFonts w:ascii="Arial" w:cs="Arial" w:eastAsia="Arial" w:hAnsi="Arial"/>
                <w:sz w:val="16"/>
                <w:szCs w:val="16"/>
                <w:color w:val="000051"/>
              </w:rPr>
              <w:t>MID-YEAR</w:t>
            </w:r>
          </w:p>
        </w:tc>
        <w:tc>
          <w:tcPr>
            <w:tcW w:w="1180" w:type="dxa"/>
            <w:vAlign w:val="bottom"/>
          </w:tcPr>
          <w:p>
            <w:pPr>
              <w:ind w:left="120"/>
              <w:spacing w:after="0" w:line="180" w:lineRule="exact"/>
              <w:rPr>
                <w:sz w:val="20"/>
                <w:szCs w:val="20"/>
                <w:color w:val="auto"/>
              </w:rPr>
            </w:pPr>
            <w:r>
              <w:rPr>
                <w:rFonts w:ascii="Arial" w:cs="Arial" w:eastAsia="Arial" w:hAnsi="Arial"/>
                <w:sz w:val="16"/>
                <w:szCs w:val="16"/>
                <w:color w:val="000051"/>
              </w:rPr>
              <w:t>FULL-YEAR</w:t>
            </w:r>
          </w:p>
        </w:tc>
        <w:tc>
          <w:tcPr>
            <w:tcW w:w="1320" w:type="dxa"/>
            <w:vAlign w:val="bottom"/>
          </w:tcPr>
          <w:p>
            <w:pPr>
              <w:ind w:left="120"/>
              <w:spacing w:after="0" w:line="180" w:lineRule="exact"/>
              <w:rPr>
                <w:sz w:val="20"/>
                <w:szCs w:val="20"/>
                <w:color w:val="auto"/>
              </w:rPr>
            </w:pPr>
            <w:r>
              <w:rPr>
                <w:rFonts w:ascii="Arial" w:cs="Arial" w:eastAsia="Arial" w:hAnsi="Arial"/>
                <w:sz w:val="16"/>
                <w:szCs w:val="16"/>
                <w:color w:val="000051"/>
              </w:rPr>
              <w:t>TOTAL FISCAL</w:t>
            </w:r>
          </w:p>
        </w:tc>
        <w:tc>
          <w:tcPr>
            <w:tcW w:w="112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620" w:type="dxa"/>
            <w:vAlign w:val="bottom"/>
          </w:tcPr>
          <w:p>
            <w:pPr>
              <w:ind w:left="380"/>
              <w:spacing w:after="0" w:line="180" w:lineRule="exact"/>
              <w:rPr>
                <w:sz w:val="20"/>
                <w:szCs w:val="20"/>
                <w:color w:val="auto"/>
              </w:rPr>
            </w:pPr>
            <w:r>
              <w:rPr>
                <w:rFonts w:ascii="Arial" w:cs="Arial" w:eastAsia="Arial" w:hAnsi="Arial"/>
                <w:sz w:val="16"/>
                <w:szCs w:val="16"/>
                <w:color w:val="000051"/>
              </w:rPr>
              <w:t>OPPORTUNITY</w:t>
            </w:r>
          </w:p>
        </w:tc>
        <w:tc>
          <w:tcPr>
            <w:tcW w:w="1220" w:type="dxa"/>
            <w:vAlign w:val="bottom"/>
          </w:tcPr>
          <w:p>
            <w:pPr>
              <w:ind w:left="120"/>
              <w:spacing w:after="0" w:line="180" w:lineRule="exact"/>
              <w:rPr>
                <w:sz w:val="20"/>
                <w:szCs w:val="20"/>
                <w:color w:val="auto"/>
              </w:rPr>
            </w:pPr>
            <w:r>
              <w:rPr>
                <w:rFonts w:ascii="Arial" w:cs="Arial" w:eastAsia="Arial" w:hAnsi="Arial"/>
                <w:sz w:val="16"/>
                <w:szCs w:val="16"/>
                <w:color w:val="000051"/>
              </w:rPr>
              <w:t>TARGET</w:t>
            </w:r>
          </w:p>
        </w:tc>
        <w:tc>
          <w:tcPr>
            <w:tcW w:w="1140" w:type="dxa"/>
            <w:vAlign w:val="bottom"/>
          </w:tcPr>
          <w:p>
            <w:pPr>
              <w:ind w:left="80"/>
              <w:spacing w:after="0" w:line="180" w:lineRule="exact"/>
              <w:rPr>
                <w:sz w:val="20"/>
                <w:szCs w:val="20"/>
                <w:color w:val="auto"/>
              </w:rPr>
            </w:pPr>
            <w:r>
              <w:rPr>
                <w:rFonts w:ascii="Arial" w:cs="Arial" w:eastAsia="Arial" w:hAnsi="Arial"/>
                <w:sz w:val="16"/>
                <w:szCs w:val="16"/>
                <w:color w:val="000051"/>
              </w:rPr>
              <w:t>INCENTIVE</w:t>
            </w:r>
          </w:p>
        </w:tc>
        <w:tc>
          <w:tcPr>
            <w:tcW w:w="1180" w:type="dxa"/>
            <w:vAlign w:val="bottom"/>
          </w:tcPr>
          <w:p>
            <w:pPr>
              <w:ind w:left="120"/>
              <w:spacing w:after="0" w:line="180" w:lineRule="exact"/>
              <w:rPr>
                <w:sz w:val="20"/>
                <w:szCs w:val="20"/>
                <w:color w:val="auto"/>
              </w:rPr>
            </w:pPr>
            <w:r>
              <w:rPr>
                <w:rFonts w:ascii="Arial" w:cs="Arial" w:eastAsia="Arial" w:hAnsi="Arial"/>
                <w:sz w:val="16"/>
                <w:szCs w:val="16"/>
                <w:color w:val="000051"/>
              </w:rPr>
              <w:t>INCENTIVE</w:t>
            </w:r>
          </w:p>
        </w:tc>
        <w:tc>
          <w:tcPr>
            <w:tcW w:w="1320" w:type="dxa"/>
            <w:vAlign w:val="bottom"/>
          </w:tcPr>
          <w:p>
            <w:pPr>
              <w:ind w:left="120"/>
              <w:spacing w:after="0" w:line="180" w:lineRule="exact"/>
              <w:rPr>
                <w:sz w:val="20"/>
                <w:szCs w:val="20"/>
                <w:color w:val="auto"/>
              </w:rPr>
            </w:pPr>
            <w:r>
              <w:rPr>
                <w:rFonts w:ascii="Arial" w:cs="Arial" w:eastAsia="Arial" w:hAnsi="Arial"/>
                <w:sz w:val="16"/>
                <w:szCs w:val="16"/>
                <w:color w:val="000051"/>
              </w:rPr>
              <w:t>2025</w:t>
            </w:r>
          </w:p>
        </w:tc>
        <w:tc>
          <w:tcPr>
            <w:tcW w:w="1120" w:type="dxa"/>
            <w:vAlign w:val="bottom"/>
          </w:tcPr>
          <w:p>
            <w:pPr>
              <w:ind w:left="120"/>
              <w:spacing w:after="0" w:line="180" w:lineRule="exact"/>
              <w:rPr>
                <w:sz w:val="20"/>
                <w:szCs w:val="20"/>
                <w:color w:val="auto"/>
              </w:rPr>
            </w:pPr>
            <w:r>
              <w:rPr>
                <w:rFonts w:ascii="Arial" w:cs="Arial" w:eastAsia="Arial" w:hAnsi="Arial"/>
                <w:sz w:val="16"/>
                <w:szCs w:val="16"/>
                <w:color w:val="000051"/>
                <w:w w:val="94"/>
              </w:rPr>
              <w:t>PERCENT OF</w:t>
            </w:r>
          </w:p>
        </w:tc>
      </w:tr>
      <w:tr>
        <w:trPr>
          <w:trHeight w:val="180"/>
        </w:trPr>
        <w:tc>
          <w:tcPr>
            <w:tcW w:w="2740" w:type="dxa"/>
            <w:vAlign w:val="bottom"/>
          </w:tcPr>
          <w:p>
            <w:pPr>
              <w:spacing w:after="0"/>
              <w:rPr>
                <w:sz w:val="15"/>
                <w:szCs w:val="15"/>
                <w:color w:val="auto"/>
              </w:rPr>
            </w:pPr>
          </w:p>
        </w:tc>
        <w:tc>
          <w:tcPr>
            <w:tcW w:w="1620" w:type="dxa"/>
            <w:vAlign w:val="bottom"/>
          </w:tcPr>
          <w:p>
            <w:pPr>
              <w:ind w:left="380"/>
              <w:spacing w:after="0" w:line="180" w:lineRule="exact"/>
              <w:rPr>
                <w:sz w:val="20"/>
                <w:szCs w:val="20"/>
                <w:color w:val="auto"/>
              </w:rPr>
            </w:pPr>
            <w:r>
              <w:rPr>
                <w:rFonts w:ascii="Arial" w:cs="Arial" w:eastAsia="Arial" w:hAnsi="Arial"/>
                <w:sz w:val="16"/>
                <w:szCs w:val="16"/>
                <w:color w:val="000051"/>
              </w:rPr>
              <w:t>(% OF BASE</w:t>
            </w:r>
          </w:p>
        </w:tc>
        <w:tc>
          <w:tcPr>
            <w:tcW w:w="1220" w:type="dxa"/>
            <w:vAlign w:val="bottom"/>
          </w:tcPr>
          <w:p>
            <w:pPr>
              <w:ind w:left="120"/>
              <w:spacing w:after="0" w:line="180" w:lineRule="exact"/>
              <w:rPr>
                <w:sz w:val="20"/>
                <w:szCs w:val="20"/>
                <w:color w:val="auto"/>
              </w:rPr>
            </w:pPr>
            <w:r>
              <w:rPr>
                <w:rFonts w:ascii="Arial" w:cs="Arial" w:eastAsia="Arial" w:hAnsi="Arial"/>
                <w:sz w:val="16"/>
                <w:szCs w:val="16"/>
                <w:color w:val="000051"/>
              </w:rPr>
              <w:t>INCENTIVE</w:t>
            </w:r>
          </w:p>
        </w:tc>
        <w:tc>
          <w:tcPr>
            <w:tcW w:w="1140" w:type="dxa"/>
            <w:vAlign w:val="bottom"/>
          </w:tcPr>
          <w:p>
            <w:pPr>
              <w:ind w:left="80"/>
              <w:spacing w:after="0" w:line="180" w:lineRule="exact"/>
              <w:rPr>
                <w:sz w:val="20"/>
                <w:szCs w:val="20"/>
                <w:color w:val="auto"/>
              </w:rPr>
            </w:pPr>
            <w:r>
              <w:rPr>
                <w:rFonts w:ascii="Arial" w:cs="Arial" w:eastAsia="Arial" w:hAnsi="Arial"/>
                <w:sz w:val="16"/>
                <w:szCs w:val="16"/>
                <w:color w:val="000051"/>
              </w:rPr>
              <w:t>PAYOUT</w:t>
            </w:r>
          </w:p>
        </w:tc>
        <w:tc>
          <w:tcPr>
            <w:tcW w:w="1180" w:type="dxa"/>
            <w:vAlign w:val="bottom"/>
          </w:tcPr>
          <w:p>
            <w:pPr>
              <w:ind w:left="120"/>
              <w:spacing w:after="0" w:line="180" w:lineRule="exact"/>
              <w:rPr>
                <w:sz w:val="20"/>
                <w:szCs w:val="20"/>
                <w:color w:val="auto"/>
              </w:rPr>
            </w:pPr>
            <w:r>
              <w:rPr>
                <w:rFonts w:ascii="Arial" w:cs="Arial" w:eastAsia="Arial" w:hAnsi="Arial"/>
                <w:sz w:val="16"/>
                <w:szCs w:val="16"/>
                <w:color w:val="000051"/>
              </w:rPr>
              <w:t>PAYOUT</w:t>
            </w:r>
          </w:p>
        </w:tc>
        <w:tc>
          <w:tcPr>
            <w:tcW w:w="1320" w:type="dxa"/>
            <w:vAlign w:val="bottom"/>
          </w:tcPr>
          <w:p>
            <w:pPr>
              <w:ind w:left="120"/>
              <w:spacing w:after="0" w:line="180" w:lineRule="exact"/>
              <w:rPr>
                <w:sz w:val="20"/>
                <w:szCs w:val="20"/>
                <w:color w:val="auto"/>
              </w:rPr>
            </w:pPr>
            <w:r>
              <w:rPr>
                <w:rFonts w:ascii="Arial" w:cs="Arial" w:eastAsia="Arial" w:hAnsi="Arial"/>
                <w:sz w:val="16"/>
                <w:szCs w:val="16"/>
                <w:color w:val="000051"/>
              </w:rPr>
              <w:t>PAYOUT</w:t>
            </w:r>
          </w:p>
        </w:tc>
        <w:tc>
          <w:tcPr>
            <w:tcW w:w="1120" w:type="dxa"/>
            <w:vAlign w:val="bottom"/>
          </w:tcPr>
          <w:p>
            <w:pPr>
              <w:ind w:left="120"/>
              <w:spacing w:after="0" w:line="180" w:lineRule="exact"/>
              <w:rPr>
                <w:sz w:val="20"/>
                <w:szCs w:val="20"/>
                <w:color w:val="auto"/>
              </w:rPr>
            </w:pPr>
            <w:r>
              <w:rPr>
                <w:rFonts w:ascii="Arial" w:cs="Arial" w:eastAsia="Arial" w:hAnsi="Arial"/>
                <w:sz w:val="16"/>
                <w:szCs w:val="16"/>
                <w:color w:val="000051"/>
              </w:rPr>
              <w:t>FISCAL 2025</w:t>
            </w:r>
          </w:p>
        </w:tc>
      </w:tr>
      <w:tr>
        <w:trPr>
          <w:trHeight w:val="210"/>
        </w:trPr>
        <w:tc>
          <w:tcPr>
            <w:tcW w:w="2740" w:type="dxa"/>
            <w:vAlign w:val="bottom"/>
          </w:tcPr>
          <w:p>
            <w:pPr>
              <w:spacing w:after="0" w:line="210" w:lineRule="exact"/>
              <w:rPr>
                <w:sz w:val="20"/>
                <w:szCs w:val="20"/>
                <w:color w:val="auto"/>
              </w:rPr>
            </w:pPr>
            <w:r>
              <w:rPr>
                <w:rFonts w:ascii="Arial" w:cs="Arial" w:eastAsia="Arial" w:hAnsi="Arial"/>
                <w:sz w:val="16"/>
                <w:szCs w:val="16"/>
                <w:color w:val="000051"/>
              </w:rPr>
              <w:t>NAMED EXECUTIVE OFFICER</w:t>
            </w:r>
            <w:r>
              <w:rPr>
                <w:rFonts w:ascii="Arial" w:cs="Arial" w:eastAsia="Arial" w:hAnsi="Arial"/>
                <w:sz w:val="20"/>
                <w:szCs w:val="20"/>
                <w:color w:val="000051"/>
                <w:vertAlign w:val="superscript"/>
              </w:rPr>
              <w:t>(1)</w:t>
            </w:r>
          </w:p>
        </w:tc>
        <w:tc>
          <w:tcPr>
            <w:tcW w:w="1620" w:type="dxa"/>
            <w:vAlign w:val="bottom"/>
          </w:tcPr>
          <w:p>
            <w:pPr>
              <w:ind w:left="380"/>
              <w:spacing w:after="0" w:line="180" w:lineRule="exact"/>
              <w:rPr>
                <w:sz w:val="20"/>
                <w:szCs w:val="20"/>
                <w:color w:val="auto"/>
              </w:rPr>
            </w:pPr>
            <w:r>
              <w:rPr>
                <w:rFonts w:ascii="Arial" w:cs="Arial" w:eastAsia="Arial" w:hAnsi="Arial"/>
                <w:sz w:val="16"/>
                <w:szCs w:val="16"/>
                <w:color w:val="000051"/>
              </w:rPr>
              <w:t>SALARY)</w:t>
            </w:r>
          </w:p>
        </w:tc>
        <w:tc>
          <w:tcPr>
            <w:tcW w:w="1220" w:type="dxa"/>
            <w:vAlign w:val="bottom"/>
          </w:tcPr>
          <w:p>
            <w:pPr>
              <w:jc w:val="right"/>
              <w:ind w:right="455"/>
              <w:spacing w:after="0" w:line="180" w:lineRule="exact"/>
              <w:rPr>
                <w:sz w:val="20"/>
                <w:szCs w:val="20"/>
                <w:color w:val="auto"/>
              </w:rPr>
            </w:pPr>
            <w:r>
              <w:rPr>
                <w:rFonts w:ascii="Arial" w:cs="Arial" w:eastAsia="Arial" w:hAnsi="Arial"/>
                <w:sz w:val="16"/>
                <w:szCs w:val="16"/>
                <w:color w:val="000051"/>
              </w:rPr>
              <w:t>($)</w:t>
            </w:r>
          </w:p>
        </w:tc>
        <w:tc>
          <w:tcPr>
            <w:tcW w:w="1140" w:type="dxa"/>
            <w:vAlign w:val="bottom"/>
          </w:tcPr>
          <w:p>
            <w:pPr>
              <w:jc w:val="center"/>
              <w:spacing w:after="0" w:line="180" w:lineRule="exact"/>
              <w:rPr>
                <w:sz w:val="20"/>
                <w:szCs w:val="20"/>
                <w:color w:val="auto"/>
              </w:rPr>
            </w:pPr>
            <w:r>
              <w:rPr>
                <w:rFonts w:ascii="Arial" w:cs="Arial" w:eastAsia="Arial" w:hAnsi="Arial"/>
                <w:sz w:val="16"/>
                <w:szCs w:val="16"/>
                <w:color w:val="000051"/>
                <w:w w:val="91"/>
              </w:rPr>
              <w:t>($)</w:t>
            </w:r>
          </w:p>
        </w:tc>
        <w:tc>
          <w:tcPr>
            <w:tcW w:w="1180" w:type="dxa"/>
            <w:vAlign w:val="bottom"/>
          </w:tcPr>
          <w:p>
            <w:pPr>
              <w:jc w:val="center"/>
              <w:spacing w:after="0" w:line="180" w:lineRule="exact"/>
              <w:rPr>
                <w:sz w:val="20"/>
                <w:szCs w:val="20"/>
                <w:color w:val="auto"/>
              </w:rPr>
            </w:pPr>
            <w:r>
              <w:rPr>
                <w:rFonts w:ascii="Arial" w:cs="Arial" w:eastAsia="Arial" w:hAnsi="Arial"/>
                <w:sz w:val="16"/>
                <w:szCs w:val="16"/>
                <w:color w:val="000051"/>
                <w:w w:val="91"/>
              </w:rPr>
              <w:t>($)</w:t>
            </w:r>
          </w:p>
        </w:tc>
        <w:tc>
          <w:tcPr>
            <w:tcW w:w="1320" w:type="dxa"/>
            <w:vAlign w:val="bottom"/>
          </w:tcPr>
          <w:p>
            <w:pPr>
              <w:jc w:val="center"/>
              <w:spacing w:after="0" w:line="180" w:lineRule="exact"/>
              <w:rPr>
                <w:sz w:val="20"/>
                <w:szCs w:val="20"/>
                <w:color w:val="auto"/>
              </w:rPr>
            </w:pPr>
            <w:r>
              <w:rPr>
                <w:rFonts w:ascii="Arial" w:cs="Arial" w:eastAsia="Arial" w:hAnsi="Arial"/>
                <w:sz w:val="16"/>
                <w:szCs w:val="16"/>
                <w:color w:val="000051"/>
                <w:w w:val="91"/>
              </w:rPr>
              <w:t>($)</w:t>
            </w:r>
          </w:p>
        </w:tc>
        <w:tc>
          <w:tcPr>
            <w:tcW w:w="1120" w:type="dxa"/>
            <w:vAlign w:val="bottom"/>
          </w:tcPr>
          <w:p>
            <w:pPr>
              <w:ind w:left="120"/>
              <w:spacing w:after="0" w:line="180" w:lineRule="exact"/>
              <w:rPr>
                <w:sz w:val="20"/>
                <w:szCs w:val="20"/>
                <w:color w:val="auto"/>
              </w:rPr>
            </w:pPr>
            <w:r>
              <w:rPr>
                <w:rFonts w:ascii="Arial" w:cs="Arial" w:eastAsia="Arial" w:hAnsi="Arial"/>
                <w:sz w:val="16"/>
                <w:szCs w:val="16"/>
                <w:color w:val="000051"/>
              </w:rPr>
              <w:t>TARGET</w:t>
            </w:r>
          </w:p>
        </w:tc>
      </w:tr>
      <w:tr>
        <w:trPr>
          <w:trHeight w:val="58"/>
        </w:trPr>
        <w:tc>
          <w:tcPr>
            <w:tcW w:w="2740" w:type="dxa"/>
            <w:vAlign w:val="bottom"/>
            <w:tcBorders>
              <w:bottom w:val="single" w:sz="8" w:color="000051"/>
            </w:tcBorders>
          </w:tcPr>
          <w:p>
            <w:pPr>
              <w:spacing w:after="0"/>
              <w:rPr>
                <w:sz w:val="5"/>
                <w:szCs w:val="5"/>
                <w:color w:val="auto"/>
              </w:rPr>
            </w:pPr>
          </w:p>
        </w:tc>
        <w:tc>
          <w:tcPr>
            <w:tcW w:w="1620" w:type="dxa"/>
            <w:vAlign w:val="bottom"/>
            <w:tcBorders>
              <w:bottom w:val="single" w:sz="8" w:color="000051"/>
            </w:tcBorders>
          </w:tcPr>
          <w:p>
            <w:pPr>
              <w:spacing w:after="0"/>
              <w:rPr>
                <w:sz w:val="5"/>
                <w:szCs w:val="5"/>
                <w:color w:val="auto"/>
              </w:rPr>
            </w:pPr>
          </w:p>
        </w:tc>
        <w:tc>
          <w:tcPr>
            <w:tcW w:w="1220" w:type="dxa"/>
            <w:vAlign w:val="bottom"/>
            <w:tcBorders>
              <w:bottom w:val="single" w:sz="8" w:color="000051"/>
            </w:tcBorders>
          </w:tcPr>
          <w:p>
            <w:pPr>
              <w:spacing w:after="0"/>
              <w:rPr>
                <w:sz w:val="5"/>
                <w:szCs w:val="5"/>
                <w:color w:val="auto"/>
              </w:rPr>
            </w:pPr>
          </w:p>
        </w:tc>
        <w:tc>
          <w:tcPr>
            <w:tcW w:w="1140" w:type="dxa"/>
            <w:vAlign w:val="bottom"/>
            <w:tcBorders>
              <w:bottom w:val="single" w:sz="8" w:color="000051"/>
            </w:tcBorders>
          </w:tcPr>
          <w:p>
            <w:pPr>
              <w:spacing w:after="0"/>
              <w:rPr>
                <w:sz w:val="5"/>
                <w:szCs w:val="5"/>
                <w:color w:val="auto"/>
              </w:rPr>
            </w:pPr>
          </w:p>
        </w:tc>
        <w:tc>
          <w:tcPr>
            <w:tcW w:w="1180" w:type="dxa"/>
            <w:vAlign w:val="bottom"/>
            <w:tcBorders>
              <w:bottom w:val="single" w:sz="8" w:color="000051"/>
            </w:tcBorders>
          </w:tcPr>
          <w:p>
            <w:pPr>
              <w:spacing w:after="0"/>
              <w:rPr>
                <w:sz w:val="5"/>
                <w:szCs w:val="5"/>
                <w:color w:val="auto"/>
              </w:rPr>
            </w:pPr>
          </w:p>
        </w:tc>
        <w:tc>
          <w:tcPr>
            <w:tcW w:w="1320" w:type="dxa"/>
            <w:vAlign w:val="bottom"/>
            <w:tcBorders>
              <w:bottom w:val="single" w:sz="8" w:color="000051"/>
            </w:tcBorders>
          </w:tcPr>
          <w:p>
            <w:pPr>
              <w:spacing w:after="0"/>
              <w:rPr>
                <w:sz w:val="5"/>
                <w:szCs w:val="5"/>
                <w:color w:val="auto"/>
              </w:rPr>
            </w:pPr>
          </w:p>
        </w:tc>
        <w:tc>
          <w:tcPr>
            <w:tcW w:w="1120" w:type="dxa"/>
            <w:vAlign w:val="bottom"/>
            <w:tcBorders>
              <w:bottom w:val="single" w:sz="8" w:color="000051"/>
            </w:tcBorders>
          </w:tcPr>
          <w:p>
            <w:pPr>
              <w:spacing w:after="0"/>
              <w:rPr>
                <w:sz w:val="5"/>
                <w:szCs w:val="5"/>
                <w:color w:val="auto"/>
              </w:rPr>
            </w:pPr>
          </w:p>
        </w:tc>
      </w:tr>
      <w:tr>
        <w:trPr>
          <w:trHeight w:val="295"/>
        </w:trPr>
        <w:tc>
          <w:tcPr>
            <w:tcW w:w="2740" w:type="dxa"/>
            <w:vAlign w:val="bottom"/>
          </w:tcPr>
          <w:p>
            <w:pPr>
              <w:spacing w:after="0"/>
              <w:rPr>
                <w:sz w:val="20"/>
                <w:szCs w:val="20"/>
                <w:color w:val="auto"/>
              </w:rPr>
            </w:pPr>
            <w:r>
              <w:rPr>
                <w:rFonts w:ascii="Arial" w:cs="Arial" w:eastAsia="Arial" w:hAnsi="Arial"/>
                <w:sz w:val="18"/>
                <w:szCs w:val="18"/>
                <w:color w:val="auto"/>
              </w:rPr>
              <w:t>Mr. Heaf</w:t>
            </w:r>
          </w:p>
        </w:tc>
        <w:tc>
          <w:tcPr>
            <w:tcW w:w="1620" w:type="dxa"/>
            <w:vAlign w:val="bottom"/>
          </w:tcPr>
          <w:p>
            <w:pPr>
              <w:ind w:left="780"/>
              <w:spacing w:after="0"/>
              <w:rPr>
                <w:sz w:val="20"/>
                <w:szCs w:val="20"/>
                <w:color w:val="auto"/>
              </w:rPr>
            </w:pPr>
            <w:r>
              <w:rPr>
                <w:rFonts w:ascii="Arial" w:cs="Arial" w:eastAsia="Arial" w:hAnsi="Arial"/>
                <w:sz w:val="18"/>
                <w:szCs w:val="18"/>
                <w:color w:val="auto"/>
              </w:rPr>
              <w:t>190%</w:t>
            </w:r>
          </w:p>
        </w:tc>
        <w:tc>
          <w:tcPr>
            <w:tcW w:w="1220" w:type="dxa"/>
            <w:vAlign w:val="bottom"/>
          </w:tcPr>
          <w:p>
            <w:pPr>
              <w:jc w:val="right"/>
              <w:spacing w:after="0"/>
              <w:rPr>
                <w:sz w:val="20"/>
                <w:szCs w:val="20"/>
                <w:color w:val="auto"/>
              </w:rPr>
            </w:pPr>
            <w:r>
              <w:rPr>
                <w:rFonts w:ascii="Arial" w:cs="Arial" w:eastAsia="Arial" w:hAnsi="Arial"/>
                <w:sz w:val="18"/>
                <w:szCs w:val="18"/>
                <w:color w:val="auto"/>
              </w:rPr>
              <w:t>1,839,190</w:t>
            </w:r>
            <w:r>
              <w:rPr>
                <w:rFonts w:ascii="Arial" w:cs="Arial" w:eastAsia="Arial" w:hAnsi="Arial"/>
                <w:sz w:val="22"/>
                <w:szCs w:val="22"/>
                <w:color w:val="auto"/>
                <w:vertAlign w:val="superscript"/>
              </w:rPr>
              <w:t>(2)</w:t>
            </w:r>
          </w:p>
        </w:tc>
        <w:tc>
          <w:tcPr>
            <w:tcW w:w="1140" w:type="dxa"/>
            <w:vAlign w:val="bottom"/>
          </w:tcPr>
          <w:p>
            <w:pPr>
              <w:jc w:val="center"/>
              <w:spacing w:after="0"/>
              <w:rPr>
                <w:sz w:val="20"/>
                <w:szCs w:val="20"/>
                <w:color w:val="auto"/>
              </w:rPr>
            </w:pPr>
            <w:r>
              <w:rPr>
                <w:rFonts w:ascii="Arial" w:cs="Arial" w:eastAsia="Arial" w:hAnsi="Arial"/>
                <w:sz w:val="18"/>
                <w:szCs w:val="18"/>
                <w:color w:val="auto"/>
              </w:rPr>
              <w:t>358,953</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rPr>
              <w:t>358,953</w:t>
            </w:r>
          </w:p>
        </w:tc>
        <w:tc>
          <w:tcPr>
            <w:tcW w:w="1120" w:type="dxa"/>
            <w:vAlign w:val="bottom"/>
          </w:tcPr>
          <w:p>
            <w:pPr>
              <w:ind w:left="440"/>
              <w:spacing w:after="0"/>
              <w:rPr>
                <w:sz w:val="20"/>
                <w:szCs w:val="20"/>
                <w:color w:val="auto"/>
              </w:rPr>
            </w:pPr>
            <w:r>
              <w:rPr>
                <w:rFonts w:ascii="Arial" w:cs="Arial" w:eastAsia="Arial" w:hAnsi="Arial"/>
                <w:sz w:val="18"/>
                <w:szCs w:val="18"/>
                <w:color w:val="auto"/>
                <w:w w:val="95"/>
              </w:rPr>
              <w:t>19.5%</w:t>
            </w:r>
            <w:r>
              <w:rPr>
                <w:rFonts w:ascii="Arial" w:cs="Arial" w:eastAsia="Arial" w:hAnsi="Arial"/>
                <w:sz w:val="22"/>
                <w:szCs w:val="22"/>
                <w:color w:val="auto"/>
                <w:w w:val="95"/>
                <w:vertAlign w:val="superscript"/>
              </w:rPr>
              <w:t>(3)</w:t>
            </w:r>
          </w:p>
        </w:tc>
      </w:tr>
      <w:tr>
        <w:trPr>
          <w:trHeight w:val="50"/>
        </w:trPr>
        <w:tc>
          <w:tcPr>
            <w:tcW w:w="2740" w:type="dxa"/>
            <w:vAlign w:val="bottom"/>
            <w:tcBorders>
              <w:bottom w:val="single" w:sz="8" w:color="6376B5"/>
            </w:tcBorders>
          </w:tcPr>
          <w:p>
            <w:pPr>
              <w:spacing w:after="0"/>
              <w:rPr>
                <w:sz w:val="4"/>
                <w:szCs w:val="4"/>
                <w:color w:val="auto"/>
              </w:rPr>
            </w:pPr>
          </w:p>
        </w:tc>
        <w:tc>
          <w:tcPr>
            <w:tcW w:w="1620" w:type="dxa"/>
            <w:vAlign w:val="bottom"/>
            <w:tcBorders>
              <w:bottom w:val="single" w:sz="8" w:color="6376B5"/>
            </w:tcBorders>
          </w:tcPr>
          <w:p>
            <w:pPr>
              <w:spacing w:after="0"/>
              <w:rPr>
                <w:sz w:val="4"/>
                <w:szCs w:val="4"/>
                <w:color w:val="auto"/>
              </w:rPr>
            </w:pPr>
          </w:p>
        </w:tc>
        <w:tc>
          <w:tcPr>
            <w:tcW w:w="1220" w:type="dxa"/>
            <w:vAlign w:val="bottom"/>
            <w:tcBorders>
              <w:bottom w:val="single" w:sz="8" w:color="6376B5"/>
            </w:tcBorders>
          </w:tcPr>
          <w:p>
            <w:pPr>
              <w:spacing w:after="0"/>
              <w:rPr>
                <w:sz w:val="4"/>
                <w:szCs w:val="4"/>
                <w:color w:val="auto"/>
              </w:rPr>
            </w:pPr>
          </w:p>
        </w:tc>
        <w:tc>
          <w:tcPr>
            <w:tcW w:w="114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c>
          <w:tcPr>
            <w:tcW w:w="1320" w:type="dxa"/>
            <w:vAlign w:val="bottom"/>
            <w:tcBorders>
              <w:bottom w:val="single" w:sz="8" w:color="6376B5"/>
            </w:tcBorders>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r>
      <w:tr>
        <w:trPr>
          <w:trHeight w:val="263"/>
        </w:trPr>
        <w:tc>
          <w:tcPr>
            <w:tcW w:w="2740" w:type="dxa"/>
            <w:vAlign w:val="bottom"/>
          </w:tcPr>
          <w:p>
            <w:pPr>
              <w:spacing w:after="0"/>
              <w:rPr>
                <w:sz w:val="20"/>
                <w:szCs w:val="20"/>
                <w:color w:val="auto"/>
              </w:rPr>
            </w:pPr>
            <w:r>
              <w:rPr>
                <w:rFonts w:ascii="Arial" w:cs="Arial" w:eastAsia="Arial" w:hAnsi="Arial"/>
                <w:sz w:val="18"/>
                <w:szCs w:val="18"/>
                <w:color w:val="auto"/>
              </w:rPr>
              <w:t>Ms. Boratto</w:t>
            </w:r>
          </w:p>
        </w:tc>
        <w:tc>
          <w:tcPr>
            <w:tcW w:w="1620" w:type="dxa"/>
            <w:vAlign w:val="bottom"/>
          </w:tcPr>
          <w:p>
            <w:pPr>
              <w:ind w:left="780"/>
              <w:spacing w:after="0"/>
              <w:rPr>
                <w:sz w:val="20"/>
                <w:szCs w:val="20"/>
                <w:color w:val="auto"/>
              </w:rPr>
            </w:pPr>
            <w:r>
              <w:rPr>
                <w:rFonts w:ascii="Arial" w:cs="Arial" w:eastAsia="Arial" w:hAnsi="Arial"/>
                <w:sz w:val="18"/>
                <w:szCs w:val="18"/>
                <w:color w:val="auto"/>
              </w:rPr>
              <w:t>120%</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1,020,000</w:t>
            </w:r>
          </w:p>
        </w:tc>
        <w:tc>
          <w:tcPr>
            <w:tcW w:w="1140" w:type="dxa"/>
            <w:vAlign w:val="bottom"/>
          </w:tcPr>
          <w:p>
            <w:pPr>
              <w:jc w:val="center"/>
              <w:spacing w:after="0"/>
              <w:rPr>
                <w:sz w:val="20"/>
                <w:szCs w:val="20"/>
                <w:color w:val="auto"/>
              </w:rPr>
            </w:pPr>
            <w:r>
              <w:rPr>
                <w:rFonts w:ascii="Arial" w:cs="Arial" w:eastAsia="Arial" w:hAnsi="Arial"/>
                <w:sz w:val="18"/>
                <w:szCs w:val="18"/>
                <w:color w:val="auto"/>
              </w:rPr>
              <w:t>328,848</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rPr>
              <w:t>328,848</w:t>
            </w:r>
          </w:p>
        </w:tc>
        <w:tc>
          <w:tcPr>
            <w:tcW w:w="1120" w:type="dxa"/>
            <w:vAlign w:val="bottom"/>
          </w:tcPr>
          <w:p>
            <w:pPr>
              <w:ind w:left="440"/>
              <w:spacing w:after="0"/>
              <w:rPr>
                <w:sz w:val="20"/>
                <w:szCs w:val="20"/>
                <w:color w:val="auto"/>
              </w:rPr>
            </w:pPr>
            <w:r>
              <w:rPr>
                <w:rFonts w:ascii="Arial" w:cs="Arial" w:eastAsia="Arial" w:hAnsi="Arial"/>
                <w:sz w:val="18"/>
                <w:szCs w:val="18"/>
                <w:color w:val="auto"/>
              </w:rPr>
              <w:t>32.2%</w:t>
            </w:r>
          </w:p>
        </w:tc>
      </w:tr>
      <w:tr>
        <w:trPr>
          <w:trHeight w:val="77"/>
        </w:trPr>
        <w:tc>
          <w:tcPr>
            <w:tcW w:w="2740" w:type="dxa"/>
            <w:vAlign w:val="bottom"/>
            <w:tcBorders>
              <w:bottom w:val="single" w:sz="8" w:color="6376B5"/>
            </w:tcBorders>
          </w:tcPr>
          <w:p>
            <w:pPr>
              <w:spacing w:after="0"/>
              <w:rPr>
                <w:sz w:val="6"/>
                <w:szCs w:val="6"/>
                <w:color w:val="auto"/>
              </w:rPr>
            </w:pPr>
          </w:p>
        </w:tc>
        <w:tc>
          <w:tcPr>
            <w:tcW w:w="1620" w:type="dxa"/>
            <w:vAlign w:val="bottom"/>
            <w:tcBorders>
              <w:bottom w:val="single" w:sz="8" w:color="6376B5"/>
            </w:tcBorders>
          </w:tcPr>
          <w:p>
            <w:pPr>
              <w:spacing w:after="0"/>
              <w:rPr>
                <w:sz w:val="6"/>
                <w:szCs w:val="6"/>
                <w:color w:val="auto"/>
              </w:rPr>
            </w:pPr>
          </w:p>
        </w:tc>
        <w:tc>
          <w:tcPr>
            <w:tcW w:w="1220" w:type="dxa"/>
            <w:vAlign w:val="bottom"/>
            <w:tcBorders>
              <w:bottom w:val="single" w:sz="8" w:color="6376B5"/>
            </w:tcBorders>
          </w:tcPr>
          <w:p>
            <w:pPr>
              <w:spacing w:after="0"/>
              <w:rPr>
                <w:sz w:val="6"/>
                <w:szCs w:val="6"/>
                <w:color w:val="auto"/>
              </w:rPr>
            </w:pPr>
          </w:p>
        </w:tc>
        <w:tc>
          <w:tcPr>
            <w:tcW w:w="1140" w:type="dxa"/>
            <w:vAlign w:val="bottom"/>
            <w:tcBorders>
              <w:bottom w:val="single" w:sz="8" w:color="6376B5"/>
            </w:tcBorders>
          </w:tcPr>
          <w:p>
            <w:pPr>
              <w:spacing w:after="0"/>
              <w:rPr>
                <w:sz w:val="6"/>
                <w:szCs w:val="6"/>
                <w:color w:val="auto"/>
              </w:rPr>
            </w:pPr>
          </w:p>
        </w:tc>
        <w:tc>
          <w:tcPr>
            <w:tcW w:w="1180" w:type="dxa"/>
            <w:vAlign w:val="bottom"/>
            <w:tcBorders>
              <w:bottom w:val="single" w:sz="8" w:color="6376B5"/>
            </w:tcBorders>
          </w:tcPr>
          <w:p>
            <w:pPr>
              <w:spacing w:after="0"/>
              <w:rPr>
                <w:sz w:val="6"/>
                <w:szCs w:val="6"/>
                <w:color w:val="auto"/>
              </w:rPr>
            </w:pPr>
          </w:p>
        </w:tc>
        <w:tc>
          <w:tcPr>
            <w:tcW w:w="1320" w:type="dxa"/>
            <w:vAlign w:val="bottom"/>
            <w:tcBorders>
              <w:bottom w:val="single" w:sz="8" w:color="6376B5"/>
            </w:tcBorders>
          </w:tcPr>
          <w:p>
            <w:pPr>
              <w:spacing w:after="0"/>
              <w:rPr>
                <w:sz w:val="6"/>
                <w:szCs w:val="6"/>
                <w:color w:val="auto"/>
              </w:rPr>
            </w:pPr>
          </w:p>
        </w:tc>
        <w:tc>
          <w:tcPr>
            <w:tcW w:w="1120" w:type="dxa"/>
            <w:vAlign w:val="bottom"/>
            <w:tcBorders>
              <w:bottom w:val="single" w:sz="8" w:color="6376B5"/>
            </w:tcBorders>
          </w:tcPr>
          <w:p>
            <w:pPr>
              <w:spacing w:after="0"/>
              <w:rPr>
                <w:sz w:val="6"/>
                <w:szCs w:val="6"/>
                <w:color w:val="auto"/>
              </w:rPr>
            </w:pPr>
          </w:p>
        </w:tc>
      </w:tr>
      <w:tr>
        <w:trPr>
          <w:trHeight w:val="263"/>
        </w:trPr>
        <w:tc>
          <w:tcPr>
            <w:tcW w:w="2740" w:type="dxa"/>
            <w:vAlign w:val="bottom"/>
          </w:tcPr>
          <w:p>
            <w:pPr>
              <w:spacing w:after="0"/>
              <w:rPr>
                <w:sz w:val="20"/>
                <w:szCs w:val="20"/>
                <w:color w:val="auto"/>
              </w:rPr>
            </w:pPr>
            <w:r>
              <w:rPr>
                <w:rFonts w:ascii="Arial" w:cs="Arial" w:eastAsia="Arial" w:hAnsi="Arial"/>
                <w:sz w:val="18"/>
                <w:szCs w:val="18"/>
                <w:color w:val="auto"/>
              </w:rPr>
              <w:t>Mr. Mazurek</w:t>
            </w:r>
          </w:p>
        </w:tc>
        <w:tc>
          <w:tcPr>
            <w:tcW w:w="1620" w:type="dxa"/>
            <w:vAlign w:val="bottom"/>
          </w:tcPr>
          <w:p>
            <w:pPr>
              <w:ind w:left="780"/>
              <w:spacing w:after="0"/>
              <w:rPr>
                <w:sz w:val="20"/>
                <w:szCs w:val="20"/>
                <w:color w:val="auto"/>
              </w:rPr>
            </w:pPr>
            <w:r>
              <w:rPr>
                <w:rFonts w:ascii="Arial" w:cs="Arial" w:eastAsia="Arial" w:hAnsi="Arial"/>
                <w:sz w:val="18"/>
                <w:szCs w:val="18"/>
                <w:color w:val="auto"/>
              </w:rPr>
              <w:t>100%</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725,000</w:t>
            </w:r>
          </w:p>
        </w:tc>
        <w:tc>
          <w:tcPr>
            <w:tcW w:w="1140" w:type="dxa"/>
            <w:vAlign w:val="bottom"/>
          </w:tcPr>
          <w:p>
            <w:pPr>
              <w:jc w:val="center"/>
              <w:spacing w:after="0"/>
              <w:rPr>
                <w:sz w:val="20"/>
                <w:szCs w:val="20"/>
                <w:color w:val="auto"/>
              </w:rPr>
            </w:pPr>
            <w:r>
              <w:rPr>
                <w:rFonts w:ascii="Arial" w:cs="Arial" w:eastAsia="Arial" w:hAnsi="Arial"/>
                <w:sz w:val="18"/>
                <w:szCs w:val="18"/>
                <w:color w:val="auto"/>
              </w:rPr>
              <w:t>233,740</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rPr>
              <w:t>233,740</w:t>
            </w:r>
          </w:p>
        </w:tc>
        <w:tc>
          <w:tcPr>
            <w:tcW w:w="1120" w:type="dxa"/>
            <w:vAlign w:val="bottom"/>
          </w:tcPr>
          <w:p>
            <w:pPr>
              <w:ind w:left="440"/>
              <w:spacing w:after="0"/>
              <w:rPr>
                <w:sz w:val="20"/>
                <w:szCs w:val="20"/>
                <w:color w:val="auto"/>
              </w:rPr>
            </w:pPr>
            <w:r>
              <w:rPr>
                <w:rFonts w:ascii="Arial" w:cs="Arial" w:eastAsia="Arial" w:hAnsi="Arial"/>
                <w:sz w:val="18"/>
                <w:szCs w:val="18"/>
                <w:color w:val="auto"/>
              </w:rPr>
              <w:t>32.2%</w:t>
            </w:r>
          </w:p>
        </w:tc>
      </w:tr>
      <w:tr>
        <w:trPr>
          <w:trHeight w:val="77"/>
        </w:trPr>
        <w:tc>
          <w:tcPr>
            <w:tcW w:w="2740" w:type="dxa"/>
            <w:vAlign w:val="bottom"/>
            <w:tcBorders>
              <w:bottom w:val="single" w:sz="8" w:color="6376B5"/>
            </w:tcBorders>
          </w:tcPr>
          <w:p>
            <w:pPr>
              <w:spacing w:after="0"/>
              <w:rPr>
                <w:sz w:val="6"/>
                <w:szCs w:val="6"/>
                <w:color w:val="auto"/>
              </w:rPr>
            </w:pPr>
          </w:p>
        </w:tc>
        <w:tc>
          <w:tcPr>
            <w:tcW w:w="1620" w:type="dxa"/>
            <w:vAlign w:val="bottom"/>
            <w:tcBorders>
              <w:bottom w:val="single" w:sz="8" w:color="6376B5"/>
            </w:tcBorders>
          </w:tcPr>
          <w:p>
            <w:pPr>
              <w:spacing w:after="0"/>
              <w:rPr>
                <w:sz w:val="6"/>
                <w:szCs w:val="6"/>
                <w:color w:val="auto"/>
              </w:rPr>
            </w:pPr>
          </w:p>
        </w:tc>
        <w:tc>
          <w:tcPr>
            <w:tcW w:w="1220" w:type="dxa"/>
            <w:vAlign w:val="bottom"/>
            <w:tcBorders>
              <w:bottom w:val="single" w:sz="8" w:color="6376B5"/>
            </w:tcBorders>
          </w:tcPr>
          <w:p>
            <w:pPr>
              <w:spacing w:after="0"/>
              <w:rPr>
                <w:sz w:val="6"/>
                <w:szCs w:val="6"/>
                <w:color w:val="auto"/>
              </w:rPr>
            </w:pPr>
          </w:p>
        </w:tc>
        <w:tc>
          <w:tcPr>
            <w:tcW w:w="1140" w:type="dxa"/>
            <w:vAlign w:val="bottom"/>
            <w:tcBorders>
              <w:bottom w:val="single" w:sz="8" w:color="6376B5"/>
            </w:tcBorders>
          </w:tcPr>
          <w:p>
            <w:pPr>
              <w:spacing w:after="0"/>
              <w:rPr>
                <w:sz w:val="6"/>
                <w:szCs w:val="6"/>
                <w:color w:val="auto"/>
              </w:rPr>
            </w:pPr>
          </w:p>
        </w:tc>
        <w:tc>
          <w:tcPr>
            <w:tcW w:w="1180" w:type="dxa"/>
            <w:vAlign w:val="bottom"/>
            <w:tcBorders>
              <w:bottom w:val="single" w:sz="8" w:color="6376B5"/>
            </w:tcBorders>
          </w:tcPr>
          <w:p>
            <w:pPr>
              <w:spacing w:after="0"/>
              <w:rPr>
                <w:sz w:val="6"/>
                <w:szCs w:val="6"/>
                <w:color w:val="auto"/>
              </w:rPr>
            </w:pPr>
          </w:p>
        </w:tc>
        <w:tc>
          <w:tcPr>
            <w:tcW w:w="1320" w:type="dxa"/>
            <w:vAlign w:val="bottom"/>
            <w:tcBorders>
              <w:bottom w:val="single" w:sz="8" w:color="6376B5"/>
            </w:tcBorders>
          </w:tcPr>
          <w:p>
            <w:pPr>
              <w:spacing w:after="0"/>
              <w:rPr>
                <w:sz w:val="6"/>
                <w:szCs w:val="6"/>
                <w:color w:val="auto"/>
              </w:rPr>
            </w:pPr>
          </w:p>
        </w:tc>
        <w:tc>
          <w:tcPr>
            <w:tcW w:w="1120" w:type="dxa"/>
            <w:vAlign w:val="bottom"/>
            <w:tcBorders>
              <w:bottom w:val="single" w:sz="8" w:color="6376B5"/>
            </w:tcBorders>
          </w:tcPr>
          <w:p>
            <w:pPr>
              <w:spacing w:after="0"/>
              <w:rPr>
                <w:sz w:val="6"/>
                <w:szCs w:val="6"/>
                <w:color w:val="auto"/>
              </w:rPr>
            </w:pPr>
          </w:p>
        </w:tc>
      </w:tr>
      <w:tr>
        <w:trPr>
          <w:trHeight w:val="263"/>
        </w:trPr>
        <w:tc>
          <w:tcPr>
            <w:tcW w:w="2740" w:type="dxa"/>
            <w:vAlign w:val="bottom"/>
          </w:tcPr>
          <w:p>
            <w:pPr>
              <w:spacing w:after="0"/>
              <w:rPr>
                <w:sz w:val="20"/>
                <w:szCs w:val="20"/>
                <w:color w:val="auto"/>
              </w:rPr>
            </w:pPr>
            <w:r>
              <w:rPr>
                <w:rFonts w:ascii="Arial" w:cs="Arial" w:eastAsia="Arial" w:hAnsi="Arial"/>
                <w:sz w:val="18"/>
                <w:szCs w:val="18"/>
                <w:color w:val="auto"/>
              </w:rPr>
              <w:t>Mr. Wu</w:t>
            </w:r>
          </w:p>
        </w:tc>
        <w:tc>
          <w:tcPr>
            <w:tcW w:w="1620" w:type="dxa"/>
            <w:vAlign w:val="bottom"/>
          </w:tcPr>
          <w:p>
            <w:pPr>
              <w:ind w:left="780"/>
              <w:spacing w:after="0"/>
              <w:rPr>
                <w:sz w:val="20"/>
                <w:szCs w:val="20"/>
                <w:color w:val="auto"/>
              </w:rPr>
            </w:pPr>
            <w:r>
              <w:rPr>
                <w:rFonts w:ascii="Arial" w:cs="Arial" w:eastAsia="Arial" w:hAnsi="Arial"/>
                <w:sz w:val="18"/>
                <w:szCs w:val="18"/>
                <w:color w:val="auto"/>
              </w:rPr>
              <w:t>100%</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725,000</w:t>
            </w:r>
          </w:p>
        </w:tc>
        <w:tc>
          <w:tcPr>
            <w:tcW w:w="1140" w:type="dxa"/>
            <w:vAlign w:val="bottom"/>
          </w:tcPr>
          <w:p>
            <w:pPr>
              <w:jc w:val="center"/>
              <w:spacing w:after="0"/>
              <w:rPr>
                <w:sz w:val="20"/>
                <w:szCs w:val="20"/>
                <w:color w:val="auto"/>
              </w:rPr>
            </w:pPr>
            <w:r>
              <w:rPr>
                <w:rFonts w:ascii="Arial" w:cs="Arial" w:eastAsia="Arial" w:hAnsi="Arial"/>
                <w:sz w:val="18"/>
                <w:szCs w:val="18"/>
                <w:color w:val="auto"/>
              </w:rPr>
              <w:t>233,740</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spacing w:after="0"/>
              <w:rPr>
                <w:sz w:val="20"/>
                <w:szCs w:val="20"/>
                <w:color w:val="auto"/>
              </w:rPr>
            </w:pPr>
            <w:r>
              <w:rPr>
                <w:rFonts w:ascii="Arial" w:cs="Arial" w:eastAsia="Arial" w:hAnsi="Arial"/>
                <w:sz w:val="18"/>
                <w:szCs w:val="18"/>
                <w:color w:val="auto"/>
              </w:rPr>
              <w:t>233,740</w:t>
            </w:r>
          </w:p>
        </w:tc>
        <w:tc>
          <w:tcPr>
            <w:tcW w:w="1120" w:type="dxa"/>
            <w:vAlign w:val="bottom"/>
          </w:tcPr>
          <w:p>
            <w:pPr>
              <w:ind w:left="440"/>
              <w:spacing w:after="0"/>
              <w:rPr>
                <w:sz w:val="20"/>
                <w:szCs w:val="20"/>
                <w:color w:val="auto"/>
              </w:rPr>
            </w:pPr>
            <w:r>
              <w:rPr>
                <w:rFonts w:ascii="Arial" w:cs="Arial" w:eastAsia="Arial" w:hAnsi="Arial"/>
                <w:sz w:val="18"/>
                <w:szCs w:val="18"/>
                <w:color w:val="auto"/>
              </w:rPr>
              <w:t>32.2%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54610</wp:posOffset>
                </wp:positionV>
                <wp:extent cx="656590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pt" to="517.3pt,4.3pt" o:allowincell="f" strokecolor="#6376B5" strokeweight="0.5pt"/>
            </w:pict>
          </mc:Fallback>
        </mc:AlternateContent>
      </w:r>
    </w:p>
    <w:p>
      <w:pPr>
        <w:spacing w:after="0" w:line="140" w:lineRule="exact"/>
        <w:rPr>
          <w:sz w:val="20"/>
          <w:szCs w:val="20"/>
          <w:color w:val="auto"/>
        </w:rPr>
      </w:pPr>
    </w:p>
    <w:p>
      <w:pPr>
        <w:ind w:left="300" w:right="300" w:hanging="294"/>
        <w:spacing w:after="0" w:line="266" w:lineRule="auto"/>
        <w:tabs>
          <w:tab w:leader="none" w:pos="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Ms. Boswell’s employment with the Company ceased on May 16, 2025. In fiscal 2025, Ms. Boswell’s target incentive compensation opportunity was 190% of her base salary, which was unchanged from fiscal 2024. She received $676,509 for the fiscal 2025 mid-year incentive payout reflecting a pro-rated amount for the performance period she was terminated pursuant to the terms of her existing agreement with the Company. Ms. Boswell received $0 for the fiscal 2025 full-year incentive payout pursuant to the terms of her existing agreement with the Company.</w:t>
      </w:r>
    </w:p>
    <w:p>
      <w:pPr>
        <w:spacing w:after="0" w:line="86" w:lineRule="exact"/>
        <w:rPr>
          <w:rFonts w:ascii="Arial" w:cs="Arial" w:eastAsia="Arial" w:hAnsi="Arial"/>
          <w:sz w:val="16"/>
          <w:szCs w:val="16"/>
          <w:color w:val="auto"/>
        </w:rPr>
      </w:pPr>
    </w:p>
    <w:p>
      <w:pPr>
        <w:ind w:left="300" w:hanging="294"/>
        <w:spacing w:after="0"/>
        <w:tabs>
          <w:tab w:leader="none" w:pos="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 shown has been prorated based on Mr. Heaf’s start date in May 2025.</w:t>
      </w:r>
    </w:p>
    <w:p>
      <w:pPr>
        <w:spacing w:after="0" w:line="129" w:lineRule="exact"/>
        <w:rPr>
          <w:rFonts w:ascii="Arial" w:cs="Arial" w:eastAsia="Arial" w:hAnsi="Arial"/>
          <w:sz w:val="16"/>
          <w:szCs w:val="16"/>
          <w:color w:val="auto"/>
        </w:rPr>
      </w:pPr>
    </w:p>
    <w:p>
      <w:pPr>
        <w:ind w:left="300" w:right="20" w:hanging="294"/>
        <w:spacing w:after="0" w:line="263" w:lineRule="auto"/>
        <w:tabs>
          <w:tab w:leader="none" w:pos="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Mr. Heaf commenced employment with the Company on May 16, 2025, and was therefore eligible for a prorated payment for the fiscal 2025 mid-year incentive payout. The ‘‘Percent of Fiscal 2025 Target’’ percentage reflects the percentage earned for all of fiscal 2025 (including a prorated mid-year payment); had Mr. Heaf been employed during the entire fiscal 2025 first half, his ‘‘Percent of Fiscal 2025 Target’’ percentage would align with the percentages of the other NEOs.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000051"/>
        </w:rPr>
        <w:t>Long-term Equity Incentive Compensation</w:t>
      </w:r>
    </w:p>
    <w:p>
      <w:pPr>
        <w:spacing w:after="0" w:line="11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During fiscal 2025, we granted stock awards to our NEOs under the 2020 Plan, which was approved by our shareholders at our 2020 annual meeting.</w:t>
      </w:r>
    </w:p>
    <w:p>
      <w:pPr>
        <w:spacing w:after="0" w:line="360" w:lineRule="exact"/>
        <w:rPr>
          <w:sz w:val="20"/>
          <w:szCs w:val="20"/>
          <w:color w:val="auto"/>
        </w:rPr>
      </w:pPr>
    </w:p>
    <w:p>
      <w:pPr>
        <w:spacing w:after="0"/>
        <w:rPr>
          <w:sz w:val="20"/>
          <w:szCs w:val="20"/>
          <w:color w:val="auto"/>
        </w:rPr>
      </w:pPr>
      <w:r>
        <w:rPr>
          <w:rFonts w:ascii="Arial" w:cs="Arial" w:eastAsia="Arial" w:hAnsi="Arial"/>
          <w:sz w:val="26"/>
          <w:szCs w:val="26"/>
          <w:color w:val="000051"/>
        </w:rPr>
        <w:t>Our Fiscal 2025 Long-term Equity Incentive Compensation Design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4321175</wp:posOffset>
                </wp:positionH>
                <wp:positionV relativeFrom="paragraph">
                  <wp:posOffset>154305</wp:posOffset>
                </wp:positionV>
                <wp:extent cx="2239645" cy="215900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9645" cy="2159000"/>
                        </a:xfrm>
                        <a:prstGeom prst="rect">
                          <a:avLst/>
                        </a:prstGeom>
                        <a:solidFill>
                          <a:srgbClr val="EFEFF7"/>
                        </a:solidFill>
                      </wps:spPr>
                      <wps:bodyPr/>
                    </wps:wsp>
                  </a:graphicData>
                </a:graphic>
              </wp:anchor>
            </w:drawing>
          </mc:Choice>
          <mc:Fallback>
            <w:pict>
              <v:rect id="Shape 308" o:spid="_x0000_s1333" style="position:absolute;margin-left:340.25pt;margin-top:12.15pt;width:176.35pt;height:170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mc:AlternateContent>
          <mc:Choice Requires="wps">
            <w:drawing>
              <wp:anchor simplePos="0" relativeHeight="251657728" behindDoc="1" locked="0" layoutInCell="0" allowOverlap="1">
                <wp:simplePos x="0" y="0"/>
                <wp:positionH relativeFrom="column">
                  <wp:posOffset>2073275</wp:posOffset>
                </wp:positionH>
                <wp:positionV relativeFrom="paragraph">
                  <wp:posOffset>156845</wp:posOffset>
                </wp:positionV>
                <wp:extent cx="0" cy="215646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56460"/>
                        </a:xfrm>
                        <a:prstGeom prst="line">
                          <a:avLst/>
                        </a:prstGeom>
                        <a:solidFill>
                          <a:srgbClr val="FFFFFF"/>
                        </a:solidFill>
                        <a:ln w="6350">
                          <a:solidFill>
                            <a:srgbClr val="6376B6"/>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25pt,12.35pt" to="163.25pt,182.15pt" o:allowincell="f" strokecolor="#6376B6" strokeweight="0.5pt"/>
            </w:pict>
          </mc:Fallback>
        </mc:AlternateContent>
      </w:r>
    </w:p>
    <w:p>
      <w:pPr>
        <w:sectPr>
          <w:pgSz w:w="12240" w:h="15840" w:orient="portrait"/>
          <w:cols w:equalWidth="0" w:num="1">
            <w:col w:w="10340"/>
          </w:cols>
          <w:pgMar w:left="940" w:top="728" w:right="960" w:bottom="196" w:gutter="0" w:footer="0" w:header="0"/>
        </w:sectPr>
      </w:pPr>
    </w:p>
    <w:p>
      <w:pPr>
        <w:spacing w:after="0" w:line="316" w:lineRule="exact"/>
        <w:rPr>
          <w:sz w:val="20"/>
          <w:szCs w:val="20"/>
          <w:color w:val="auto"/>
        </w:rPr>
      </w:pPr>
    </w:p>
    <w:p>
      <w:pPr>
        <w:ind w:left="20"/>
        <w:spacing w:after="0" w:line="231" w:lineRule="auto"/>
        <w:rPr>
          <w:sz w:val="20"/>
          <w:szCs w:val="20"/>
          <w:color w:val="auto"/>
        </w:rPr>
      </w:pPr>
      <w:r>
        <w:rPr>
          <w:rFonts w:ascii="Arial" w:cs="Arial" w:eastAsia="Arial" w:hAnsi="Arial"/>
          <w:sz w:val="18"/>
          <w:szCs w:val="18"/>
          <w:color w:val="000051"/>
        </w:rPr>
        <w:t>2025 Long-term Equity Incentive Mix for the Chief Executive Officer</w:t>
      </w:r>
      <w:r>
        <w:rPr>
          <w:rFonts w:ascii="Arial" w:cs="Arial" w:eastAsia="Arial" w:hAnsi="Arial"/>
          <w:sz w:val="20"/>
          <w:szCs w:val="20"/>
          <w:color w:val="000051"/>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436880</wp:posOffset>
            </wp:positionV>
            <wp:extent cx="1840865" cy="13328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11">
                      <a:extLst>
                        <a:ext uri="{28A0092B-C50C-407E-A947-70E740481C1C}"/>
                      </a:extLst>
                    </a:blip>
                    <a:srcRect/>
                    <a:stretch>
                      <a:fillRect/>
                    </a:stretch>
                  </pic:blipFill>
                  <pic:spPr bwMode="auto">
                    <a:xfrm>
                      <a:off x="0" y="0"/>
                      <a:ext cx="1840865" cy="133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520"/>
        <w:spacing w:after="0"/>
        <w:rPr>
          <w:sz w:val="20"/>
          <w:szCs w:val="20"/>
          <w:color w:val="auto"/>
        </w:rPr>
      </w:pPr>
      <w:r>
        <w:rPr>
          <w:rFonts w:ascii="Arial" w:cs="Arial" w:eastAsia="Arial" w:hAnsi="Arial"/>
          <w:sz w:val="18"/>
          <w:szCs w:val="18"/>
          <w:color w:val="000051"/>
        </w:rPr>
        <w:t>40%</w:t>
      </w:r>
    </w:p>
    <w:p>
      <w:pPr>
        <w:spacing w:after="0" w:line="38"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RSUs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6376B6"/>
        </w:rPr>
        <w:t>60%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PSUs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000051"/>
        </w:rPr>
        <w:t>2025 Long-term Equity Incentive Mix for NEOs other than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328930</wp:posOffset>
            </wp:positionV>
            <wp:extent cx="1783715" cy="12541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12">
                      <a:extLst>
                        <a:ext uri="{28A0092B-C50C-407E-A947-70E740481C1C}"/>
                      </a:extLst>
                    </a:blip>
                    <a:srcRect/>
                    <a:stretch>
                      <a:fillRect/>
                    </a:stretch>
                  </pic:blipFill>
                  <pic:spPr bwMode="auto">
                    <a:xfrm>
                      <a:off x="0" y="0"/>
                      <a:ext cx="1783715" cy="125412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420"/>
        <w:spacing w:after="0"/>
        <w:rPr>
          <w:sz w:val="20"/>
          <w:szCs w:val="20"/>
          <w:color w:val="auto"/>
        </w:rPr>
      </w:pPr>
      <w:r>
        <w:rPr>
          <w:rFonts w:ascii="Arial" w:cs="Arial" w:eastAsia="Arial" w:hAnsi="Arial"/>
          <w:sz w:val="18"/>
          <w:szCs w:val="18"/>
          <w:color w:val="000051"/>
        </w:rPr>
        <w:t>50%</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RSUs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6376B6"/>
        </w:rPr>
        <w:t>50%</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PSUs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6376B5"/>
        </w:rPr>
        <w:t>PERFORMANCE SHARE UNITS</w:t>
      </w:r>
    </w:p>
    <w:p>
      <w:pPr>
        <w:spacing w:after="0" w:line="115" w:lineRule="exact"/>
        <w:rPr>
          <w:sz w:val="20"/>
          <w:szCs w:val="20"/>
          <w:color w:val="auto"/>
        </w:rPr>
      </w:pPr>
    </w:p>
    <w:p>
      <w:pPr>
        <w:ind w:left="200" w:right="640" w:hanging="184"/>
        <w:spacing w:after="0" w:line="221" w:lineRule="auto"/>
        <w:tabs>
          <w:tab w:leader="none" w:pos="210" w:val="left"/>
        </w:tabs>
        <w:numPr>
          <w:ilvl w:val="0"/>
          <w:numId w:val="69"/>
        </w:numPr>
        <w:rPr>
          <w:rFonts w:ascii="Arial" w:cs="Arial" w:eastAsia="Arial" w:hAnsi="Arial"/>
          <w:sz w:val="18"/>
          <w:szCs w:val="18"/>
          <w:color w:val="6376B6"/>
        </w:rPr>
      </w:pPr>
      <w:r>
        <w:rPr>
          <w:rFonts w:ascii="Arial" w:cs="Arial" w:eastAsia="Arial" w:hAnsi="Arial"/>
          <w:sz w:val="18"/>
          <w:szCs w:val="18"/>
          <w:color w:val="auto"/>
        </w:rPr>
        <w:t>3-year performance period with cliff vesting</w:t>
      </w:r>
    </w:p>
    <w:p>
      <w:pPr>
        <w:spacing w:after="0" w:line="130" w:lineRule="exact"/>
        <w:rPr>
          <w:rFonts w:ascii="Arial" w:cs="Arial" w:eastAsia="Arial" w:hAnsi="Arial"/>
          <w:sz w:val="18"/>
          <w:szCs w:val="18"/>
          <w:color w:val="6376B6"/>
        </w:rPr>
      </w:pPr>
    </w:p>
    <w:p>
      <w:pPr>
        <w:ind w:left="200" w:right="580" w:hanging="184"/>
        <w:spacing w:after="0" w:line="234" w:lineRule="auto"/>
        <w:tabs>
          <w:tab w:leader="none" w:pos="210" w:val="left"/>
        </w:tabs>
        <w:numPr>
          <w:ilvl w:val="0"/>
          <w:numId w:val="69"/>
        </w:numPr>
        <w:rPr>
          <w:rFonts w:ascii="Arial" w:cs="Arial" w:eastAsia="Arial" w:hAnsi="Arial"/>
          <w:sz w:val="17"/>
          <w:szCs w:val="17"/>
          <w:color w:val="6376B6"/>
        </w:rPr>
      </w:pPr>
      <w:r>
        <w:rPr>
          <w:rFonts w:ascii="Arial" w:cs="Arial" w:eastAsia="Arial" w:hAnsi="Arial"/>
          <w:sz w:val="17"/>
          <w:szCs w:val="17"/>
          <w:color w:val="auto"/>
        </w:rPr>
        <w:t>Weighted 50% operating income margin; 50% relative TSR</w:t>
      </w:r>
    </w:p>
    <w:p>
      <w:pPr>
        <w:spacing w:after="0" w:line="102" w:lineRule="exact"/>
        <w:rPr>
          <w:rFonts w:ascii="Arial" w:cs="Arial" w:eastAsia="Arial" w:hAnsi="Arial"/>
          <w:sz w:val="17"/>
          <w:szCs w:val="17"/>
          <w:color w:val="6376B6"/>
        </w:rPr>
      </w:pPr>
    </w:p>
    <w:p>
      <w:pPr>
        <w:ind w:left="200" w:hanging="184"/>
        <w:spacing w:after="0"/>
        <w:tabs>
          <w:tab w:leader="none" w:pos="200" w:val="left"/>
        </w:tabs>
        <w:numPr>
          <w:ilvl w:val="0"/>
          <w:numId w:val="69"/>
        </w:numPr>
        <w:rPr>
          <w:rFonts w:ascii="Arial" w:cs="Arial" w:eastAsia="Arial" w:hAnsi="Arial"/>
          <w:sz w:val="17"/>
          <w:szCs w:val="17"/>
          <w:color w:val="6376B6"/>
        </w:rPr>
      </w:pPr>
      <w:r>
        <w:rPr>
          <w:rFonts w:ascii="Arial" w:cs="Arial" w:eastAsia="Arial" w:hAnsi="Arial"/>
          <w:sz w:val="17"/>
          <w:szCs w:val="17"/>
          <w:color w:val="auto"/>
        </w:rPr>
        <w:t>Includes “negative absolute TSR cap”</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6376B5"/>
        </w:rPr>
        <w:t>RESTRICTED SHARE UNITS</w:t>
      </w:r>
    </w:p>
    <w:p>
      <w:pPr>
        <w:spacing w:after="0" w:line="65" w:lineRule="exact"/>
        <w:rPr>
          <w:sz w:val="20"/>
          <w:szCs w:val="20"/>
          <w:color w:val="auto"/>
        </w:rPr>
      </w:pPr>
    </w:p>
    <w:p>
      <w:pPr>
        <w:ind w:left="220" w:hanging="186"/>
        <w:spacing w:after="0"/>
        <w:tabs>
          <w:tab w:leader="none" w:pos="220" w:val="left"/>
        </w:tabs>
        <w:numPr>
          <w:ilvl w:val="0"/>
          <w:numId w:val="70"/>
        </w:numPr>
        <w:rPr>
          <w:rFonts w:ascii="Arial" w:cs="Arial" w:eastAsia="Arial" w:hAnsi="Arial"/>
          <w:sz w:val="18"/>
          <w:szCs w:val="18"/>
          <w:color w:val="6376B6"/>
        </w:rPr>
      </w:pPr>
      <w:r>
        <w:rPr>
          <w:rFonts w:ascii="Arial" w:cs="Arial" w:eastAsia="Arial" w:hAnsi="Arial"/>
          <w:sz w:val="18"/>
          <w:szCs w:val="18"/>
          <w:color w:val="auto"/>
        </w:rPr>
        <w:t>3-year vesting period</w:t>
      </w:r>
    </w:p>
    <w:p>
      <w:pPr>
        <w:spacing w:after="0" w:line="130" w:lineRule="exact"/>
        <w:rPr>
          <w:rFonts w:ascii="Arial" w:cs="Arial" w:eastAsia="Arial" w:hAnsi="Arial"/>
          <w:sz w:val="18"/>
          <w:szCs w:val="18"/>
          <w:color w:val="6376B6"/>
        </w:rPr>
      </w:pPr>
    </w:p>
    <w:p>
      <w:pPr>
        <w:ind w:left="220" w:right="300" w:hanging="186"/>
        <w:spacing w:after="0" w:line="235" w:lineRule="auto"/>
        <w:tabs>
          <w:tab w:leader="none" w:pos="230" w:val="left"/>
        </w:tabs>
        <w:numPr>
          <w:ilvl w:val="0"/>
          <w:numId w:val="70"/>
        </w:numPr>
        <w:rPr>
          <w:rFonts w:ascii="Arial" w:cs="Arial" w:eastAsia="Arial" w:hAnsi="Arial"/>
          <w:sz w:val="18"/>
          <w:szCs w:val="18"/>
          <w:color w:val="6376B6"/>
        </w:rPr>
      </w:pPr>
      <w:r>
        <w:rPr>
          <w:rFonts w:ascii="Arial" w:cs="Arial" w:eastAsia="Arial" w:hAnsi="Arial"/>
          <w:sz w:val="18"/>
          <w:szCs w:val="18"/>
          <w:color w:val="auto"/>
        </w:rPr>
        <w:t>Vest 30% one year from the grant date; 30% two years from the grant date; and 40% three years from the grant date</w:t>
      </w:r>
    </w:p>
    <w:p>
      <w:pPr>
        <w:spacing w:after="0" w:line="200" w:lineRule="exact"/>
        <w:rPr>
          <w:sz w:val="20"/>
          <w:szCs w:val="20"/>
          <w:color w:val="auto"/>
        </w:rPr>
      </w:pPr>
    </w:p>
    <w:p>
      <w:pPr>
        <w:sectPr>
          <w:pgSz w:w="12240" w:h="15840" w:orient="portrait"/>
          <w:cols w:equalWidth="0" w:num="3">
            <w:col w:w="2980" w:space="620"/>
            <w:col w:w="2800" w:space="560"/>
            <w:col w:w="3380"/>
          </w:cols>
          <w:pgMar w:left="940" w:top="728" w:right="960" w:bottom="196" w:gutter="0" w:footer="0" w:header="0"/>
          <w:type w:val="continuous"/>
        </w:sectPr>
      </w:pPr>
    </w:p>
    <w:p>
      <w:pPr>
        <w:spacing w:after="0" w:line="122" w:lineRule="exact"/>
        <w:rPr>
          <w:sz w:val="20"/>
          <w:szCs w:val="20"/>
          <w:color w:val="auto"/>
        </w:rPr>
      </w:pPr>
    </w:p>
    <w:p>
      <w:pPr>
        <w:ind w:left="300" w:right="600" w:hanging="294"/>
        <w:spacing w:after="0" w:line="243" w:lineRule="auto"/>
        <w:tabs>
          <w:tab w:leader="none" w:pos="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Annual long-term incentive award for Ms. Boswell was 60% PSU/40% RSU. Mr. Heaf’s new hire long-term incentive grant was 50% PSU/50% RSU. In fiscal 2026, the annual long-term incentive grant for Mr. Heaf will be 60% PSU/40% RSU.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436880</wp:posOffset>
                </wp:positionV>
                <wp:extent cx="656590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4.4pt" to="517.3pt,34.4pt" o:allowincell="f" strokecolor="#6376B5" strokeweight="0.5pt"/>
            </w:pict>
          </mc:Fallback>
        </mc:AlternateContent>
      </w:r>
    </w:p>
    <w:p>
      <w:pPr>
        <w:sectPr>
          <w:pgSz w:w="12240" w:h="15840" w:orient="portrait"/>
          <w:cols w:equalWidth="0" w:num="1">
            <w:col w:w="10340"/>
          </w:cols>
          <w:pgMar w:left="94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37</w:t>
      </w:r>
    </w:p>
    <w:p>
      <w:pPr>
        <w:sectPr>
          <w:pgSz w:w="12240" w:h="15840" w:orient="portrait"/>
          <w:cols w:equalWidth="0" w:num="1">
            <w:col w:w="10340"/>
          </w:cols>
          <w:pgMar w:left="940" w:top="728" w:right="960" w:bottom="196" w:gutter="0" w:footer="0" w:header="0"/>
          <w:type w:val="continuous"/>
        </w:sectPr>
      </w:pPr>
    </w:p>
    <w:bookmarkStart w:id="45" w:name="page46"/>
    <w:bookmarkEnd w:id="45"/>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6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connection with his hiring in 2025, Mr. Heaf received a new hire equity award consisting of RSUs with an approved target value of $2,500,000 and PSUs with an approved target value of $2,500,000. The RSUs vest 30% on the first anniversary of May 16, 2025, 30% on the second anniversary and 40% on the third anniversary, subject to Mr. Heaf’s continued employment through each vesting date. This one-time award served as Mr. Heaf’s annual equity grant for fiscal 2025, and no additional equity awards were granted to him during the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Units</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PSUs incent executive performance through the achievement of challenging growth and profitability metrics that closely align the long-term interests of our executives with those of our shareholders. As a result, we place significant emphasis on the PSU component of our long-term equity incentive program for our NEOs. For fiscal 2025, 50% of our NEOs’ long-term equity incentives (60% for our Chief Executive Officer) were granted in the form of ‘‘at-risk’’ PSUs.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NEOs’ annual 2025 PSU awards are subject to two equally weighted performance metrics:</w:t>
      </w:r>
    </w:p>
    <w:p>
      <w:pPr>
        <w:spacing w:after="0" w:line="119" w:lineRule="exact"/>
        <w:rPr>
          <w:sz w:val="20"/>
          <w:szCs w:val="20"/>
          <w:color w:val="auto"/>
        </w:rPr>
      </w:pPr>
    </w:p>
    <w:p>
      <w:pPr>
        <w:ind w:left="200" w:hanging="194"/>
        <w:spacing w:after="0"/>
        <w:tabs>
          <w:tab w:leader="none" w:pos="200" w:val="left"/>
        </w:tabs>
        <w:numPr>
          <w:ilvl w:val="0"/>
          <w:numId w:val="72"/>
        </w:numPr>
        <w:rPr>
          <w:rFonts w:ascii="Symbol" w:cs="Symbol" w:eastAsia="Symbol" w:hAnsi="Symbol"/>
          <w:sz w:val="18"/>
          <w:szCs w:val="18"/>
          <w:color w:val="6376B5"/>
        </w:rPr>
      </w:pPr>
      <w:r>
        <w:rPr>
          <w:rFonts w:ascii="Arial" w:cs="Arial" w:eastAsia="Arial" w:hAnsi="Arial"/>
          <w:sz w:val="18"/>
          <w:szCs w:val="18"/>
          <w:color w:val="auto"/>
        </w:rPr>
        <w:t>cumulative adjusted operating income as a percentage of cumulative net sales (adjusted operating income margin); and</w:t>
      </w:r>
    </w:p>
    <w:p>
      <w:pPr>
        <w:spacing w:after="0" w:line="159" w:lineRule="exact"/>
        <w:rPr>
          <w:rFonts w:ascii="Symbol" w:cs="Symbol" w:eastAsia="Symbol" w:hAnsi="Symbol"/>
          <w:sz w:val="18"/>
          <w:szCs w:val="18"/>
          <w:color w:val="6376B5"/>
        </w:rPr>
      </w:pPr>
    </w:p>
    <w:p>
      <w:pPr>
        <w:ind w:left="200" w:right="40" w:hanging="194"/>
        <w:spacing w:after="0" w:line="225" w:lineRule="auto"/>
        <w:tabs>
          <w:tab w:leader="none" w:pos="200" w:val="left"/>
        </w:tabs>
        <w:numPr>
          <w:ilvl w:val="0"/>
          <w:numId w:val="72"/>
        </w:numPr>
        <w:rPr>
          <w:rFonts w:ascii="Symbol" w:cs="Symbol" w:eastAsia="Symbol" w:hAnsi="Symbol"/>
          <w:sz w:val="18"/>
          <w:szCs w:val="18"/>
          <w:color w:val="6376B5"/>
        </w:rPr>
      </w:pPr>
      <w:r>
        <w:rPr>
          <w:rFonts w:ascii="Arial" w:cs="Arial" w:eastAsia="Arial" w:hAnsi="Arial"/>
          <w:sz w:val="18"/>
          <w:szCs w:val="18"/>
          <w:color w:val="auto"/>
        </w:rPr>
        <w:t>relative TSR assessed against the companies listed in the S&amp;P Composite 1500 Consumer Discretionary Distribution &amp; Retail Index as of the date of grant.</w:t>
      </w:r>
    </w:p>
    <w:p>
      <w:pPr>
        <w:spacing w:after="0" w:line="24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HCC Committee updated this index in 2025 after the Company was removed from the S&amp;P 500 Consumer Discretionary Distribution &amp; Retail Index for purposes of the relative TSR metric because the index is relevant from an industry perspective (i.e., reasonable business, talent and/or investment dollar competitors) and is more easily tracked and communicated to Company associates and investors. The HCC Committee continued the ‘‘negative absolute TSR cap’’—i.e., if our absolute total shareholder return is negative during the performance period, the payout under the PSU awards is capped at 100% of target performance.</w:t>
      </w:r>
    </w:p>
    <w:p>
      <w:pPr>
        <w:spacing w:after="0" w:line="235"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The HCC Committee is committed to establishing robust performance metrics that challenge our executives to deliver superior performance aligned to creating value for our shareholders, while at the same time balancing the rigor of the performance metrics with ensuring that the metrics are reasonably attainable to meaningfully incent executive performance and retention.</w:t>
      </w:r>
    </w:p>
    <w:p>
      <w:pPr>
        <w:spacing w:after="0" w:line="230"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Finally, consistent with market practice to ensure our annual PSU program is competitive with our peer companies’ programs and to balance the leverage of the program with the weighting it is expected to command within the NEOs’ pay mix, the maximum payout for the 2025 annual PSU program awards was 200%.</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HCC Committee believes the PSU program aligns our NEOs’ interests with those of our shareholders. Specifically, the HCC Committee believes that adjusted operating income margin continues to provide a direct link between our NEOs’ compensation and the importance of growing and maintaining our adjusted operating income margin as part of the Company’s strategic initiatives. The relative TSR metric for fiscal 2025 is intended to promote alignment between long-term shareholder value creation and our NEOs’ pay outcomes. Its inclusion is also consistent with input we received from our shareholders as well as market practice.</w:t>
      </w:r>
    </w:p>
    <w:p>
      <w:pPr>
        <w:spacing w:after="0" w:line="23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Performance for awards granted in fiscal 2025 will be evaluated based on performance over a three-year performance period, starting with fiscal 2025 through the end of fiscal 2027, paying out in 2028.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2646045</wp:posOffset>
                </wp:positionV>
                <wp:extent cx="656590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8.35pt" to="517.3pt,208.35pt" o:allowincell="f" strokecolor="#6376B5" strokeweight="0.5pt"/>
            </w:pict>
          </mc:Fallback>
        </mc:AlternateContent>
      </w:r>
    </w:p>
    <w:p>
      <w:pPr>
        <w:sectPr>
          <w:pgSz w:w="12240" w:h="15840" w:orient="portrait"/>
          <w:cols w:equalWidth="0" w:num="1">
            <w:col w:w="10280"/>
          </w:cols>
          <w:pgMar w:left="940" w:top="728" w:right="102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38</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280"/>
          </w:cols>
          <w:pgMar w:left="940" w:top="728" w:right="1020" w:bottom="196"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specific targets are as set forth in the chart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171450</wp:posOffset>
                </wp:positionV>
                <wp:extent cx="6464935" cy="252095"/>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4935" cy="252095"/>
                        </a:xfrm>
                        <a:prstGeom prst="rect">
                          <a:avLst/>
                        </a:prstGeom>
                        <a:solidFill>
                          <a:srgbClr val="EFEFF7"/>
                        </a:solidFill>
                      </wps:spPr>
                      <wps:bodyPr/>
                    </wps:wsp>
                  </a:graphicData>
                </a:graphic>
              </wp:anchor>
            </w:drawing>
          </mc:Choice>
          <mc:Fallback>
            <w:pict>
              <v:rect id="Shape 316" o:spid="_x0000_s1341" style="position:absolute;margin-left:0.4pt;margin-top:13.5pt;width:509.05pt;height:1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320" w:lineRule="exact"/>
        <w:rPr>
          <w:sz w:val="20"/>
          <w:szCs w:val="20"/>
          <w:color w:val="auto"/>
        </w:rPr>
      </w:pPr>
    </w:p>
    <w:p>
      <w:pPr>
        <w:ind w:left="160"/>
        <w:spacing w:after="0"/>
        <w:rPr>
          <w:sz w:val="20"/>
          <w:szCs w:val="20"/>
          <w:color w:val="auto"/>
        </w:rPr>
      </w:pPr>
      <w:r>
        <w:rPr>
          <w:rFonts w:ascii="Arial" w:cs="Arial" w:eastAsia="Arial" w:hAnsi="Arial"/>
          <w:sz w:val="22"/>
          <w:szCs w:val="22"/>
          <w:color w:val="000051"/>
        </w:rPr>
        <w:t>FY2025-FY2027 LTI Goals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420" w:type="dxa"/>
            <w:vAlign w:val="bottom"/>
          </w:tcPr>
          <w:p>
            <w:pPr>
              <w:ind w:left="140"/>
              <w:spacing w:after="0"/>
              <w:rPr>
                <w:sz w:val="20"/>
                <w:szCs w:val="20"/>
                <w:color w:val="auto"/>
              </w:rPr>
            </w:pPr>
            <w:r>
              <w:rPr>
                <w:rFonts w:ascii="Arial" w:cs="Arial" w:eastAsia="Arial" w:hAnsi="Arial"/>
                <w:sz w:val="16"/>
                <w:szCs w:val="16"/>
                <w:color w:val="00003C"/>
              </w:rPr>
              <w:t>PERFORMANCE METRIC</w:t>
            </w:r>
          </w:p>
        </w:tc>
        <w:tc>
          <w:tcPr>
            <w:tcW w:w="2600" w:type="dxa"/>
            <w:vAlign w:val="bottom"/>
            <w:gridSpan w:val="3"/>
          </w:tcPr>
          <w:p>
            <w:pPr>
              <w:ind w:left="940"/>
              <w:spacing w:after="0"/>
              <w:rPr>
                <w:sz w:val="20"/>
                <w:szCs w:val="20"/>
                <w:color w:val="auto"/>
              </w:rPr>
            </w:pPr>
            <w:r>
              <w:rPr>
                <w:rFonts w:ascii="Arial" w:cs="Arial" w:eastAsia="Arial" w:hAnsi="Arial"/>
                <w:sz w:val="16"/>
                <w:szCs w:val="16"/>
                <w:color w:val="00003C"/>
              </w:rPr>
              <w:t>THRESHOLD</w:t>
            </w:r>
          </w:p>
        </w:tc>
        <w:tc>
          <w:tcPr>
            <w:tcW w:w="1220" w:type="dxa"/>
            <w:vAlign w:val="bottom"/>
            <w:gridSpan w:val="2"/>
          </w:tcPr>
          <w:p>
            <w:pPr>
              <w:jc w:val="center"/>
              <w:ind w:left="60"/>
              <w:spacing w:after="0"/>
              <w:rPr>
                <w:sz w:val="20"/>
                <w:szCs w:val="20"/>
                <w:color w:val="auto"/>
              </w:rPr>
            </w:pPr>
            <w:r>
              <w:rPr>
                <w:rFonts w:ascii="Arial" w:cs="Arial" w:eastAsia="Arial" w:hAnsi="Arial"/>
                <w:sz w:val="16"/>
                <w:szCs w:val="16"/>
                <w:color w:val="00003C"/>
                <w:w w:val="98"/>
              </w:rPr>
              <w:t>TARGET</w:t>
            </w:r>
          </w:p>
        </w:tc>
        <w:tc>
          <w:tcPr>
            <w:tcW w:w="2940" w:type="dxa"/>
            <w:vAlign w:val="bottom"/>
            <w:gridSpan w:val="2"/>
          </w:tcPr>
          <w:p>
            <w:pPr>
              <w:jc w:val="right"/>
              <w:ind w:right="1260"/>
              <w:spacing w:after="0"/>
              <w:rPr>
                <w:sz w:val="20"/>
                <w:szCs w:val="20"/>
                <w:color w:val="auto"/>
              </w:rPr>
            </w:pPr>
            <w:r>
              <w:rPr>
                <w:rFonts w:ascii="Arial" w:cs="Arial" w:eastAsia="Arial" w:hAnsi="Arial"/>
                <w:sz w:val="16"/>
                <w:szCs w:val="16"/>
                <w:color w:val="00003C"/>
              </w:rPr>
              <w:t>MAXIMUM</w:t>
            </w:r>
          </w:p>
        </w:tc>
        <w:tc>
          <w:tcPr>
            <w:tcW w:w="0" w:type="dxa"/>
            <w:vAlign w:val="bottom"/>
          </w:tcPr>
          <w:p>
            <w:pPr>
              <w:spacing w:after="0"/>
              <w:rPr>
                <w:sz w:val="1"/>
                <w:szCs w:val="1"/>
                <w:color w:val="auto"/>
              </w:rPr>
            </w:pPr>
          </w:p>
        </w:tc>
      </w:tr>
      <w:tr>
        <w:trPr>
          <w:trHeight w:val="33"/>
        </w:trPr>
        <w:tc>
          <w:tcPr>
            <w:tcW w:w="20" w:type="dxa"/>
            <w:vAlign w:val="bottom"/>
            <w:tcBorders>
              <w:bottom w:val="single" w:sz="8" w:color="6376B6"/>
            </w:tcBorders>
          </w:tcPr>
          <w:p>
            <w:pPr>
              <w:spacing w:after="0"/>
              <w:rPr>
                <w:sz w:val="2"/>
                <w:szCs w:val="2"/>
                <w:color w:val="auto"/>
              </w:rPr>
            </w:pPr>
          </w:p>
        </w:tc>
        <w:tc>
          <w:tcPr>
            <w:tcW w:w="3420" w:type="dxa"/>
            <w:vAlign w:val="bottom"/>
            <w:tcBorders>
              <w:bottom w:val="single" w:sz="8" w:color="6376B6"/>
            </w:tcBorders>
          </w:tcPr>
          <w:p>
            <w:pPr>
              <w:spacing w:after="0"/>
              <w:rPr>
                <w:sz w:val="2"/>
                <w:szCs w:val="2"/>
                <w:color w:val="auto"/>
              </w:rPr>
            </w:pPr>
          </w:p>
        </w:tc>
        <w:tc>
          <w:tcPr>
            <w:tcW w:w="1440" w:type="dxa"/>
            <w:vAlign w:val="bottom"/>
            <w:tcBorders>
              <w:bottom w:val="single" w:sz="8" w:color="6376B6"/>
            </w:tcBorders>
          </w:tcPr>
          <w:p>
            <w:pPr>
              <w:spacing w:after="0"/>
              <w:rPr>
                <w:sz w:val="2"/>
                <w:szCs w:val="2"/>
                <w:color w:val="auto"/>
              </w:rPr>
            </w:pPr>
          </w:p>
        </w:tc>
        <w:tc>
          <w:tcPr>
            <w:tcW w:w="1080" w:type="dxa"/>
            <w:vAlign w:val="bottom"/>
            <w:tcBorders>
              <w:bottom w:val="single" w:sz="8" w:color="6376B6"/>
            </w:tcBorders>
          </w:tcPr>
          <w:p>
            <w:pPr>
              <w:spacing w:after="0"/>
              <w:rPr>
                <w:sz w:val="2"/>
                <w:szCs w:val="2"/>
                <w:color w:val="auto"/>
              </w:rPr>
            </w:pPr>
          </w:p>
        </w:tc>
        <w:tc>
          <w:tcPr>
            <w:tcW w:w="80" w:type="dxa"/>
            <w:vAlign w:val="bottom"/>
            <w:tcBorders>
              <w:bottom w:val="single" w:sz="8" w:color="6376B6"/>
            </w:tcBorders>
          </w:tcPr>
          <w:p>
            <w:pPr>
              <w:spacing w:after="0"/>
              <w:rPr>
                <w:sz w:val="2"/>
                <w:szCs w:val="2"/>
                <w:color w:val="auto"/>
              </w:rPr>
            </w:pPr>
          </w:p>
        </w:tc>
        <w:tc>
          <w:tcPr>
            <w:tcW w:w="680" w:type="dxa"/>
            <w:vAlign w:val="bottom"/>
            <w:tcBorders>
              <w:bottom w:val="single" w:sz="8" w:color="6376B6"/>
            </w:tcBorders>
          </w:tcPr>
          <w:p>
            <w:pPr>
              <w:spacing w:after="0"/>
              <w:rPr>
                <w:sz w:val="2"/>
                <w:szCs w:val="2"/>
                <w:color w:val="auto"/>
              </w:rPr>
            </w:pPr>
          </w:p>
        </w:tc>
        <w:tc>
          <w:tcPr>
            <w:tcW w:w="540" w:type="dxa"/>
            <w:vAlign w:val="bottom"/>
            <w:tcBorders>
              <w:bottom w:val="single" w:sz="8" w:color="6376B6"/>
            </w:tcBorders>
          </w:tcPr>
          <w:p>
            <w:pPr>
              <w:spacing w:after="0"/>
              <w:rPr>
                <w:sz w:val="2"/>
                <w:szCs w:val="2"/>
                <w:color w:val="auto"/>
              </w:rPr>
            </w:pPr>
          </w:p>
        </w:tc>
        <w:tc>
          <w:tcPr>
            <w:tcW w:w="1300" w:type="dxa"/>
            <w:vAlign w:val="bottom"/>
            <w:tcBorders>
              <w:bottom w:val="single" w:sz="8" w:color="6376B6"/>
            </w:tcBorders>
          </w:tcPr>
          <w:p>
            <w:pPr>
              <w:spacing w:after="0"/>
              <w:rPr>
                <w:sz w:val="2"/>
                <w:szCs w:val="2"/>
                <w:color w:val="auto"/>
              </w:rPr>
            </w:pPr>
          </w:p>
        </w:tc>
        <w:tc>
          <w:tcPr>
            <w:tcW w:w="1640" w:type="dxa"/>
            <w:vAlign w:val="bottom"/>
            <w:tcBorders>
              <w:bottom w:val="single" w:sz="8" w:color="6376B6"/>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20" w:type="dxa"/>
            <w:vAlign w:val="bottom"/>
            <w:vMerge w:val="restart"/>
          </w:tcPr>
          <w:p>
            <w:pPr>
              <w:ind w:left="140"/>
              <w:spacing w:after="0"/>
              <w:rPr>
                <w:sz w:val="20"/>
                <w:szCs w:val="20"/>
                <w:color w:val="auto"/>
              </w:rPr>
            </w:pPr>
            <w:r>
              <w:rPr>
                <w:rFonts w:ascii="Arial" w:cs="Arial" w:eastAsia="Arial" w:hAnsi="Arial"/>
                <w:sz w:val="16"/>
                <w:szCs w:val="16"/>
                <w:color w:val="auto"/>
              </w:rPr>
              <w:t>FY2025 – FY2027 Adjusted</w:t>
            </w:r>
          </w:p>
        </w:tc>
        <w:tc>
          <w:tcPr>
            <w:tcW w:w="1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1440" w:type="dxa"/>
            <w:vAlign w:val="bottom"/>
            <w:tcBorders>
              <w:right w:val="single" w:sz="8" w:color="6376B6"/>
            </w:tcBorders>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6376B6"/>
            </w:tcBorders>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Borders>
              <w:right w:val="single" w:sz="8" w:color="6376B6"/>
            </w:tcBorders>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420" w:type="dxa"/>
            <w:vAlign w:val="bottom"/>
            <w:vMerge w:val="continue"/>
          </w:tcPr>
          <w:p>
            <w:pPr>
              <w:spacing w:after="0"/>
              <w:rPr>
                <w:sz w:val="8"/>
                <w:szCs w:val="8"/>
                <w:color w:val="auto"/>
              </w:rPr>
            </w:pPr>
          </w:p>
        </w:tc>
        <w:tc>
          <w:tcPr>
            <w:tcW w:w="1440" w:type="dxa"/>
            <w:vAlign w:val="bottom"/>
            <w:tcBorders>
              <w:right w:val="single" w:sz="8" w:color="6376B6"/>
            </w:tcBorders>
          </w:tcPr>
          <w:p>
            <w:pPr>
              <w:spacing w:after="0"/>
              <w:rPr>
                <w:sz w:val="8"/>
                <w:szCs w:val="8"/>
                <w:color w:val="auto"/>
              </w:rPr>
            </w:pPr>
          </w:p>
        </w:tc>
        <w:tc>
          <w:tcPr>
            <w:tcW w:w="1080" w:type="dxa"/>
            <w:vAlign w:val="bottom"/>
            <w:shd w:val="clear" w:color="auto" w:fill="6376B6"/>
          </w:tcPr>
          <w:p>
            <w:pPr>
              <w:spacing w:after="0"/>
              <w:rPr>
                <w:sz w:val="8"/>
                <w:szCs w:val="8"/>
                <w:color w:val="auto"/>
              </w:rPr>
            </w:pPr>
          </w:p>
        </w:tc>
        <w:tc>
          <w:tcPr>
            <w:tcW w:w="80" w:type="dxa"/>
            <w:vAlign w:val="bottom"/>
            <w:shd w:val="clear" w:color="auto" w:fill="0D358C"/>
          </w:tcPr>
          <w:p>
            <w:pPr>
              <w:spacing w:after="0"/>
              <w:rPr>
                <w:sz w:val="8"/>
                <w:szCs w:val="8"/>
                <w:color w:val="auto"/>
              </w:rPr>
            </w:pPr>
          </w:p>
        </w:tc>
        <w:tc>
          <w:tcPr>
            <w:tcW w:w="680" w:type="dxa"/>
            <w:vAlign w:val="bottom"/>
            <w:tcBorders>
              <w:right w:val="single" w:sz="8" w:color="0D358C"/>
            </w:tcBorders>
            <w:shd w:val="clear" w:color="auto" w:fill="0D358C"/>
          </w:tcPr>
          <w:p>
            <w:pPr>
              <w:spacing w:after="0"/>
              <w:rPr>
                <w:sz w:val="8"/>
                <w:szCs w:val="8"/>
                <w:color w:val="auto"/>
              </w:rPr>
            </w:pPr>
          </w:p>
        </w:tc>
        <w:tc>
          <w:tcPr>
            <w:tcW w:w="540" w:type="dxa"/>
            <w:vAlign w:val="bottom"/>
            <w:tcBorders>
              <w:right w:val="single" w:sz="8" w:color="000051"/>
            </w:tcBorders>
            <w:shd w:val="clear" w:color="auto" w:fill="0D358C"/>
          </w:tcPr>
          <w:p>
            <w:pPr>
              <w:spacing w:after="0"/>
              <w:rPr>
                <w:sz w:val="8"/>
                <w:szCs w:val="8"/>
                <w:color w:val="auto"/>
              </w:rPr>
            </w:pPr>
          </w:p>
        </w:tc>
        <w:tc>
          <w:tcPr>
            <w:tcW w:w="1300" w:type="dxa"/>
            <w:vAlign w:val="bottom"/>
            <w:tcBorders>
              <w:right w:val="single" w:sz="8" w:color="000051"/>
            </w:tcBorders>
            <w:shd w:val="clear" w:color="auto" w:fill="000051"/>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440" w:type="dxa"/>
            <w:vAlign w:val="bottom"/>
            <w:tcBorders>
              <w:right w:val="single" w:sz="8" w:color="6376B6"/>
            </w:tcBorders>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6376B6"/>
            </w:tcBorders>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tcBorders>
              <w:right w:val="single" w:sz="8" w:color="6376B6"/>
            </w:tcBorders>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6"/>
                <w:szCs w:val="16"/>
                <w:color w:val="auto"/>
              </w:rPr>
              <w:t>Operating Income Margin (50%):</w:t>
            </w:r>
          </w:p>
        </w:tc>
        <w:tc>
          <w:tcPr>
            <w:tcW w:w="2520" w:type="dxa"/>
            <w:vAlign w:val="bottom"/>
            <w:gridSpan w:val="2"/>
          </w:tcPr>
          <w:p>
            <w:pPr>
              <w:ind w:left="1300"/>
              <w:spacing w:after="0"/>
              <w:rPr>
                <w:sz w:val="20"/>
                <w:szCs w:val="20"/>
                <w:color w:val="auto"/>
              </w:rPr>
            </w:pPr>
            <w:r>
              <w:rPr>
                <w:rFonts w:ascii="Arial" w:cs="Arial" w:eastAsia="Arial" w:hAnsi="Arial"/>
                <w:sz w:val="16"/>
                <w:szCs w:val="16"/>
                <w:color w:val="6376B6"/>
              </w:rPr>
              <w:t>16%</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0D358C"/>
              </w:rPr>
              <w:t>17.5%</w:t>
            </w:r>
          </w:p>
        </w:tc>
        <w:tc>
          <w:tcPr>
            <w:tcW w:w="2940" w:type="dxa"/>
            <w:vAlign w:val="bottom"/>
            <w:gridSpan w:val="2"/>
          </w:tcPr>
          <w:p>
            <w:pPr>
              <w:jc w:val="right"/>
              <w:ind w:right="1420"/>
              <w:spacing w:after="0"/>
              <w:rPr>
                <w:sz w:val="20"/>
                <w:szCs w:val="20"/>
                <w:color w:val="auto"/>
              </w:rPr>
            </w:pPr>
            <w:r>
              <w:rPr>
                <w:rFonts w:ascii="Arial" w:cs="Arial" w:eastAsia="Arial" w:hAnsi="Arial"/>
                <w:sz w:val="16"/>
                <w:szCs w:val="16"/>
                <w:color w:val="000051"/>
              </w:rPr>
              <w:t>19%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6"/>
                <w:szCs w:val="16"/>
                <w:i w:val="1"/>
                <w:iCs w:val="1"/>
                <w:color w:val="auto"/>
              </w:rPr>
              <w:t>Payout Percentage</w:t>
            </w:r>
            <w:r>
              <w:rPr>
                <w:rFonts w:ascii="Arial" w:cs="Arial" w:eastAsia="Arial" w:hAnsi="Arial"/>
                <w:sz w:val="18"/>
                <w:szCs w:val="18"/>
                <w:color w:val="auto"/>
                <w:vertAlign w:val="superscript"/>
              </w:rPr>
              <w:t>(1)</w:t>
            </w:r>
            <w:r>
              <w:rPr>
                <w:rFonts w:ascii="Arial" w:cs="Arial" w:eastAsia="Arial" w:hAnsi="Arial"/>
                <w:sz w:val="16"/>
                <w:szCs w:val="16"/>
                <w:i w:val="1"/>
                <w:iCs w:val="1"/>
                <w:color w:val="auto"/>
              </w:rPr>
              <w:t>:</w:t>
            </w:r>
          </w:p>
        </w:tc>
        <w:tc>
          <w:tcPr>
            <w:tcW w:w="2520" w:type="dxa"/>
            <w:vAlign w:val="bottom"/>
            <w:gridSpan w:val="2"/>
          </w:tcPr>
          <w:p>
            <w:pPr>
              <w:ind w:left="1320"/>
              <w:spacing w:after="0"/>
              <w:rPr>
                <w:sz w:val="20"/>
                <w:szCs w:val="20"/>
                <w:color w:val="auto"/>
              </w:rPr>
            </w:pPr>
            <w:r>
              <w:rPr>
                <w:rFonts w:ascii="Arial" w:cs="Arial" w:eastAsia="Arial" w:hAnsi="Arial"/>
                <w:sz w:val="16"/>
                <w:szCs w:val="16"/>
                <w:i w:val="1"/>
                <w:iCs w:val="1"/>
                <w:color w:val="6376B6"/>
              </w:rPr>
              <w:t>50%</w:t>
            </w:r>
          </w:p>
        </w:tc>
        <w:tc>
          <w:tcPr>
            <w:tcW w:w="80" w:type="dxa"/>
            <w:vAlign w:val="bottom"/>
          </w:tcPr>
          <w:p>
            <w:pPr>
              <w:spacing w:after="0"/>
              <w:rPr>
                <w:sz w:val="19"/>
                <w:szCs w:val="19"/>
                <w:color w:val="auto"/>
              </w:rPr>
            </w:pPr>
          </w:p>
        </w:tc>
        <w:tc>
          <w:tcPr>
            <w:tcW w:w="1220" w:type="dxa"/>
            <w:vAlign w:val="bottom"/>
            <w:gridSpan w:val="2"/>
          </w:tcPr>
          <w:p>
            <w:pPr>
              <w:jc w:val="center"/>
              <w:ind w:left="100"/>
              <w:spacing w:after="0"/>
              <w:rPr>
                <w:sz w:val="20"/>
                <w:szCs w:val="20"/>
                <w:color w:val="auto"/>
              </w:rPr>
            </w:pPr>
            <w:r>
              <w:rPr>
                <w:rFonts w:ascii="Arial" w:cs="Arial" w:eastAsia="Arial" w:hAnsi="Arial"/>
                <w:sz w:val="16"/>
                <w:szCs w:val="16"/>
                <w:i w:val="1"/>
                <w:iCs w:val="1"/>
                <w:color w:val="0D358C"/>
                <w:w w:val="97"/>
              </w:rPr>
              <w:t>100%</w:t>
            </w:r>
          </w:p>
        </w:tc>
        <w:tc>
          <w:tcPr>
            <w:tcW w:w="2940" w:type="dxa"/>
            <w:vAlign w:val="bottom"/>
            <w:gridSpan w:val="2"/>
          </w:tcPr>
          <w:p>
            <w:pPr>
              <w:jc w:val="right"/>
              <w:ind w:right="1400"/>
              <w:spacing w:after="0"/>
              <w:rPr>
                <w:sz w:val="20"/>
                <w:szCs w:val="20"/>
                <w:color w:val="auto"/>
              </w:rPr>
            </w:pPr>
            <w:r>
              <w:rPr>
                <w:rFonts w:ascii="Arial" w:cs="Arial" w:eastAsia="Arial" w:hAnsi="Arial"/>
                <w:sz w:val="16"/>
                <w:szCs w:val="16"/>
                <w:i w:val="1"/>
                <w:iCs w:val="1"/>
                <w:color w:val="000051"/>
              </w:rPr>
              <w:t>200%</w:t>
            </w:r>
          </w:p>
        </w:tc>
        <w:tc>
          <w:tcPr>
            <w:tcW w:w="0" w:type="dxa"/>
            <w:vAlign w:val="bottom"/>
          </w:tcPr>
          <w:p>
            <w:pPr>
              <w:spacing w:after="0"/>
              <w:rPr>
                <w:sz w:val="1"/>
                <w:szCs w:val="1"/>
                <w:color w:val="auto"/>
              </w:rPr>
            </w:pPr>
          </w:p>
        </w:tc>
      </w:tr>
      <w:tr>
        <w:trPr>
          <w:trHeight w:val="36"/>
        </w:trPr>
        <w:tc>
          <w:tcPr>
            <w:tcW w:w="20" w:type="dxa"/>
            <w:vAlign w:val="bottom"/>
            <w:tcBorders>
              <w:bottom w:val="single" w:sz="8" w:color="6376B6"/>
            </w:tcBorders>
          </w:tcPr>
          <w:p>
            <w:pPr>
              <w:spacing w:after="0"/>
              <w:rPr>
                <w:sz w:val="3"/>
                <w:szCs w:val="3"/>
                <w:color w:val="auto"/>
              </w:rPr>
            </w:pPr>
          </w:p>
        </w:tc>
        <w:tc>
          <w:tcPr>
            <w:tcW w:w="3420" w:type="dxa"/>
            <w:vAlign w:val="bottom"/>
            <w:tcBorders>
              <w:bottom w:val="single" w:sz="8" w:color="6376B6"/>
            </w:tcBorders>
          </w:tcPr>
          <w:p>
            <w:pPr>
              <w:spacing w:after="0"/>
              <w:rPr>
                <w:sz w:val="3"/>
                <w:szCs w:val="3"/>
                <w:color w:val="auto"/>
              </w:rPr>
            </w:pPr>
          </w:p>
        </w:tc>
        <w:tc>
          <w:tcPr>
            <w:tcW w:w="1440" w:type="dxa"/>
            <w:vAlign w:val="bottom"/>
            <w:tcBorders>
              <w:bottom w:val="single" w:sz="8" w:color="6376B6"/>
            </w:tcBorders>
          </w:tcPr>
          <w:p>
            <w:pPr>
              <w:spacing w:after="0"/>
              <w:rPr>
                <w:sz w:val="3"/>
                <w:szCs w:val="3"/>
                <w:color w:val="auto"/>
              </w:rPr>
            </w:pPr>
          </w:p>
        </w:tc>
        <w:tc>
          <w:tcPr>
            <w:tcW w:w="1080" w:type="dxa"/>
            <w:vAlign w:val="bottom"/>
            <w:tcBorders>
              <w:bottom w:val="single" w:sz="8" w:color="6376B6"/>
            </w:tcBorders>
          </w:tcPr>
          <w:p>
            <w:pPr>
              <w:spacing w:after="0"/>
              <w:rPr>
                <w:sz w:val="3"/>
                <w:szCs w:val="3"/>
                <w:color w:val="auto"/>
              </w:rPr>
            </w:pPr>
          </w:p>
        </w:tc>
        <w:tc>
          <w:tcPr>
            <w:tcW w:w="80" w:type="dxa"/>
            <w:vAlign w:val="bottom"/>
            <w:tcBorders>
              <w:bottom w:val="single" w:sz="8" w:color="6376B6"/>
            </w:tcBorders>
          </w:tcPr>
          <w:p>
            <w:pPr>
              <w:spacing w:after="0"/>
              <w:rPr>
                <w:sz w:val="3"/>
                <w:szCs w:val="3"/>
                <w:color w:val="auto"/>
              </w:rPr>
            </w:pPr>
          </w:p>
        </w:tc>
        <w:tc>
          <w:tcPr>
            <w:tcW w:w="680" w:type="dxa"/>
            <w:vAlign w:val="bottom"/>
            <w:tcBorders>
              <w:bottom w:val="single" w:sz="8" w:color="6376B6"/>
            </w:tcBorders>
          </w:tcPr>
          <w:p>
            <w:pPr>
              <w:spacing w:after="0"/>
              <w:rPr>
                <w:sz w:val="3"/>
                <w:szCs w:val="3"/>
                <w:color w:val="auto"/>
              </w:rPr>
            </w:pPr>
          </w:p>
        </w:tc>
        <w:tc>
          <w:tcPr>
            <w:tcW w:w="540" w:type="dxa"/>
            <w:vAlign w:val="bottom"/>
            <w:tcBorders>
              <w:bottom w:val="single" w:sz="8" w:color="6376B6"/>
            </w:tcBorders>
          </w:tcPr>
          <w:p>
            <w:pPr>
              <w:spacing w:after="0"/>
              <w:rPr>
                <w:sz w:val="3"/>
                <w:szCs w:val="3"/>
                <w:color w:val="auto"/>
              </w:rPr>
            </w:pPr>
          </w:p>
        </w:tc>
        <w:tc>
          <w:tcPr>
            <w:tcW w:w="1300" w:type="dxa"/>
            <w:vAlign w:val="bottom"/>
            <w:tcBorders>
              <w:bottom w:val="single" w:sz="8" w:color="6376B6"/>
            </w:tcBorders>
          </w:tcPr>
          <w:p>
            <w:pPr>
              <w:spacing w:after="0"/>
              <w:rPr>
                <w:sz w:val="3"/>
                <w:szCs w:val="3"/>
                <w:color w:val="auto"/>
              </w:rPr>
            </w:pPr>
          </w:p>
        </w:tc>
        <w:tc>
          <w:tcPr>
            <w:tcW w:w="1640" w:type="dxa"/>
            <w:vAlign w:val="bottom"/>
            <w:tcBorders>
              <w:bottom w:val="single" w:sz="8" w:color="6376B6"/>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420" w:type="dxa"/>
            <w:vAlign w:val="bottom"/>
            <w:vMerge w:val="restart"/>
          </w:tcPr>
          <w:p>
            <w:pPr>
              <w:ind w:left="140"/>
              <w:spacing w:after="0"/>
              <w:rPr>
                <w:sz w:val="20"/>
                <w:szCs w:val="20"/>
                <w:color w:val="auto"/>
              </w:rPr>
            </w:pPr>
            <w:r>
              <w:rPr>
                <w:rFonts w:ascii="Arial" w:cs="Arial" w:eastAsia="Arial" w:hAnsi="Arial"/>
                <w:sz w:val="16"/>
                <w:szCs w:val="16"/>
                <w:color w:val="auto"/>
              </w:rPr>
              <w:t>FY2025 – FY2027 Relative Total</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440" w:type="dxa"/>
            <w:vAlign w:val="bottom"/>
            <w:tcBorders>
              <w:right w:val="single" w:sz="8" w:color="6376B6"/>
            </w:tcBorders>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right w:val="single" w:sz="8" w:color="6376B6"/>
            </w:tcBorders>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Borders>
              <w:right w:val="single" w:sz="8" w:color="6376B6"/>
            </w:tcBorders>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420" w:type="dxa"/>
            <w:vAlign w:val="bottom"/>
            <w:vMerge w:val="continue"/>
          </w:tcPr>
          <w:p>
            <w:pPr>
              <w:spacing w:after="0"/>
              <w:rPr>
                <w:sz w:val="8"/>
                <w:szCs w:val="8"/>
                <w:color w:val="auto"/>
              </w:rPr>
            </w:pPr>
          </w:p>
        </w:tc>
        <w:tc>
          <w:tcPr>
            <w:tcW w:w="1440" w:type="dxa"/>
            <w:vAlign w:val="bottom"/>
            <w:tcBorders>
              <w:right w:val="single" w:sz="8" w:color="6376B6"/>
            </w:tcBorders>
          </w:tcPr>
          <w:p>
            <w:pPr>
              <w:spacing w:after="0"/>
              <w:rPr>
                <w:sz w:val="8"/>
                <w:szCs w:val="8"/>
                <w:color w:val="auto"/>
              </w:rPr>
            </w:pPr>
          </w:p>
        </w:tc>
        <w:tc>
          <w:tcPr>
            <w:tcW w:w="1080" w:type="dxa"/>
            <w:vAlign w:val="bottom"/>
            <w:shd w:val="clear" w:color="auto" w:fill="6376B6"/>
          </w:tcPr>
          <w:p>
            <w:pPr>
              <w:spacing w:after="0"/>
              <w:rPr>
                <w:sz w:val="8"/>
                <w:szCs w:val="8"/>
                <w:color w:val="auto"/>
              </w:rPr>
            </w:pPr>
          </w:p>
        </w:tc>
        <w:tc>
          <w:tcPr>
            <w:tcW w:w="80" w:type="dxa"/>
            <w:vAlign w:val="bottom"/>
            <w:shd w:val="clear" w:color="auto" w:fill="6376B6"/>
          </w:tcPr>
          <w:p>
            <w:pPr>
              <w:spacing w:after="0"/>
              <w:rPr>
                <w:sz w:val="8"/>
                <w:szCs w:val="8"/>
                <w:color w:val="auto"/>
              </w:rPr>
            </w:pPr>
          </w:p>
        </w:tc>
        <w:tc>
          <w:tcPr>
            <w:tcW w:w="680" w:type="dxa"/>
            <w:vAlign w:val="bottom"/>
            <w:tcBorders>
              <w:right w:val="single" w:sz="8" w:color="0D358C"/>
            </w:tcBorders>
            <w:shd w:val="clear" w:color="auto" w:fill="0D358C"/>
          </w:tcPr>
          <w:p>
            <w:pPr>
              <w:spacing w:after="0"/>
              <w:rPr>
                <w:sz w:val="8"/>
                <w:szCs w:val="8"/>
                <w:color w:val="auto"/>
              </w:rPr>
            </w:pPr>
          </w:p>
        </w:tc>
        <w:tc>
          <w:tcPr>
            <w:tcW w:w="540" w:type="dxa"/>
            <w:vAlign w:val="bottom"/>
            <w:tcBorders>
              <w:right w:val="single" w:sz="8" w:color="0D358C"/>
            </w:tcBorders>
            <w:shd w:val="clear" w:color="auto" w:fill="0D358C"/>
          </w:tcPr>
          <w:p>
            <w:pPr>
              <w:spacing w:after="0"/>
              <w:rPr>
                <w:sz w:val="8"/>
                <w:szCs w:val="8"/>
                <w:color w:val="auto"/>
              </w:rPr>
            </w:pPr>
          </w:p>
        </w:tc>
        <w:tc>
          <w:tcPr>
            <w:tcW w:w="1300" w:type="dxa"/>
            <w:vAlign w:val="bottom"/>
            <w:tcBorders>
              <w:right w:val="single" w:sz="8" w:color="6376B6"/>
            </w:tcBorders>
            <w:shd w:val="clear" w:color="auto" w:fill="000051"/>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20" w:type="dxa"/>
            <w:vAlign w:val="bottom"/>
            <w:vMerge w:val="continue"/>
          </w:tcPr>
          <w:p>
            <w:pPr>
              <w:spacing w:after="0"/>
              <w:rPr>
                <w:sz w:val="9"/>
                <w:szCs w:val="9"/>
                <w:color w:val="auto"/>
              </w:rPr>
            </w:pPr>
          </w:p>
        </w:tc>
        <w:tc>
          <w:tcPr>
            <w:tcW w:w="1440" w:type="dxa"/>
            <w:vAlign w:val="bottom"/>
            <w:tcBorders>
              <w:right w:val="single" w:sz="8" w:color="6376B6"/>
            </w:tcBorders>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right w:val="single" w:sz="8" w:color="6376B6"/>
            </w:tcBorders>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tcBorders>
              <w:right w:val="single" w:sz="8" w:color="6376B6"/>
            </w:tcBorders>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6"/>
                <w:szCs w:val="16"/>
                <w:color w:val="auto"/>
              </w:rPr>
              <w:t>Shareholder Return (50%):</w:t>
            </w:r>
          </w:p>
        </w:tc>
        <w:tc>
          <w:tcPr>
            <w:tcW w:w="2600" w:type="dxa"/>
            <w:vAlign w:val="bottom"/>
            <w:gridSpan w:val="3"/>
          </w:tcPr>
          <w:p>
            <w:pPr>
              <w:ind w:left="1000"/>
              <w:spacing w:after="0"/>
              <w:rPr>
                <w:sz w:val="20"/>
                <w:szCs w:val="20"/>
                <w:color w:val="auto"/>
              </w:rPr>
            </w:pPr>
            <w:r>
              <w:rPr>
                <w:rFonts w:ascii="Arial" w:cs="Arial" w:eastAsia="Arial" w:hAnsi="Arial"/>
                <w:sz w:val="16"/>
                <w:szCs w:val="16"/>
                <w:color w:val="6376B6"/>
              </w:rPr>
              <w:t>30</w:t>
            </w:r>
            <w:r>
              <w:rPr>
                <w:rFonts w:ascii="Arial" w:cs="Arial" w:eastAsia="Arial" w:hAnsi="Arial"/>
                <w:sz w:val="18"/>
                <w:szCs w:val="18"/>
                <w:color w:val="6376B6"/>
                <w:vertAlign w:val="superscript"/>
              </w:rPr>
              <w:t>th</w:t>
            </w:r>
            <w:r>
              <w:rPr>
                <w:rFonts w:ascii="Arial" w:cs="Arial" w:eastAsia="Arial" w:hAnsi="Arial"/>
                <w:sz w:val="16"/>
                <w:szCs w:val="16"/>
                <w:color w:val="6376B6"/>
              </w:rPr>
              <w:t xml:space="preserve"> Percentile</w:t>
            </w:r>
          </w:p>
        </w:tc>
        <w:tc>
          <w:tcPr>
            <w:tcW w:w="1220" w:type="dxa"/>
            <w:vAlign w:val="bottom"/>
            <w:gridSpan w:val="2"/>
          </w:tcPr>
          <w:p>
            <w:pPr>
              <w:jc w:val="center"/>
              <w:ind w:left="100"/>
              <w:spacing w:after="0"/>
              <w:rPr>
                <w:sz w:val="20"/>
                <w:szCs w:val="20"/>
                <w:color w:val="auto"/>
              </w:rPr>
            </w:pPr>
            <w:r>
              <w:rPr>
                <w:rFonts w:ascii="Arial" w:cs="Arial" w:eastAsia="Arial" w:hAnsi="Arial"/>
                <w:sz w:val="16"/>
                <w:szCs w:val="16"/>
                <w:color w:val="0D358C"/>
                <w:w w:val="96"/>
              </w:rPr>
              <w:t>50</w:t>
            </w:r>
            <w:r>
              <w:rPr>
                <w:rFonts w:ascii="Arial" w:cs="Arial" w:eastAsia="Arial" w:hAnsi="Arial"/>
                <w:sz w:val="18"/>
                <w:szCs w:val="18"/>
                <w:color w:val="0D358C"/>
                <w:w w:val="96"/>
                <w:vertAlign w:val="superscript"/>
              </w:rPr>
              <w:t>th</w:t>
            </w:r>
            <w:r>
              <w:rPr>
                <w:rFonts w:ascii="Arial" w:cs="Arial" w:eastAsia="Arial" w:hAnsi="Arial"/>
                <w:sz w:val="16"/>
                <w:szCs w:val="16"/>
                <w:color w:val="0D358C"/>
                <w:w w:val="96"/>
              </w:rPr>
              <w:t xml:space="preserve"> Percentile</w:t>
            </w:r>
          </w:p>
        </w:tc>
        <w:tc>
          <w:tcPr>
            <w:tcW w:w="2940" w:type="dxa"/>
            <w:vAlign w:val="bottom"/>
            <w:gridSpan w:val="2"/>
          </w:tcPr>
          <w:p>
            <w:pPr>
              <w:jc w:val="right"/>
              <w:ind w:right="1160"/>
              <w:spacing w:after="0"/>
              <w:rPr>
                <w:sz w:val="20"/>
                <w:szCs w:val="20"/>
                <w:color w:val="auto"/>
              </w:rPr>
            </w:pPr>
            <w:r>
              <w:rPr>
                <w:rFonts w:ascii="Arial" w:cs="Arial" w:eastAsia="Arial" w:hAnsi="Arial"/>
                <w:sz w:val="16"/>
                <w:szCs w:val="16"/>
                <w:color w:val="000051"/>
              </w:rPr>
              <w:t>90</w:t>
            </w:r>
            <w:r>
              <w:rPr>
                <w:rFonts w:ascii="Arial" w:cs="Arial" w:eastAsia="Arial" w:hAnsi="Arial"/>
                <w:sz w:val="18"/>
                <w:szCs w:val="18"/>
                <w:color w:val="000051"/>
                <w:vertAlign w:val="superscript"/>
              </w:rPr>
              <w:t>th</w:t>
            </w:r>
            <w:r>
              <w:rPr>
                <w:rFonts w:ascii="Arial" w:cs="Arial" w:eastAsia="Arial" w:hAnsi="Arial"/>
                <w:sz w:val="16"/>
                <w:szCs w:val="16"/>
                <w:color w:val="000051"/>
              </w:rPr>
              <w:t xml:space="preserve"> Percentile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20" w:type="dxa"/>
            <w:vAlign w:val="bottom"/>
          </w:tcPr>
          <w:p>
            <w:pPr>
              <w:ind w:left="140"/>
              <w:spacing w:after="0"/>
              <w:rPr>
                <w:sz w:val="20"/>
                <w:szCs w:val="20"/>
                <w:color w:val="auto"/>
              </w:rPr>
            </w:pPr>
            <w:r>
              <w:rPr>
                <w:rFonts w:ascii="Arial" w:cs="Arial" w:eastAsia="Arial" w:hAnsi="Arial"/>
                <w:sz w:val="16"/>
                <w:szCs w:val="16"/>
                <w:i w:val="1"/>
                <w:iCs w:val="1"/>
                <w:color w:val="auto"/>
              </w:rPr>
              <w:t>Payout Percentage</w:t>
            </w:r>
            <w:r>
              <w:rPr>
                <w:rFonts w:ascii="Arial" w:cs="Arial" w:eastAsia="Arial" w:hAnsi="Arial"/>
                <w:sz w:val="18"/>
                <w:szCs w:val="18"/>
                <w:color w:val="auto"/>
                <w:vertAlign w:val="superscript"/>
              </w:rPr>
              <w:t>(1)</w:t>
            </w:r>
            <w:r>
              <w:rPr>
                <w:rFonts w:ascii="Arial" w:cs="Arial" w:eastAsia="Arial" w:hAnsi="Arial"/>
                <w:sz w:val="16"/>
                <w:szCs w:val="16"/>
                <w:i w:val="1"/>
                <w:iCs w:val="1"/>
                <w:color w:val="auto"/>
              </w:rPr>
              <w:t>:</w:t>
            </w:r>
          </w:p>
        </w:tc>
        <w:tc>
          <w:tcPr>
            <w:tcW w:w="2520" w:type="dxa"/>
            <w:vAlign w:val="bottom"/>
            <w:gridSpan w:val="2"/>
          </w:tcPr>
          <w:p>
            <w:pPr>
              <w:ind w:left="1300"/>
              <w:spacing w:after="0" w:line="181" w:lineRule="exact"/>
              <w:rPr>
                <w:sz w:val="20"/>
                <w:szCs w:val="20"/>
                <w:color w:val="auto"/>
              </w:rPr>
            </w:pPr>
            <w:r>
              <w:rPr>
                <w:rFonts w:ascii="Arial" w:cs="Arial" w:eastAsia="Arial" w:hAnsi="Arial"/>
                <w:sz w:val="16"/>
                <w:szCs w:val="16"/>
                <w:i w:val="1"/>
                <w:iCs w:val="1"/>
                <w:color w:val="6376B6"/>
              </w:rPr>
              <w:t>50%</w:t>
            </w:r>
          </w:p>
        </w:tc>
        <w:tc>
          <w:tcPr>
            <w:tcW w:w="80" w:type="dxa"/>
            <w:vAlign w:val="bottom"/>
          </w:tcPr>
          <w:p>
            <w:pPr>
              <w:spacing w:after="0"/>
              <w:rPr>
                <w:sz w:val="18"/>
                <w:szCs w:val="18"/>
                <w:color w:val="auto"/>
              </w:rPr>
            </w:pPr>
          </w:p>
        </w:tc>
        <w:tc>
          <w:tcPr>
            <w:tcW w:w="1220" w:type="dxa"/>
            <w:vAlign w:val="bottom"/>
            <w:gridSpan w:val="2"/>
          </w:tcPr>
          <w:p>
            <w:pPr>
              <w:jc w:val="center"/>
              <w:ind w:left="40"/>
              <w:spacing w:after="0" w:line="181" w:lineRule="exact"/>
              <w:rPr>
                <w:sz w:val="20"/>
                <w:szCs w:val="20"/>
                <w:color w:val="auto"/>
              </w:rPr>
            </w:pPr>
            <w:r>
              <w:rPr>
                <w:rFonts w:ascii="Arial" w:cs="Arial" w:eastAsia="Arial" w:hAnsi="Arial"/>
                <w:sz w:val="16"/>
                <w:szCs w:val="16"/>
                <w:i w:val="1"/>
                <w:iCs w:val="1"/>
                <w:color w:val="0D358C"/>
              </w:rPr>
              <w:t>100%</w:t>
            </w:r>
          </w:p>
        </w:tc>
        <w:tc>
          <w:tcPr>
            <w:tcW w:w="2940" w:type="dxa"/>
            <w:vAlign w:val="bottom"/>
            <w:gridSpan w:val="2"/>
          </w:tcPr>
          <w:p>
            <w:pPr>
              <w:jc w:val="right"/>
              <w:ind w:right="1400"/>
              <w:spacing w:after="0" w:line="183" w:lineRule="exact"/>
              <w:rPr>
                <w:sz w:val="20"/>
                <w:szCs w:val="20"/>
                <w:color w:val="auto"/>
              </w:rPr>
            </w:pPr>
            <w:r>
              <w:rPr>
                <w:rFonts w:ascii="Arial" w:cs="Arial" w:eastAsia="Arial" w:hAnsi="Arial"/>
                <w:sz w:val="16"/>
                <w:szCs w:val="16"/>
                <w:i w:val="1"/>
                <w:iCs w:val="1"/>
                <w:color w:val="000051"/>
              </w:rPr>
              <w:t>200%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420" w:type="dxa"/>
            <w:vAlign w:val="bottom"/>
            <w:tcBorders>
              <w:bottom w:val="single" w:sz="8" w:color="6376B6"/>
            </w:tcBorders>
          </w:tcPr>
          <w:p>
            <w:pPr>
              <w:spacing w:after="0"/>
              <w:rPr>
                <w:sz w:val="2"/>
                <w:szCs w:val="2"/>
                <w:color w:val="auto"/>
              </w:rPr>
            </w:pPr>
          </w:p>
        </w:tc>
        <w:tc>
          <w:tcPr>
            <w:tcW w:w="1440" w:type="dxa"/>
            <w:vAlign w:val="bottom"/>
            <w:tcBorders>
              <w:bottom w:val="single" w:sz="8" w:color="6376B6"/>
            </w:tcBorders>
          </w:tcPr>
          <w:p>
            <w:pPr>
              <w:spacing w:after="0"/>
              <w:rPr>
                <w:sz w:val="2"/>
                <w:szCs w:val="2"/>
                <w:color w:val="auto"/>
              </w:rPr>
            </w:pPr>
          </w:p>
        </w:tc>
        <w:tc>
          <w:tcPr>
            <w:tcW w:w="1080" w:type="dxa"/>
            <w:vAlign w:val="bottom"/>
            <w:tcBorders>
              <w:bottom w:val="single" w:sz="8" w:color="6376B6"/>
            </w:tcBorders>
          </w:tcPr>
          <w:p>
            <w:pPr>
              <w:spacing w:after="0"/>
              <w:rPr>
                <w:sz w:val="2"/>
                <w:szCs w:val="2"/>
                <w:color w:val="auto"/>
              </w:rPr>
            </w:pPr>
          </w:p>
        </w:tc>
        <w:tc>
          <w:tcPr>
            <w:tcW w:w="80" w:type="dxa"/>
            <w:vAlign w:val="bottom"/>
            <w:tcBorders>
              <w:bottom w:val="single" w:sz="8" w:color="6376B6"/>
            </w:tcBorders>
          </w:tcPr>
          <w:p>
            <w:pPr>
              <w:spacing w:after="0"/>
              <w:rPr>
                <w:sz w:val="2"/>
                <w:szCs w:val="2"/>
                <w:color w:val="auto"/>
              </w:rPr>
            </w:pPr>
          </w:p>
        </w:tc>
        <w:tc>
          <w:tcPr>
            <w:tcW w:w="680" w:type="dxa"/>
            <w:vAlign w:val="bottom"/>
            <w:tcBorders>
              <w:bottom w:val="single" w:sz="8" w:color="6376B6"/>
            </w:tcBorders>
          </w:tcPr>
          <w:p>
            <w:pPr>
              <w:spacing w:after="0"/>
              <w:rPr>
                <w:sz w:val="2"/>
                <w:szCs w:val="2"/>
                <w:color w:val="auto"/>
              </w:rPr>
            </w:pPr>
          </w:p>
        </w:tc>
        <w:tc>
          <w:tcPr>
            <w:tcW w:w="540" w:type="dxa"/>
            <w:vAlign w:val="bottom"/>
            <w:tcBorders>
              <w:bottom w:val="single" w:sz="8" w:color="6376B6"/>
            </w:tcBorders>
          </w:tcPr>
          <w:p>
            <w:pPr>
              <w:spacing w:after="0"/>
              <w:rPr>
                <w:sz w:val="2"/>
                <w:szCs w:val="2"/>
                <w:color w:val="auto"/>
              </w:rPr>
            </w:pPr>
          </w:p>
        </w:tc>
        <w:tc>
          <w:tcPr>
            <w:tcW w:w="1300" w:type="dxa"/>
            <w:vAlign w:val="bottom"/>
            <w:tcBorders>
              <w:bottom w:val="single" w:sz="8" w:color="6376B6"/>
            </w:tcBorders>
          </w:tcPr>
          <w:p>
            <w:pPr>
              <w:spacing w:after="0"/>
              <w:rPr>
                <w:sz w:val="2"/>
                <w:szCs w:val="2"/>
                <w:color w:val="auto"/>
              </w:rPr>
            </w:pPr>
          </w:p>
        </w:tc>
        <w:tc>
          <w:tcPr>
            <w:tcW w:w="1640" w:type="dxa"/>
            <w:vAlign w:val="bottom"/>
            <w:tcBorders>
              <w:bottom w:val="single" w:sz="8" w:color="6376B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00" w:right="260" w:hanging="294"/>
        <w:spacing w:after="0" w:line="235" w:lineRule="auto"/>
        <w:tabs>
          <w:tab w:leader="none" w:pos="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Payout Percentage is subject to the ‘‘negative absolute TSR cap’’—i.e., if our absolute total shareholder return is negative during the performance period, the payout under the PSU awards is capped at 100% of target performance.</w:t>
      </w:r>
    </w:p>
    <w:p>
      <w:pPr>
        <w:spacing w:after="0" w:line="23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Performance will be evaluated based on a scale, and payout, if any, will be interpolated between threshold, target and maximum levels. The earned annual PSU awards (if any) granted in fiscal 2025 will vest in March 2028, subject generally to the executive’s continued employment through such date.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Units</w:t>
      </w:r>
    </w:p>
    <w:p>
      <w:pPr>
        <w:spacing w:after="0" w:line="101"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RSUs are granted to ensure market competitiveness of the executive compensation package, align executives’ long-term interests with our shareholders and retain executives over the long-term. The RSU awards vest over three years in three tranches (30% one year from the grant date, 30% two years from the grant date and 40% three years from the grant date), in each case subject generally to continued employment through each such date.</w:t>
      </w:r>
    </w:p>
    <w:p>
      <w:pPr>
        <w:spacing w:after="0" w:line="238"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Below is a summary of the grant date fair value of the long-term equity incentive compensation, including PSUs and RSUs, awarded to our NEOs during fiscal 2025 as reported in the summary compensation table found on page 45 of this proxy statement.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Arial" w:cs="Arial" w:eastAsia="Arial" w:hAnsi="Arial"/>
                <w:sz w:val="16"/>
                <w:szCs w:val="16"/>
                <w:color w:val="000051"/>
              </w:rPr>
              <w:t>MAXIMUM</w:t>
            </w:r>
          </w:p>
        </w:tc>
      </w:tr>
      <w:tr>
        <w:trPr>
          <w:trHeight w:val="180"/>
        </w:trPr>
        <w:tc>
          <w:tcPr>
            <w:tcW w:w="3740" w:type="dxa"/>
            <w:vAlign w:val="bottom"/>
          </w:tcPr>
          <w:p>
            <w:pPr>
              <w:spacing w:after="0"/>
              <w:rPr>
                <w:sz w:val="15"/>
                <w:szCs w:val="15"/>
                <w:color w:val="auto"/>
              </w:rPr>
            </w:pPr>
          </w:p>
        </w:tc>
        <w:tc>
          <w:tcPr>
            <w:tcW w:w="2560" w:type="dxa"/>
            <w:vAlign w:val="bottom"/>
          </w:tcPr>
          <w:p>
            <w:pPr>
              <w:ind w:left="1360"/>
              <w:spacing w:after="0" w:line="180" w:lineRule="exact"/>
              <w:rPr>
                <w:sz w:val="20"/>
                <w:szCs w:val="20"/>
                <w:color w:val="auto"/>
              </w:rPr>
            </w:pPr>
            <w:r>
              <w:rPr>
                <w:rFonts w:ascii="Arial" w:cs="Arial" w:eastAsia="Arial" w:hAnsi="Arial"/>
                <w:sz w:val="16"/>
                <w:szCs w:val="16"/>
                <w:color w:val="000051"/>
              </w:rPr>
              <w:t>VALUE OF</w:t>
            </w:r>
          </w:p>
        </w:tc>
        <w:tc>
          <w:tcPr>
            <w:tcW w:w="1460" w:type="dxa"/>
            <w:vAlign w:val="bottom"/>
          </w:tcPr>
          <w:p>
            <w:pPr>
              <w:ind w:left="140"/>
              <w:spacing w:after="0" w:line="180" w:lineRule="exact"/>
              <w:rPr>
                <w:sz w:val="20"/>
                <w:szCs w:val="20"/>
                <w:color w:val="auto"/>
              </w:rPr>
            </w:pPr>
            <w:r>
              <w:rPr>
                <w:rFonts w:ascii="Arial" w:cs="Arial" w:eastAsia="Arial" w:hAnsi="Arial"/>
                <w:sz w:val="16"/>
                <w:szCs w:val="16"/>
                <w:color w:val="000051"/>
              </w:rPr>
              <w:t>TARGET VALUE</w:t>
            </w:r>
          </w:p>
        </w:tc>
        <w:tc>
          <w:tcPr>
            <w:tcW w:w="1420" w:type="dxa"/>
            <w:vAlign w:val="bottom"/>
          </w:tcPr>
          <w:p>
            <w:pPr>
              <w:ind w:left="140"/>
              <w:spacing w:after="0" w:line="180" w:lineRule="exact"/>
              <w:rPr>
                <w:sz w:val="20"/>
                <w:szCs w:val="20"/>
                <w:color w:val="auto"/>
              </w:rPr>
            </w:pPr>
            <w:r>
              <w:rPr>
                <w:rFonts w:ascii="Arial" w:cs="Arial" w:eastAsia="Arial" w:hAnsi="Arial"/>
                <w:sz w:val="16"/>
                <w:szCs w:val="16"/>
                <w:color w:val="000051"/>
              </w:rPr>
              <w:t>TOTAL FISCAL</w:t>
            </w:r>
          </w:p>
        </w:tc>
        <w:tc>
          <w:tcPr>
            <w:tcW w:w="1160" w:type="dxa"/>
            <w:vAlign w:val="bottom"/>
          </w:tcPr>
          <w:p>
            <w:pPr>
              <w:ind w:left="140"/>
              <w:spacing w:after="0" w:line="180" w:lineRule="exact"/>
              <w:rPr>
                <w:sz w:val="20"/>
                <w:szCs w:val="20"/>
                <w:color w:val="auto"/>
              </w:rPr>
            </w:pPr>
            <w:r>
              <w:rPr>
                <w:rFonts w:ascii="Arial" w:cs="Arial" w:eastAsia="Arial" w:hAnsi="Arial"/>
                <w:sz w:val="16"/>
                <w:szCs w:val="16"/>
                <w:color w:val="000051"/>
              </w:rPr>
              <w:t>VALUE OF</w:t>
            </w:r>
          </w:p>
        </w:tc>
      </w:tr>
      <w:tr>
        <w:trPr>
          <w:trHeight w:val="180"/>
        </w:trPr>
        <w:tc>
          <w:tcPr>
            <w:tcW w:w="3740" w:type="dxa"/>
            <w:vAlign w:val="bottom"/>
          </w:tcPr>
          <w:p>
            <w:pPr>
              <w:spacing w:after="0"/>
              <w:rPr>
                <w:sz w:val="15"/>
                <w:szCs w:val="15"/>
                <w:color w:val="auto"/>
              </w:rPr>
            </w:pPr>
          </w:p>
        </w:tc>
        <w:tc>
          <w:tcPr>
            <w:tcW w:w="2560" w:type="dxa"/>
            <w:vAlign w:val="bottom"/>
          </w:tcPr>
          <w:p>
            <w:pPr>
              <w:ind w:left="1360"/>
              <w:spacing w:after="0" w:line="180" w:lineRule="exact"/>
              <w:rPr>
                <w:sz w:val="20"/>
                <w:szCs w:val="20"/>
                <w:color w:val="auto"/>
              </w:rPr>
            </w:pPr>
            <w:r>
              <w:rPr>
                <w:rFonts w:ascii="Arial" w:cs="Arial" w:eastAsia="Arial" w:hAnsi="Arial"/>
                <w:sz w:val="16"/>
                <w:szCs w:val="16"/>
                <w:color w:val="000051"/>
              </w:rPr>
              <w:t>TIME-VESTED</w:t>
            </w:r>
          </w:p>
        </w:tc>
        <w:tc>
          <w:tcPr>
            <w:tcW w:w="1460" w:type="dxa"/>
            <w:vAlign w:val="bottom"/>
          </w:tcPr>
          <w:p>
            <w:pPr>
              <w:ind w:left="140"/>
              <w:spacing w:after="0" w:line="180" w:lineRule="exact"/>
              <w:rPr>
                <w:sz w:val="20"/>
                <w:szCs w:val="20"/>
                <w:color w:val="auto"/>
              </w:rPr>
            </w:pPr>
            <w:r>
              <w:rPr>
                <w:rFonts w:ascii="Arial" w:cs="Arial" w:eastAsia="Arial" w:hAnsi="Arial"/>
                <w:sz w:val="16"/>
                <w:szCs w:val="16"/>
                <w:color w:val="000051"/>
              </w:rPr>
              <w:t>OF ANNUAL</w:t>
            </w:r>
          </w:p>
        </w:tc>
        <w:tc>
          <w:tcPr>
            <w:tcW w:w="1420" w:type="dxa"/>
            <w:vAlign w:val="bottom"/>
          </w:tcPr>
          <w:p>
            <w:pPr>
              <w:ind w:left="140"/>
              <w:spacing w:after="0" w:line="180" w:lineRule="exact"/>
              <w:rPr>
                <w:sz w:val="20"/>
                <w:szCs w:val="20"/>
                <w:color w:val="auto"/>
              </w:rPr>
            </w:pPr>
            <w:r>
              <w:rPr>
                <w:rFonts w:ascii="Arial" w:cs="Arial" w:eastAsia="Arial" w:hAnsi="Arial"/>
                <w:sz w:val="16"/>
                <w:szCs w:val="16"/>
                <w:color w:val="000051"/>
              </w:rPr>
              <w:t>2025 EQUITY</w:t>
            </w:r>
          </w:p>
        </w:tc>
        <w:tc>
          <w:tcPr>
            <w:tcW w:w="1160" w:type="dxa"/>
            <w:vAlign w:val="bottom"/>
          </w:tcPr>
          <w:p>
            <w:pPr>
              <w:ind w:left="140"/>
              <w:spacing w:after="0" w:line="180" w:lineRule="exact"/>
              <w:rPr>
                <w:sz w:val="20"/>
                <w:szCs w:val="20"/>
                <w:color w:val="auto"/>
              </w:rPr>
            </w:pPr>
            <w:r>
              <w:rPr>
                <w:rFonts w:ascii="Arial" w:cs="Arial" w:eastAsia="Arial" w:hAnsi="Arial"/>
                <w:sz w:val="16"/>
                <w:szCs w:val="16"/>
                <w:color w:val="000051"/>
                <w:w w:val="97"/>
              </w:rPr>
              <w:t>ANNUAL PSU</w:t>
            </w:r>
          </w:p>
        </w:tc>
      </w:tr>
      <w:tr>
        <w:trPr>
          <w:trHeight w:val="180"/>
        </w:trPr>
        <w:tc>
          <w:tcPr>
            <w:tcW w:w="3740" w:type="dxa"/>
            <w:vAlign w:val="bottom"/>
          </w:tcPr>
          <w:p>
            <w:pPr>
              <w:spacing w:after="0"/>
              <w:rPr>
                <w:sz w:val="15"/>
                <w:szCs w:val="15"/>
                <w:color w:val="auto"/>
              </w:rPr>
            </w:pPr>
          </w:p>
        </w:tc>
        <w:tc>
          <w:tcPr>
            <w:tcW w:w="2560" w:type="dxa"/>
            <w:vAlign w:val="bottom"/>
          </w:tcPr>
          <w:p>
            <w:pPr>
              <w:ind w:left="1360"/>
              <w:spacing w:after="0" w:line="180" w:lineRule="exact"/>
              <w:rPr>
                <w:sz w:val="20"/>
                <w:szCs w:val="20"/>
                <w:color w:val="auto"/>
              </w:rPr>
            </w:pPr>
            <w:r>
              <w:rPr>
                <w:rFonts w:ascii="Arial" w:cs="Arial" w:eastAsia="Arial" w:hAnsi="Arial"/>
                <w:sz w:val="16"/>
                <w:szCs w:val="16"/>
                <w:color w:val="000051"/>
              </w:rPr>
              <w:t>RSU AWARD</w:t>
            </w:r>
          </w:p>
        </w:tc>
        <w:tc>
          <w:tcPr>
            <w:tcW w:w="1460" w:type="dxa"/>
            <w:vAlign w:val="bottom"/>
          </w:tcPr>
          <w:p>
            <w:pPr>
              <w:ind w:left="140"/>
              <w:spacing w:after="0" w:line="180" w:lineRule="exact"/>
              <w:rPr>
                <w:sz w:val="20"/>
                <w:szCs w:val="20"/>
                <w:color w:val="auto"/>
              </w:rPr>
            </w:pPr>
            <w:r>
              <w:rPr>
                <w:rFonts w:ascii="Arial" w:cs="Arial" w:eastAsia="Arial" w:hAnsi="Arial"/>
                <w:sz w:val="16"/>
                <w:szCs w:val="16"/>
                <w:color w:val="000051"/>
              </w:rPr>
              <w:t>PSU AWARD</w:t>
            </w:r>
          </w:p>
        </w:tc>
        <w:tc>
          <w:tcPr>
            <w:tcW w:w="1420" w:type="dxa"/>
            <w:vAlign w:val="bottom"/>
          </w:tcPr>
          <w:p>
            <w:pPr>
              <w:ind w:left="140"/>
              <w:spacing w:after="0" w:line="180" w:lineRule="exact"/>
              <w:rPr>
                <w:sz w:val="20"/>
                <w:szCs w:val="20"/>
                <w:color w:val="auto"/>
              </w:rPr>
            </w:pPr>
            <w:r>
              <w:rPr>
                <w:rFonts w:ascii="Arial" w:cs="Arial" w:eastAsia="Arial" w:hAnsi="Arial"/>
                <w:sz w:val="16"/>
                <w:szCs w:val="16"/>
                <w:color w:val="000051"/>
              </w:rPr>
              <w:t>AWARD VALUE</w:t>
            </w:r>
          </w:p>
        </w:tc>
        <w:tc>
          <w:tcPr>
            <w:tcW w:w="1160" w:type="dxa"/>
            <w:vAlign w:val="bottom"/>
          </w:tcPr>
          <w:p>
            <w:pPr>
              <w:ind w:left="140"/>
              <w:spacing w:after="0" w:line="180" w:lineRule="exact"/>
              <w:rPr>
                <w:sz w:val="20"/>
                <w:szCs w:val="20"/>
                <w:color w:val="auto"/>
              </w:rPr>
            </w:pPr>
            <w:r>
              <w:rPr>
                <w:rFonts w:ascii="Arial" w:cs="Arial" w:eastAsia="Arial" w:hAnsi="Arial"/>
                <w:sz w:val="16"/>
                <w:szCs w:val="16"/>
                <w:color w:val="000051"/>
              </w:rPr>
              <w:t>AWARD</w:t>
            </w:r>
          </w:p>
        </w:tc>
      </w:tr>
      <w:tr>
        <w:trPr>
          <w:trHeight w:val="210"/>
        </w:trPr>
        <w:tc>
          <w:tcPr>
            <w:tcW w:w="3740" w:type="dxa"/>
            <w:vAlign w:val="bottom"/>
          </w:tcPr>
          <w:p>
            <w:pPr>
              <w:spacing w:after="0" w:line="210" w:lineRule="exact"/>
              <w:rPr>
                <w:sz w:val="20"/>
                <w:szCs w:val="20"/>
                <w:color w:val="auto"/>
              </w:rPr>
            </w:pPr>
            <w:r>
              <w:rPr>
                <w:rFonts w:ascii="Arial" w:cs="Arial" w:eastAsia="Arial" w:hAnsi="Arial"/>
                <w:sz w:val="16"/>
                <w:szCs w:val="16"/>
                <w:color w:val="000051"/>
              </w:rPr>
              <w:t>NAMED EXECUTIVE OFFICER</w:t>
            </w:r>
            <w:r>
              <w:rPr>
                <w:rFonts w:ascii="Arial" w:cs="Arial" w:eastAsia="Arial" w:hAnsi="Arial"/>
                <w:sz w:val="20"/>
                <w:szCs w:val="20"/>
                <w:color w:val="000051"/>
                <w:vertAlign w:val="superscript"/>
              </w:rPr>
              <w:t>(1)</w:t>
            </w:r>
          </w:p>
        </w:tc>
        <w:tc>
          <w:tcPr>
            <w:tcW w:w="2560" w:type="dxa"/>
            <w:vAlign w:val="bottom"/>
          </w:tcPr>
          <w:p>
            <w:pPr>
              <w:jc w:val="right"/>
              <w:ind w:right="495"/>
              <w:spacing w:after="0" w:line="180" w:lineRule="exact"/>
              <w:rPr>
                <w:sz w:val="20"/>
                <w:szCs w:val="20"/>
                <w:color w:val="auto"/>
              </w:rPr>
            </w:pPr>
            <w:r>
              <w:rPr>
                <w:rFonts w:ascii="Arial" w:cs="Arial" w:eastAsia="Arial" w:hAnsi="Arial"/>
                <w:sz w:val="16"/>
                <w:szCs w:val="16"/>
                <w:color w:val="000051"/>
              </w:rPr>
              <w:t>($)</w:t>
            </w:r>
          </w:p>
        </w:tc>
        <w:tc>
          <w:tcPr>
            <w:tcW w:w="1460" w:type="dxa"/>
            <w:vAlign w:val="bottom"/>
          </w:tcPr>
          <w:p>
            <w:pPr>
              <w:jc w:val="right"/>
              <w:ind w:right="555"/>
              <w:spacing w:after="0" w:line="180" w:lineRule="exact"/>
              <w:rPr>
                <w:sz w:val="20"/>
                <w:szCs w:val="20"/>
                <w:color w:val="auto"/>
              </w:rPr>
            </w:pPr>
            <w:r>
              <w:rPr>
                <w:rFonts w:ascii="Arial" w:cs="Arial" w:eastAsia="Arial" w:hAnsi="Arial"/>
                <w:sz w:val="16"/>
                <w:szCs w:val="16"/>
                <w:color w:val="000051"/>
              </w:rPr>
              <w:t>($)</w:t>
            </w:r>
          </w:p>
        </w:tc>
        <w:tc>
          <w:tcPr>
            <w:tcW w:w="1420" w:type="dxa"/>
            <w:vAlign w:val="bottom"/>
          </w:tcPr>
          <w:p>
            <w:pPr>
              <w:jc w:val="center"/>
              <w:spacing w:after="0" w:line="180" w:lineRule="exact"/>
              <w:rPr>
                <w:sz w:val="20"/>
                <w:szCs w:val="20"/>
                <w:color w:val="auto"/>
              </w:rPr>
            </w:pPr>
            <w:r>
              <w:rPr>
                <w:rFonts w:ascii="Arial" w:cs="Arial" w:eastAsia="Arial" w:hAnsi="Arial"/>
                <w:sz w:val="16"/>
                <w:szCs w:val="16"/>
                <w:color w:val="000051"/>
                <w:w w:val="91"/>
              </w:rPr>
              <w:t>($)</w:t>
            </w:r>
          </w:p>
        </w:tc>
        <w:tc>
          <w:tcPr>
            <w:tcW w:w="1160" w:type="dxa"/>
            <w:vAlign w:val="bottom"/>
          </w:tcPr>
          <w:p>
            <w:pPr>
              <w:jc w:val="center"/>
              <w:ind w:left="56"/>
              <w:spacing w:after="0" w:line="180" w:lineRule="exact"/>
              <w:rPr>
                <w:sz w:val="20"/>
                <w:szCs w:val="20"/>
                <w:color w:val="auto"/>
              </w:rPr>
            </w:pPr>
            <w:r>
              <w:rPr>
                <w:rFonts w:ascii="Arial" w:cs="Arial" w:eastAsia="Arial" w:hAnsi="Arial"/>
                <w:sz w:val="16"/>
                <w:szCs w:val="16"/>
                <w:color w:val="000051"/>
                <w:w w:val="91"/>
              </w:rPr>
              <w:t>($)</w:t>
            </w:r>
          </w:p>
        </w:tc>
      </w:tr>
      <w:tr>
        <w:trPr>
          <w:trHeight w:val="58"/>
        </w:trPr>
        <w:tc>
          <w:tcPr>
            <w:tcW w:w="3740" w:type="dxa"/>
            <w:vAlign w:val="bottom"/>
            <w:tcBorders>
              <w:bottom w:val="single" w:sz="8" w:color="000051"/>
            </w:tcBorders>
          </w:tcPr>
          <w:p>
            <w:pPr>
              <w:spacing w:after="0"/>
              <w:rPr>
                <w:sz w:val="5"/>
                <w:szCs w:val="5"/>
                <w:color w:val="auto"/>
              </w:rPr>
            </w:pPr>
          </w:p>
        </w:tc>
        <w:tc>
          <w:tcPr>
            <w:tcW w:w="2560" w:type="dxa"/>
            <w:vAlign w:val="bottom"/>
            <w:tcBorders>
              <w:bottom w:val="single" w:sz="8" w:color="000051"/>
            </w:tcBorders>
          </w:tcPr>
          <w:p>
            <w:pPr>
              <w:spacing w:after="0"/>
              <w:rPr>
                <w:sz w:val="5"/>
                <w:szCs w:val="5"/>
                <w:color w:val="auto"/>
              </w:rPr>
            </w:pPr>
          </w:p>
        </w:tc>
        <w:tc>
          <w:tcPr>
            <w:tcW w:w="1460" w:type="dxa"/>
            <w:vAlign w:val="bottom"/>
            <w:tcBorders>
              <w:bottom w:val="single" w:sz="8" w:color="000051"/>
            </w:tcBorders>
          </w:tcPr>
          <w:p>
            <w:pPr>
              <w:spacing w:after="0"/>
              <w:rPr>
                <w:sz w:val="5"/>
                <w:szCs w:val="5"/>
                <w:color w:val="auto"/>
              </w:rPr>
            </w:pPr>
          </w:p>
        </w:tc>
        <w:tc>
          <w:tcPr>
            <w:tcW w:w="1420" w:type="dxa"/>
            <w:vAlign w:val="bottom"/>
            <w:tcBorders>
              <w:bottom w:val="single" w:sz="8" w:color="000051"/>
            </w:tcBorders>
          </w:tcPr>
          <w:p>
            <w:pPr>
              <w:spacing w:after="0"/>
              <w:rPr>
                <w:sz w:val="5"/>
                <w:szCs w:val="5"/>
                <w:color w:val="auto"/>
              </w:rPr>
            </w:pPr>
          </w:p>
        </w:tc>
        <w:tc>
          <w:tcPr>
            <w:tcW w:w="1160" w:type="dxa"/>
            <w:vAlign w:val="bottom"/>
            <w:tcBorders>
              <w:bottom w:val="single" w:sz="8" w:color="000051"/>
            </w:tcBorders>
          </w:tcPr>
          <w:p>
            <w:pPr>
              <w:spacing w:after="0"/>
              <w:rPr>
                <w:sz w:val="5"/>
                <w:szCs w:val="5"/>
                <w:color w:val="auto"/>
              </w:rPr>
            </w:pPr>
          </w:p>
        </w:tc>
      </w:tr>
      <w:tr>
        <w:trPr>
          <w:trHeight w:val="268"/>
        </w:trPr>
        <w:tc>
          <w:tcPr>
            <w:tcW w:w="3740" w:type="dxa"/>
            <w:vAlign w:val="bottom"/>
          </w:tcPr>
          <w:p>
            <w:pPr>
              <w:spacing w:after="0"/>
              <w:rPr>
                <w:sz w:val="20"/>
                <w:szCs w:val="20"/>
                <w:color w:val="auto"/>
              </w:rPr>
            </w:pPr>
            <w:r>
              <w:rPr>
                <w:rFonts w:ascii="Arial" w:cs="Arial" w:eastAsia="Arial" w:hAnsi="Arial"/>
                <w:sz w:val="18"/>
                <w:szCs w:val="18"/>
                <w:color w:val="auto"/>
              </w:rPr>
              <w:t>Mr. Heaf</w:t>
            </w:r>
          </w:p>
        </w:tc>
        <w:tc>
          <w:tcPr>
            <w:tcW w:w="2560" w:type="dxa"/>
            <w:vAlign w:val="bottom"/>
          </w:tcPr>
          <w:p>
            <w:pPr>
              <w:jc w:val="right"/>
              <w:ind w:right="195"/>
              <w:spacing w:after="0"/>
              <w:rPr>
                <w:sz w:val="20"/>
                <w:szCs w:val="20"/>
                <w:color w:val="auto"/>
              </w:rPr>
            </w:pPr>
            <w:r>
              <w:rPr>
                <w:rFonts w:ascii="Arial" w:cs="Arial" w:eastAsia="Arial" w:hAnsi="Arial"/>
                <w:sz w:val="18"/>
                <w:szCs w:val="18"/>
                <w:color w:val="auto"/>
              </w:rPr>
              <w:t>2,368,681</w:t>
            </w:r>
          </w:p>
        </w:tc>
        <w:tc>
          <w:tcPr>
            <w:tcW w:w="1460" w:type="dxa"/>
            <w:vAlign w:val="bottom"/>
          </w:tcPr>
          <w:p>
            <w:pPr>
              <w:jc w:val="right"/>
              <w:ind w:right="255"/>
              <w:spacing w:after="0"/>
              <w:rPr>
                <w:sz w:val="20"/>
                <w:szCs w:val="20"/>
                <w:color w:val="auto"/>
              </w:rPr>
            </w:pPr>
            <w:r>
              <w:rPr>
                <w:rFonts w:ascii="Arial" w:cs="Arial" w:eastAsia="Arial" w:hAnsi="Arial"/>
                <w:sz w:val="18"/>
                <w:szCs w:val="18"/>
                <w:color w:val="auto"/>
              </w:rPr>
              <w:t>2,675,090</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5,043,771</w:t>
            </w:r>
          </w:p>
        </w:tc>
        <w:tc>
          <w:tcPr>
            <w:tcW w:w="1160" w:type="dxa"/>
            <w:vAlign w:val="bottom"/>
          </w:tcPr>
          <w:p>
            <w:pPr>
              <w:jc w:val="center"/>
              <w:ind w:left="76"/>
              <w:spacing w:after="0"/>
              <w:rPr>
                <w:sz w:val="20"/>
                <w:szCs w:val="20"/>
                <w:color w:val="auto"/>
              </w:rPr>
            </w:pPr>
            <w:r>
              <w:rPr>
                <w:rFonts w:ascii="Arial" w:cs="Arial" w:eastAsia="Arial" w:hAnsi="Arial"/>
                <w:sz w:val="18"/>
                <w:szCs w:val="18"/>
                <w:color w:val="auto"/>
                <w:w w:val="99"/>
              </w:rPr>
              <w:t>5,350,180</w:t>
            </w:r>
          </w:p>
        </w:tc>
      </w:tr>
      <w:tr>
        <w:trPr>
          <w:trHeight w:val="77"/>
        </w:trPr>
        <w:tc>
          <w:tcPr>
            <w:tcW w:w="3740" w:type="dxa"/>
            <w:vAlign w:val="bottom"/>
            <w:tcBorders>
              <w:bottom w:val="single" w:sz="8" w:color="6376B5"/>
            </w:tcBorders>
          </w:tcPr>
          <w:p>
            <w:pPr>
              <w:spacing w:after="0"/>
              <w:rPr>
                <w:sz w:val="6"/>
                <w:szCs w:val="6"/>
                <w:color w:val="auto"/>
              </w:rPr>
            </w:pPr>
          </w:p>
        </w:tc>
        <w:tc>
          <w:tcPr>
            <w:tcW w:w="2560" w:type="dxa"/>
            <w:vAlign w:val="bottom"/>
            <w:tcBorders>
              <w:bottom w:val="single" w:sz="8" w:color="6376B5"/>
            </w:tcBorders>
          </w:tcPr>
          <w:p>
            <w:pPr>
              <w:spacing w:after="0"/>
              <w:rPr>
                <w:sz w:val="6"/>
                <w:szCs w:val="6"/>
                <w:color w:val="auto"/>
              </w:rPr>
            </w:pPr>
          </w:p>
        </w:tc>
        <w:tc>
          <w:tcPr>
            <w:tcW w:w="1460" w:type="dxa"/>
            <w:vAlign w:val="bottom"/>
            <w:tcBorders>
              <w:bottom w:val="single" w:sz="8" w:color="6376B5"/>
            </w:tcBorders>
          </w:tcPr>
          <w:p>
            <w:pPr>
              <w:spacing w:after="0"/>
              <w:rPr>
                <w:sz w:val="6"/>
                <w:szCs w:val="6"/>
                <w:color w:val="auto"/>
              </w:rPr>
            </w:pPr>
          </w:p>
        </w:tc>
        <w:tc>
          <w:tcPr>
            <w:tcW w:w="1420" w:type="dxa"/>
            <w:vAlign w:val="bottom"/>
            <w:tcBorders>
              <w:bottom w:val="single" w:sz="8" w:color="6376B5"/>
            </w:tcBorders>
          </w:tcPr>
          <w:p>
            <w:pPr>
              <w:spacing w:after="0"/>
              <w:rPr>
                <w:sz w:val="6"/>
                <w:szCs w:val="6"/>
                <w:color w:val="auto"/>
              </w:rPr>
            </w:pPr>
          </w:p>
        </w:tc>
        <w:tc>
          <w:tcPr>
            <w:tcW w:w="1160" w:type="dxa"/>
            <w:vAlign w:val="bottom"/>
            <w:tcBorders>
              <w:bottom w:val="single" w:sz="8" w:color="6376B5"/>
            </w:tcBorders>
          </w:tcPr>
          <w:p>
            <w:pPr>
              <w:spacing w:after="0"/>
              <w:rPr>
                <w:sz w:val="6"/>
                <w:szCs w:val="6"/>
                <w:color w:val="auto"/>
              </w:rPr>
            </w:pPr>
          </w:p>
        </w:tc>
      </w:tr>
      <w:tr>
        <w:trPr>
          <w:trHeight w:val="263"/>
        </w:trPr>
        <w:tc>
          <w:tcPr>
            <w:tcW w:w="3740" w:type="dxa"/>
            <w:vAlign w:val="bottom"/>
          </w:tcPr>
          <w:p>
            <w:pPr>
              <w:spacing w:after="0"/>
              <w:rPr>
                <w:sz w:val="20"/>
                <w:szCs w:val="20"/>
                <w:color w:val="auto"/>
              </w:rPr>
            </w:pPr>
            <w:r>
              <w:rPr>
                <w:rFonts w:ascii="Arial" w:cs="Arial" w:eastAsia="Arial" w:hAnsi="Arial"/>
                <w:sz w:val="18"/>
                <w:szCs w:val="18"/>
                <w:color w:val="auto"/>
              </w:rPr>
              <w:t>Ms. Boratto</w:t>
            </w:r>
          </w:p>
        </w:tc>
        <w:tc>
          <w:tcPr>
            <w:tcW w:w="2560" w:type="dxa"/>
            <w:vAlign w:val="bottom"/>
          </w:tcPr>
          <w:p>
            <w:pPr>
              <w:jc w:val="right"/>
              <w:ind w:right="195"/>
              <w:spacing w:after="0"/>
              <w:rPr>
                <w:sz w:val="20"/>
                <w:szCs w:val="20"/>
                <w:color w:val="auto"/>
              </w:rPr>
            </w:pPr>
            <w:r>
              <w:rPr>
                <w:rFonts w:ascii="Arial" w:cs="Arial" w:eastAsia="Arial" w:hAnsi="Arial"/>
                <w:sz w:val="18"/>
                <w:szCs w:val="18"/>
                <w:color w:val="auto"/>
              </w:rPr>
              <w:t>1,345,364</w:t>
            </w:r>
          </w:p>
        </w:tc>
        <w:tc>
          <w:tcPr>
            <w:tcW w:w="1460" w:type="dxa"/>
            <w:vAlign w:val="bottom"/>
          </w:tcPr>
          <w:p>
            <w:pPr>
              <w:jc w:val="right"/>
              <w:ind w:right="255"/>
              <w:spacing w:after="0"/>
              <w:rPr>
                <w:sz w:val="20"/>
                <w:szCs w:val="20"/>
                <w:color w:val="auto"/>
              </w:rPr>
            </w:pPr>
            <w:r>
              <w:rPr>
                <w:rFonts w:ascii="Arial" w:cs="Arial" w:eastAsia="Arial" w:hAnsi="Arial"/>
                <w:sz w:val="18"/>
                <w:szCs w:val="18"/>
                <w:color w:val="auto"/>
              </w:rPr>
              <w:t>1,535,197</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2,880,561</w:t>
            </w:r>
          </w:p>
        </w:tc>
        <w:tc>
          <w:tcPr>
            <w:tcW w:w="1160" w:type="dxa"/>
            <w:vAlign w:val="bottom"/>
          </w:tcPr>
          <w:p>
            <w:pPr>
              <w:jc w:val="center"/>
              <w:ind w:left="76"/>
              <w:spacing w:after="0"/>
              <w:rPr>
                <w:sz w:val="20"/>
                <w:szCs w:val="20"/>
                <w:color w:val="auto"/>
              </w:rPr>
            </w:pPr>
            <w:r>
              <w:rPr>
                <w:rFonts w:ascii="Arial" w:cs="Arial" w:eastAsia="Arial" w:hAnsi="Arial"/>
                <w:sz w:val="18"/>
                <w:szCs w:val="18"/>
                <w:color w:val="auto"/>
                <w:w w:val="99"/>
              </w:rPr>
              <w:t>3,070,394</w:t>
            </w:r>
          </w:p>
        </w:tc>
      </w:tr>
      <w:tr>
        <w:trPr>
          <w:trHeight w:val="77"/>
        </w:trPr>
        <w:tc>
          <w:tcPr>
            <w:tcW w:w="3740" w:type="dxa"/>
            <w:vAlign w:val="bottom"/>
            <w:tcBorders>
              <w:bottom w:val="single" w:sz="8" w:color="6376B5"/>
            </w:tcBorders>
          </w:tcPr>
          <w:p>
            <w:pPr>
              <w:spacing w:after="0"/>
              <w:rPr>
                <w:sz w:val="6"/>
                <w:szCs w:val="6"/>
                <w:color w:val="auto"/>
              </w:rPr>
            </w:pPr>
          </w:p>
        </w:tc>
        <w:tc>
          <w:tcPr>
            <w:tcW w:w="2560" w:type="dxa"/>
            <w:vAlign w:val="bottom"/>
            <w:tcBorders>
              <w:bottom w:val="single" w:sz="8" w:color="6376B5"/>
            </w:tcBorders>
          </w:tcPr>
          <w:p>
            <w:pPr>
              <w:spacing w:after="0"/>
              <w:rPr>
                <w:sz w:val="6"/>
                <w:szCs w:val="6"/>
                <w:color w:val="auto"/>
              </w:rPr>
            </w:pPr>
          </w:p>
        </w:tc>
        <w:tc>
          <w:tcPr>
            <w:tcW w:w="1460" w:type="dxa"/>
            <w:vAlign w:val="bottom"/>
            <w:tcBorders>
              <w:bottom w:val="single" w:sz="8" w:color="6376B5"/>
            </w:tcBorders>
          </w:tcPr>
          <w:p>
            <w:pPr>
              <w:spacing w:after="0"/>
              <w:rPr>
                <w:sz w:val="6"/>
                <w:szCs w:val="6"/>
                <w:color w:val="auto"/>
              </w:rPr>
            </w:pPr>
          </w:p>
        </w:tc>
        <w:tc>
          <w:tcPr>
            <w:tcW w:w="1420" w:type="dxa"/>
            <w:vAlign w:val="bottom"/>
            <w:tcBorders>
              <w:bottom w:val="single" w:sz="8" w:color="6376B5"/>
            </w:tcBorders>
          </w:tcPr>
          <w:p>
            <w:pPr>
              <w:spacing w:after="0"/>
              <w:rPr>
                <w:sz w:val="6"/>
                <w:szCs w:val="6"/>
                <w:color w:val="auto"/>
              </w:rPr>
            </w:pPr>
          </w:p>
        </w:tc>
        <w:tc>
          <w:tcPr>
            <w:tcW w:w="1160" w:type="dxa"/>
            <w:vAlign w:val="bottom"/>
            <w:tcBorders>
              <w:bottom w:val="single" w:sz="8" w:color="6376B5"/>
            </w:tcBorders>
          </w:tcPr>
          <w:p>
            <w:pPr>
              <w:spacing w:after="0"/>
              <w:rPr>
                <w:sz w:val="6"/>
                <w:szCs w:val="6"/>
                <w:color w:val="auto"/>
              </w:rPr>
            </w:pPr>
          </w:p>
        </w:tc>
      </w:tr>
      <w:tr>
        <w:trPr>
          <w:trHeight w:val="263"/>
        </w:trPr>
        <w:tc>
          <w:tcPr>
            <w:tcW w:w="3740" w:type="dxa"/>
            <w:vAlign w:val="bottom"/>
          </w:tcPr>
          <w:p>
            <w:pPr>
              <w:spacing w:after="0"/>
              <w:rPr>
                <w:sz w:val="20"/>
                <w:szCs w:val="20"/>
                <w:color w:val="auto"/>
              </w:rPr>
            </w:pPr>
            <w:r>
              <w:rPr>
                <w:rFonts w:ascii="Arial" w:cs="Arial" w:eastAsia="Arial" w:hAnsi="Arial"/>
                <w:sz w:val="18"/>
                <w:szCs w:val="18"/>
                <w:color w:val="auto"/>
              </w:rPr>
              <w:t>Mr. Mazurek</w:t>
            </w:r>
          </w:p>
        </w:tc>
        <w:tc>
          <w:tcPr>
            <w:tcW w:w="2560" w:type="dxa"/>
            <w:vAlign w:val="bottom"/>
          </w:tcPr>
          <w:p>
            <w:pPr>
              <w:jc w:val="right"/>
              <w:ind w:right="195"/>
              <w:spacing w:after="0"/>
              <w:rPr>
                <w:sz w:val="20"/>
                <w:szCs w:val="20"/>
                <w:color w:val="auto"/>
              </w:rPr>
            </w:pPr>
            <w:r>
              <w:rPr>
                <w:rFonts w:ascii="Arial" w:cs="Arial" w:eastAsia="Arial" w:hAnsi="Arial"/>
                <w:sz w:val="18"/>
                <w:szCs w:val="18"/>
                <w:color w:val="auto"/>
              </w:rPr>
              <w:t>823,743</w:t>
            </w:r>
          </w:p>
        </w:tc>
        <w:tc>
          <w:tcPr>
            <w:tcW w:w="1460" w:type="dxa"/>
            <w:vAlign w:val="bottom"/>
          </w:tcPr>
          <w:p>
            <w:pPr>
              <w:jc w:val="right"/>
              <w:ind w:right="255"/>
              <w:spacing w:after="0"/>
              <w:rPr>
                <w:sz w:val="20"/>
                <w:szCs w:val="20"/>
                <w:color w:val="auto"/>
              </w:rPr>
            </w:pPr>
            <w:r>
              <w:rPr>
                <w:rFonts w:ascii="Arial" w:cs="Arial" w:eastAsia="Arial" w:hAnsi="Arial"/>
                <w:sz w:val="18"/>
                <w:szCs w:val="18"/>
                <w:color w:val="auto"/>
              </w:rPr>
              <w:t>939,974</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1,763,717</w:t>
            </w:r>
          </w:p>
        </w:tc>
        <w:tc>
          <w:tcPr>
            <w:tcW w:w="1160" w:type="dxa"/>
            <w:vAlign w:val="bottom"/>
          </w:tcPr>
          <w:p>
            <w:pPr>
              <w:jc w:val="center"/>
              <w:ind w:left="76"/>
              <w:spacing w:after="0"/>
              <w:rPr>
                <w:sz w:val="20"/>
                <w:szCs w:val="20"/>
                <w:color w:val="auto"/>
              </w:rPr>
            </w:pPr>
            <w:r>
              <w:rPr>
                <w:rFonts w:ascii="Arial" w:cs="Arial" w:eastAsia="Arial" w:hAnsi="Arial"/>
                <w:sz w:val="18"/>
                <w:szCs w:val="18"/>
                <w:color w:val="auto"/>
                <w:w w:val="99"/>
              </w:rPr>
              <w:t>1,879,948</w:t>
            </w:r>
          </w:p>
        </w:tc>
      </w:tr>
      <w:tr>
        <w:trPr>
          <w:trHeight w:val="77"/>
        </w:trPr>
        <w:tc>
          <w:tcPr>
            <w:tcW w:w="3740" w:type="dxa"/>
            <w:vAlign w:val="bottom"/>
            <w:tcBorders>
              <w:bottom w:val="single" w:sz="8" w:color="6376B5"/>
            </w:tcBorders>
          </w:tcPr>
          <w:p>
            <w:pPr>
              <w:spacing w:after="0"/>
              <w:rPr>
                <w:sz w:val="6"/>
                <w:szCs w:val="6"/>
                <w:color w:val="auto"/>
              </w:rPr>
            </w:pPr>
          </w:p>
        </w:tc>
        <w:tc>
          <w:tcPr>
            <w:tcW w:w="2560" w:type="dxa"/>
            <w:vAlign w:val="bottom"/>
            <w:tcBorders>
              <w:bottom w:val="single" w:sz="8" w:color="6376B5"/>
            </w:tcBorders>
          </w:tcPr>
          <w:p>
            <w:pPr>
              <w:spacing w:after="0"/>
              <w:rPr>
                <w:sz w:val="6"/>
                <w:szCs w:val="6"/>
                <w:color w:val="auto"/>
              </w:rPr>
            </w:pPr>
          </w:p>
        </w:tc>
        <w:tc>
          <w:tcPr>
            <w:tcW w:w="1460" w:type="dxa"/>
            <w:vAlign w:val="bottom"/>
            <w:tcBorders>
              <w:bottom w:val="single" w:sz="8" w:color="6376B5"/>
            </w:tcBorders>
          </w:tcPr>
          <w:p>
            <w:pPr>
              <w:spacing w:after="0"/>
              <w:rPr>
                <w:sz w:val="6"/>
                <w:szCs w:val="6"/>
                <w:color w:val="auto"/>
              </w:rPr>
            </w:pPr>
          </w:p>
        </w:tc>
        <w:tc>
          <w:tcPr>
            <w:tcW w:w="1420" w:type="dxa"/>
            <w:vAlign w:val="bottom"/>
            <w:tcBorders>
              <w:bottom w:val="single" w:sz="8" w:color="6376B5"/>
            </w:tcBorders>
          </w:tcPr>
          <w:p>
            <w:pPr>
              <w:spacing w:after="0"/>
              <w:rPr>
                <w:sz w:val="6"/>
                <w:szCs w:val="6"/>
                <w:color w:val="auto"/>
              </w:rPr>
            </w:pPr>
          </w:p>
        </w:tc>
        <w:tc>
          <w:tcPr>
            <w:tcW w:w="1160" w:type="dxa"/>
            <w:vAlign w:val="bottom"/>
            <w:tcBorders>
              <w:bottom w:val="single" w:sz="8" w:color="6376B5"/>
            </w:tcBorders>
          </w:tcPr>
          <w:p>
            <w:pPr>
              <w:spacing w:after="0"/>
              <w:rPr>
                <w:sz w:val="6"/>
                <w:szCs w:val="6"/>
                <w:color w:val="auto"/>
              </w:rPr>
            </w:pPr>
          </w:p>
        </w:tc>
      </w:tr>
      <w:tr>
        <w:trPr>
          <w:trHeight w:val="263"/>
        </w:trPr>
        <w:tc>
          <w:tcPr>
            <w:tcW w:w="3740" w:type="dxa"/>
            <w:vAlign w:val="bottom"/>
          </w:tcPr>
          <w:p>
            <w:pPr>
              <w:spacing w:after="0"/>
              <w:rPr>
                <w:sz w:val="20"/>
                <w:szCs w:val="20"/>
                <w:color w:val="auto"/>
              </w:rPr>
            </w:pPr>
            <w:r>
              <w:rPr>
                <w:rFonts w:ascii="Arial" w:cs="Arial" w:eastAsia="Arial" w:hAnsi="Arial"/>
                <w:sz w:val="18"/>
                <w:szCs w:val="18"/>
                <w:color w:val="auto"/>
              </w:rPr>
              <w:t>Mr. Wu</w:t>
            </w:r>
          </w:p>
        </w:tc>
        <w:tc>
          <w:tcPr>
            <w:tcW w:w="2560" w:type="dxa"/>
            <w:vAlign w:val="bottom"/>
          </w:tcPr>
          <w:p>
            <w:pPr>
              <w:jc w:val="right"/>
              <w:ind w:right="195"/>
              <w:spacing w:after="0"/>
              <w:rPr>
                <w:sz w:val="20"/>
                <w:szCs w:val="20"/>
                <w:color w:val="auto"/>
              </w:rPr>
            </w:pPr>
            <w:r>
              <w:rPr>
                <w:rFonts w:ascii="Arial" w:cs="Arial" w:eastAsia="Arial" w:hAnsi="Arial"/>
                <w:sz w:val="18"/>
                <w:szCs w:val="18"/>
                <w:color w:val="auto"/>
              </w:rPr>
              <w:t>760,944</w:t>
            </w:r>
          </w:p>
        </w:tc>
        <w:tc>
          <w:tcPr>
            <w:tcW w:w="1460" w:type="dxa"/>
            <w:vAlign w:val="bottom"/>
          </w:tcPr>
          <w:p>
            <w:pPr>
              <w:jc w:val="right"/>
              <w:ind w:right="255"/>
              <w:spacing w:after="0"/>
              <w:rPr>
                <w:sz w:val="20"/>
                <w:szCs w:val="20"/>
                <w:color w:val="auto"/>
              </w:rPr>
            </w:pPr>
            <w:r>
              <w:rPr>
                <w:rFonts w:ascii="Arial" w:cs="Arial" w:eastAsia="Arial" w:hAnsi="Arial"/>
                <w:sz w:val="18"/>
                <w:szCs w:val="18"/>
                <w:color w:val="auto"/>
              </w:rPr>
              <w:t>868,314</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1,629,258</w:t>
            </w:r>
          </w:p>
        </w:tc>
        <w:tc>
          <w:tcPr>
            <w:tcW w:w="1160" w:type="dxa"/>
            <w:vAlign w:val="bottom"/>
          </w:tcPr>
          <w:p>
            <w:pPr>
              <w:jc w:val="center"/>
              <w:ind w:left="76"/>
              <w:spacing w:after="0"/>
              <w:rPr>
                <w:sz w:val="20"/>
                <w:szCs w:val="20"/>
                <w:color w:val="auto"/>
              </w:rPr>
            </w:pPr>
            <w:r>
              <w:rPr>
                <w:rFonts w:ascii="Arial" w:cs="Arial" w:eastAsia="Arial" w:hAnsi="Arial"/>
                <w:sz w:val="18"/>
                <w:szCs w:val="18"/>
                <w:color w:val="auto"/>
                <w:w w:val="99"/>
              </w:rPr>
              <w:t>1,736,629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55245</wp:posOffset>
                </wp:positionV>
                <wp:extent cx="656590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5pt" to="517.3pt,4.35pt" o:allowincell="f" strokecolor="#6376B5" strokeweight="0.5pt"/>
            </w:pict>
          </mc:Fallback>
        </mc:AlternateContent>
      </w:r>
    </w:p>
    <w:p>
      <w:pPr>
        <w:spacing w:after="0" w:line="130" w:lineRule="exact"/>
        <w:rPr>
          <w:sz w:val="20"/>
          <w:szCs w:val="20"/>
          <w:color w:val="auto"/>
        </w:rPr>
      </w:pPr>
    </w:p>
    <w:p>
      <w:pPr>
        <w:ind w:left="300" w:right="100" w:hanging="294"/>
        <w:spacing w:after="0" w:line="235" w:lineRule="auto"/>
        <w:tabs>
          <w:tab w:leader="none" w:pos="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fiscal 2025, Ms. Boswell’s Value of Time-Vested RSU’s Awards was $3,002,277 and Target Value of Annual PSU Award was $5,138,871; with a total annual grant date value of $8,141,148.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1854835</wp:posOffset>
                </wp:positionV>
                <wp:extent cx="656590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46.05pt" to="517.3pt,146.0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39</w:t>
      </w:r>
    </w:p>
    <w:p>
      <w:pPr>
        <w:sectPr>
          <w:pgSz w:w="12240" w:h="15840" w:orient="portrait"/>
          <w:cols w:equalWidth="0" w:num="1">
            <w:col w:w="10340"/>
          </w:cols>
          <w:pgMar w:left="940" w:top="728" w:right="960" w:bottom="196" w:gutter="0" w:footer="0" w:header="0"/>
          <w:type w:val="continuous"/>
        </w:sectPr>
      </w:pPr>
    </w:p>
    <w:bookmarkStart w:id="47" w:name="page48"/>
    <w:bookmarkEnd w:id="47"/>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Payout of 2022 Annual Award PSUs</w:t>
      </w:r>
    </w:p>
    <w:p>
      <w:pPr>
        <w:spacing w:after="0" w:line="10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annual PSUs that were granted in March 2022 to our named executive officers at that time (which included Mr. Mazurek and Mr. Wu) vested in 2025. Performance was evaluated based on a scale, and payout was interpolated between threshold, target and maximum levels as set forth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170815</wp:posOffset>
                </wp:positionV>
                <wp:extent cx="6464300" cy="252095"/>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64300" cy="252095"/>
                        </a:xfrm>
                        <a:prstGeom prst="rect">
                          <a:avLst/>
                        </a:prstGeom>
                        <a:solidFill>
                          <a:srgbClr val="EFEFF7"/>
                        </a:solidFill>
                      </wps:spPr>
                      <wps:bodyPr/>
                    </wps:wsp>
                  </a:graphicData>
                </a:graphic>
              </wp:anchor>
            </w:drawing>
          </mc:Choice>
          <mc:Fallback>
            <w:pict>
              <v:rect id="Shape 320" o:spid="_x0000_s1345" style="position:absolute;margin-left:3.95pt;margin-top:13.45pt;width:509pt;height:1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EFF7" stroked="f"/>
            </w:pict>
          </mc:Fallback>
        </mc:AlternateConten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22"/>
          <w:szCs w:val="22"/>
          <w:color w:val="000051"/>
        </w:rPr>
        <w:t>FY2022-FY2024 LTI Results</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Pr>
          <w:p>
            <w:pPr>
              <w:jc w:val="center"/>
              <w:ind w:right="101"/>
              <w:spacing w:after="0"/>
              <w:rPr>
                <w:sz w:val="20"/>
                <w:szCs w:val="20"/>
                <w:color w:val="auto"/>
              </w:rPr>
            </w:pPr>
            <w:r>
              <w:rPr>
                <w:rFonts w:ascii="Arial" w:cs="Arial" w:eastAsia="Arial" w:hAnsi="Arial"/>
                <w:sz w:val="16"/>
                <w:szCs w:val="16"/>
                <w:color w:val="000051"/>
                <w:w w:val="97"/>
              </w:rPr>
              <w:t>METRIC</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20" w:type="dxa"/>
            <w:vAlign w:val="bottom"/>
          </w:tcPr>
          <w:p>
            <w:pPr>
              <w:ind w:left="380"/>
              <w:spacing w:after="0"/>
              <w:rPr>
                <w:sz w:val="20"/>
                <w:szCs w:val="20"/>
                <w:color w:val="auto"/>
              </w:rPr>
            </w:pPr>
            <w:r>
              <w:rPr>
                <w:rFonts w:ascii="Arial" w:cs="Arial" w:eastAsia="Arial" w:hAnsi="Arial"/>
                <w:sz w:val="16"/>
                <w:szCs w:val="16"/>
                <w:color w:val="000051"/>
              </w:rPr>
              <w:t>PERF METRIC</w:t>
            </w:r>
          </w:p>
        </w:tc>
        <w:tc>
          <w:tcPr>
            <w:tcW w:w="1020" w:type="dxa"/>
            <w:vAlign w:val="bottom"/>
          </w:tcPr>
          <w:p>
            <w:pPr>
              <w:ind w:left="120"/>
              <w:spacing w:after="0"/>
              <w:rPr>
                <w:sz w:val="20"/>
                <w:szCs w:val="20"/>
                <w:color w:val="auto"/>
              </w:rPr>
            </w:pPr>
            <w:r>
              <w:rPr>
                <w:rFonts w:ascii="Arial" w:cs="Arial" w:eastAsia="Arial" w:hAnsi="Arial"/>
                <w:sz w:val="16"/>
                <w:szCs w:val="16"/>
                <w:color w:val="000051"/>
              </w:rPr>
              <w:t>WEIGHTED</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20"/>
                <w:szCs w:val="20"/>
                <w:color w:val="auto"/>
              </w:rPr>
            </w:pPr>
            <w:r>
              <w:rPr>
                <w:rFonts w:ascii="Arial" w:cs="Arial" w:eastAsia="Arial" w:hAnsi="Arial"/>
                <w:sz w:val="16"/>
                <w:szCs w:val="16"/>
                <w:color w:val="00003C"/>
              </w:rPr>
              <w:t>PERFORMANCE METRIC</w:t>
            </w:r>
          </w:p>
        </w:tc>
        <w:tc>
          <w:tcPr>
            <w:tcW w:w="2060" w:type="dxa"/>
            <w:vAlign w:val="bottom"/>
            <w:gridSpan w:val="5"/>
          </w:tcPr>
          <w:p>
            <w:pPr>
              <w:jc w:val="center"/>
              <w:ind w:right="840"/>
              <w:spacing w:after="0"/>
              <w:rPr>
                <w:sz w:val="20"/>
                <w:szCs w:val="20"/>
                <w:color w:val="auto"/>
              </w:rPr>
            </w:pPr>
            <w:r>
              <w:rPr>
                <w:rFonts w:ascii="Arial" w:cs="Arial" w:eastAsia="Arial" w:hAnsi="Arial"/>
                <w:sz w:val="16"/>
                <w:szCs w:val="16"/>
                <w:color w:val="00003C"/>
                <w:w w:val="99"/>
              </w:rPr>
              <w:t>THRESHOLD</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color w:val="00003C"/>
                <w:w w:val="95"/>
              </w:rPr>
              <w:t>TARGET</w:t>
            </w:r>
          </w:p>
        </w:tc>
        <w:tc>
          <w:tcPr>
            <w:tcW w:w="1980" w:type="dxa"/>
            <w:vAlign w:val="bottom"/>
            <w:gridSpan w:val="2"/>
          </w:tcPr>
          <w:p>
            <w:pPr>
              <w:ind w:left="820"/>
              <w:spacing w:after="0"/>
              <w:rPr>
                <w:sz w:val="20"/>
                <w:szCs w:val="20"/>
                <w:color w:val="auto"/>
              </w:rPr>
            </w:pPr>
            <w:r>
              <w:rPr>
                <w:rFonts w:ascii="Arial" w:cs="Arial" w:eastAsia="Arial" w:hAnsi="Arial"/>
                <w:sz w:val="16"/>
                <w:szCs w:val="16"/>
                <w:color w:val="00003C"/>
              </w:rPr>
              <w:t>MAXIMUM</w:t>
            </w:r>
          </w:p>
        </w:tc>
        <w:tc>
          <w:tcPr>
            <w:tcW w:w="1620" w:type="dxa"/>
            <w:vAlign w:val="bottom"/>
          </w:tcPr>
          <w:p>
            <w:pPr>
              <w:ind w:left="380"/>
              <w:spacing w:after="0"/>
              <w:rPr>
                <w:sz w:val="20"/>
                <w:szCs w:val="20"/>
                <w:color w:val="auto"/>
              </w:rPr>
            </w:pPr>
            <w:r>
              <w:rPr>
                <w:rFonts w:ascii="Arial" w:cs="Arial" w:eastAsia="Arial" w:hAnsi="Arial"/>
                <w:sz w:val="16"/>
                <w:szCs w:val="16"/>
                <w:color w:val="000051"/>
              </w:rPr>
              <w:t>ACHIEVEMENT</w:t>
            </w:r>
          </w:p>
        </w:tc>
        <w:tc>
          <w:tcPr>
            <w:tcW w:w="1020" w:type="dxa"/>
            <w:vAlign w:val="bottom"/>
          </w:tcPr>
          <w:p>
            <w:pPr>
              <w:jc w:val="center"/>
              <w:ind w:right="61"/>
              <w:spacing w:after="0"/>
              <w:rPr>
                <w:sz w:val="20"/>
                <w:szCs w:val="20"/>
                <w:color w:val="auto"/>
              </w:rPr>
            </w:pPr>
            <w:r>
              <w:rPr>
                <w:rFonts w:ascii="Arial" w:cs="Arial" w:eastAsia="Arial" w:hAnsi="Arial"/>
                <w:sz w:val="16"/>
                <w:szCs w:val="16"/>
                <w:color w:val="000051"/>
                <w:w w:val="97"/>
              </w:rPr>
              <w:t>PAYOUT</w:t>
            </w:r>
          </w:p>
        </w:tc>
        <w:tc>
          <w:tcPr>
            <w:tcW w:w="0" w:type="dxa"/>
            <w:vAlign w:val="bottom"/>
          </w:tcPr>
          <w:p>
            <w:pPr>
              <w:spacing w:after="0"/>
              <w:rPr>
                <w:sz w:val="1"/>
                <w:szCs w:val="1"/>
                <w:color w:val="auto"/>
              </w:rPr>
            </w:pPr>
          </w:p>
        </w:tc>
      </w:tr>
      <w:tr>
        <w:trPr>
          <w:trHeight w:val="33"/>
        </w:trPr>
        <w:tc>
          <w:tcPr>
            <w:tcW w:w="2460" w:type="dxa"/>
            <w:vAlign w:val="bottom"/>
            <w:tcBorders>
              <w:bottom w:val="single" w:sz="8" w:color="6376B6"/>
            </w:tcBorders>
          </w:tcPr>
          <w:p>
            <w:pPr>
              <w:spacing w:after="0"/>
              <w:rPr>
                <w:sz w:val="2"/>
                <w:szCs w:val="2"/>
                <w:color w:val="auto"/>
              </w:rPr>
            </w:pPr>
          </w:p>
        </w:tc>
        <w:tc>
          <w:tcPr>
            <w:tcW w:w="620" w:type="dxa"/>
            <w:vAlign w:val="bottom"/>
            <w:tcBorders>
              <w:bottom w:val="single" w:sz="8" w:color="6376B6"/>
            </w:tcBorders>
          </w:tcPr>
          <w:p>
            <w:pPr>
              <w:spacing w:after="0"/>
              <w:rPr>
                <w:sz w:val="2"/>
                <w:szCs w:val="2"/>
                <w:color w:val="auto"/>
              </w:rPr>
            </w:pPr>
          </w:p>
        </w:tc>
        <w:tc>
          <w:tcPr>
            <w:tcW w:w="120" w:type="dxa"/>
            <w:vAlign w:val="bottom"/>
            <w:tcBorders>
              <w:bottom w:val="single" w:sz="8" w:color="6376B6"/>
            </w:tcBorders>
          </w:tcPr>
          <w:p>
            <w:pPr>
              <w:spacing w:after="0"/>
              <w:rPr>
                <w:sz w:val="2"/>
                <w:szCs w:val="2"/>
                <w:color w:val="auto"/>
              </w:rPr>
            </w:pPr>
          </w:p>
        </w:tc>
        <w:tc>
          <w:tcPr>
            <w:tcW w:w="1100" w:type="dxa"/>
            <w:vAlign w:val="bottom"/>
            <w:tcBorders>
              <w:bottom w:val="single" w:sz="8" w:color="6376B6"/>
            </w:tcBorders>
            <w:gridSpan w:val="2"/>
          </w:tcPr>
          <w:p>
            <w:pPr>
              <w:spacing w:after="0"/>
              <w:rPr>
                <w:sz w:val="2"/>
                <w:szCs w:val="2"/>
                <w:color w:val="auto"/>
              </w:rPr>
            </w:pPr>
          </w:p>
        </w:tc>
        <w:tc>
          <w:tcPr>
            <w:tcW w:w="220" w:type="dxa"/>
            <w:vAlign w:val="bottom"/>
            <w:tcBorders>
              <w:bottom w:val="single" w:sz="8" w:color="6376B6"/>
            </w:tcBorders>
          </w:tcPr>
          <w:p>
            <w:pPr>
              <w:spacing w:after="0"/>
              <w:rPr>
                <w:sz w:val="2"/>
                <w:szCs w:val="2"/>
                <w:color w:val="auto"/>
              </w:rPr>
            </w:pPr>
          </w:p>
        </w:tc>
        <w:tc>
          <w:tcPr>
            <w:tcW w:w="420" w:type="dxa"/>
            <w:vAlign w:val="bottom"/>
            <w:tcBorders>
              <w:bottom w:val="single" w:sz="8" w:color="6376B6"/>
            </w:tcBorders>
          </w:tcPr>
          <w:p>
            <w:pPr>
              <w:spacing w:after="0"/>
              <w:rPr>
                <w:sz w:val="2"/>
                <w:szCs w:val="2"/>
                <w:color w:val="auto"/>
              </w:rPr>
            </w:pPr>
          </w:p>
        </w:tc>
        <w:tc>
          <w:tcPr>
            <w:tcW w:w="620" w:type="dxa"/>
            <w:vAlign w:val="bottom"/>
            <w:tcBorders>
              <w:bottom w:val="single" w:sz="8" w:color="6376B6"/>
            </w:tcBorders>
          </w:tcPr>
          <w:p>
            <w:pPr>
              <w:spacing w:after="0"/>
              <w:rPr>
                <w:sz w:val="2"/>
                <w:szCs w:val="2"/>
                <w:color w:val="auto"/>
              </w:rPr>
            </w:pPr>
          </w:p>
        </w:tc>
        <w:tc>
          <w:tcPr>
            <w:tcW w:w="1260" w:type="dxa"/>
            <w:vAlign w:val="bottom"/>
            <w:tcBorders>
              <w:bottom w:val="single" w:sz="8" w:color="6376B6"/>
            </w:tcBorders>
          </w:tcPr>
          <w:p>
            <w:pPr>
              <w:spacing w:after="0"/>
              <w:rPr>
                <w:sz w:val="2"/>
                <w:szCs w:val="2"/>
                <w:color w:val="auto"/>
              </w:rPr>
            </w:pPr>
          </w:p>
        </w:tc>
        <w:tc>
          <w:tcPr>
            <w:tcW w:w="720" w:type="dxa"/>
            <w:vAlign w:val="bottom"/>
            <w:tcBorders>
              <w:bottom w:val="single" w:sz="8" w:color="6376B6"/>
            </w:tcBorders>
          </w:tcPr>
          <w:p>
            <w:pPr>
              <w:spacing w:after="0"/>
              <w:rPr>
                <w:sz w:val="2"/>
                <w:szCs w:val="2"/>
                <w:color w:val="auto"/>
              </w:rPr>
            </w:pPr>
          </w:p>
        </w:tc>
        <w:tc>
          <w:tcPr>
            <w:tcW w:w="1620" w:type="dxa"/>
            <w:vAlign w:val="bottom"/>
            <w:tcBorders>
              <w:bottom w:val="single" w:sz="8" w:color="6376B6"/>
            </w:tcBorders>
          </w:tcPr>
          <w:p>
            <w:pPr>
              <w:spacing w:after="0"/>
              <w:rPr>
                <w:sz w:val="2"/>
                <w:szCs w:val="2"/>
                <w:color w:val="auto"/>
              </w:rPr>
            </w:pPr>
          </w:p>
        </w:tc>
        <w:tc>
          <w:tcPr>
            <w:tcW w:w="1020" w:type="dxa"/>
            <w:vAlign w:val="bottom"/>
            <w:tcBorders>
              <w:bottom w:val="single" w:sz="8" w:color="6376B6"/>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2460" w:type="dxa"/>
            <w:vAlign w:val="bottom"/>
          </w:tcPr>
          <w:p>
            <w:pPr>
              <w:spacing w:after="0"/>
              <w:rPr>
                <w:sz w:val="20"/>
                <w:szCs w:val="20"/>
                <w:color w:val="auto"/>
              </w:rPr>
            </w:pPr>
            <w:r>
              <w:rPr>
                <w:rFonts w:ascii="Arial" w:cs="Arial" w:eastAsia="Arial" w:hAnsi="Arial"/>
                <w:sz w:val="16"/>
                <w:szCs w:val="16"/>
                <w:color w:val="auto"/>
              </w:rPr>
              <w:t>FY2022 – FY2024 Revenue</w:t>
            </w:r>
          </w:p>
        </w:tc>
        <w:tc>
          <w:tcPr>
            <w:tcW w:w="2060" w:type="dxa"/>
            <w:vAlign w:val="bottom"/>
            <w:gridSpan w:val="5"/>
          </w:tcPr>
          <w:p>
            <w:pPr>
              <w:ind w:left="140"/>
              <w:spacing w:after="0"/>
              <w:rPr>
                <w:sz w:val="20"/>
                <w:szCs w:val="20"/>
                <w:color w:val="auto"/>
              </w:rPr>
            </w:pPr>
            <w:r>
              <w:rPr>
                <w:rFonts w:ascii="Arial" w:cs="Arial" w:eastAsia="Arial" w:hAnsi="Arial"/>
                <w:sz w:val="16"/>
                <w:szCs w:val="16"/>
                <w:b w:val="1"/>
                <w:bCs w:val="1"/>
                <w:color w:val="0D358C"/>
              </w:rPr>
              <w:t>ACTUAL – 31%</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line="161" w:lineRule="exact"/>
              <w:rPr>
                <w:sz w:val="20"/>
                <w:szCs w:val="20"/>
                <w:color w:val="auto"/>
              </w:rPr>
            </w:pPr>
            <w:r>
              <w:rPr>
                <w:rFonts w:ascii="Arial" w:cs="Arial" w:eastAsia="Arial" w:hAnsi="Arial"/>
                <w:sz w:val="16"/>
                <w:szCs w:val="16"/>
                <w:color w:val="auto"/>
              </w:rPr>
              <w:t>Growth Compounded Annual</w:t>
            </w:r>
          </w:p>
        </w:tc>
        <w:tc>
          <w:tcPr>
            <w:tcW w:w="620" w:type="dxa"/>
            <w:vAlign w:val="bottom"/>
            <w:tcBorders>
              <w:right w:val="single" w:sz="8" w:color="6376B6"/>
            </w:tcBorders>
          </w:tcPr>
          <w:p>
            <w:pPr>
              <w:spacing w:after="0"/>
              <w:rPr>
                <w:sz w:val="14"/>
                <w:szCs w:val="14"/>
                <w:color w:val="auto"/>
              </w:rPr>
            </w:pPr>
          </w:p>
        </w:tc>
        <w:tc>
          <w:tcPr>
            <w:tcW w:w="120" w:type="dxa"/>
            <w:vAlign w:val="bottom"/>
            <w:shd w:val="clear" w:color="auto" w:fill="EFEFF7"/>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right w:val="single" w:sz="8" w:color="6376B6"/>
            </w:tcBorders>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Borders>
              <w:right w:val="single" w:sz="8" w:color="6376B6"/>
            </w:tcBorders>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460" w:type="dxa"/>
            <w:vAlign w:val="bottom"/>
            <w:vMerge w:val="restart"/>
          </w:tcPr>
          <w:p>
            <w:pPr>
              <w:spacing w:after="0"/>
              <w:rPr>
                <w:sz w:val="20"/>
                <w:szCs w:val="20"/>
                <w:color w:val="auto"/>
              </w:rPr>
            </w:pPr>
            <w:r>
              <w:rPr>
                <w:rFonts w:ascii="Arial" w:cs="Arial" w:eastAsia="Arial" w:hAnsi="Arial"/>
                <w:sz w:val="16"/>
                <w:szCs w:val="16"/>
                <w:color w:val="auto"/>
              </w:rPr>
              <w:t>Growth Rate relative to the Peer</w:t>
            </w:r>
          </w:p>
        </w:tc>
        <w:tc>
          <w:tcPr>
            <w:tcW w:w="620" w:type="dxa"/>
            <w:vAlign w:val="bottom"/>
            <w:tcBorders>
              <w:right w:val="single" w:sz="8" w:color="6376B6"/>
            </w:tcBorders>
          </w:tcPr>
          <w:p>
            <w:pPr>
              <w:spacing w:after="0"/>
              <w:rPr>
                <w:sz w:val="7"/>
                <w:szCs w:val="7"/>
                <w:color w:val="auto"/>
              </w:rPr>
            </w:pPr>
          </w:p>
        </w:tc>
        <w:tc>
          <w:tcPr>
            <w:tcW w:w="120" w:type="dxa"/>
            <w:vAlign w:val="bottom"/>
            <w:shd w:val="clear" w:color="auto" w:fill="6376B6"/>
          </w:tcPr>
          <w:p>
            <w:pPr>
              <w:spacing w:after="0"/>
              <w:rPr>
                <w:sz w:val="7"/>
                <w:szCs w:val="7"/>
                <w:color w:val="auto"/>
              </w:rPr>
            </w:pPr>
          </w:p>
        </w:tc>
        <w:tc>
          <w:tcPr>
            <w:tcW w:w="620" w:type="dxa"/>
            <w:vAlign w:val="bottom"/>
            <w:shd w:val="clear" w:color="auto" w:fill="6376B6"/>
          </w:tcPr>
          <w:p>
            <w:pPr>
              <w:spacing w:after="0"/>
              <w:rPr>
                <w:sz w:val="7"/>
                <w:szCs w:val="7"/>
                <w:color w:val="auto"/>
              </w:rPr>
            </w:pPr>
          </w:p>
        </w:tc>
        <w:tc>
          <w:tcPr>
            <w:tcW w:w="480" w:type="dxa"/>
            <w:vAlign w:val="bottom"/>
            <w:shd w:val="clear" w:color="auto" w:fill="6376B6"/>
          </w:tcPr>
          <w:p>
            <w:pPr>
              <w:spacing w:after="0"/>
              <w:rPr>
                <w:sz w:val="7"/>
                <w:szCs w:val="7"/>
                <w:color w:val="auto"/>
              </w:rPr>
            </w:pPr>
          </w:p>
        </w:tc>
        <w:tc>
          <w:tcPr>
            <w:tcW w:w="220" w:type="dxa"/>
            <w:vAlign w:val="bottom"/>
            <w:shd w:val="clear" w:color="auto" w:fill="0D358C"/>
          </w:tcPr>
          <w:p>
            <w:pPr>
              <w:spacing w:after="0"/>
              <w:rPr>
                <w:sz w:val="7"/>
                <w:szCs w:val="7"/>
                <w:color w:val="auto"/>
              </w:rPr>
            </w:pPr>
          </w:p>
        </w:tc>
        <w:tc>
          <w:tcPr>
            <w:tcW w:w="420" w:type="dxa"/>
            <w:vAlign w:val="bottom"/>
            <w:tcBorders>
              <w:right w:val="single" w:sz="8" w:color="6376B6"/>
            </w:tcBorders>
            <w:shd w:val="clear" w:color="auto" w:fill="0D358C"/>
          </w:tcPr>
          <w:p>
            <w:pPr>
              <w:spacing w:after="0"/>
              <w:rPr>
                <w:sz w:val="7"/>
                <w:szCs w:val="7"/>
                <w:color w:val="auto"/>
              </w:rPr>
            </w:pPr>
          </w:p>
        </w:tc>
        <w:tc>
          <w:tcPr>
            <w:tcW w:w="620" w:type="dxa"/>
            <w:vAlign w:val="bottom"/>
            <w:shd w:val="clear" w:color="auto" w:fill="0D358C"/>
          </w:tcPr>
          <w:p>
            <w:pPr>
              <w:spacing w:after="0"/>
              <w:rPr>
                <w:sz w:val="7"/>
                <w:szCs w:val="7"/>
                <w:color w:val="auto"/>
              </w:rPr>
            </w:pPr>
          </w:p>
        </w:tc>
        <w:tc>
          <w:tcPr>
            <w:tcW w:w="1260" w:type="dxa"/>
            <w:vAlign w:val="bottom"/>
            <w:tcBorders>
              <w:right w:val="single" w:sz="8" w:color="6376B6"/>
            </w:tcBorders>
            <w:shd w:val="clear" w:color="auto" w:fill="000051"/>
          </w:tcPr>
          <w:p>
            <w:pPr>
              <w:spacing w:after="0"/>
              <w:rPr>
                <w:sz w:val="7"/>
                <w:szCs w:val="7"/>
                <w:color w:val="auto"/>
              </w:rPr>
            </w:pPr>
          </w:p>
        </w:tc>
        <w:tc>
          <w:tcPr>
            <w:tcW w:w="7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620" w:type="dxa"/>
            <w:vAlign w:val="bottom"/>
            <w:tcBorders>
              <w:right w:val="single" w:sz="8" w:color="6376B6"/>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right w:val="single" w:sz="8" w:color="6376B6"/>
            </w:tcBorders>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tcBorders>
              <w:right w:val="single" w:sz="8" w:color="6376B6"/>
            </w:tcBorders>
          </w:tcPr>
          <w:p>
            <w:pPr>
              <w:spacing w:after="0"/>
              <w:rPr>
                <w:sz w:val="10"/>
                <w:szCs w:val="10"/>
                <w:color w:val="auto"/>
              </w:rPr>
            </w:pPr>
          </w:p>
        </w:tc>
        <w:tc>
          <w:tcPr>
            <w:tcW w:w="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line="168" w:lineRule="exact"/>
              <w:rPr>
                <w:sz w:val="20"/>
                <w:szCs w:val="20"/>
                <w:color w:val="auto"/>
              </w:rPr>
            </w:pPr>
            <w:r>
              <w:rPr>
                <w:rFonts w:ascii="Arial" w:cs="Arial" w:eastAsia="Arial" w:hAnsi="Arial"/>
                <w:sz w:val="16"/>
                <w:szCs w:val="16"/>
                <w:color w:val="auto"/>
              </w:rPr>
              <w:t>Group (50%):</w:t>
            </w:r>
          </w:p>
        </w:tc>
        <w:tc>
          <w:tcPr>
            <w:tcW w:w="1360" w:type="dxa"/>
            <w:vAlign w:val="bottom"/>
            <w:gridSpan w:val="3"/>
            <w:vMerge w:val="restart"/>
          </w:tcPr>
          <w:p>
            <w:pPr>
              <w:ind w:left="500"/>
              <w:spacing w:after="0"/>
              <w:rPr>
                <w:sz w:val="20"/>
                <w:szCs w:val="20"/>
                <w:color w:val="auto"/>
              </w:rPr>
            </w:pPr>
            <w:r>
              <w:rPr>
                <w:rFonts w:ascii="Arial" w:cs="Arial" w:eastAsia="Arial" w:hAnsi="Arial"/>
                <w:sz w:val="16"/>
                <w:szCs w:val="16"/>
                <w:color w:val="6376B6"/>
              </w:rPr>
              <w:t>30%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6"/>
                <w:szCs w:val="16"/>
                <w:color w:val="0D358C"/>
              </w:rPr>
              <w:t>50%</w:t>
            </w:r>
          </w:p>
        </w:tc>
        <w:tc>
          <w:tcPr>
            <w:tcW w:w="1980" w:type="dxa"/>
            <w:vAlign w:val="bottom"/>
            <w:gridSpan w:val="2"/>
            <w:vMerge w:val="restart"/>
          </w:tcPr>
          <w:p>
            <w:pPr>
              <w:ind w:left="1080"/>
              <w:spacing w:after="0"/>
              <w:rPr>
                <w:sz w:val="20"/>
                <w:szCs w:val="20"/>
                <w:color w:val="auto"/>
              </w:rPr>
            </w:pPr>
            <w:r>
              <w:rPr>
                <w:rFonts w:ascii="Arial" w:cs="Arial" w:eastAsia="Arial" w:hAnsi="Arial"/>
                <w:sz w:val="16"/>
                <w:szCs w:val="16"/>
                <w:color w:val="000051"/>
              </w:rPr>
              <w:t>90%</w:t>
            </w:r>
          </w:p>
        </w:tc>
        <w:tc>
          <w:tcPr>
            <w:tcW w:w="1620" w:type="dxa"/>
            <w:vAlign w:val="bottom"/>
            <w:vMerge w:val="restart"/>
          </w:tcPr>
          <w:p>
            <w:pPr>
              <w:ind w:left="660"/>
              <w:spacing w:after="0"/>
              <w:rPr>
                <w:sz w:val="20"/>
                <w:szCs w:val="20"/>
                <w:color w:val="auto"/>
              </w:rPr>
            </w:pPr>
            <w:r>
              <w:rPr>
                <w:rFonts w:ascii="Arial" w:cs="Arial" w:eastAsia="Arial" w:hAnsi="Arial"/>
                <w:sz w:val="16"/>
                <w:szCs w:val="16"/>
                <w:color w:val="auto"/>
              </w:rPr>
              <w:t>53%</w:t>
            </w:r>
          </w:p>
        </w:tc>
        <w:tc>
          <w:tcPr>
            <w:tcW w:w="1020" w:type="dxa"/>
            <w:vAlign w:val="bottom"/>
            <w:vMerge w:val="restart"/>
          </w:tcPr>
          <w:p>
            <w:pPr>
              <w:jc w:val="center"/>
              <w:ind w:right="12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980" w:type="dxa"/>
            <w:vAlign w:val="bottom"/>
            <w:gridSpan w:val="2"/>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line="171" w:lineRule="exact"/>
              <w:rPr>
                <w:sz w:val="20"/>
                <w:szCs w:val="20"/>
                <w:color w:val="auto"/>
              </w:rPr>
            </w:pPr>
            <w:r>
              <w:rPr>
                <w:rFonts w:ascii="Arial" w:cs="Arial" w:eastAsia="Arial" w:hAnsi="Arial"/>
                <w:sz w:val="16"/>
                <w:szCs w:val="16"/>
                <w:i w:val="1"/>
                <w:iCs w:val="1"/>
                <w:color w:val="auto"/>
              </w:rPr>
              <w:t>Payout Percentage:</w:t>
            </w:r>
          </w:p>
        </w:tc>
        <w:tc>
          <w:tcPr>
            <w:tcW w:w="1360" w:type="dxa"/>
            <w:vAlign w:val="bottom"/>
            <w:gridSpan w:val="3"/>
          </w:tcPr>
          <w:p>
            <w:pPr>
              <w:ind w:left="480"/>
              <w:spacing w:after="0" w:line="183" w:lineRule="exact"/>
              <w:rPr>
                <w:sz w:val="20"/>
                <w:szCs w:val="20"/>
                <w:color w:val="auto"/>
              </w:rPr>
            </w:pPr>
            <w:r>
              <w:rPr>
                <w:rFonts w:ascii="Arial" w:cs="Arial" w:eastAsia="Arial" w:hAnsi="Arial"/>
                <w:sz w:val="16"/>
                <w:szCs w:val="16"/>
                <w:i w:val="1"/>
                <w:iCs w:val="1"/>
                <w:color w:val="6376B6"/>
              </w:rPr>
              <w:t>50%</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220"/>
              <w:spacing w:after="0" w:line="171" w:lineRule="exact"/>
              <w:rPr>
                <w:sz w:val="20"/>
                <w:szCs w:val="20"/>
                <w:color w:val="auto"/>
              </w:rPr>
            </w:pPr>
            <w:r>
              <w:rPr>
                <w:rFonts w:ascii="Arial" w:cs="Arial" w:eastAsia="Arial" w:hAnsi="Arial"/>
                <w:sz w:val="16"/>
                <w:szCs w:val="16"/>
                <w:i w:val="1"/>
                <w:iCs w:val="1"/>
                <w:color w:val="0D358C"/>
              </w:rPr>
              <w:t>100%</w:t>
            </w:r>
          </w:p>
        </w:tc>
        <w:tc>
          <w:tcPr>
            <w:tcW w:w="1980" w:type="dxa"/>
            <w:vAlign w:val="bottom"/>
            <w:gridSpan w:val="2"/>
          </w:tcPr>
          <w:p>
            <w:pPr>
              <w:ind w:left="1040"/>
              <w:spacing w:after="0" w:line="171" w:lineRule="exact"/>
              <w:rPr>
                <w:sz w:val="20"/>
                <w:szCs w:val="20"/>
                <w:color w:val="auto"/>
              </w:rPr>
            </w:pPr>
            <w:r>
              <w:rPr>
                <w:rFonts w:ascii="Arial" w:cs="Arial" w:eastAsia="Arial" w:hAnsi="Arial"/>
                <w:sz w:val="16"/>
                <w:szCs w:val="16"/>
                <w:i w:val="1"/>
                <w:iCs w:val="1"/>
                <w:color w:val="000051"/>
              </w:rPr>
              <w:t>150%</w:t>
            </w:r>
          </w:p>
        </w:tc>
        <w:tc>
          <w:tcPr>
            <w:tcW w:w="1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2460" w:type="dxa"/>
            <w:vAlign w:val="bottom"/>
            <w:tcBorders>
              <w:bottom w:val="single" w:sz="8" w:color="6376B6"/>
            </w:tcBorders>
          </w:tcPr>
          <w:p>
            <w:pPr>
              <w:spacing w:after="0"/>
              <w:rPr>
                <w:sz w:val="4"/>
                <w:szCs w:val="4"/>
                <w:color w:val="auto"/>
              </w:rPr>
            </w:pPr>
          </w:p>
        </w:tc>
        <w:tc>
          <w:tcPr>
            <w:tcW w:w="620" w:type="dxa"/>
            <w:vAlign w:val="bottom"/>
            <w:tcBorders>
              <w:bottom w:val="single" w:sz="8" w:color="6376B6"/>
            </w:tcBorders>
          </w:tcPr>
          <w:p>
            <w:pPr>
              <w:spacing w:after="0"/>
              <w:rPr>
                <w:sz w:val="4"/>
                <w:szCs w:val="4"/>
                <w:color w:val="auto"/>
              </w:rPr>
            </w:pPr>
          </w:p>
        </w:tc>
        <w:tc>
          <w:tcPr>
            <w:tcW w:w="120" w:type="dxa"/>
            <w:vAlign w:val="bottom"/>
            <w:tcBorders>
              <w:bottom w:val="single" w:sz="8" w:color="6376B6"/>
            </w:tcBorders>
          </w:tcPr>
          <w:p>
            <w:pPr>
              <w:spacing w:after="0"/>
              <w:rPr>
                <w:sz w:val="4"/>
                <w:szCs w:val="4"/>
                <w:color w:val="auto"/>
              </w:rPr>
            </w:pPr>
          </w:p>
        </w:tc>
        <w:tc>
          <w:tcPr>
            <w:tcW w:w="1100" w:type="dxa"/>
            <w:vAlign w:val="bottom"/>
            <w:tcBorders>
              <w:bottom w:val="single" w:sz="8" w:color="6376B6"/>
            </w:tcBorders>
            <w:gridSpan w:val="2"/>
          </w:tcPr>
          <w:p>
            <w:pPr>
              <w:spacing w:after="0"/>
              <w:rPr>
                <w:sz w:val="4"/>
                <w:szCs w:val="4"/>
                <w:color w:val="auto"/>
              </w:rPr>
            </w:pPr>
          </w:p>
        </w:tc>
        <w:tc>
          <w:tcPr>
            <w:tcW w:w="220" w:type="dxa"/>
            <w:vAlign w:val="bottom"/>
            <w:tcBorders>
              <w:bottom w:val="single" w:sz="8" w:color="6376B6"/>
            </w:tcBorders>
          </w:tcPr>
          <w:p>
            <w:pPr>
              <w:spacing w:after="0"/>
              <w:rPr>
                <w:sz w:val="4"/>
                <w:szCs w:val="4"/>
                <w:color w:val="auto"/>
              </w:rPr>
            </w:pPr>
          </w:p>
        </w:tc>
        <w:tc>
          <w:tcPr>
            <w:tcW w:w="420" w:type="dxa"/>
            <w:vAlign w:val="bottom"/>
            <w:tcBorders>
              <w:bottom w:val="single" w:sz="8" w:color="6376B6"/>
            </w:tcBorders>
          </w:tcPr>
          <w:p>
            <w:pPr>
              <w:spacing w:after="0"/>
              <w:rPr>
                <w:sz w:val="4"/>
                <w:szCs w:val="4"/>
                <w:color w:val="auto"/>
              </w:rPr>
            </w:pPr>
          </w:p>
        </w:tc>
        <w:tc>
          <w:tcPr>
            <w:tcW w:w="620" w:type="dxa"/>
            <w:vAlign w:val="bottom"/>
            <w:tcBorders>
              <w:bottom w:val="single" w:sz="8" w:color="6376B6"/>
            </w:tcBorders>
          </w:tcPr>
          <w:p>
            <w:pPr>
              <w:spacing w:after="0"/>
              <w:rPr>
                <w:sz w:val="4"/>
                <w:szCs w:val="4"/>
                <w:color w:val="auto"/>
              </w:rPr>
            </w:pPr>
          </w:p>
        </w:tc>
        <w:tc>
          <w:tcPr>
            <w:tcW w:w="1260" w:type="dxa"/>
            <w:vAlign w:val="bottom"/>
            <w:tcBorders>
              <w:bottom w:val="single" w:sz="8" w:color="6376B6"/>
            </w:tcBorders>
          </w:tcPr>
          <w:p>
            <w:pPr>
              <w:spacing w:after="0"/>
              <w:rPr>
                <w:sz w:val="4"/>
                <w:szCs w:val="4"/>
                <w:color w:val="auto"/>
              </w:rPr>
            </w:pPr>
          </w:p>
        </w:tc>
        <w:tc>
          <w:tcPr>
            <w:tcW w:w="720" w:type="dxa"/>
            <w:vAlign w:val="bottom"/>
            <w:tcBorders>
              <w:bottom w:val="single" w:sz="8" w:color="6376B6"/>
            </w:tcBorders>
          </w:tcPr>
          <w:p>
            <w:pPr>
              <w:spacing w:after="0"/>
              <w:rPr>
                <w:sz w:val="4"/>
                <w:szCs w:val="4"/>
                <w:color w:val="auto"/>
              </w:rPr>
            </w:pPr>
          </w:p>
        </w:tc>
        <w:tc>
          <w:tcPr>
            <w:tcW w:w="1620" w:type="dxa"/>
            <w:vAlign w:val="bottom"/>
            <w:tcBorders>
              <w:bottom w:val="single" w:sz="8" w:color="6376B6"/>
            </w:tcBorders>
          </w:tcPr>
          <w:p>
            <w:pPr>
              <w:spacing w:after="0"/>
              <w:rPr>
                <w:sz w:val="4"/>
                <w:szCs w:val="4"/>
                <w:color w:val="auto"/>
              </w:rPr>
            </w:pPr>
          </w:p>
        </w:tc>
        <w:tc>
          <w:tcPr>
            <w:tcW w:w="1020" w:type="dxa"/>
            <w:vAlign w:val="bottom"/>
            <w:tcBorders>
              <w:bottom w:val="single" w:sz="8" w:color="6376B6"/>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gridSpan w:val="4"/>
          </w:tcPr>
          <w:p>
            <w:pPr>
              <w:ind w:left="100"/>
              <w:spacing w:after="0"/>
              <w:rPr>
                <w:sz w:val="20"/>
                <w:szCs w:val="20"/>
                <w:color w:val="auto"/>
              </w:rPr>
            </w:pPr>
            <w:r>
              <w:rPr>
                <w:rFonts w:ascii="Arial" w:cs="Arial" w:eastAsia="Arial" w:hAnsi="Arial"/>
                <w:sz w:val="16"/>
                <w:szCs w:val="16"/>
                <w:b w:val="1"/>
                <w:bCs w:val="1"/>
                <w:color w:val="0D358C"/>
              </w:rPr>
              <w:t>ACTUAL – 17.6%</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460" w:type="dxa"/>
            <w:vAlign w:val="bottom"/>
            <w:vMerge w:val="restart"/>
          </w:tcPr>
          <w:p>
            <w:pPr>
              <w:spacing w:after="0"/>
              <w:rPr>
                <w:sz w:val="20"/>
                <w:szCs w:val="20"/>
                <w:color w:val="auto"/>
              </w:rPr>
            </w:pPr>
            <w:r>
              <w:rPr>
                <w:rFonts w:ascii="Arial" w:cs="Arial" w:eastAsia="Arial" w:hAnsi="Arial"/>
                <w:sz w:val="16"/>
                <w:szCs w:val="16"/>
                <w:color w:val="auto"/>
              </w:rPr>
              <w:t>FY2022 – FY2024 Operating</w:t>
            </w: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460" w:type="dxa"/>
            <w:vAlign w:val="bottom"/>
            <w:vMerge w:val="continue"/>
          </w:tcPr>
          <w:p>
            <w:pPr>
              <w:spacing w:after="0"/>
              <w:rPr>
                <w:sz w:val="12"/>
                <w:szCs w:val="12"/>
                <w:color w:val="auto"/>
              </w:rPr>
            </w:pPr>
          </w:p>
        </w:tc>
        <w:tc>
          <w:tcPr>
            <w:tcW w:w="620" w:type="dxa"/>
            <w:vAlign w:val="bottom"/>
            <w:tcBorders>
              <w:right w:val="single" w:sz="8" w:color="6376B6"/>
            </w:tcBorders>
          </w:tcPr>
          <w:p>
            <w:pPr>
              <w:spacing w:after="0"/>
              <w:rPr>
                <w:sz w:val="12"/>
                <w:szCs w:val="12"/>
                <w:color w:val="auto"/>
              </w:rPr>
            </w:pPr>
          </w:p>
        </w:tc>
        <w:tc>
          <w:tcPr>
            <w:tcW w:w="120" w:type="dxa"/>
            <w:vAlign w:val="bottom"/>
            <w:shd w:val="clear" w:color="auto" w:fill="EFEFF7"/>
          </w:tcPr>
          <w:p>
            <w:pPr>
              <w:spacing w:after="0"/>
              <w:rPr>
                <w:sz w:val="12"/>
                <w:szCs w:val="12"/>
                <w:color w:val="auto"/>
              </w:rPr>
            </w:pPr>
          </w:p>
        </w:tc>
        <w:tc>
          <w:tcPr>
            <w:tcW w:w="620" w:type="dxa"/>
            <w:vAlign w:val="bottom"/>
            <w:shd w:val="clear" w:color="auto" w:fill="EFEFF7"/>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right w:val="single" w:sz="8" w:color="6376B6"/>
            </w:tcBorders>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Borders>
              <w:right w:val="single" w:sz="8" w:color="6376B6"/>
            </w:tcBorders>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460" w:type="dxa"/>
            <w:vAlign w:val="bottom"/>
            <w:vMerge w:val="continue"/>
          </w:tcPr>
          <w:p>
            <w:pPr>
              <w:spacing w:after="0"/>
              <w:rPr>
                <w:sz w:val="7"/>
                <w:szCs w:val="7"/>
                <w:color w:val="auto"/>
              </w:rPr>
            </w:pPr>
          </w:p>
        </w:tc>
        <w:tc>
          <w:tcPr>
            <w:tcW w:w="620" w:type="dxa"/>
            <w:vAlign w:val="bottom"/>
            <w:tcBorders>
              <w:right w:val="single" w:sz="8" w:color="6376B6"/>
            </w:tcBorders>
          </w:tcPr>
          <w:p>
            <w:pPr>
              <w:spacing w:after="0"/>
              <w:rPr>
                <w:sz w:val="7"/>
                <w:szCs w:val="7"/>
                <w:color w:val="auto"/>
              </w:rPr>
            </w:pPr>
          </w:p>
        </w:tc>
        <w:tc>
          <w:tcPr>
            <w:tcW w:w="120" w:type="dxa"/>
            <w:vAlign w:val="bottom"/>
            <w:shd w:val="clear" w:color="auto" w:fill="6376B6"/>
          </w:tcPr>
          <w:p>
            <w:pPr>
              <w:spacing w:after="0"/>
              <w:rPr>
                <w:sz w:val="7"/>
                <w:szCs w:val="7"/>
                <w:color w:val="auto"/>
              </w:rPr>
            </w:pPr>
          </w:p>
        </w:tc>
        <w:tc>
          <w:tcPr>
            <w:tcW w:w="620" w:type="dxa"/>
            <w:vAlign w:val="bottom"/>
            <w:shd w:val="clear" w:color="auto" w:fill="6376B6"/>
          </w:tcPr>
          <w:p>
            <w:pPr>
              <w:spacing w:after="0"/>
              <w:rPr>
                <w:sz w:val="7"/>
                <w:szCs w:val="7"/>
                <w:color w:val="auto"/>
              </w:rPr>
            </w:pPr>
          </w:p>
        </w:tc>
        <w:tc>
          <w:tcPr>
            <w:tcW w:w="480" w:type="dxa"/>
            <w:vAlign w:val="bottom"/>
            <w:shd w:val="clear" w:color="auto" w:fill="6376B6"/>
          </w:tcPr>
          <w:p>
            <w:pPr>
              <w:spacing w:after="0"/>
              <w:rPr>
                <w:sz w:val="7"/>
                <w:szCs w:val="7"/>
                <w:color w:val="auto"/>
              </w:rPr>
            </w:pPr>
          </w:p>
        </w:tc>
        <w:tc>
          <w:tcPr>
            <w:tcW w:w="220" w:type="dxa"/>
            <w:vAlign w:val="bottom"/>
            <w:shd w:val="clear" w:color="auto" w:fill="0D358C"/>
          </w:tcPr>
          <w:p>
            <w:pPr>
              <w:spacing w:after="0"/>
              <w:rPr>
                <w:sz w:val="7"/>
                <w:szCs w:val="7"/>
                <w:color w:val="auto"/>
              </w:rPr>
            </w:pPr>
          </w:p>
        </w:tc>
        <w:tc>
          <w:tcPr>
            <w:tcW w:w="420" w:type="dxa"/>
            <w:vAlign w:val="bottom"/>
            <w:tcBorders>
              <w:right w:val="single" w:sz="8" w:color="6376B6"/>
            </w:tcBorders>
            <w:shd w:val="clear" w:color="auto" w:fill="0D358C"/>
          </w:tcPr>
          <w:p>
            <w:pPr>
              <w:spacing w:after="0"/>
              <w:rPr>
                <w:sz w:val="7"/>
                <w:szCs w:val="7"/>
                <w:color w:val="auto"/>
              </w:rPr>
            </w:pPr>
          </w:p>
        </w:tc>
        <w:tc>
          <w:tcPr>
            <w:tcW w:w="620" w:type="dxa"/>
            <w:vAlign w:val="bottom"/>
            <w:shd w:val="clear" w:color="auto" w:fill="0D358C"/>
          </w:tcPr>
          <w:p>
            <w:pPr>
              <w:spacing w:after="0"/>
              <w:rPr>
                <w:sz w:val="7"/>
                <w:szCs w:val="7"/>
                <w:color w:val="auto"/>
              </w:rPr>
            </w:pPr>
          </w:p>
        </w:tc>
        <w:tc>
          <w:tcPr>
            <w:tcW w:w="1260" w:type="dxa"/>
            <w:vAlign w:val="bottom"/>
            <w:tcBorders>
              <w:right w:val="single" w:sz="8" w:color="6376B6"/>
            </w:tcBorders>
            <w:shd w:val="clear" w:color="auto" w:fill="000051"/>
          </w:tcPr>
          <w:p>
            <w:pPr>
              <w:spacing w:after="0"/>
              <w:rPr>
                <w:sz w:val="7"/>
                <w:szCs w:val="7"/>
                <w:color w:val="auto"/>
              </w:rPr>
            </w:pPr>
          </w:p>
        </w:tc>
        <w:tc>
          <w:tcPr>
            <w:tcW w:w="7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620" w:type="dxa"/>
            <w:vAlign w:val="bottom"/>
            <w:tcBorders>
              <w:right w:val="single" w:sz="8" w:color="6376B6"/>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right w:val="single" w:sz="8" w:color="6376B6"/>
            </w:tcBorders>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tcBorders>
              <w:right w:val="single" w:sz="8" w:color="6376B6"/>
            </w:tcBorders>
          </w:tcPr>
          <w:p>
            <w:pPr>
              <w:spacing w:after="0"/>
              <w:rPr>
                <w:sz w:val="10"/>
                <w:szCs w:val="10"/>
                <w:color w:val="auto"/>
              </w:rPr>
            </w:pPr>
          </w:p>
        </w:tc>
        <w:tc>
          <w:tcPr>
            <w:tcW w:w="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460" w:type="dxa"/>
            <w:vAlign w:val="bottom"/>
          </w:tcPr>
          <w:p>
            <w:pPr>
              <w:spacing w:after="0"/>
              <w:rPr>
                <w:sz w:val="20"/>
                <w:szCs w:val="20"/>
                <w:color w:val="auto"/>
              </w:rPr>
            </w:pPr>
            <w:r>
              <w:rPr>
                <w:rFonts w:ascii="Arial" w:cs="Arial" w:eastAsia="Arial" w:hAnsi="Arial"/>
                <w:sz w:val="16"/>
                <w:szCs w:val="16"/>
                <w:color w:val="auto"/>
              </w:rPr>
              <w:t>Income Margin</w:t>
            </w:r>
            <w:r>
              <w:rPr>
                <w:rFonts w:ascii="Arial" w:cs="Arial" w:eastAsia="Arial" w:hAnsi="Arial"/>
                <w:sz w:val="18"/>
                <w:szCs w:val="18"/>
                <w:color w:val="auto"/>
                <w:vertAlign w:val="superscript"/>
              </w:rPr>
              <w:t>(1)</w:t>
            </w:r>
            <w:r>
              <w:rPr>
                <w:rFonts w:ascii="Arial" w:cs="Arial" w:eastAsia="Arial" w:hAnsi="Arial"/>
                <w:sz w:val="16"/>
                <w:szCs w:val="16"/>
                <w:color w:val="auto"/>
              </w:rPr>
              <w:t xml:space="preserve"> (50%):</w:t>
            </w:r>
          </w:p>
        </w:tc>
        <w:tc>
          <w:tcPr>
            <w:tcW w:w="1360" w:type="dxa"/>
            <w:vAlign w:val="bottom"/>
            <w:gridSpan w:val="3"/>
          </w:tcPr>
          <w:p>
            <w:pPr>
              <w:jc w:val="center"/>
              <w:ind w:right="180"/>
              <w:spacing w:after="0" w:line="182" w:lineRule="exact"/>
              <w:rPr>
                <w:sz w:val="20"/>
                <w:szCs w:val="20"/>
                <w:color w:val="auto"/>
              </w:rPr>
            </w:pPr>
            <w:r>
              <w:rPr>
                <w:rFonts w:ascii="Arial" w:cs="Arial" w:eastAsia="Arial" w:hAnsi="Arial"/>
                <w:sz w:val="16"/>
                <w:szCs w:val="16"/>
                <w:color w:val="6376B6"/>
              </w:rPr>
              <w:t>16%</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color w:val="0D358C"/>
              </w:rPr>
              <w:t>20%</w:t>
            </w:r>
          </w:p>
        </w:tc>
        <w:tc>
          <w:tcPr>
            <w:tcW w:w="1980" w:type="dxa"/>
            <w:vAlign w:val="bottom"/>
            <w:gridSpan w:val="2"/>
          </w:tcPr>
          <w:p>
            <w:pPr>
              <w:ind w:left="1080"/>
              <w:spacing w:after="0"/>
              <w:rPr>
                <w:sz w:val="20"/>
                <w:szCs w:val="20"/>
                <w:color w:val="auto"/>
              </w:rPr>
            </w:pPr>
            <w:r>
              <w:rPr>
                <w:rFonts w:ascii="Arial" w:cs="Arial" w:eastAsia="Arial" w:hAnsi="Arial"/>
                <w:sz w:val="16"/>
                <w:szCs w:val="16"/>
                <w:color w:val="000051"/>
              </w:rPr>
              <w:t>24%</w:t>
            </w:r>
          </w:p>
        </w:tc>
        <w:tc>
          <w:tcPr>
            <w:tcW w:w="1620" w:type="dxa"/>
            <w:vAlign w:val="bottom"/>
          </w:tcPr>
          <w:p>
            <w:pPr>
              <w:ind w:left="660"/>
              <w:spacing w:after="0"/>
              <w:rPr>
                <w:sz w:val="20"/>
                <w:szCs w:val="20"/>
                <w:color w:val="auto"/>
              </w:rPr>
            </w:pPr>
            <w:r>
              <w:rPr>
                <w:rFonts w:ascii="Arial" w:cs="Arial" w:eastAsia="Arial" w:hAnsi="Arial"/>
                <w:sz w:val="16"/>
                <w:szCs w:val="16"/>
                <w:color w:val="auto"/>
              </w:rPr>
              <w:t>70%</w:t>
            </w:r>
          </w:p>
        </w:tc>
        <w:tc>
          <w:tcPr>
            <w:tcW w:w="1020" w:type="dxa"/>
            <w:vAlign w:val="bottom"/>
          </w:tcPr>
          <w:p>
            <w:pPr>
              <w:jc w:val="center"/>
              <w:ind w:right="12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4"/>
        </w:trPr>
        <w:tc>
          <w:tcPr>
            <w:tcW w:w="2460" w:type="dxa"/>
            <w:vAlign w:val="bottom"/>
          </w:tcPr>
          <w:p>
            <w:pPr>
              <w:spacing w:after="0" w:line="164" w:lineRule="exact"/>
              <w:rPr>
                <w:sz w:val="20"/>
                <w:szCs w:val="20"/>
                <w:color w:val="auto"/>
              </w:rPr>
            </w:pPr>
            <w:r>
              <w:rPr>
                <w:rFonts w:ascii="Arial" w:cs="Arial" w:eastAsia="Arial" w:hAnsi="Arial"/>
                <w:sz w:val="16"/>
                <w:szCs w:val="16"/>
                <w:i w:val="1"/>
                <w:iCs w:val="1"/>
                <w:color w:val="auto"/>
              </w:rPr>
              <w:t>Payout Percentage:</w:t>
            </w:r>
          </w:p>
        </w:tc>
        <w:tc>
          <w:tcPr>
            <w:tcW w:w="1360" w:type="dxa"/>
            <w:vAlign w:val="bottom"/>
            <w:gridSpan w:val="3"/>
          </w:tcPr>
          <w:p>
            <w:pPr>
              <w:jc w:val="center"/>
              <w:ind w:right="180"/>
              <w:spacing w:after="0" w:line="164" w:lineRule="exact"/>
              <w:rPr>
                <w:sz w:val="20"/>
                <w:szCs w:val="20"/>
                <w:color w:val="auto"/>
              </w:rPr>
            </w:pPr>
            <w:r>
              <w:rPr>
                <w:rFonts w:ascii="Arial" w:cs="Arial" w:eastAsia="Arial" w:hAnsi="Arial"/>
                <w:sz w:val="16"/>
                <w:szCs w:val="16"/>
                <w:i w:val="1"/>
                <w:iCs w:val="1"/>
                <w:color w:val="6376B6"/>
              </w:rPr>
              <w:t>50%</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40"/>
              <w:spacing w:after="0" w:line="164" w:lineRule="exact"/>
              <w:rPr>
                <w:sz w:val="20"/>
                <w:szCs w:val="20"/>
                <w:color w:val="auto"/>
              </w:rPr>
            </w:pPr>
            <w:r>
              <w:rPr>
                <w:rFonts w:ascii="Arial" w:cs="Arial" w:eastAsia="Arial" w:hAnsi="Arial"/>
                <w:sz w:val="16"/>
                <w:szCs w:val="16"/>
                <w:i w:val="1"/>
                <w:iCs w:val="1"/>
                <w:color w:val="0D358C"/>
              </w:rPr>
              <w:t>100%</w:t>
            </w:r>
          </w:p>
        </w:tc>
        <w:tc>
          <w:tcPr>
            <w:tcW w:w="1980" w:type="dxa"/>
            <w:vAlign w:val="bottom"/>
            <w:gridSpan w:val="2"/>
          </w:tcPr>
          <w:p>
            <w:pPr>
              <w:ind w:left="1060"/>
              <w:spacing w:after="0" w:line="164" w:lineRule="exact"/>
              <w:rPr>
                <w:sz w:val="20"/>
                <w:szCs w:val="20"/>
                <w:color w:val="auto"/>
              </w:rPr>
            </w:pPr>
            <w:r>
              <w:rPr>
                <w:rFonts w:ascii="Arial" w:cs="Arial" w:eastAsia="Arial" w:hAnsi="Arial"/>
                <w:sz w:val="16"/>
                <w:szCs w:val="16"/>
                <w:i w:val="1"/>
                <w:iCs w:val="1"/>
                <w:color w:val="000051"/>
              </w:rPr>
              <w:t>150%</w:t>
            </w:r>
          </w:p>
        </w:tc>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460" w:type="dxa"/>
            <w:vAlign w:val="bottom"/>
            <w:tcBorders>
              <w:bottom w:val="single" w:sz="8" w:color="6376B6"/>
            </w:tcBorders>
          </w:tcPr>
          <w:p>
            <w:pPr>
              <w:spacing w:after="0"/>
              <w:rPr>
                <w:sz w:val="4"/>
                <w:szCs w:val="4"/>
                <w:color w:val="auto"/>
              </w:rPr>
            </w:pPr>
          </w:p>
        </w:tc>
        <w:tc>
          <w:tcPr>
            <w:tcW w:w="620" w:type="dxa"/>
            <w:vAlign w:val="bottom"/>
            <w:tcBorders>
              <w:bottom w:val="single" w:sz="8" w:color="6376B6"/>
            </w:tcBorders>
          </w:tcPr>
          <w:p>
            <w:pPr>
              <w:spacing w:after="0"/>
              <w:rPr>
                <w:sz w:val="4"/>
                <w:szCs w:val="4"/>
                <w:color w:val="auto"/>
              </w:rPr>
            </w:pPr>
          </w:p>
        </w:tc>
        <w:tc>
          <w:tcPr>
            <w:tcW w:w="120" w:type="dxa"/>
            <w:vAlign w:val="bottom"/>
            <w:tcBorders>
              <w:bottom w:val="single" w:sz="8" w:color="6376B6"/>
            </w:tcBorders>
          </w:tcPr>
          <w:p>
            <w:pPr>
              <w:spacing w:after="0"/>
              <w:rPr>
                <w:sz w:val="4"/>
                <w:szCs w:val="4"/>
                <w:color w:val="auto"/>
              </w:rPr>
            </w:pPr>
          </w:p>
        </w:tc>
        <w:tc>
          <w:tcPr>
            <w:tcW w:w="620" w:type="dxa"/>
            <w:vAlign w:val="bottom"/>
            <w:tcBorders>
              <w:bottom w:val="single" w:sz="8" w:color="6376B6"/>
            </w:tcBorders>
          </w:tcPr>
          <w:p>
            <w:pPr>
              <w:spacing w:after="0"/>
              <w:rPr>
                <w:sz w:val="4"/>
                <w:szCs w:val="4"/>
                <w:color w:val="auto"/>
              </w:rPr>
            </w:pPr>
          </w:p>
        </w:tc>
        <w:tc>
          <w:tcPr>
            <w:tcW w:w="480" w:type="dxa"/>
            <w:vAlign w:val="bottom"/>
            <w:tcBorders>
              <w:bottom w:val="single" w:sz="8" w:color="6376B6"/>
            </w:tcBorders>
          </w:tcPr>
          <w:p>
            <w:pPr>
              <w:spacing w:after="0"/>
              <w:rPr>
                <w:sz w:val="4"/>
                <w:szCs w:val="4"/>
                <w:color w:val="auto"/>
              </w:rPr>
            </w:pPr>
          </w:p>
        </w:tc>
        <w:tc>
          <w:tcPr>
            <w:tcW w:w="220" w:type="dxa"/>
            <w:vAlign w:val="bottom"/>
            <w:tcBorders>
              <w:bottom w:val="single" w:sz="8" w:color="6376B6"/>
            </w:tcBorders>
          </w:tcPr>
          <w:p>
            <w:pPr>
              <w:spacing w:after="0"/>
              <w:rPr>
                <w:sz w:val="4"/>
                <w:szCs w:val="4"/>
                <w:color w:val="auto"/>
              </w:rPr>
            </w:pPr>
          </w:p>
        </w:tc>
        <w:tc>
          <w:tcPr>
            <w:tcW w:w="420" w:type="dxa"/>
            <w:vAlign w:val="bottom"/>
            <w:tcBorders>
              <w:bottom w:val="single" w:sz="8" w:color="6376B6"/>
            </w:tcBorders>
          </w:tcPr>
          <w:p>
            <w:pPr>
              <w:spacing w:after="0"/>
              <w:rPr>
                <w:sz w:val="4"/>
                <w:szCs w:val="4"/>
                <w:color w:val="auto"/>
              </w:rPr>
            </w:pPr>
          </w:p>
        </w:tc>
        <w:tc>
          <w:tcPr>
            <w:tcW w:w="620" w:type="dxa"/>
            <w:vAlign w:val="bottom"/>
            <w:tcBorders>
              <w:bottom w:val="single" w:sz="8" w:color="6376B6"/>
            </w:tcBorders>
          </w:tcPr>
          <w:p>
            <w:pPr>
              <w:spacing w:after="0"/>
              <w:rPr>
                <w:sz w:val="4"/>
                <w:szCs w:val="4"/>
                <w:color w:val="auto"/>
              </w:rPr>
            </w:pPr>
          </w:p>
        </w:tc>
        <w:tc>
          <w:tcPr>
            <w:tcW w:w="1260" w:type="dxa"/>
            <w:vAlign w:val="bottom"/>
            <w:tcBorders>
              <w:bottom w:val="single" w:sz="8" w:color="6376B6"/>
            </w:tcBorders>
          </w:tcPr>
          <w:p>
            <w:pPr>
              <w:spacing w:after="0"/>
              <w:rPr>
                <w:sz w:val="4"/>
                <w:szCs w:val="4"/>
                <w:color w:val="auto"/>
              </w:rPr>
            </w:pPr>
          </w:p>
        </w:tc>
        <w:tc>
          <w:tcPr>
            <w:tcW w:w="720" w:type="dxa"/>
            <w:vAlign w:val="bottom"/>
            <w:tcBorders>
              <w:bottom w:val="single" w:sz="8" w:color="6376B6"/>
            </w:tcBorders>
          </w:tcPr>
          <w:p>
            <w:pPr>
              <w:spacing w:after="0"/>
              <w:rPr>
                <w:sz w:val="4"/>
                <w:szCs w:val="4"/>
                <w:color w:val="auto"/>
              </w:rPr>
            </w:pPr>
          </w:p>
        </w:tc>
        <w:tc>
          <w:tcPr>
            <w:tcW w:w="1620" w:type="dxa"/>
            <w:vAlign w:val="bottom"/>
            <w:tcBorders>
              <w:bottom w:val="single" w:sz="8" w:color="6376B6"/>
            </w:tcBorders>
          </w:tcPr>
          <w:p>
            <w:pPr>
              <w:spacing w:after="0"/>
              <w:rPr>
                <w:sz w:val="4"/>
                <w:szCs w:val="4"/>
                <w:color w:val="auto"/>
              </w:rPr>
            </w:pPr>
          </w:p>
        </w:tc>
        <w:tc>
          <w:tcPr>
            <w:tcW w:w="1020" w:type="dxa"/>
            <w:vAlign w:val="bottom"/>
            <w:tcBorders>
              <w:bottom w:val="single" w:sz="8" w:color="6376B6"/>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Borders>
              <w:right w:val="single" w:sz="8" w:color="EFEFF7"/>
            </w:tcBorders>
          </w:tcPr>
          <w:p>
            <w:pPr>
              <w:spacing w:after="0"/>
              <w:rPr>
                <w:sz w:val="20"/>
                <w:szCs w:val="20"/>
                <w:color w:val="auto"/>
              </w:rPr>
            </w:pPr>
          </w:p>
        </w:tc>
        <w:tc>
          <w:tcPr>
            <w:tcW w:w="1620" w:type="dxa"/>
            <w:vAlign w:val="bottom"/>
            <w:tcBorders>
              <w:bottom w:val="single" w:sz="8" w:color="EFEFF7"/>
            </w:tcBorders>
            <w:shd w:val="clear" w:color="auto" w:fill="EFEFF7"/>
          </w:tcPr>
          <w:p>
            <w:pPr>
              <w:ind w:left="660"/>
              <w:spacing w:after="0"/>
              <w:rPr>
                <w:sz w:val="20"/>
                <w:szCs w:val="20"/>
                <w:color w:val="auto"/>
              </w:rPr>
            </w:pPr>
            <w:r>
              <w:rPr>
                <w:rFonts w:ascii="Arial" w:cs="Arial" w:eastAsia="Arial" w:hAnsi="Arial"/>
                <w:sz w:val="16"/>
                <w:szCs w:val="16"/>
                <w:color w:val="000051"/>
              </w:rPr>
              <w:t>TOTAL:</w:t>
            </w:r>
          </w:p>
        </w:tc>
        <w:tc>
          <w:tcPr>
            <w:tcW w:w="1020" w:type="dxa"/>
            <w:vAlign w:val="bottom"/>
            <w:tcBorders>
              <w:bottom w:val="single" w:sz="8" w:color="EFEFF7"/>
            </w:tcBorders>
            <w:shd w:val="clear" w:color="auto" w:fill="EFEFF7"/>
          </w:tcPr>
          <w:p>
            <w:pPr>
              <w:jc w:val="center"/>
              <w:ind w:right="121"/>
              <w:spacing w:after="0"/>
              <w:rPr>
                <w:sz w:val="20"/>
                <w:szCs w:val="20"/>
                <w:color w:val="auto"/>
              </w:rPr>
            </w:pPr>
            <w:r>
              <w:rPr>
                <w:rFonts w:ascii="Arial" w:cs="Arial" w:eastAsia="Arial" w:hAnsi="Arial"/>
                <w:sz w:val="16"/>
                <w:szCs w:val="16"/>
                <w:color w:val="000051"/>
              </w:rPr>
              <w:t>62%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Borders>
              <w:right w:val="single" w:sz="8" w:color="EFEFF7"/>
            </w:tcBorders>
          </w:tcPr>
          <w:p>
            <w:pPr>
              <w:spacing w:after="0" w:line="20" w:lineRule="exact"/>
              <w:rPr>
                <w:sz w:val="1"/>
                <w:szCs w:val="1"/>
                <w:color w:val="auto"/>
              </w:rPr>
            </w:pPr>
          </w:p>
        </w:tc>
        <w:tc>
          <w:tcPr>
            <w:tcW w:w="1620" w:type="dxa"/>
            <w:vAlign w:val="bottom"/>
            <w:shd w:val="clear" w:color="auto" w:fill="6376B6"/>
          </w:tcPr>
          <w:p>
            <w:pPr>
              <w:spacing w:after="0" w:line="20" w:lineRule="exact"/>
              <w:rPr>
                <w:sz w:val="1"/>
                <w:szCs w:val="1"/>
                <w:color w:val="auto"/>
              </w:rPr>
            </w:pPr>
          </w:p>
        </w:tc>
        <w:tc>
          <w:tcPr>
            <w:tcW w:w="1020" w:type="dxa"/>
            <w:vAlign w:val="bottom"/>
            <w:shd w:val="clear" w:color="auto" w:fill="6376B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-704850</wp:posOffset>
            </wp:positionV>
            <wp:extent cx="139700" cy="1123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113">
                      <a:extLst>
                        <a:ext uri="{28A0092B-C50C-407E-A947-70E740481C1C}"/>
                      </a:extLst>
                    </a:blip>
                    <a:srcRect/>
                    <a:stretch>
                      <a:fillRect/>
                    </a:stretch>
                  </pic:blipFill>
                  <pic:spPr bwMode="auto">
                    <a:xfrm>
                      <a:off x="0" y="0"/>
                      <a:ext cx="139700" cy="112395"/>
                    </a:xfrm>
                    <a:prstGeom prst="rect">
                      <a:avLst/>
                    </a:prstGeom>
                    <a:noFill/>
                  </pic:spPr>
                </pic:pic>
              </a:graphicData>
            </a:graphic>
          </wp:anchor>
        </w:drawing>
        <w:drawing>
          <wp:anchor simplePos="0" relativeHeight="251657728" behindDoc="1" locked="0" layoutInCell="0" allowOverlap="1">
            <wp:simplePos x="0" y="0"/>
            <wp:positionH relativeFrom="column">
              <wp:posOffset>51435</wp:posOffset>
            </wp:positionH>
            <wp:positionV relativeFrom="paragraph">
              <wp:posOffset>-186690</wp:posOffset>
            </wp:positionV>
            <wp:extent cx="6350" cy="203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14">
                      <a:extLst>
                        <a:ext uri="{28A0092B-C50C-407E-A947-70E740481C1C}"/>
                      </a:extLst>
                    </a:blip>
                    <a:srcRect/>
                    <a:stretch>
                      <a:fillRect/>
                    </a:stretch>
                  </pic:blipFill>
                  <pic:spPr bwMode="auto">
                    <a:xfrm>
                      <a:off x="0" y="0"/>
                      <a:ext cx="6350" cy="20320"/>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-1417320</wp:posOffset>
            </wp:positionV>
            <wp:extent cx="139700" cy="1123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15">
                      <a:extLst>
                        <a:ext uri="{28A0092B-C50C-407E-A947-70E740481C1C}"/>
                      </a:extLst>
                    </a:blip>
                    <a:srcRect/>
                    <a:stretch>
                      <a:fillRect/>
                    </a:stretch>
                  </pic:blipFill>
                  <pic:spPr bwMode="auto">
                    <a:xfrm>
                      <a:off x="0" y="0"/>
                      <a:ext cx="139700" cy="112395"/>
                    </a:xfrm>
                    <a:prstGeom prst="rect">
                      <a:avLst/>
                    </a:prstGeom>
                    <a:noFill/>
                  </pic:spPr>
                </pic:pic>
              </a:graphicData>
            </a:graphic>
          </wp:anchor>
        </w:drawing>
      </w:r>
    </w:p>
    <w:p>
      <w:pPr>
        <w:spacing w:after="0" w:line="115"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(1)</w:t>
        <w:tab/>
        <w:t>For fiscal 2024, 2023 and 2022, the Company did not make any adjustments to operating income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3960" w:type="dxa"/>
            <w:vAlign w:val="bottom"/>
          </w:tcPr>
          <w:p>
            <w:pPr>
              <w:ind w:left="2560"/>
              <w:spacing w:after="0"/>
              <w:rPr>
                <w:sz w:val="20"/>
                <w:szCs w:val="20"/>
                <w:color w:val="auto"/>
              </w:rPr>
            </w:pPr>
            <w:r>
              <w:rPr>
                <w:rFonts w:ascii="Arial" w:cs="Arial" w:eastAsia="Arial" w:hAnsi="Arial"/>
                <w:sz w:val="16"/>
                <w:szCs w:val="16"/>
                <w:color w:val="000051"/>
              </w:rPr>
              <w:t>TARGET FY22</w:t>
            </w:r>
          </w:p>
        </w:tc>
        <w:tc>
          <w:tcPr>
            <w:tcW w:w="1280" w:type="dxa"/>
            <w:vAlign w:val="bottom"/>
          </w:tcPr>
          <w:p>
            <w:pPr>
              <w:ind w:left="240"/>
              <w:spacing w:after="0"/>
              <w:rPr>
                <w:sz w:val="20"/>
                <w:szCs w:val="20"/>
                <w:color w:val="auto"/>
              </w:rPr>
            </w:pPr>
            <w:r>
              <w:rPr>
                <w:rFonts w:ascii="Arial" w:cs="Arial" w:eastAsia="Arial" w:hAnsi="Arial"/>
                <w:sz w:val="16"/>
                <w:szCs w:val="16"/>
                <w:color w:val="000051"/>
                <w:w w:val="96"/>
              </w:rPr>
              <w:t>ACTUAL FY22</w:t>
            </w:r>
          </w:p>
        </w:tc>
      </w:tr>
      <w:tr>
        <w:trPr>
          <w:trHeight w:val="180"/>
        </w:trPr>
        <w:tc>
          <w:tcPr>
            <w:tcW w:w="5100" w:type="dxa"/>
            <w:vAlign w:val="bottom"/>
          </w:tcPr>
          <w:p>
            <w:pPr>
              <w:spacing w:after="0"/>
              <w:rPr>
                <w:sz w:val="15"/>
                <w:szCs w:val="15"/>
                <w:color w:val="auto"/>
              </w:rPr>
            </w:pPr>
          </w:p>
        </w:tc>
        <w:tc>
          <w:tcPr>
            <w:tcW w:w="3960" w:type="dxa"/>
            <w:vAlign w:val="bottom"/>
          </w:tcPr>
          <w:p>
            <w:pPr>
              <w:ind w:left="2560"/>
              <w:spacing w:after="0" w:line="180" w:lineRule="exact"/>
              <w:rPr>
                <w:sz w:val="20"/>
                <w:szCs w:val="20"/>
                <w:color w:val="auto"/>
              </w:rPr>
            </w:pPr>
            <w:r>
              <w:rPr>
                <w:rFonts w:ascii="Arial" w:cs="Arial" w:eastAsia="Arial" w:hAnsi="Arial"/>
                <w:sz w:val="16"/>
                <w:szCs w:val="16"/>
                <w:color w:val="000051"/>
              </w:rPr>
              <w:t>PSU AWARDED</w:t>
            </w:r>
          </w:p>
        </w:tc>
        <w:tc>
          <w:tcPr>
            <w:tcW w:w="1280" w:type="dxa"/>
            <w:vAlign w:val="bottom"/>
          </w:tcPr>
          <w:p>
            <w:pPr>
              <w:ind w:left="240"/>
              <w:spacing w:after="0" w:line="180" w:lineRule="exact"/>
              <w:rPr>
                <w:sz w:val="20"/>
                <w:szCs w:val="20"/>
                <w:color w:val="auto"/>
              </w:rPr>
            </w:pPr>
            <w:r>
              <w:rPr>
                <w:rFonts w:ascii="Arial" w:cs="Arial" w:eastAsia="Arial" w:hAnsi="Arial"/>
                <w:sz w:val="16"/>
                <w:szCs w:val="16"/>
                <w:color w:val="000051"/>
                <w:w w:val="98"/>
              </w:rPr>
              <w:t>PSU EARNED</w:t>
            </w:r>
          </w:p>
        </w:tc>
      </w:tr>
      <w:tr>
        <w:trPr>
          <w:trHeight w:val="180"/>
        </w:trPr>
        <w:tc>
          <w:tcPr>
            <w:tcW w:w="5100" w:type="dxa"/>
            <w:vAlign w:val="bottom"/>
          </w:tcPr>
          <w:p>
            <w:pPr>
              <w:spacing w:after="0"/>
              <w:rPr>
                <w:sz w:val="15"/>
                <w:szCs w:val="15"/>
                <w:color w:val="auto"/>
              </w:rPr>
            </w:pPr>
          </w:p>
        </w:tc>
        <w:tc>
          <w:tcPr>
            <w:tcW w:w="3960" w:type="dxa"/>
            <w:vAlign w:val="bottom"/>
          </w:tcPr>
          <w:p>
            <w:pPr>
              <w:jc w:val="right"/>
              <w:ind w:right="636"/>
              <w:spacing w:after="0" w:line="180" w:lineRule="exact"/>
              <w:rPr>
                <w:sz w:val="20"/>
                <w:szCs w:val="20"/>
                <w:color w:val="auto"/>
              </w:rPr>
            </w:pPr>
            <w:r>
              <w:rPr>
                <w:rFonts w:ascii="Arial" w:cs="Arial" w:eastAsia="Arial" w:hAnsi="Arial"/>
                <w:sz w:val="16"/>
                <w:szCs w:val="16"/>
                <w:color w:val="000051"/>
              </w:rPr>
              <w:t>(#)</w:t>
            </w:r>
          </w:p>
        </w:tc>
        <w:tc>
          <w:tcPr>
            <w:tcW w:w="1280" w:type="dxa"/>
            <w:vAlign w:val="bottom"/>
          </w:tcPr>
          <w:p>
            <w:pPr>
              <w:jc w:val="center"/>
              <w:ind w:left="156"/>
              <w:spacing w:after="0" w:line="180" w:lineRule="exact"/>
              <w:rPr>
                <w:sz w:val="20"/>
                <w:szCs w:val="20"/>
                <w:color w:val="auto"/>
              </w:rPr>
            </w:pPr>
            <w:r>
              <w:rPr>
                <w:rFonts w:ascii="Arial" w:cs="Arial" w:eastAsia="Arial" w:hAnsi="Arial"/>
                <w:sz w:val="16"/>
                <w:szCs w:val="16"/>
                <w:color w:val="000051"/>
                <w:w w:val="81"/>
              </w:rPr>
              <w:t>(#)</w:t>
            </w:r>
          </w:p>
        </w:tc>
      </w:tr>
      <w:tr>
        <w:trPr>
          <w:trHeight w:val="88"/>
        </w:trPr>
        <w:tc>
          <w:tcPr>
            <w:tcW w:w="5100" w:type="dxa"/>
            <w:vAlign w:val="bottom"/>
            <w:tcBorders>
              <w:bottom w:val="single" w:sz="8" w:color="000051"/>
            </w:tcBorders>
          </w:tcPr>
          <w:p>
            <w:pPr>
              <w:spacing w:after="0"/>
              <w:rPr>
                <w:sz w:val="7"/>
                <w:szCs w:val="7"/>
                <w:color w:val="auto"/>
              </w:rPr>
            </w:pPr>
          </w:p>
        </w:tc>
        <w:tc>
          <w:tcPr>
            <w:tcW w:w="3960" w:type="dxa"/>
            <w:vAlign w:val="bottom"/>
            <w:tcBorders>
              <w:bottom w:val="single" w:sz="8" w:color="000051"/>
            </w:tcBorders>
          </w:tcPr>
          <w:p>
            <w:pPr>
              <w:spacing w:after="0"/>
              <w:rPr>
                <w:sz w:val="7"/>
                <w:szCs w:val="7"/>
                <w:color w:val="auto"/>
              </w:rPr>
            </w:pPr>
          </w:p>
        </w:tc>
        <w:tc>
          <w:tcPr>
            <w:tcW w:w="1280" w:type="dxa"/>
            <w:vAlign w:val="bottom"/>
            <w:tcBorders>
              <w:bottom w:val="single" w:sz="8" w:color="000051"/>
            </w:tcBorders>
          </w:tcPr>
          <w:p>
            <w:pPr>
              <w:spacing w:after="0"/>
              <w:rPr>
                <w:sz w:val="7"/>
                <w:szCs w:val="7"/>
                <w:color w:val="auto"/>
              </w:rPr>
            </w:pPr>
          </w:p>
        </w:tc>
      </w:tr>
      <w:tr>
        <w:trPr>
          <w:trHeight w:val="268"/>
        </w:trPr>
        <w:tc>
          <w:tcPr>
            <w:tcW w:w="5100" w:type="dxa"/>
            <w:vAlign w:val="bottom"/>
          </w:tcPr>
          <w:p>
            <w:pPr>
              <w:spacing w:after="0"/>
              <w:rPr>
                <w:sz w:val="20"/>
                <w:szCs w:val="20"/>
                <w:color w:val="auto"/>
              </w:rPr>
            </w:pPr>
            <w:r>
              <w:rPr>
                <w:rFonts w:ascii="Arial" w:cs="Arial" w:eastAsia="Arial" w:hAnsi="Arial"/>
                <w:sz w:val="18"/>
                <w:szCs w:val="18"/>
                <w:color w:val="auto"/>
              </w:rPr>
              <w:t>Mr. Mazurek</w:t>
            </w:r>
          </w:p>
        </w:tc>
        <w:tc>
          <w:tcPr>
            <w:tcW w:w="3960" w:type="dxa"/>
            <w:vAlign w:val="bottom"/>
          </w:tcPr>
          <w:p>
            <w:pPr>
              <w:jc w:val="right"/>
              <w:ind w:right="456"/>
              <w:spacing w:after="0"/>
              <w:rPr>
                <w:sz w:val="20"/>
                <w:szCs w:val="20"/>
                <w:color w:val="auto"/>
              </w:rPr>
            </w:pPr>
            <w:r>
              <w:rPr>
                <w:rFonts w:ascii="Arial" w:cs="Arial" w:eastAsia="Arial" w:hAnsi="Arial"/>
                <w:sz w:val="18"/>
                <w:szCs w:val="18"/>
                <w:color w:val="auto"/>
              </w:rPr>
              <w:t>6,291</w:t>
            </w:r>
          </w:p>
        </w:tc>
        <w:tc>
          <w:tcPr>
            <w:tcW w:w="1280" w:type="dxa"/>
            <w:vAlign w:val="bottom"/>
          </w:tcPr>
          <w:p>
            <w:pPr>
              <w:jc w:val="center"/>
              <w:ind w:left="156"/>
              <w:spacing w:after="0"/>
              <w:rPr>
                <w:sz w:val="20"/>
                <w:szCs w:val="20"/>
                <w:color w:val="auto"/>
              </w:rPr>
            </w:pPr>
            <w:r>
              <w:rPr>
                <w:rFonts w:ascii="Arial" w:cs="Arial" w:eastAsia="Arial" w:hAnsi="Arial"/>
                <w:sz w:val="18"/>
                <w:szCs w:val="18"/>
                <w:color w:val="auto"/>
                <w:w w:val="97"/>
              </w:rPr>
              <w:t>3,900</w:t>
            </w:r>
          </w:p>
        </w:tc>
      </w:tr>
      <w:tr>
        <w:trPr>
          <w:trHeight w:val="77"/>
        </w:trPr>
        <w:tc>
          <w:tcPr>
            <w:tcW w:w="5100" w:type="dxa"/>
            <w:vAlign w:val="bottom"/>
            <w:tcBorders>
              <w:bottom w:val="single" w:sz="8" w:color="6376B5"/>
            </w:tcBorders>
          </w:tcPr>
          <w:p>
            <w:pPr>
              <w:spacing w:after="0"/>
              <w:rPr>
                <w:sz w:val="6"/>
                <w:szCs w:val="6"/>
                <w:color w:val="auto"/>
              </w:rPr>
            </w:pPr>
          </w:p>
        </w:tc>
        <w:tc>
          <w:tcPr>
            <w:tcW w:w="3960" w:type="dxa"/>
            <w:vAlign w:val="bottom"/>
            <w:tcBorders>
              <w:bottom w:val="single" w:sz="8" w:color="6376B5"/>
            </w:tcBorders>
          </w:tcPr>
          <w:p>
            <w:pPr>
              <w:spacing w:after="0"/>
              <w:rPr>
                <w:sz w:val="6"/>
                <w:szCs w:val="6"/>
                <w:color w:val="auto"/>
              </w:rPr>
            </w:pPr>
          </w:p>
        </w:tc>
        <w:tc>
          <w:tcPr>
            <w:tcW w:w="1280" w:type="dxa"/>
            <w:vAlign w:val="bottom"/>
            <w:tcBorders>
              <w:bottom w:val="single" w:sz="8" w:color="6376B5"/>
            </w:tcBorders>
          </w:tcPr>
          <w:p>
            <w:pPr>
              <w:spacing w:after="0"/>
              <w:rPr>
                <w:sz w:val="6"/>
                <w:szCs w:val="6"/>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8"/>
                <w:szCs w:val="18"/>
                <w:color w:val="auto"/>
              </w:rPr>
              <w:t>Mr. Wu</w:t>
            </w:r>
          </w:p>
        </w:tc>
        <w:tc>
          <w:tcPr>
            <w:tcW w:w="3960" w:type="dxa"/>
            <w:vAlign w:val="bottom"/>
          </w:tcPr>
          <w:p>
            <w:pPr>
              <w:jc w:val="right"/>
              <w:ind w:right="456"/>
              <w:spacing w:after="0"/>
              <w:rPr>
                <w:sz w:val="20"/>
                <w:szCs w:val="20"/>
                <w:color w:val="auto"/>
              </w:rPr>
            </w:pPr>
            <w:r>
              <w:rPr>
                <w:rFonts w:ascii="Arial" w:cs="Arial" w:eastAsia="Arial" w:hAnsi="Arial"/>
                <w:sz w:val="18"/>
                <w:szCs w:val="18"/>
                <w:color w:val="auto"/>
              </w:rPr>
              <w:t>11,533</w:t>
            </w:r>
          </w:p>
        </w:tc>
        <w:tc>
          <w:tcPr>
            <w:tcW w:w="1280" w:type="dxa"/>
            <w:vAlign w:val="bottom"/>
          </w:tcPr>
          <w:p>
            <w:pPr>
              <w:jc w:val="center"/>
              <w:ind w:left="156"/>
              <w:spacing w:after="0"/>
              <w:rPr>
                <w:sz w:val="20"/>
                <w:szCs w:val="20"/>
                <w:color w:val="auto"/>
              </w:rPr>
            </w:pPr>
            <w:r>
              <w:rPr>
                <w:rFonts w:ascii="Arial" w:cs="Arial" w:eastAsia="Arial" w:hAnsi="Arial"/>
                <w:sz w:val="18"/>
                <w:szCs w:val="18"/>
                <w:color w:val="auto"/>
                <w:w w:val="97"/>
              </w:rPr>
              <w:t>7,150</w:t>
            </w:r>
          </w:p>
        </w:tc>
      </w:tr>
      <w:tr>
        <w:trPr>
          <w:trHeight w:val="82"/>
        </w:trPr>
        <w:tc>
          <w:tcPr>
            <w:tcW w:w="5100" w:type="dxa"/>
            <w:vAlign w:val="bottom"/>
            <w:tcBorders>
              <w:bottom w:val="single" w:sz="8" w:color="6376B5"/>
            </w:tcBorders>
          </w:tcPr>
          <w:p>
            <w:pPr>
              <w:spacing w:after="0"/>
              <w:rPr>
                <w:sz w:val="7"/>
                <w:szCs w:val="7"/>
                <w:color w:val="auto"/>
              </w:rPr>
            </w:pPr>
          </w:p>
        </w:tc>
        <w:tc>
          <w:tcPr>
            <w:tcW w:w="3960" w:type="dxa"/>
            <w:vAlign w:val="bottom"/>
            <w:tcBorders>
              <w:bottom w:val="single" w:sz="8" w:color="6376B5"/>
            </w:tcBorders>
          </w:tcPr>
          <w:p>
            <w:pPr>
              <w:spacing w:after="0"/>
              <w:rPr>
                <w:sz w:val="7"/>
                <w:szCs w:val="7"/>
                <w:color w:val="auto"/>
              </w:rPr>
            </w:pPr>
          </w:p>
        </w:tc>
        <w:tc>
          <w:tcPr>
            <w:tcW w:w="1280" w:type="dxa"/>
            <w:vAlign w:val="bottom"/>
            <w:tcBorders>
              <w:bottom w:val="single" w:sz="8" w:color="6376B5"/>
            </w:tcBorders>
          </w:tcPr>
          <w:p>
            <w:pPr>
              <w:spacing w:after="0"/>
              <w:rPr>
                <w:sz w:val="7"/>
                <w:szCs w:val="7"/>
                <w:color w:val="auto"/>
              </w:rPr>
            </w:pPr>
          </w:p>
        </w:tc>
      </w:tr>
      <w:tr>
        <w:trPr>
          <w:trHeight w:val="506"/>
        </w:trPr>
        <w:tc>
          <w:tcPr>
            <w:tcW w:w="5100" w:type="dxa"/>
            <w:vAlign w:val="bottom"/>
          </w:tcPr>
          <w:p>
            <w:pPr>
              <w:spacing w:after="0"/>
              <w:rPr>
                <w:sz w:val="20"/>
                <w:szCs w:val="20"/>
                <w:color w:val="auto"/>
              </w:rPr>
            </w:pPr>
            <w:r>
              <w:rPr>
                <w:rFonts w:ascii="Arial" w:cs="Arial" w:eastAsia="Arial" w:hAnsi="Arial"/>
                <w:sz w:val="18"/>
                <w:szCs w:val="18"/>
                <w:color w:val="000051"/>
              </w:rPr>
              <w:t>Other Benefits and Perquisites</w:t>
            </w:r>
          </w:p>
        </w:tc>
        <w:tc>
          <w:tcPr>
            <w:tcW w:w="39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Qualified Defined Contribution Retirement Plan</w:t>
      </w:r>
    </w:p>
    <w:p>
      <w:pPr>
        <w:spacing w:after="0" w:line="10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Our qualified defined contribution retirement plan (our ‘‘401K plan’’) is available to all Company associates, including our NEOs, who meet certain age and service requirements. Associates can contribute up to the amounts allowable under Section 401 of the Code, which is reflected in the ‘‘All Other Compensation’’ column of the Summary Compensation Table on page 45 of this proxy statement.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Perquisites</w:t>
      </w:r>
    </w:p>
    <w:p>
      <w:pPr>
        <w:spacing w:after="0" w:line="10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provide our NEOs with certain perquisites that the HCC Committee has determined are reasonable and in the best interests of the Company and its shareholders. These perquisites include life insurance coverage, an annual executive physical, cybersecurity coverage, and a financial planning reimbursement.</w:t>
      </w:r>
    </w:p>
    <w:p>
      <w:pPr>
        <w:spacing w:after="0" w:line="24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provide relocation benefits, as applicable, pursuant to the Company’s policy applicable to senior executives or as may otherwise be set forth in an applicable employment agreement. As a condition to Mr. Heaf’s employment, he is required to perform a significant portion of his duties from the Company’s Columbus, Ohio headquarters and to relocate to the Columbus, Ohio region no later than June 30, 2027. Based on temporary family obligations he continues to have in his current home region, Mr. Heaf is eligible to receive a travel stipend of up to $200,000 per fiscal year (prorated for a partial year) until the date of his permanent relocation to Columbus, Ohio, but in no event no later than June 30, 2027. In addition, we have provided Mr. Heaf with relocation reimbursements consistent with our policies. As a condition of Ms. Boratto’s employment, she was initially required to perform a significant portion of her duties from the Company’s Columbus, Ohio headquarters and to relocate to the Columbus, Ohio region no later than June 30, 2025. To induce Ms. Boratto to join the Company and based on temporary family obligations she continues to have in her current home region, the HCC Committee approved a temporary travel and lodging stipend to Ms. Boratto in the amount of $130,000 per year (pro-rated for any partial periods and taxable to Ms. Boratto) to offset a portion of her expenses, with eligibility that commenced on July 31, 2023 and ends on the date of her permanent relocation to Columbus, Ohio, but no later than June 30, 2025. However, on July 21, 2025, following the termination of her stipend, the HCC Committee amended her offer letter to provide that she was no longer required to relocate to Columbus, Ohio; rather she was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241300</wp:posOffset>
                </wp:positionV>
                <wp:extent cx="656590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9pt" to="517.3pt,19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40</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6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required to work in Columbus, Ohio an average of three days a week and it would be her responsibility to cover the commuting costs. In addition, the Company extended the option for a partial relocation package for Ms. Boratto, including six months of temporary housing that ended on December 31, 2025. The cost to the Company of the travel and lodging stipend for both Mr. Heaf and Ms. Boratto for fiscal 2025 is included in the ‘‘All Other Compensation’’ column of the 2025 Summary Compensation Table on page 45 of this proxy statement.</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contracts with a private jet service for senior management business travel. The HCC Committee approved the use of the contracted private jet service for personal purposes by Mr. Heaf and Ms. Boswell to ensure their safety and security and promote the efficient and effective use of their time while traveling. The use of the contracted private jet service also provides the Company’s Chief Executive Officer with an environment that permits the Chief Executive Officer to perform confidential work while traveling for personal purposes, which would otherwise be impossible on commercial aircraft. Mr. Heaf did not use the contracted private jet service for personal purposes in fiscal 2025. Ms. Boswell did use the contracted private jet service for personal purposes in fiscal 2025, and her spouse accompanied her on one flight. None of our NEOs, other than the Chief Executive Officer, were permitted to use the contracted private jet service for personal purposes during fiscal 2025. We do not cover, reimburse or otherwise gross-up the income taxes owed for personal use of the contracted private jet service. The aggregate incremental cost to the Company of personal use of the contracted private jet service is disclosed in the ‘‘All Other Compensation’’ column of the 2025 Summary Compensation Table on page 45 of this proxy statement.</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Severance and Change in Control Agreements</w:t>
      </w:r>
    </w:p>
    <w:p>
      <w:pPr>
        <w:spacing w:after="0" w:line="10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Under the severance agreements with our NEOs, upon a termination of the applicable executive’s employment by the Company without ‘‘cause’’ or by the executive for ‘‘good reason’’ (as defined in such executive’s severance agreement and described in more detail under the heading ‘‘—Potential Payments Upon Termination or Change in Control’’ found on page 50 of this proxy statement), in each case other than during the three-month period prior to, and the 24-month period following, a ‘‘change in control’’ of the Company, the applicable executive will be entitled to receive (i) continued payment of annual base salary for two years following the termination date, (ii) an amount equal to two years of COBRA premiums (for Mr. Heaf and Ms. Boswell, including their eligible dependents), (iii) the executive’s incentive compensation award for the performance period (or, for</w:t>
      </w:r>
    </w:p>
    <w:p>
      <w:pPr>
        <w:spacing w:after="0" w:line="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Mr. Heaf, the fiscal year) in which the termination date occurs, prorated based on the number of days employed during such performance period (or fiscal year) and determined based on actual performance (provided that, for Mr. Heaf, such amount is not subject to proration), (iv) the incentive compensation the executive would have received if the executive had remained employed by the Company for two years following the termination date, determined based on actual performance (provided that for Mr. Heaf, such amount is capped at his target incentive opportunity as of the termination date and prorated for any fiscal year ending after the second anniversary of the termination date), (v) accelerated vesting of a pro rata portion of the unvested equity awards held by the executive that vest solely upon the time-based vesting conditions and (vi) continued vesting of a pro rata portion of the unvested equity awards held by the executive that vest based on performance-based vesting conditions, which will remain subject to achievement of the existing performance metrics.</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event such termination of employment occurs during the three-month period prior to, or during the 24-month period following, a ‘‘change in control’’ of the Company, then the executive will be entitled to receive (a) the amounts described in clauses (i) and (ii) above (for Mr. Heaf and Ms. Boswell, the amounts pursuant to clause (i) are paid in a lump sum if the termination of employment occurs on or following a change in control), (b) a payment equal to (x) for Mr. Heaf, two times his ‘‘Applicable Bonus’’ (i.e., the greater of (i) his target annual bonus for the year of his termination and (ii) the average of his cash incentive for the two years prior to termination) and (y) for our other NEOs, the sum of the incentive compensation payouts that the executive received for the prior two years completed performance periods prior to the termination date, (c) the executive’s incentive compensation award for the performance period (or, for Mr. Heaf, the fiscal year) in which the termination date occurs, prorated based on the number of days employed during such performance period (or fiscal year) and determined by reference to</w:t>
      </w:r>
    </w:p>
    <w:p>
      <w:pPr>
        <w:spacing w:after="0" w:line="32" w:lineRule="exact"/>
        <w:rPr>
          <w:sz w:val="20"/>
          <w:szCs w:val="20"/>
          <w:color w:val="auto"/>
        </w:rPr>
      </w:pPr>
    </w:p>
    <w:p>
      <w:pPr>
        <w:ind w:right="20" w:firstLine="6"/>
        <w:spacing w:after="0" w:line="249" w:lineRule="auto"/>
        <w:tabs>
          <w:tab w:leader="none" w:pos="237"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Mr. Heaf, the Applicable Bonus and (y) for our other NEOs, the average of the incentive compensation payouts the executive received for the prior two years completed performance periods prior to the termination date, and (d) accelerated vesting of any outstanding unvested equity awards held by the executive (with performance goals deemed to be achieved at target levels if less than one-third of the applicable performance period has lapsed, otherwise performance goals will be deemed to be achieved at maximum levels). The payments and benefits are subject to the executive’s execution and non-revocation of a release of claims in favor of the Company.</w:t>
      </w:r>
    </w:p>
    <w:p>
      <w:pPr>
        <w:spacing w:after="0" w:line="231"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None of our NEOs is entitled to a tax gross-up for any excise taxes on compensation paid in connection with a change in control under their agreements with the Company.</w:t>
      </w:r>
    </w:p>
    <w:p>
      <w:pPr>
        <w:spacing w:after="0" w:line="24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additional details regarding the severance and change in control arrangements with our NEOs (including a description of estimated benefits in connection with a change in control and/or a termination of employment), see ‘‘—Potential Payments Upon Termination or Change in Control’’ beginning on page 50 of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412115</wp:posOffset>
                </wp:positionV>
                <wp:extent cx="656590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2.45pt" to="517.3pt,32.4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41</w:t>
      </w:r>
    </w:p>
    <w:p>
      <w:pPr>
        <w:sectPr>
          <w:pgSz w:w="12240" w:h="15840" w:orient="portrait"/>
          <w:cols w:equalWidth="0" w:num="1">
            <w:col w:w="10340"/>
          </w:cols>
          <w:pgMar w:left="940" w:top="728" w:right="960" w:bottom="196"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000051"/>
        </w:rPr>
        <w:t>Compensation Governance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6376B5"/>
        </w:rPr>
        <w:t>INDEPENDENT COMPENSATION CONSULTANT</w:t>
      </w:r>
    </w:p>
    <w:p>
      <w:pPr>
        <w:spacing w:after="0" w:line="108"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As permitted by its charter, the HCC Committee retained Meridian Compensation Partners, LLC (‘‘Meridian’’) as its independent compensation consultant.</w:t>
      </w:r>
    </w:p>
    <w:p>
      <w:pPr>
        <w:spacing w:after="0" w:line="22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HCC Committee considers recommendations from our management team and determines the work to be performed by the consultant. The consultant works with management to gather data required in preparing analyses for HCC Committee review. Specifically, the services the consultant provides include:</w:t>
      </w:r>
    </w:p>
    <w:p>
      <w:pPr>
        <w:spacing w:after="0" w:line="142" w:lineRule="exact"/>
        <w:rPr>
          <w:sz w:val="20"/>
          <w:szCs w:val="20"/>
          <w:color w:val="auto"/>
        </w:rPr>
      </w:pPr>
    </w:p>
    <w:p>
      <w:pPr>
        <w:ind w:left="200" w:right="360" w:hanging="194"/>
        <w:spacing w:after="0" w:line="225" w:lineRule="auto"/>
        <w:tabs>
          <w:tab w:leader="none" w:pos="200" w:val="left"/>
        </w:tabs>
        <w:numPr>
          <w:ilvl w:val="0"/>
          <w:numId w:val="76"/>
        </w:numPr>
        <w:rPr>
          <w:rFonts w:ascii="Symbol" w:cs="Symbol" w:eastAsia="Symbol" w:hAnsi="Symbol"/>
          <w:sz w:val="18"/>
          <w:szCs w:val="18"/>
          <w:color w:val="6376B5"/>
        </w:rPr>
      </w:pPr>
      <w:r>
        <w:rPr>
          <w:rFonts w:ascii="Arial" w:cs="Arial" w:eastAsia="Arial" w:hAnsi="Arial"/>
          <w:sz w:val="18"/>
          <w:szCs w:val="18"/>
          <w:color w:val="auto"/>
        </w:rPr>
        <w:t>assisting in the evaluation of, and providing compensation recommendations for, the Chief Executive Officer, other NEOs, designated members of senior management, and non-employee directors;</w:t>
      </w:r>
    </w:p>
    <w:p>
      <w:pPr>
        <w:spacing w:after="0" w:line="99" w:lineRule="exact"/>
        <w:rPr>
          <w:rFonts w:ascii="Symbol" w:cs="Symbol" w:eastAsia="Symbol" w:hAnsi="Symbol"/>
          <w:sz w:val="18"/>
          <w:szCs w:val="18"/>
          <w:color w:val="6376B5"/>
        </w:rPr>
      </w:pPr>
    </w:p>
    <w:p>
      <w:pPr>
        <w:ind w:left="200" w:hanging="194"/>
        <w:spacing w:after="0"/>
        <w:tabs>
          <w:tab w:leader="none" w:pos="200" w:val="left"/>
        </w:tabs>
        <w:numPr>
          <w:ilvl w:val="0"/>
          <w:numId w:val="76"/>
        </w:numPr>
        <w:rPr>
          <w:rFonts w:ascii="Symbol" w:cs="Symbol" w:eastAsia="Symbol" w:hAnsi="Symbol"/>
          <w:sz w:val="18"/>
          <w:szCs w:val="18"/>
          <w:color w:val="6376B5"/>
        </w:rPr>
      </w:pPr>
      <w:r>
        <w:rPr>
          <w:rFonts w:ascii="Arial" w:cs="Arial" w:eastAsia="Arial" w:hAnsi="Arial"/>
          <w:sz w:val="18"/>
          <w:szCs w:val="18"/>
          <w:color w:val="auto"/>
        </w:rPr>
        <w:t>informing the HCC Committee of changing market practices;</w:t>
      </w:r>
    </w:p>
    <w:p>
      <w:pPr>
        <w:spacing w:after="0" w:line="139" w:lineRule="exact"/>
        <w:rPr>
          <w:rFonts w:ascii="Symbol" w:cs="Symbol" w:eastAsia="Symbol" w:hAnsi="Symbol"/>
          <w:sz w:val="18"/>
          <w:szCs w:val="18"/>
          <w:color w:val="6376B5"/>
        </w:rPr>
      </w:pPr>
    </w:p>
    <w:p>
      <w:pPr>
        <w:ind w:left="200" w:right="140" w:hanging="194"/>
        <w:spacing w:after="0" w:line="225" w:lineRule="auto"/>
        <w:tabs>
          <w:tab w:leader="none" w:pos="200" w:val="left"/>
        </w:tabs>
        <w:numPr>
          <w:ilvl w:val="0"/>
          <w:numId w:val="76"/>
        </w:numPr>
        <w:rPr>
          <w:rFonts w:ascii="Symbol" w:cs="Symbol" w:eastAsia="Symbol" w:hAnsi="Symbol"/>
          <w:sz w:val="18"/>
          <w:szCs w:val="18"/>
          <w:color w:val="6376B5"/>
        </w:rPr>
      </w:pPr>
      <w:r>
        <w:rPr>
          <w:rFonts w:ascii="Arial" w:cs="Arial" w:eastAsia="Arial" w:hAnsi="Arial"/>
          <w:sz w:val="18"/>
          <w:szCs w:val="18"/>
          <w:color w:val="auto"/>
        </w:rPr>
        <w:t>consulting on our executive compensation strategy and program design, including assessing compensation risk from design and practice perspectives;</w:t>
      </w:r>
    </w:p>
    <w:p>
      <w:pPr>
        <w:spacing w:after="0" w:line="139" w:lineRule="exact"/>
        <w:rPr>
          <w:rFonts w:ascii="Symbol" w:cs="Symbol" w:eastAsia="Symbol" w:hAnsi="Symbol"/>
          <w:sz w:val="18"/>
          <w:szCs w:val="18"/>
          <w:color w:val="6376B5"/>
        </w:rPr>
      </w:pPr>
    </w:p>
    <w:p>
      <w:pPr>
        <w:ind w:left="200" w:right="560" w:hanging="194"/>
        <w:spacing w:after="0" w:line="225" w:lineRule="auto"/>
        <w:tabs>
          <w:tab w:leader="none" w:pos="200" w:val="left"/>
        </w:tabs>
        <w:numPr>
          <w:ilvl w:val="0"/>
          <w:numId w:val="76"/>
        </w:numPr>
        <w:rPr>
          <w:rFonts w:ascii="Symbol" w:cs="Symbol" w:eastAsia="Symbol" w:hAnsi="Symbol"/>
          <w:sz w:val="18"/>
          <w:szCs w:val="18"/>
          <w:color w:val="6376B5"/>
        </w:rPr>
      </w:pPr>
      <w:r>
        <w:rPr>
          <w:rFonts w:ascii="Arial" w:cs="Arial" w:eastAsia="Arial" w:hAnsi="Arial"/>
          <w:sz w:val="18"/>
          <w:szCs w:val="18"/>
          <w:color w:val="auto"/>
        </w:rPr>
        <w:t>analyzing the competitiveness of our executive pay, including benchmarking base salaries, short-term incentive design, long-term incentive design and executive perquisites;</w:t>
      </w:r>
    </w:p>
    <w:p>
      <w:pPr>
        <w:spacing w:after="0" w:line="99" w:lineRule="exact"/>
        <w:rPr>
          <w:rFonts w:ascii="Symbol" w:cs="Symbol" w:eastAsia="Symbol" w:hAnsi="Symbol"/>
          <w:sz w:val="18"/>
          <w:szCs w:val="18"/>
          <w:color w:val="6376B5"/>
        </w:rPr>
      </w:pPr>
    </w:p>
    <w:p>
      <w:pPr>
        <w:ind w:left="200" w:hanging="194"/>
        <w:spacing w:after="0"/>
        <w:tabs>
          <w:tab w:leader="none" w:pos="200" w:val="left"/>
        </w:tabs>
        <w:numPr>
          <w:ilvl w:val="0"/>
          <w:numId w:val="76"/>
        </w:numPr>
        <w:rPr>
          <w:rFonts w:ascii="Symbol" w:cs="Symbol" w:eastAsia="Symbol" w:hAnsi="Symbol"/>
          <w:sz w:val="18"/>
          <w:szCs w:val="18"/>
          <w:color w:val="6376B5"/>
        </w:rPr>
      </w:pPr>
      <w:r>
        <w:rPr>
          <w:rFonts w:ascii="Arial" w:cs="Arial" w:eastAsia="Arial" w:hAnsi="Arial"/>
          <w:sz w:val="18"/>
          <w:szCs w:val="18"/>
          <w:color w:val="auto"/>
        </w:rPr>
        <w:t>reviewing and benchmarking the structure of our Board compensation;</w:t>
      </w:r>
    </w:p>
    <w:p>
      <w:pPr>
        <w:spacing w:after="0" w:line="99" w:lineRule="exact"/>
        <w:rPr>
          <w:rFonts w:ascii="Symbol" w:cs="Symbol" w:eastAsia="Symbol" w:hAnsi="Symbol"/>
          <w:sz w:val="18"/>
          <w:szCs w:val="18"/>
          <w:color w:val="6376B5"/>
        </w:rPr>
      </w:pPr>
    </w:p>
    <w:p>
      <w:pPr>
        <w:ind w:left="200" w:hanging="194"/>
        <w:spacing w:after="0"/>
        <w:tabs>
          <w:tab w:leader="none" w:pos="200" w:val="left"/>
        </w:tabs>
        <w:numPr>
          <w:ilvl w:val="0"/>
          <w:numId w:val="76"/>
        </w:numPr>
        <w:rPr>
          <w:rFonts w:ascii="Symbol" w:cs="Symbol" w:eastAsia="Symbol" w:hAnsi="Symbol"/>
          <w:sz w:val="18"/>
          <w:szCs w:val="18"/>
          <w:color w:val="6376B5"/>
        </w:rPr>
      </w:pPr>
      <w:r>
        <w:rPr>
          <w:rFonts w:ascii="Arial" w:cs="Arial" w:eastAsia="Arial" w:hAnsi="Arial"/>
          <w:sz w:val="18"/>
          <w:szCs w:val="18"/>
          <w:color w:val="auto"/>
        </w:rPr>
        <w:t>assisting in the selection of our peer groups; and</w:t>
      </w:r>
    </w:p>
    <w:p>
      <w:pPr>
        <w:spacing w:after="0" w:line="99" w:lineRule="exact"/>
        <w:rPr>
          <w:rFonts w:ascii="Symbol" w:cs="Symbol" w:eastAsia="Symbol" w:hAnsi="Symbol"/>
          <w:sz w:val="18"/>
          <w:szCs w:val="18"/>
          <w:color w:val="6376B5"/>
        </w:rPr>
      </w:pPr>
    </w:p>
    <w:p>
      <w:pPr>
        <w:ind w:left="200" w:hanging="194"/>
        <w:spacing w:after="0"/>
        <w:tabs>
          <w:tab w:leader="none" w:pos="200" w:val="left"/>
        </w:tabs>
        <w:numPr>
          <w:ilvl w:val="0"/>
          <w:numId w:val="76"/>
        </w:numPr>
        <w:rPr>
          <w:rFonts w:ascii="Symbol" w:cs="Symbol" w:eastAsia="Symbol" w:hAnsi="Symbol"/>
          <w:sz w:val="18"/>
          <w:szCs w:val="18"/>
          <w:color w:val="6376B5"/>
        </w:rPr>
      </w:pPr>
      <w:r>
        <w:rPr>
          <w:rFonts w:ascii="Arial" w:cs="Arial" w:eastAsia="Arial" w:hAnsi="Arial"/>
          <w:sz w:val="18"/>
          <w:szCs w:val="18"/>
          <w:color w:val="auto"/>
        </w:rPr>
        <w:t>assisting in the preparation and review of this disclosure.</w:t>
      </w:r>
    </w:p>
    <w:p>
      <w:pPr>
        <w:spacing w:after="0" w:line="23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HCC Committee evaluates the performance and independence of Meridian, specifically considering independence factors identified by NYSE rules. This evaluation includes a review of written representations from Meridian confirming its independence. Based on the HCC Committee’s evaluation, it believes that there are no conflicts of interest that could impair Meridian’s ability to provide independent, objective advice to the HCC Committee regarding executive compensation matters and their services to the Company do not raise any conflicts of interest.</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6376B5"/>
        </w:rPr>
        <w:t>COMPENSATION RISK ASSESSMENT</w:t>
      </w:r>
    </w:p>
    <w:p>
      <w:pPr>
        <w:spacing w:after="0" w:line="10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On an annual basis, the HCC Committee, in consultation with its independent compensation consultant, considers the risks to our business associated with our compensation policies and practices for the purpose of determining whether any risks arising from those policies and practices are reasonably likely to have a material adverse effect on the Company. As part of its annual review in 2025, the HCC Committee determined that (i) our compensation program does not encourage excessive risk taking (including by incorporating a balanced pay mix, diverse performance metrics and strong governance policies and procedures),</w:t>
      </w:r>
    </w:p>
    <w:p>
      <w:pPr>
        <w:spacing w:after="0" w:line="35" w:lineRule="exact"/>
        <w:rPr>
          <w:sz w:val="20"/>
          <w:szCs w:val="20"/>
          <w:color w:val="auto"/>
        </w:rPr>
      </w:pPr>
    </w:p>
    <w:p>
      <w:pPr>
        <w:ind w:right="240" w:firstLine="6"/>
        <w:spacing w:after="0" w:line="232" w:lineRule="auto"/>
        <w:tabs>
          <w:tab w:leader="none" w:pos="223" w:val="left"/>
        </w:tabs>
        <w:numPr>
          <w:ilvl w:val="0"/>
          <w:numId w:val="77"/>
        </w:numPr>
        <w:rPr>
          <w:rFonts w:ascii="Arial" w:cs="Arial" w:eastAsia="Arial" w:hAnsi="Arial"/>
          <w:sz w:val="18"/>
          <w:szCs w:val="18"/>
          <w:color w:val="auto"/>
        </w:rPr>
      </w:pPr>
      <w:r>
        <w:rPr>
          <w:rFonts w:ascii="Arial" w:cs="Arial" w:eastAsia="Arial" w:hAnsi="Arial"/>
          <w:sz w:val="18"/>
          <w:szCs w:val="18"/>
          <w:color w:val="auto"/>
        </w:rPr>
        <w:t>keeps our NEOs focused on the creation of long-term, sustainable value for our shareholders, and (iii) provides competitive and appropriate levels of compensation over time.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3204845</wp:posOffset>
                </wp:positionV>
                <wp:extent cx="656590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52.35pt" to="517.3pt,252.3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42</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6376B5"/>
        </w:rPr>
        <w:t>EXECUTIVE STOCK OWNERSHIP GUIDELINES</w:t>
      </w:r>
    </w:p>
    <w:p>
      <w:pPr>
        <w:spacing w:after="0" w:line="10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HCC Committee encourages and mandates Company common stock ownership by our NEOs through stock ownership guidelines that promote a long-term focus on stock performance, discourage inappropriate risk-taking and further align the interests of our NEOs with those of our shareholders. Stock ownership guidelines can be met through direct ownership of common stock and indirect ownership through both grants of stock-based awards under our stock incentive plans and common stock held through Company benefit plans. PSUs that remain subject to performance-based vesting requirements and unexercised stock options do not count toward ownership under our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110490</wp:posOffset>
            </wp:positionV>
            <wp:extent cx="6565900" cy="11271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16">
                      <a:extLst>
                        <a:ext uri="{28A0092B-C50C-407E-A947-70E740481C1C}"/>
                      </a:extLst>
                    </a:blip>
                    <a:srcRect/>
                    <a:stretch>
                      <a:fillRect/>
                    </a:stretch>
                  </pic:blipFill>
                  <pic:spPr bwMode="auto">
                    <a:xfrm>
                      <a:off x="0" y="0"/>
                      <a:ext cx="6565900" cy="112712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40"/>
        <w:spacing w:after="0"/>
        <w:rPr>
          <w:sz w:val="20"/>
          <w:szCs w:val="20"/>
          <w:color w:val="auto"/>
        </w:rPr>
      </w:pPr>
      <w:r>
        <w:rPr>
          <w:rFonts w:ascii="Arial" w:cs="Arial" w:eastAsia="Arial" w:hAnsi="Arial"/>
          <w:sz w:val="22"/>
          <w:szCs w:val="22"/>
          <w:color w:val="6376B5"/>
        </w:rPr>
        <w:t>ROBUST EXECUTIVE STOCK OWNERSHIP GUIDELINES</w:t>
      </w:r>
    </w:p>
    <w:p>
      <w:pPr>
        <w:spacing w:after="0" w:line="271" w:lineRule="exact"/>
        <w:rPr>
          <w:sz w:val="20"/>
          <w:szCs w:val="20"/>
          <w:color w:val="auto"/>
        </w:rPr>
      </w:pPr>
    </w:p>
    <w:tbl>
      <w:tblPr>
        <w:tblLayout w:type="fixed"/>
        <w:tblInd w:w="240" w:type="dxa"/>
        <w:tblCellMar>
          <w:top w:w="0" w:type="dxa"/>
          <w:left w:w="0" w:type="dxa"/>
          <w:bottom w:w="0" w:type="dxa"/>
          <w:right w:w="0" w:type="dxa"/>
        </w:tblCellMar>
      </w:tblPr>
      <w:tr>
        <w:trPr>
          <w:trHeight w:val="235"/>
        </w:trPr>
        <w:tc>
          <w:tcPr>
            <w:tcW w:w="4700" w:type="dxa"/>
            <w:vAlign w:val="bottom"/>
            <w:tcBorders>
              <w:right w:val="single" w:sz="8" w:color="6376B5"/>
            </w:tcBorders>
          </w:tcPr>
          <w:p>
            <w:pPr>
              <w:spacing w:after="0"/>
              <w:rPr>
                <w:sz w:val="20"/>
                <w:szCs w:val="20"/>
                <w:color w:val="auto"/>
              </w:rPr>
            </w:pPr>
            <w:r>
              <w:rPr>
                <w:rFonts w:ascii="Arial" w:cs="Arial" w:eastAsia="Arial" w:hAnsi="Arial"/>
                <w:sz w:val="20"/>
                <w:szCs w:val="20"/>
                <w:color w:val="auto"/>
              </w:rPr>
              <w:t>Chief Executive Officer</w:t>
            </w:r>
          </w:p>
        </w:tc>
        <w:tc>
          <w:tcPr>
            <w:tcW w:w="5060" w:type="dxa"/>
            <w:vAlign w:val="bottom"/>
          </w:tcPr>
          <w:p>
            <w:pPr>
              <w:ind w:left="2500"/>
              <w:spacing w:after="0"/>
              <w:rPr>
                <w:sz w:val="20"/>
                <w:szCs w:val="20"/>
                <w:color w:val="auto"/>
              </w:rPr>
            </w:pPr>
            <w:r>
              <w:rPr>
                <w:rFonts w:ascii="Arial" w:cs="Arial" w:eastAsia="Arial" w:hAnsi="Arial"/>
                <w:sz w:val="20"/>
                <w:szCs w:val="20"/>
                <w:color w:val="auto"/>
              </w:rPr>
              <w:t>Other NEOs</w:t>
            </w:r>
          </w:p>
        </w:tc>
      </w:tr>
      <w:tr>
        <w:trPr>
          <w:trHeight w:val="395"/>
        </w:trPr>
        <w:tc>
          <w:tcPr>
            <w:tcW w:w="4700" w:type="dxa"/>
            <w:vAlign w:val="bottom"/>
            <w:tcBorders>
              <w:right w:val="single" w:sz="8" w:color="6376B5"/>
            </w:tcBorders>
          </w:tcPr>
          <w:p>
            <w:pPr>
              <w:spacing w:after="0"/>
              <w:rPr>
                <w:sz w:val="20"/>
                <w:szCs w:val="20"/>
                <w:color w:val="auto"/>
              </w:rPr>
            </w:pPr>
            <w:r>
              <w:rPr>
                <w:rFonts w:ascii="Arial" w:cs="Arial" w:eastAsia="Arial" w:hAnsi="Arial"/>
                <w:sz w:val="22"/>
                <w:szCs w:val="22"/>
                <w:color w:val="6376B5"/>
              </w:rPr>
              <w:t>6X TIMES BASE SALARY</w:t>
            </w:r>
          </w:p>
        </w:tc>
        <w:tc>
          <w:tcPr>
            <w:tcW w:w="5060" w:type="dxa"/>
            <w:vAlign w:val="bottom"/>
          </w:tcPr>
          <w:p>
            <w:pPr>
              <w:ind w:left="2500"/>
              <w:spacing w:after="0"/>
              <w:rPr>
                <w:sz w:val="20"/>
                <w:szCs w:val="20"/>
                <w:color w:val="auto"/>
              </w:rPr>
            </w:pPr>
            <w:r>
              <w:rPr>
                <w:rFonts w:ascii="Arial" w:cs="Arial" w:eastAsia="Arial" w:hAnsi="Arial"/>
                <w:sz w:val="22"/>
                <w:szCs w:val="22"/>
                <w:color w:val="6376B5"/>
                <w:w w:val="98"/>
              </w:rPr>
              <w:t>3X TIMES BASE SALARY</w:t>
            </w:r>
          </w:p>
        </w:tc>
      </w:tr>
    </w:tbl>
    <w:p>
      <w:pPr>
        <w:spacing w:after="0" w:line="200" w:lineRule="exact"/>
        <w:rPr>
          <w:sz w:val="20"/>
          <w:szCs w:val="20"/>
          <w:color w:val="auto"/>
        </w:rPr>
      </w:pPr>
    </w:p>
    <w:p>
      <w:pPr>
        <w:spacing w:after="0" w:line="292"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Our NEOs are required to achieve and maintain these ownership levels within five years of becoming subject to the ownership guidelines. All of our NEOs are either in compliance with the guidelines or are on track to comply with the guidelines within the required time frame.</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6376B5"/>
        </w:rPr>
        <w:t>TAX DEDUCTIBILITY</w:t>
      </w:r>
    </w:p>
    <w:p>
      <w:pPr>
        <w:spacing w:after="0" w:line="8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Section 162(m) of the Code generally does not allow a tax deduction to certain publicly-held companies for compensation paid in excess of $1 million during the tax year to their chief executive officer, chief financial officer and certain other current and former highly compensated officers and certain other current and former highly compensated officers and employees, that qualify ‘‘as covered employees’’ within the meaning of Section 162(m) of the Code. The HCC Committee takes into consideration the tax implications of our executive compensation program, including with respect to the tax deductibility of compensation paid under Section 162(m) of the Code. In the exercise of its business judgment, and in accordance with its compensation philosophy, the HCC Committee continues to have flexibility to award compensation that is not tax deductible if it determines that such award is in our shareholders’ best interests and is necessary to comply with contractual commitments, or to maintain flexibility needed to attract talent, promote retention or recognize and reward desired performance.</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6376B5"/>
        </w:rPr>
        <w:t>RECOVERY OF COMPENSATION</w:t>
      </w:r>
    </w:p>
    <w:p>
      <w:pPr>
        <w:spacing w:after="0" w:line="108"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Under the 2020 Plan (and its predecessor plan), the HCC Committee has the power and authority to recover previously awarded bonuses or equity-based compensation or profits if (i) required by applicable law with respect to a participant, (ii) a participant engaged in fraudulent conduct or activities (or had knowledge of such conduct or activities) relating to the Company, or (iii) a participant should have had knowledge of such conduct or activities based on the participant’s position, duties or responsibilities.</w:t>
      </w:r>
    </w:p>
    <w:p>
      <w:pPr>
        <w:spacing w:after="0" w:line="215"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The HCC Committee adopted a compensation recoupment policy in connection with the NYSE’s adoption of final listing standards implementing the Commission’s clawback rule mandated by Section 954 of the Dodd-Frank Act (which we refer to as the Financial Statement Compensation Recoupment Policy). The Financial Statement Compensation Recoupment Policy requires the HCC Committee to seek a recovery (subject to specified exceptions) of certain ‘‘excess’’ performance-based incentive compensation paid to any current or former executive officer of the Company if the payment of that incentive compensation was calculated based on financial statements that were required to be restated due to material noncompliance with financial reporting requirements.</w:t>
      </w:r>
    </w:p>
    <w:p>
      <w:pPr>
        <w:spacing w:after="0" w:line="21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addition, we also maintain a supplemental compensation recoupment policy pursuant to which the HCC Committee has the ability to cancel and/or recoup certain cash and equity incentive compensation (including any equity or equity-based awards that are subject to time- and/or performance-based conditions) and severance compensation paid to associates who are at the level of Vice President or above (including our NEOs) in the event of a termination of employment for cause, or the HCC Committee’s discovery that grounds for cause existed at the time of such associate’s termination of employment.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1096645</wp:posOffset>
                </wp:positionV>
                <wp:extent cx="656590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86.35pt" to="517.3pt,86.3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43</w:t>
      </w:r>
    </w:p>
    <w:p>
      <w:pPr>
        <w:sectPr>
          <w:pgSz w:w="12240" w:h="15840" w:orient="portrait"/>
          <w:cols w:equalWidth="0" w:num="1">
            <w:col w:w="10340"/>
          </w:cols>
          <w:pgMar w:left="940" w:top="728" w:right="960" w:bottom="196" w:gutter="0" w:footer="0" w:header="0"/>
          <w:type w:val="continuous"/>
        </w:sectPr>
      </w:pPr>
    </w:p>
    <w:bookmarkStart w:id="51" w:name="page52"/>
    <w:bookmarkEnd w:id="51"/>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6376B5"/>
        </w:rPr>
        <w:t>TALLY SHEETS</w:t>
      </w:r>
    </w:p>
    <w:p>
      <w:pPr>
        <w:spacing w:after="0" w:line="108"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To assess the reasonableness of the compensation of our NEOs, the HCC Committee annually reviews all of the components of the NEOs’ compensation, including base salary, short-term cash incentive compensation, realized and unrealized gains on stock options, PSUs and RSUs, the cost to the Company of all perquisites and potential payouts under several severance and change of control scenarios. Based on this review, the HCC Committee concluded that our NEOs’ compensation components individually and in the aggregate are reasonable, encourage retention, incent performance and are in the best interests of the Company and its shareholders.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6376B5"/>
        </w:rPr>
        <w:t>EQUITY GRANT PRACTICES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practices regarding equity compensation grants:</w:t>
      </w:r>
    </w:p>
    <w:p>
      <w:pPr>
        <w:spacing w:after="0" w:line="139" w:lineRule="exact"/>
        <w:rPr>
          <w:sz w:val="20"/>
          <w:szCs w:val="20"/>
          <w:color w:val="auto"/>
        </w:rPr>
      </w:pPr>
    </w:p>
    <w:p>
      <w:pPr>
        <w:ind w:left="200" w:right="360" w:hanging="194"/>
        <w:spacing w:after="0" w:line="225" w:lineRule="auto"/>
        <w:tabs>
          <w:tab w:leader="none" w:pos="200" w:val="left"/>
        </w:tabs>
        <w:numPr>
          <w:ilvl w:val="0"/>
          <w:numId w:val="78"/>
        </w:numPr>
        <w:rPr>
          <w:rFonts w:ascii="Symbol" w:cs="Symbol" w:eastAsia="Symbol" w:hAnsi="Symbol"/>
          <w:sz w:val="18"/>
          <w:szCs w:val="18"/>
          <w:color w:val="6376B5"/>
        </w:rPr>
      </w:pPr>
      <w:r>
        <w:rPr>
          <w:rFonts w:ascii="Arial" w:cs="Arial" w:eastAsia="Arial" w:hAnsi="Arial"/>
          <w:sz w:val="18"/>
          <w:szCs w:val="18"/>
          <w:color w:val="auto"/>
        </w:rPr>
        <w:t>Annual equity incentive awards are granted by the HCC Committee and/or our Board generally in the first half of the fiscal year, at a meeting typically scheduled over a year in advance.</w:t>
      </w:r>
    </w:p>
    <w:p>
      <w:pPr>
        <w:spacing w:after="0" w:line="139" w:lineRule="exact"/>
        <w:rPr>
          <w:rFonts w:ascii="Symbol" w:cs="Symbol" w:eastAsia="Symbol" w:hAnsi="Symbol"/>
          <w:sz w:val="18"/>
          <w:szCs w:val="18"/>
          <w:color w:val="6376B5"/>
        </w:rPr>
      </w:pPr>
    </w:p>
    <w:p>
      <w:pPr>
        <w:ind w:left="200" w:hanging="194"/>
        <w:spacing w:after="0" w:line="239" w:lineRule="auto"/>
        <w:tabs>
          <w:tab w:leader="none" w:pos="200" w:val="left"/>
        </w:tabs>
        <w:numPr>
          <w:ilvl w:val="0"/>
          <w:numId w:val="78"/>
        </w:numPr>
        <w:rPr>
          <w:rFonts w:ascii="Symbol" w:cs="Symbol" w:eastAsia="Symbol" w:hAnsi="Symbol"/>
          <w:sz w:val="18"/>
          <w:szCs w:val="18"/>
          <w:color w:val="6376B5"/>
        </w:rPr>
      </w:pPr>
      <w:r>
        <w:rPr>
          <w:rFonts w:ascii="Arial" w:cs="Arial" w:eastAsia="Arial" w:hAnsi="Arial"/>
          <w:sz w:val="18"/>
          <w:szCs w:val="18"/>
          <w:color w:val="auto"/>
        </w:rPr>
        <w:t>Occasionally, the HCC Committee and/or our Board may also grant equity awards outside of our annual grant cycle, including for new hires or other special circumstances. The timing of any equity grants to executive officers in connection with any such new hires or other non-routine grants is tied to the event giving rise to the award (such as an executive officer’s date of commencement of employment).</w:t>
      </w:r>
    </w:p>
    <w:p>
      <w:pPr>
        <w:spacing w:after="0" w:line="142" w:lineRule="exact"/>
        <w:rPr>
          <w:rFonts w:ascii="Symbol" w:cs="Symbol" w:eastAsia="Symbol" w:hAnsi="Symbol"/>
          <w:sz w:val="18"/>
          <w:szCs w:val="18"/>
          <w:color w:val="6376B5"/>
        </w:rPr>
      </w:pPr>
    </w:p>
    <w:p>
      <w:pPr>
        <w:ind w:left="200" w:right="300" w:hanging="194"/>
        <w:spacing w:after="0" w:line="234" w:lineRule="auto"/>
        <w:tabs>
          <w:tab w:leader="none" w:pos="200" w:val="left"/>
        </w:tabs>
        <w:numPr>
          <w:ilvl w:val="0"/>
          <w:numId w:val="78"/>
        </w:numPr>
        <w:rPr>
          <w:rFonts w:ascii="Symbol" w:cs="Symbol" w:eastAsia="Symbol" w:hAnsi="Symbol"/>
          <w:sz w:val="18"/>
          <w:szCs w:val="18"/>
          <w:color w:val="6376B5"/>
        </w:rPr>
      </w:pPr>
      <w:r>
        <w:rPr>
          <w:rFonts w:ascii="Arial" w:cs="Arial" w:eastAsia="Arial" w:hAnsi="Arial"/>
          <w:sz w:val="18"/>
          <w:szCs w:val="18"/>
          <w:color w:val="auto"/>
        </w:rPr>
        <w:t>We do not strategically time long-term incentive awards in coordination with the release of material non-public information (‘‘MNPI’’) and have never had a practice of doing so. We do not time the release of MNPI for the purpose of affecting the value of executive compensation.</w:t>
      </w:r>
    </w:p>
    <w:p>
      <w:pPr>
        <w:spacing w:after="0" w:line="141" w:lineRule="exact"/>
        <w:rPr>
          <w:rFonts w:ascii="Symbol" w:cs="Symbol" w:eastAsia="Symbol" w:hAnsi="Symbol"/>
          <w:sz w:val="18"/>
          <w:szCs w:val="18"/>
          <w:color w:val="6376B5"/>
        </w:rPr>
      </w:pPr>
    </w:p>
    <w:p>
      <w:pPr>
        <w:ind w:left="200" w:right="80" w:hanging="194"/>
        <w:spacing w:after="0" w:line="234" w:lineRule="auto"/>
        <w:tabs>
          <w:tab w:leader="none" w:pos="200" w:val="left"/>
        </w:tabs>
        <w:numPr>
          <w:ilvl w:val="0"/>
          <w:numId w:val="78"/>
        </w:numPr>
        <w:rPr>
          <w:rFonts w:ascii="Symbol" w:cs="Symbol" w:eastAsia="Symbol" w:hAnsi="Symbol"/>
          <w:sz w:val="18"/>
          <w:szCs w:val="18"/>
          <w:color w:val="6376B5"/>
        </w:rPr>
      </w:pPr>
      <w:r>
        <w:rPr>
          <w:rFonts w:ascii="Arial" w:cs="Arial" w:eastAsia="Arial" w:hAnsi="Arial"/>
          <w:sz w:val="18"/>
          <w:szCs w:val="18"/>
          <w:color w:val="auto"/>
        </w:rPr>
        <w:t>We do not currently grant stock options, stock appreciation rights or any similar awards with ‘‘option-like’’ features and therefore we have not adopted a policy regarding the timing of any such awards in connection with the disclosure of MNPI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5060315</wp:posOffset>
                </wp:positionV>
                <wp:extent cx="6565900"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8.45pt" to="517.3pt,398.45pt" o:allowincell="f" strokecolor="#6376B5" strokeweight="0.5pt"/>
            </w:pict>
          </mc:Fallback>
        </mc:AlternateContent>
      </w:r>
    </w:p>
    <w:p>
      <w:pPr>
        <w:sectPr>
          <w:pgSz w:w="12240" w:h="15840" w:orient="portrait"/>
          <w:cols w:equalWidth="0" w:num="1">
            <w:col w:w="10320"/>
          </w:cols>
          <w:pgMar w:left="940" w:top="728" w:right="98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44</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20"/>
          </w:cols>
          <w:pgMar w:left="940" w:top="728" w:right="980" w:bottom="196" w:gutter="0" w:footer="0" w:header="0"/>
          <w:type w:val="continuous"/>
        </w:sectPr>
      </w:pPr>
    </w:p>
    <w:bookmarkStart w:id="52" w:name="page53"/>
    <w:bookmarkEnd w:id="52"/>
    <w:p>
      <w:pPr>
        <w:ind w:left="78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2025 Summary Compensation Table</w:t>
      </w:r>
    </w:p>
    <w:p>
      <w:pPr>
        <w:spacing w:after="0" w:line="190"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The following table sets forth information concerning total compensation earned by or paid to our NEOs during fiscal 2025, 2024 and 2023, as applicable.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Arial" w:cs="Arial" w:eastAsia="Arial" w:hAnsi="Arial"/>
                <w:sz w:val="14"/>
                <w:szCs w:val="14"/>
                <w:color w:val="000051"/>
              </w:rPr>
              <w:t>CHANGE IN</w:t>
            </w: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ind w:left="60"/>
              <w:spacing w:after="0" w:line="140" w:lineRule="exact"/>
              <w:rPr>
                <w:sz w:val="20"/>
                <w:szCs w:val="20"/>
                <w:color w:val="auto"/>
              </w:rPr>
            </w:pPr>
            <w:r>
              <w:rPr>
                <w:rFonts w:ascii="Arial" w:cs="Arial" w:eastAsia="Arial" w:hAnsi="Arial"/>
                <w:sz w:val="14"/>
                <w:szCs w:val="14"/>
                <w:color w:val="000051"/>
              </w:rPr>
              <w:t>PENSION</w:t>
            </w: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60" w:type="dxa"/>
            <w:vAlign w:val="bottom"/>
          </w:tcPr>
          <w:p>
            <w:pPr>
              <w:ind w:left="60"/>
              <w:spacing w:after="0" w:line="140" w:lineRule="exact"/>
              <w:rPr>
                <w:sz w:val="20"/>
                <w:szCs w:val="20"/>
                <w:color w:val="auto"/>
              </w:rPr>
            </w:pPr>
            <w:r>
              <w:rPr>
                <w:rFonts w:ascii="Arial" w:cs="Arial" w:eastAsia="Arial" w:hAnsi="Arial"/>
                <w:sz w:val="14"/>
                <w:szCs w:val="14"/>
                <w:color w:val="000051"/>
              </w:rPr>
              <w:t>VALUE AND</w:t>
            </w: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tcPr>
          <w:p>
            <w:pPr>
              <w:ind w:left="60"/>
              <w:spacing w:after="0" w:line="140" w:lineRule="exact"/>
              <w:rPr>
                <w:sz w:val="20"/>
                <w:szCs w:val="20"/>
                <w:color w:val="auto"/>
              </w:rPr>
            </w:pPr>
            <w:r>
              <w:rPr>
                <w:rFonts w:ascii="Arial" w:cs="Arial" w:eastAsia="Arial" w:hAnsi="Arial"/>
                <w:sz w:val="14"/>
                <w:szCs w:val="14"/>
                <w:color w:val="000051"/>
              </w:rPr>
              <w:t>NON-EQUITY</w:t>
            </w:r>
          </w:p>
        </w:tc>
        <w:tc>
          <w:tcPr>
            <w:tcW w:w="1260" w:type="dxa"/>
            <w:vAlign w:val="bottom"/>
          </w:tcPr>
          <w:p>
            <w:pPr>
              <w:ind w:left="60"/>
              <w:spacing w:after="0" w:line="140" w:lineRule="exact"/>
              <w:rPr>
                <w:sz w:val="20"/>
                <w:szCs w:val="20"/>
                <w:color w:val="auto"/>
              </w:rPr>
            </w:pPr>
            <w:r>
              <w:rPr>
                <w:rFonts w:ascii="Arial" w:cs="Arial" w:eastAsia="Arial" w:hAnsi="Arial"/>
                <w:sz w:val="14"/>
                <w:szCs w:val="14"/>
                <w:color w:val="000051"/>
              </w:rPr>
              <w:t>NON-QUALIFIED</w:t>
            </w: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tcPr>
          <w:p>
            <w:pPr>
              <w:ind w:left="60"/>
              <w:spacing w:after="0" w:line="140" w:lineRule="exact"/>
              <w:rPr>
                <w:sz w:val="20"/>
                <w:szCs w:val="20"/>
                <w:color w:val="auto"/>
              </w:rPr>
            </w:pPr>
            <w:r>
              <w:rPr>
                <w:rFonts w:ascii="Arial" w:cs="Arial" w:eastAsia="Arial" w:hAnsi="Arial"/>
                <w:sz w:val="14"/>
                <w:szCs w:val="14"/>
                <w:color w:val="000051"/>
              </w:rPr>
              <w:t>INCENTIVE</w:t>
            </w:r>
          </w:p>
        </w:tc>
        <w:tc>
          <w:tcPr>
            <w:tcW w:w="1260" w:type="dxa"/>
            <w:vAlign w:val="bottom"/>
          </w:tcPr>
          <w:p>
            <w:pPr>
              <w:ind w:left="60"/>
              <w:spacing w:after="0" w:line="140" w:lineRule="exact"/>
              <w:rPr>
                <w:sz w:val="20"/>
                <w:szCs w:val="20"/>
                <w:color w:val="auto"/>
              </w:rPr>
            </w:pPr>
            <w:r>
              <w:rPr>
                <w:rFonts w:ascii="Arial" w:cs="Arial" w:eastAsia="Arial" w:hAnsi="Arial"/>
                <w:sz w:val="14"/>
                <w:szCs w:val="14"/>
                <w:color w:val="000051"/>
              </w:rPr>
              <w:t>DEFERRED</w:t>
            </w: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ind w:left="80"/>
              <w:spacing w:after="0" w:line="125" w:lineRule="exact"/>
              <w:rPr>
                <w:sz w:val="20"/>
                <w:szCs w:val="20"/>
                <w:color w:val="auto"/>
              </w:rPr>
            </w:pPr>
            <w:r>
              <w:rPr>
                <w:rFonts w:ascii="Arial" w:cs="Arial" w:eastAsia="Arial" w:hAnsi="Arial"/>
                <w:sz w:val="14"/>
                <w:szCs w:val="14"/>
                <w:color w:val="000051"/>
              </w:rPr>
              <w:t>STOCK</w:t>
            </w:r>
          </w:p>
        </w:tc>
        <w:tc>
          <w:tcPr>
            <w:tcW w:w="740" w:type="dxa"/>
            <w:vAlign w:val="bottom"/>
          </w:tcPr>
          <w:p>
            <w:pPr>
              <w:ind w:left="60"/>
              <w:spacing w:after="0" w:line="125" w:lineRule="exact"/>
              <w:rPr>
                <w:sz w:val="20"/>
                <w:szCs w:val="20"/>
                <w:color w:val="auto"/>
              </w:rPr>
            </w:pPr>
            <w:r>
              <w:rPr>
                <w:rFonts w:ascii="Arial" w:cs="Arial" w:eastAsia="Arial" w:hAnsi="Arial"/>
                <w:sz w:val="14"/>
                <w:szCs w:val="14"/>
                <w:color w:val="000051"/>
              </w:rPr>
              <w:t>OPTION</w:t>
            </w:r>
          </w:p>
        </w:tc>
        <w:tc>
          <w:tcPr>
            <w:tcW w:w="1380" w:type="dxa"/>
            <w:vAlign w:val="bottom"/>
          </w:tcPr>
          <w:p>
            <w:pPr>
              <w:ind w:left="60"/>
              <w:spacing w:after="0" w:line="125" w:lineRule="exact"/>
              <w:rPr>
                <w:sz w:val="20"/>
                <w:szCs w:val="20"/>
                <w:color w:val="auto"/>
              </w:rPr>
            </w:pPr>
            <w:r>
              <w:rPr>
                <w:rFonts w:ascii="Arial" w:cs="Arial" w:eastAsia="Arial" w:hAnsi="Arial"/>
                <w:sz w:val="14"/>
                <w:szCs w:val="14"/>
                <w:color w:val="000051"/>
              </w:rPr>
              <w:t>PLAN</w:t>
            </w:r>
          </w:p>
        </w:tc>
        <w:tc>
          <w:tcPr>
            <w:tcW w:w="1260" w:type="dxa"/>
            <w:vAlign w:val="bottom"/>
          </w:tcPr>
          <w:p>
            <w:pPr>
              <w:ind w:left="60"/>
              <w:spacing w:after="0" w:line="125" w:lineRule="exact"/>
              <w:rPr>
                <w:sz w:val="20"/>
                <w:szCs w:val="20"/>
                <w:color w:val="auto"/>
              </w:rPr>
            </w:pPr>
            <w:r>
              <w:rPr>
                <w:rFonts w:ascii="Arial" w:cs="Arial" w:eastAsia="Arial" w:hAnsi="Arial"/>
                <w:sz w:val="14"/>
                <w:szCs w:val="14"/>
                <w:color w:val="000051"/>
              </w:rPr>
              <w:t>COMPENSATION</w:t>
            </w:r>
          </w:p>
        </w:tc>
        <w:tc>
          <w:tcPr>
            <w:tcW w:w="1380" w:type="dxa"/>
            <w:vAlign w:val="bottom"/>
          </w:tcPr>
          <w:p>
            <w:pPr>
              <w:ind w:left="60"/>
              <w:spacing w:after="0" w:line="125" w:lineRule="exact"/>
              <w:rPr>
                <w:sz w:val="20"/>
                <w:szCs w:val="20"/>
                <w:color w:val="auto"/>
              </w:rPr>
            </w:pPr>
            <w:r>
              <w:rPr>
                <w:rFonts w:ascii="Arial" w:cs="Arial" w:eastAsia="Arial" w:hAnsi="Arial"/>
                <w:sz w:val="14"/>
                <w:szCs w:val="14"/>
                <w:color w:val="000051"/>
              </w:rPr>
              <w:t>ALL OTHER</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760" w:type="dxa"/>
            <w:vAlign w:val="bottom"/>
          </w:tcPr>
          <w:p>
            <w:pPr>
              <w:spacing w:after="0" w:line="155" w:lineRule="exact"/>
              <w:rPr>
                <w:sz w:val="20"/>
                <w:szCs w:val="20"/>
                <w:color w:val="auto"/>
              </w:rPr>
            </w:pPr>
            <w:r>
              <w:rPr>
                <w:rFonts w:ascii="Arial" w:cs="Arial" w:eastAsia="Arial" w:hAnsi="Arial"/>
                <w:sz w:val="14"/>
                <w:szCs w:val="14"/>
                <w:color w:val="000051"/>
              </w:rPr>
              <w:t>NAME AND PRINCIPAL</w:t>
            </w:r>
          </w:p>
        </w:tc>
        <w:tc>
          <w:tcPr>
            <w:tcW w:w="520" w:type="dxa"/>
            <w:vAlign w:val="bottom"/>
          </w:tcPr>
          <w:p>
            <w:pPr>
              <w:spacing w:after="0"/>
              <w:rPr>
                <w:sz w:val="13"/>
                <w:szCs w:val="13"/>
                <w:color w:val="auto"/>
              </w:rPr>
            </w:pPr>
          </w:p>
        </w:tc>
        <w:tc>
          <w:tcPr>
            <w:tcW w:w="840" w:type="dxa"/>
            <w:vAlign w:val="bottom"/>
          </w:tcPr>
          <w:p>
            <w:pPr>
              <w:jc w:val="right"/>
              <w:ind w:right="161"/>
              <w:spacing w:after="0" w:line="155" w:lineRule="exact"/>
              <w:rPr>
                <w:sz w:val="20"/>
                <w:szCs w:val="20"/>
                <w:color w:val="auto"/>
              </w:rPr>
            </w:pPr>
            <w:r>
              <w:rPr>
                <w:rFonts w:ascii="Arial" w:cs="Arial" w:eastAsia="Arial" w:hAnsi="Arial"/>
                <w:sz w:val="14"/>
                <w:szCs w:val="14"/>
                <w:color w:val="000051"/>
              </w:rPr>
              <w:t>SALARY</w:t>
            </w:r>
          </w:p>
        </w:tc>
        <w:tc>
          <w:tcPr>
            <w:tcW w:w="720" w:type="dxa"/>
            <w:vAlign w:val="bottom"/>
          </w:tcPr>
          <w:p>
            <w:pPr>
              <w:jc w:val="right"/>
              <w:ind w:right="61"/>
              <w:spacing w:after="0" w:line="155" w:lineRule="exact"/>
              <w:rPr>
                <w:sz w:val="20"/>
                <w:szCs w:val="20"/>
                <w:color w:val="auto"/>
              </w:rPr>
            </w:pPr>
            <w:r>
              <w:rPr>
                <w:rFonts w:ascii="Arial" w:cs="Arial" w:eastAsia="Arial" w:hAnsi="Arial"/>
                <w:sz w:val="14"/>
                <w:szCs w:val="14"/>
                <w:color w:val="000051"/>
              </w:rPr>
              <w:t>BONUS</w:t>
            </w:r>
          </w:p>
        </w:tc>
        <w:tc>
          <w:tcPr>
            <w:tcW w:w="880" w:type="dxa"/>
            <w:vAlign w:val="bottom"/>
          </w:tcPr>
          <w:p>
            <w:pPr>
              <w:ind w:left="80"/>
              <w:spacing w:after="0" w:line="155" w:lineRule="exact"/>
              <w:rPr>
                <w:sz w:val="20"/>
                <w:szCs w:val="20"/>
                <w:color w:val="auto"/>
              </w:rPr>
            </w:pPr>
            <w:r>
              <w:rPr>
                <w:rFonts w:ascii="Arial" w:cs="Arial" w:eastAsia="Arial" w:hAnsi="Arial"/>
                <w:sz w:val="13"/>
                <w:szCs w:val="13"/>
                <w:color w:val="000051"/>
              </w:rPr>
              <w:t>AWARDS</w:t>
            </w:r>
            <w:r>
              <w:rPr>
                <w:rFonts w:ascii="Arial" w:cs="Arial" w:eastAsia="Arial" w:hAnsi="Arial"/>
                <w:sz w:val="17"/>
                <w:szCs w:val="17"/>
                <w:color w:val="000051"/>
                <w:vertAlign w:val="superscript"/>
              </w:rPr>
              <w:t>(1)</w:t>
            </w: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000051"/>
                <w:w w:val="97"/>
              </w:rPr>
              <w:t>AWARDS</w:t>
            </w:r>
          </w:p>
        </w:tc>
        <w:tc>
          <w:tcPr>
            <w:tcW w:w="1380" w:type="dxa"/>
            <w:vAlign w:val="bottom"/>
          </w:tcPr>
          <w:p>
            <w:pPr>
              <w:ind w:left="60"/>
              <w:spacing w:after="0" w:line="155" w:lineRule="exact"/>
              <w:rPr>
                <w:sz w:val="20"/>
                <w:szCs w:val="20"/>
                <w:color w:val="auto"/>
              </w:rPr>
            </w:pPr>
            <w:r>
              <w:rPr>
                <w:rFonts w:ascii="Arial" w:cs="Arial" w:eastAsia="Arial" w:hAnsi="Arial"/>
                <w:sz w:val="13"/>
                <w:szCs w:val="13"/>
                <w:color w:val="000051"/>
              </w:rPr>
              <w:t>COMPENSATION</w:t>
            </w:r>
            <w:r>
              <w:rPr>
                <w:rFonts w:ascii="Arial" w:cs="Arial" w:eastAsia="Arial" w:hAnsi="Arial"/>
                <w:sz w:val="17"/>
                <w:szCs w:val="17"/>
                <w:color w:val="000051"/>
                <w:vertAlign w:val="superscript"/>
              </w:rPr>
              <w:t>(2)</w:t>
            </w:r>
          </w:p>
        </w:tc>
        <w:tc>
          <w:tcPr>
            <w:tcW w:w="1260" w:type="dxa"/>
            <w:vAlign w:val="bottom"/>
          </w:tcPr>
          <w:p>
            <w:pPr>
              <w:ind w:left="60"/>
              <w:spacing w:after="0" w:line="155" w:lineRule="exact"/>
              <w:rPr>
                <w:sz w:val="20"/>
                <w:szCs w:val="20"/>
                <w:color w:val="auto"/>
              </w:rPr>
            </w:pPr>
            <w:r>
              <w:rPr>
                <w:rFonts w:ascii="Arial" w:cs="Arial" w:eastAsia="Arial" w:hAnsi="Arial"/>
                <w:sz w:val="14"/>
                <w:szCs w:val="14"/>
                <w:color w:val="000051"/>
              </w:rPr>
              <w:t>EARNINGS</w:t>
            </w:r>
          </w:p>
        </w:tc>
        <w:tc>
          <w:tcPr>
            <w:tcW w:w="1380" w:type="dxa"/>
            <w:vAlign w:val="bottom"/>
          </w:tcPr>
          <w:p>
            <w:pPr>
              <w:ind w:left="60"/>
              <w:spacing w:after="0" w:line="155" w:lineRule="exact"/>
              <w:rPr>
                <w:sz w:val="20"/>
                <w:szCs w:val="20"/>
                <w:color w:val="auto"/>
              </w:rPr>
            </w:pPr>
            <w:r>
              <w:rPr>
                <w:rFonts w:ascii="Arial" w:cs="Arial" w:eastAsia="Arial" w:hAnsi="Arial"/>
                <w:sz w:val="13"/>
                <w:szCs w:val="13"/>
                <w:color w:val="000051"/>
              </w:rPr>
              <w:t>COMPENSATION</w:t>
            </w:r>
            <w:r>
              <w:rPr>
                <w:rFonts w:ascii="Arial" w:cs="Arial" w:eastAsia="Arial" w:hAnsi="Arial"/>
                <w:sz w:val="17"/>
                <w:szCs w:val="17"/>
                <w:color w:val="000051"/>
                <w:vertAlign w:val="superscript"/>
              </w:rPr>
              <w:t>(3)</w:t>
            </w:r>
          </w:p>
        </w:tc>
        <w:tc>
          <w:tcPr>
            <w:tcW w:w="860" w:type="dxa"/>
            <w:vAlign w:val="bottom"/>
          </w:tcPr>
          <w:p>
            <w:pPr>
              <w:jc w:val="right"/>
              <w:ind w:right="281"/>
              <w:spacing w:after="0" w:line="155" w:lineRule="exact"/>
              <w:rPr>
                <w:sz w:val="20"/>
                <w:szCs w:val="20"/>
                <w:color w:val="auto"/>
              </w:rPr>
            </w:pPr>
            <w:r>
              <w:rPr>
                <w:rFonts w:ascii="Arial" w:cs="Arial" w:eastAsia="Arial" w:hAnsi="Arial"/>
                <w:sz w:val="14"/>
                <w:szCs w:val="14"/>
                <w:color w:val="000051"/>
              </w:rPr>
              <w:t>TOTAL</w:t>
            </w:r>
          </w:p>
        </w:tc>
        <w:tc>
          <w:tcPr>
            <w:tcW w:w="0" w:type="dxa"/>
            <w:vAlign w:val="bottom"/>
          </w:tcPr>
          <w:p>
            <w:pPr>
              <w:spacing w:after="0"/>
              <w:rPr>
                <w:sz w:val="1"/>
                <w:szCs w:val="1"/>
                <w:color w:val="auto"/>
              </w:rPr>
            </w:pPr>
          </w:p>
        </w:tc>
      </w:tr>
      <w:tr>
        <w:trPr>
          <w:trHeight w:val="140"/>
        </w:trPr>
        <w:tc>
          <w:tcPr>
            <w:tcW w:w="1760" w:type="dxa"/>
            <w:vAlign w:val="bottom"/>
          </w:tcPr>
          <w:p>
            <w:pPr>
              <w:spacing w:after="0" w:line="141" w:lineRule="exact"/>
              <w:rPr>
                <w:sz w:val="20"/>
                <w:szCs w:val="20"/>
                <w:color w:val="auto"/>
              </w:rPr>
            </w:pPr>
            <w:r>
              <w:rPr>
                <w:rFonts w:ascii="Arial" w:cs="Arial" w:eastAsia="Arial" w:hAnsi="Arial"/>
                <w:sz w:val="14"/>
                <w:szCs w:val="14"/>
                <w:color w:val="000051"/>
              </w:rPr>
              <w:t>POSITION</w:t>
            </w:r>
          </w:p>
        </w:tc>
        <w:tc>
          <w:tcPr>
            <w:tcW w:w="520" w:type="dxa"/>
            <w:vAlign w:val="bottom"/>
          </w:tcPr>
          <w:p>
            <w:pPr>
              <w:ind w:left="60"/>
              <w:spacing w:after="0" w:line="141" w:lineRule="exact"/>
              <w:rPr>
                <w:sz w:val="20"/>
                <w:szCs w:val="20"/>
                <w:color w:val="auto"/>
              </w:rPr>
            </w:pPr>
            <w:r>
              <w:rPr>
                <w:rFonts w:ascii="Arial" w:cs="Arial" w:eastAsia="Arial" w:hAnsi="Arial"/>
                <w:sz w:val="14"/>
                <w:szCs w:val="14"/>
                <w:color w:val="000051"/>
              </w:rPr>
              <w:t>YEAR</w:t>
            </w:r>
          </w:p>
        </w:tc>
        <w:tc>
          <w:tcPr>
            <w:tcW w:w="840" w:type="dxa"/>
            <w:vAlign w:val="bottom"/>
          </w:tcPr>
          <w:p>
            <w:pPr>
              <w:jc w:val="right"/>
              <w:ind w:right="261"/>
              <w:spacing w:after="0" w:line="141" w:lineRule="exact"/>
              <w:rPr>
                <w:sz w:val="20"/>
                <w:szCs w:val="20"/>
                <w:color w:val="auto"/>
              </w:rPr>
            </w:pPr>
            <w:r>
              <w:rPr>
                <w:rFonts w:ascii="Arial" w:cs="Arial" w:eastAsia="Arial" w:hAnsi="Arial"/>
                <w:sz w:val="14"/>
                <w:szCs w:val="14"/>
                <w:color w:val="000051"/>
              </w:rPr>
              <w:t>($)</w:t>
            </w:r>
          </w:p>
        </w:tc>
        <w:tc>
          <w:tcPr>
            <w:tcW w:w="720" w:type="dxa"/>
            <w:vAlign w:val="bottom"/>
          </w:tcPr>
          <w:p>
            <w:pPr>
              <w:jc w:val="right"/>
              <w:ind w:right="201"/>
              <w:spacing w:after="0" w:line="141" w:lineRule="exact"/>
              <w:rPr>
                <w:sz w:val="20"/>
                <w:szCs w:val="20"/>
                <w:color w:val="auto"/>
              </w:rPr>
            </w:pPr>
            <w:r>
              <w:rPr>
                <w:rFonts w:ascii="Arial" w:cs="Arial" w:eastAsia="Arial" w:hAnsi="Arial"/>
                <w:sz w:val="14"/>
                <w:szCs w:val="14"/>
                <w:color w:val="000051"/>
              </w:rPr>
              <w:t>($)</w:t>
            </w:r>
          </w:p>
        </w:tc>
        <w:tc>
          <w:tcPr>
            <w:tcW w:w="880" w:type="dxa"/>
            <w:vAlign w:val="bottom"/>
          </w:tcPr>
          <w:p>
            <w:pPr>
              <w:jc w:val="center"/>
              <w:spacing w:after="0" w:line="141" w:lineRule="exact"/>
              <w:rPr>
                <w:sz w:val="20"/>
                <w:szCs w:val="20"/>
                <w:color w:val="auto"/>
              </w:rPr>
            </w:pPr>
            <w:r>
              <w:rPr>
                <w:rFonts w:ascii="Arial" w:cs="Arial" w:eastAsia="Arial" w:hAnsi="Arial"/>
                <w:sz w:val="14"/>
                <w:szCs w:val="14"/>
                <w:color w:val="000051"/>
                <w:w w:val="93"/>
              </w:rPr>
              <w:t>($)</w:t>
            </w:r>
          </w:p>
        </w:tc>
        <w:tc>
          <w:tcPr>
            <w:tcW w:w="740" w:type="dxa"/>
            <w:vAlign w:val="bottom"/>
          </w:tcPr>
          <w:p>
            <w:pPr>
              <w:jc w:val="center"/>
              <w:spacing w:after="0" w:line="141" w:lineRule="exact"/>
              <w:rPr>
                <w:sz w:val="20"/>
                <w:szCs w:val="20"/>
                <w:color w:val="auto"/>
              </w:rPr>
            </w:pPr>
            <w:r>
              <w:rPr>
                <w:rFonts w:ascii="Arial" w:cs="Arial" w:eastAsia="Arial" w:hAnsi="Arial"/>
                <w:sz w:val="14"/>
                <w:szCs w:val="14"/>
                <w:color w:val="000051"/>
                <w:w w:val="93"/>
              </w:rPr>
              <w:t>($)</w:t>
            </w:r>
          </w:p>
        </w:tc>
        <w:tc>
          <w:tcPr>
            <w:tcW w:w="1380" w:type="dxa"/>
            <w:vAlign w:val="bottom"/>
          </w:tcPr>
          <w:p>
            <w:pPr>
              <w:jc w:val="right"/>
              <w:ind w:right="543"/>
              <w:spacing w:after="0" w:line="141" w:lineRule="exact"/>
              <w:rPr>
                <w:sz w:val="20"/>
                <w:szCs w:val="20"/>
                <w:color w:val="auto"/>
              </w:rPr>
            </w:pPr>
            <w:r>
              <w:rPr>
                <w:rFonts w:ascii="Arial" w:cs="Arial" w:eastAsia="Arial" w:hAnsi="Arial"/>
                <w:sz w:val="14"/>
                <w:szCs w:val="14"/>
                <w:color w:val="000051"/>
              </w:rPr>
              <w:t>($)</w:t>
            </w:r>
          </w:p>
        </w:tc>
        <w:tc>
          <w:tcPr>
            <w:tcW w:w="1260" w:type="dxa"/>
            <w:vAlign w:val="bottom"/>
          </w:tcPr>
          <w:p>
            <w:pPr>
              <w:jc w:val="right"/>
              <w:ind w:right="484"/>
              <w:spacing w:after="0" w:line="141" w:lineRule="exact"/>
              <w:rPr>
                <w:sz w:val="20"/>
                <w:szCs w:val="20"/>
                <w:color w:val="auto"/>
              </w:rPr>
            </w:pPr>
            <w:r>
              <w:rPr>
                <w:rFonts w:ascii="Arial" w:cs="Arial" w:eastAsia="Arial" w:hAnsi="Arial"/>
                <w:sz w:val="14"/>
                <w:szCs w:val="14"/>
                <w:color w:val="000051"/>
              </w:rPr>
              <w:t>($)</w:t>
            </w:r>
          </w:p>
        </w:tc>
        <w:tc>
          <w:tcPr>
            <w:tcW w:w="1380" w:type="dxa"/>
            <w:vAlign w:val="bottom"/>
          </w:tcPr>
          <w:p>
            <w:pPr>
              <w:jc w:val="right"/>
              <w:ind w:right="542"/>
              <w:spacing w:after="0" w:line="141" w:lineRule="exact"/>
              <w:rPr>
                <w:sz w:val="20"/>
                <w:szCs w:val="20"/>
                <w:color w:val="auto"/>
              </w:rPr>
            </w:pPr>
            <w:r>
              <w:rPr>
                <w:rFonts w:ascii="Arial" w:cs="Arial" w:eastAsia="Arial" w:hAnsi="Arial"/>
                <w:sz w:val="14"/>
                <w:szCs w:val="14"/>
                <w:color w:val="000051"/>
              </w:rPr>
              <w:t>($)</w:t>
            </w:r>
          </w:p>
        </w:tc>
        <w:tc>
          <w:tcPr>
            <w:tcW w:w="860" w:type="dxa"/>
            <w:vAlign w:val="bottom"/>
          </w:tcPr>
          <w:p>
            <w:pPr>
              <w:jc w:val="right"/>
              <w:ind w:right="241"/>
              <w:spacing w:after="0" w:line="141" w:lineRule="exact"/>
              <w:rPr>
                <w:sz w:val="20"/>
                <w:szCs w:val="20"/>
                <w:color w:val="auto"/>
              </w:rPr>
            </w:pPr>
            <w:r>
              <w:rPr>
                <w:rFonts w:ascii="Arial" w:cs="Arial" w:eastAsia="Arial" w:hAnsi="Arial"/>
                <w:sz w:val="14"/>
                <w:szCs w:val="14"/>
                <w:color w:val="000051"/>
              </w:rPr>
              <w:t>($)</w:t>
            </w:r>
          </w:p>
        </w:tc>
        <w:tc>
          <w:tcPr>
            <w:tcW w:w="0" w:type="dxa"/>
            <w:vAlign w:val="bottom"/>
          </w:tcPr>
          <w:p>
            <w:pPr>
              <w:spacing w:after="0"/>
              <w:rPr>
                <w:sz w:val="1"/>
                <w:szCs w:val="1"/>
                <w:color w:val="auto"/>
              </w:rPr>
            </w:pPr>
          </w:p>
        </w:tc>
      </w:tr>
      <w:tr>
        <w:trPr>
          <w:trHeight w:val="92"/>
        </w:trPr>
        <w:tc>
          <w:tcPr>
            <w:tcW w:w="1760" w:type="dxa"/>
            <w:vAlign w:val="bottom"/>
            <w:tcBorders>
              <w:bottom w:val="single" w:sz="8" w:color="000051"/>
            </w:tcBorders>
          </w:tcPr>
          <w:p>
            <w:pPr>
              <w:spacing w:after="0"/>
              <w:rPr>
                <w:sz w:val="7"/>
                <w:szCs w:val="7"/>
                <w:color w:val="auto"/>
              </w:rPr>
            </w:pPr>
          </w:p>
        </w:tc>
        <w:tc>
          <w:tcPr>
            <w:tcW w:w="520" w:type="dxa"/>
            <w:vAlign w:val="bottom"/>
            <w:tcBorders>
              <w:bottom w:val="single" w:sz="8" w:color="000051"/>
            </w:tcBorders>
          </w:tcPr>
          <w:p>
            <w:pPr>
              <w:spacing w:after="0"/>
              <w:rPr>
                <w:sz w:val="7"/>
                <w:szCs w:val="7"/>
                <w:color w:val="auto"/>
              </w:rPr>
            </w:pPr>
          </w:p>
        </w:tc>
        <w:tc>
          <w:tcPr>
            <w:tcW w:w="840" w:type="dxa"/>
            <w:vAlign w:val="bottom"/>
            <w:tcBorders>
              <w:bottom w:val="single" w:sz="8" w:color="000051"/>
            </w:tcBorders>
          </w:tcPr>
          <w:p>
            <w:pPr>
              <w:spacing w:after="0"/>
              <w:rPr>
                <w:sz w:val="7"/>
                <w:szCs w:val="7"/>
                <w:color w:val="auto"/>
              </w:rPr>
            </w:pPr>
          </w:p>
        </w:tc>
        <w:tc>
          <w:tcPr>
            <w:tcW w:w="720" w:type="dxa"/>
            <w:vAlign w:val="bottom"/>
            <w:tcBorders>
              <w:bottom w:val="single" w:sz="8" w:color="000051"/>
            </w:tcBorders>
          </w:tcPr>
          <w:p>
            <w:pPr>
              <w:spacing w:after="0"/>
              <w:rPr>
                <w:sz w:val="7"/>
                <w:szCs w:val="7"/>
                <w:color w:val="auto"/>
              </w:rPr>
            </w:pPr>
          </w:p>
        </w:tc>
        <w:tc>
          <w:tcPr>
            <w:tcW w:w="880" w:type="dxa"/>
            <w:vAlign w:val="bottom"/>
            <w:tcBorders>
              <w:bottom w:val="single" w:sz="8" w:color="000051"/>
            </w:tcBorders>
          </w:tcPr>
          <w:p>
            <w:pPr>
              <w:spacing w:after="0"/>
              <w:rPr>
                <w:sz w:val="7"/>
                <w:szCs w:val="7"/>
                <w:color w:val="auto"/>
              </w:rPr>
            </w:pPr>
          </w:p>
        </w:tc>
        <w:tc>
          <w:tcPr>
            <w:tcW w:w="740" w:type="dxa"/>
            <w:vAlign w:val="bottom"/>
            <w:tcBorders>
              <w:bottom w:val="single" w:sz="8" w:color="000051"/>
            </w:tcBorders>
          </w:tcPr>
          <w:p>
            <w:pPr>
              <w:spacing w:after="0"/>
              <w:rPr>
                <w:sz w:val="7"/>
                <w:szCs w:val="7"/>
                <w:color w:val="auto"/>
              </w:rPr>
            </w:pPr>
          </w:p>
        </w:tc>
        <w:tc>
          <w:tcPr>
            <w:tcW w:w="1380" w:type="dxa"/>
            <w:vAlign w:val="bottom"/>
            <w:tcBorders>
              <w:bottom w:val="single" w:sz="8" w:color="000051"/>
            </w:tcBorders>
          </w:tcPr>
          <w:p>
            <w:pPr>
              <w:spacing w:after="0"/>
              <w:rPr>
                <w:sz w:val="7"/>
                <w:szCs w:val="7"/>
                <w:color w:val="auto"/>
              </w:rPr>
            </w:pPr>
          </w:p>
        </w:tc>
        <w:tc>
          <w:tcPr>
            <w:tcW w:w="1260" w:type="dxa"/>
            <w:vAlign w:val="bottom"/>
            <w:tcBorders>
              <w:bottom w:val="single" w:sz="8" w:color="000051"/>
            </w:tcBorders>
          </w:tcPr>
          <w:p>
            <w:pPr>
              <w:spacing w:after="0"/>
              <w:rPr>
                <w:sz w:val="7"/>
                <w:szCs w:val="7"/>
                <w:color w:val="auto"/>
              </w:rPr>
            </w:pPr>
          </w:p>
        </w:tc>
        <w:tc>
          <w:tcPr>
            <w:tcW w:w="1380" w:type="dxa"/>
            <w:vAlign w:val="bottom"/>
            <w:tcBorders>
              <w:bottom w:val="single" w:sz="8" w:color="000051"/>
            </w:tcBorders>
          </w:tcPr>
          <w:p>
            <w:pPr>
              <w:spacing w:after="0"/>
              <w:rPr>
                <w:sz w:val="7"/>
                <w:szCs w:val="7"/>
                <w:color w:val="auto"/>
              </w:rPr>
            </w:pPr>
          </w:p>
        </w:tc>
        <w:tc>
          <w:tcPr>
            <w:tcW w:w="860" w:type="dxa"/>
            <w:vAlign w:val="bottom"/>
            <w:tcBorders>
              <w:bottom w:val="single" w:sz="8" w:color="000051"/>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760" w:type="dxa"/>
            <w:vAlign w:val="bottom"/>
          </w:tcPr>
          <w:p>
            <w:pPr>
              <w:spacing w:after="0"/>
              <w:rPr>
                <w:sz w:val="20"/>
                <w:szCs w:val="20"/>
                <w:color w:val="auto"/>
              </w:rPr>
            </w:pPr>
            <w:r>
              <w:rPr>
                <w:rFonts w:ascii="Arial" w:cs="Arial" w:eastAsia="Arial" w:hAnsi="Arial"/>
                <w:sz w:val="16"/>
                <w:szCs w:val="16"/>
                <w:color w:val="6376B5"/>
              </w:rPr>
              <w:t>Daniel Heaf</w:t>
            </w:r>
          </w:p>
        </w:tc>
        <w:tc>
          <w:tcPr>
            <w:tcW w:w="520" w:type="dxa"/>
            <w:vAlign w:val="bottom"/>
          </w:tcPr>
          <w:p>
            <w:pPr>
              <w:ind w:left="80"/>
              <w:spacing w:after="0"/>
              <w:rPr>
                <w:sz w:val="20"/>
                <w:szCs w:val="20"/>
                <w:color w:val="auto"/>
              </w:rPr>
            </w:pPr>
            <w:r>
              <w:rPr>
                <w:rFonts w:ascii="Arial" w:cs="Arial" w:eastAsia="Arial" w:hAnsi="Arial"/>
                <w:sz w:val="16"/>
                <w:szCs w:val="16"/>
                <w:color w:val="auto"/>
              </w:rPr>
              <w:t>2025</w:t>
            </w:r>
          </w:p>
        </w:tc>
        <w:tc>
          <w:tcPr>
            <w:tcW w:w="840" w:type="dxa"/>
            <w:vAlign w:val="bottom"/>
          </w:tcPr>
          <w:p>
            <w:pPr>
              <w:jc w:val="right"/>
              <w:spacing w:after="0"/>
              <w:rPr>
                <w:sz w:val="20"/>
                <w:szCs w:val="20"/>
                <w:color w:val="auto"/>
              </w:rPr>
            </w:pPr>
            <w:r>
              <w:rPr>
                <w:rFonts w:ascii="Arial" w:cs="Arial" w:eastAsia="Arial" w:hAnsi="Arial"/>
                <w:sz w:val="16"/>
                <w:szCs w:val="16"/>
                <w:color w:val="auto"/>
              </w:rPr>
              <w:t>913,846</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rPr>
              <w:t>5,043,771</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358,953</w:t>
            </w:r>
          </w:p>
        </w:tc>
        <w:tc>
          <w:tcPr>
            <w:tcW w:w="126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271,332</w:t>
            </w:r>
          </w:p>
        </w:tc>
        <w:tc>
          <w:tcPr>
            <w:tcW w:w="860" w:type="dxa"/>
            <w:vAlign w:val="bottom"/>
          </w:tcPr>
          <w:p>
            <w:pPr>
              <w:jc w:val="right"/>
              <w:spacing w:after="0"/>
              <w:rPr>
                <w:sz w:val="20"/>
                <w:szCs w:val="20"/>
                <w:color w:val="auto"/>
              </w:rPr>
            </w:pPr>
            <w:r>
              <w:rPr>
                <w:rFonts w:ascii="Arial" w:cs="Arial" w:eastAsia="Arial" w:hAnsi="Arial"/>
                <w:sz w:val="16"/>
                <w:szCs w:val="16"/>
                <w:color w:val="auto"/>
              </w:rPr>
              <w:t>6,587,902</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82" w:lineRule="exact"/>
              <w:rPr>
                <w:sz w:val="20"/>
                <w:szCs w:val="20"/>
                <w:color w:val="auto"/>
              </w:rPr>
            </w:pPr>
            <w:r>
              <w:rPr>
                <w:rFonts w:ascii="Arial" w:cs="Arial" w:eastAsia="Arial" w:hAnsi="Arial"/>
                <w:sz w:val="16"/>
                <w:szCs w:val="16"/>
                <w:color w:val="auto"/>
              </w:rPr>
              <w:t>Chief Executive Officer</w:t>
            </w:r>
          </w:p>
        </w:tc>
        <w:tc>
          <w:tcPr>
            <w:tcW w:w="520" w:type="dxa"/>
            <w:vAlign w:val="bottom"/>
            <w:tcBorders>
              <w:bottom w:val="single" w:sz="8" w:color="6376B5"/>
            </w:tcBorders>
          </w:tcPr>
          <w:p>
            <w:pPr>
              <w:spacing w:after="0"/>
              <w:rPr>
                <w:sz w:val="7"/>
                <w:szCs w:val="7"/>
                <w:color w:val="auto"/>
              </w:rPr>
            </w:pPr>
          </w:p>
        </w:tc>
        <w:tc>
          <w:tcPr>
            <w:tcW w:w="840" w:type="dxa"/>
            <w:vAlign w:val="bottom"/>
            <w:tcBorders>
              <w:bottom w:val="single" w:sz="8" w:color="6376B5"/>
            </w:tcBorders>
          </w:tcPr>
          <w:p>
            <w:pPr>
              <w:spacing w:after="0"/>
              <w:rPr>
                <w:sz w:val="7"/>
                <w:szCs w:val="7"/>
                <w:color w:val="auto"/>
              </w:rPr>
            </w:pPr>
          </w:p>
        </w:tc>
        <w:tc>
          <w:tcPr>
            <w:tcW w:w="720" w:type="dxa"/>
            <w:vAlign w:val="bottom"/>
            <w:tcBorders>
              <w:bottom w:val="single" w:sz="8" w:color="6376B5"/>
            </w:tcBorders>
          </w:tcPr>
          <w:p>
            <w:pPr>
              <w:spacing w:after="0"/>
              <w:rPr>
                <w:sz w:val="7"/>
                <w:szCs w:val="7"/>
                <w:color w:val="auto"/>
              </w:rPr>
            </w:pPr>
          </w:p>
        </w:tc>
        <w:tc>
          <w:tcPr>
            <w:tcW w:w="880" w:type="dxa"/>
            <w:vAlign w:val="bottom"/>
            <w:tcBorders>
              <w:bottom w:val="single" w:sz="8" w:color="6376B5"/>
            </w:tcBorders>
          </w:tcPr>
          <w:p>
            <w:pPr>
              <w:spacing w:after="0"/>
              <w:rPr>
                <w:sz w:val="7"/>
                <w:szCs w:val="7"/>
                <w:color w:val="auto"/>
              </w:rPr>
            </w:pPr>
          </w:p>
        </w:tc>
        <w:tc>
          <w:tcPr>
            <w:tcW w:w="740" w:type="dxa"/>
            <w:vAlign w:val="bottom"/>
            <w:tcBorders>
              <w:bottom w:val="single" w:sz="8" w:color="6376B5"/>
            </w:tcBorders>
          </w:tcPr>
          <w:p>
            <w:pPr>
              <w:spacing w:after="0"/>
              <w:rPr>
                <w:sz w:val="7"/>
                <w:szCs w:val="7"/>
                <w:color w:val="auto"/>
              </w:rPr>
            </w:pPr>
          </w:p>
        </w:tc>
        <w:tc>
          <w:tcPr>
            <w:tcW w:w="1380" w:type="dxa"/>
            <w:vAlign w:val="bottom"/>
            <w:tcBorders>
              <w:bottom w:val="single" w:sz="8" w:color="6376B5"/>
            </w:tcBorders>
          </w:tcPr>
          <w:p>
            <w:pPr>
              <w:spacing w:after="0"/>
              <w:rPr>
                <w:sz w:val="7"/>
                <w:szCs w:val="7"/>
                <w:color w:val="auto"/>
              </w:rPr>
            </w:pPr>
          </w:p>
        </w:tc>
        <w:tc>
          <w:tcPr>
            <w:tcW w:w="1260" w:type="dxa"/>
            <w:vAlign w:val="bottom"/>
            <w:tcBorders>
              <w:bottom w:val="single" w:sz="8" w:color="6376B5"/>
            </w:tcBorders>
          </w:tcPr>
          <w:p>
            <w:pPr>
              <w:spacing w:after="0"/>
              <w:rPr>
                <w:sz w:val="7"/>
                <w:szCs w:val="7"/>
                <w:color w:val="auto"/>
              </w:rPr>
            </w:pPr>
          </w:p>
        </w:tc>
        <w:tc>
          <w:tcPr>
            <w:tcW w:w="1380" w:type="dxa"/>
            <w:vAlign w:val="bottom"/>
            <w:tcBorders>
              <w:bottom w:val="single" w:sz="8" w:color="6376B5"/>
            </w:tcBorders>
          </w:tcPr>
          <w:p>
            <w:pPr>
              <w:spacing w:after="0"/>
              <w:rPr>
                <w:sz w:val="7"/>
                <w:szCs w:val="7"/>
                <w:color w:val="auto"/>
              </w:rPr>
            </w:pPr>
          </w:p>
        </w:tc>
        <w:tc>
          <w:tcPr>
            <w:tcW w:w="86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7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520" w:type="dxa"/>
            <w:vAlign w:val="bottom"/>
            <w:tcBorders>
              <w:bottom w:val="single" w:sz="8" w:color="6376B5"/>
            </w:tcBorders>
          </w:tcPr>
          <w:p>
            <w:pPr>
              <w:spacing w:after="0"/>
              <w:rPr>
                <w:sz w:val="22"/>
                <w:szCs w:val="22"/>
                <w:color w:val="auto"/>
              </w:rPr>
            </w:pPr>
          </w:p>
        </w:tc>
        <w:tc>
          <w:tcPr>
            <w:tcW w:w="840" w:type="dxa"/>
            <w:vAlign w:val="bottom"/>
            <w:tcBorders>
              <w:bottom w:val="single" w:sz="8" w:color="6376B5"/>
            </w:tcBorders>
          </w:tcPr>
          <w:p>
            <w:pPr>
              <w:spacing w:after="0"/>
              <w:rPr>
                <w:sz w:val="22"/>
                <w:szCs w:val="22"/>
                <w:color w:val="auto"/>
              </w:rPr>
            </w:pPr>
          </w:p>
        </w:tc>
        <w:tc>
          <w:tcPr>
            <w:tcW w:w="720" w:type="dxa"/>
            <w:vAlign w:val="bottom"/>
            <w:tcBorders>
              <w:bottom w:val="single" w:sz="8" w:color="6376B5"/>
            </w:tcBorders>
          </w:tcPr>
          <w:p>
            <w:pPr>
              <w:spacing w:after="0"/>
              <w:rPr>
                <w:sz w:val="22"/>
                <w:szCs w:val="22"/>
                <w:color w:val="auto"/>
              </w:rPr>
            </w:pPr>
          </w:p>
        </w:tc>
        <w:tc>
          <w:tcPr>
            <w:tcW w:w="880" w:type="dxa"/>
            <w:vAlign w:val="bottom"/>
            <w:tcBorders>
              <w:bottom w:val="single" w:sz="8" w:color="6376B5"/>
            </w:tcBorders>
          </w:tcPr>
          <w:p>
            <w:pPr>
              <w:spacing w:after="0"/>
              <w:rPr>
                <w:sz w:val="22"/>
                <w:szCs w:val="22"/>
                <w:color w:val="auto"/>
              </w:rPr>
            </w:pPr>
          </w:p>
        </w:tc>
        <w:tc>
          <w:tcPr>
            <w:tcW w:w="740" w:type="dxa"/>
            <w:vAlign w:val="bottom"/>
            <w:tcBorders>
              <w:bottom w:val="single" w:sz="8" w:color="6376B5"/>
            </w:tcBorders>
          </w:tcPr>
          <w:p>
            <w:pPr>
              <w:spacing w:after="0"/>
              <w:rPr>
                <w:sz w:val="22"/>
                <w:szCs w:val="22"/>
                <w:color w:val="auto"/>
              </w:rPr>
            </w:pPr>
          </w:p>
        </w:tc>
        <w:tc>
          <w:tcPr>
            <w:tcW w:w="1380" w:type="dxa"/>
            <w:vAlign w:val="bottom"/>
            <w:tcBorders>
              <w:bottom w:val="single" w:sz="8" w:color="6376B5"/>
            </w:tcBorders>
          </w:tcPr>
          <w:p>
            <w:pPr>
              <w:spacing w:after="0"/>
              <w:rPr>
                <w:sz w:val="22"/>
                <w:szCs w:val="22"/>
                <w:color w:val="auto"/>
              </w:rPr>
            </w:pPr>
          </w:p>
        </w:tc>
        <w:tc>
          <w:tcPr>
            <w:tcW w:w="1260" w:type="dxa"/>
            <w:vAlign w:val="bottom"/>
            <w:tcBorders>
              <w:bottom w:val="single" w:sz="8" w:color="6376B5"/>
            </w:tcBorders>
          </w:tcPr>
          <w:p>
            <w:pPr>
              <w:spacing w:after="0"/>
              <w:rPr>
                <w:sz w:val="22"/>
                <w:szCs w:val="22"/>
                <w:color w:val="auto"/>
              </w:rPr>
            </w:pPr>
          </w:p>
        </w:tc>
        <w:tc>
          <w:tcPr>
            <w:tcW w:w="1380" w:type="dxa"/>
            <w:vAlign w:val="bottom"/>
            <w:tcBorders>
              <w:bottom w:val="single" w:sz="8" w:color="6376B5"/>
            </w:tcBorders>
          </w:tcPr>
          <w:p>
            <w:pPr>
              <w:spacing w:after="0"/>
              <w:rPr>
                <w:sz w:val="22"/>
                <w:szCs w:val="22"/>
                <w:color w:val="auto"/>
              </w:rPr>
            </w:pPr>
          </w:p>
        </w:tc>
        <w:tc>
          <w:tcPr>
            <w:tcW w:w="860" w:type="dxa"/>
            <w:vAlign w:val="bottom"/>
            <w:tcBorders>
              <w:bottom w:val="single" w:sz="8" w:color="6376B5"/>
            </w:tcBorders>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1760" w:type="dxa"/>
            <w:vAlign w:val="bottom"/>
            <w:tcBorders>
              <w:bottom w:val="single" w:sz="8" w:color="000051"/>
            </w:tcBorders>
          </w:tcPr>
          <w:p>
            <w:pPr>
              <w:spacing w:after="0"/>
              <w:rPr>
                <w:sz w:val="24"/>
                <w:szCs w:val="24"/>
                <w:color w:val="auto"/>
              </w:rPr>
            </w:pPr>
          </w:p>
        </w:tc>
        <w:tc>
          <w:tcPr>
            <w:tcW w:w="520" w:type="dxa"/>
            <w:vAlign w:val="bottom"/>
            <w:tcBorders>
              <w:bottom w:val="single" w:sz="8" w:color="000051"/>
            </w:tcBorders>
          </w:tcPr>
          <w:p>
            <w:pPr>
              <w:spacing w:after="0"/>
              <w:rPr>
                <w:sz w:val="24"/>
                <w:szCs w:val="24"/>
                <w:color w:val="auto"/>
              </w:rPr>
            </w:pPr>
          </w:p>
        </w:tc>
        <w:tc>
          <w:tcPr>
            <w:tcW w:w="840" w:type="dxa"/>
            <w:vAlign w:val="bottom"/>
            <w:tcBorders>
              <w:bottom w:val="single" w:sz="8" w:color="000051"/>
            </w:tcBorders>
          </w:tcPr>
          <w:p>
            <w:pPr>
              <w:spacing w:after="0"/>
              <w:rPr>
                <w:sz w:val="24"/>
                <w:szCs w:val="24"/>
                <w:color w:val="auto"/>
              </w:rPr>
            </w:pPr>
          </w:p>
        </w:tc>
        <w:tc>
          <w:tcPr>
            <w:tcW w:w="720" w:type="dxa"/>
            <w:vAlign w:val="bottom"/>
            <w:tcBorders>
              <w:bottom w:val="single" w:sz="8" w:color="000051"/>
            </w:tcBorders>
          </w:tcPr>
          <w:p>
            <w:pPr>
              <w:spacing w:after="0"/>
              <w:rPr>
                <w:sz w:val="24"/>
                <w:szCs w:val="24"/>
                <w:color w:val="auto"/>
              </w:rPr>
            </w:pPr>
          </w:p>
        </w:tc>
        <w:tc>
          <w:tcPr>
            <w:tcW w:w="880" w:type="dxa"/>
            <w:vAlign w:val="bottom"/>
            <w:tcBorders>
              <w:bottom w:val="single" w:sz="8" w:color="000051"/>
            </w:tcBorders>
          </w:tcPr>
          <w:p>
            <w:pPr>
              <w:spacing w:after="0"/>
              <w:rPr>
                <w:sz w:val="24"/>
                <w:szCs w:val="24"/>
                <w:color w:val="auto"/>
              </w:rPr>
            </w:pPr>
          </w:p>
        </w:tc>
        <w:tc>
          <w:tcPr>
            <w:tcW w:w="740" w:type="dxa"/>
            <w:vAlign w:val="bottom"/>
            <w:tcBorders>
              <w:bottom w:val="single" w:sz="8" w:color="000051"/>
            </w:tcBorders>
          </w:tcPr>
          <w:p>
            <w:pPr>
              <w:spacing w:after="0"/>
              <w:rPr>
                <w:sz w:val="24"/>
                <w:szCs w:val="24"/>
                <w:color w:val="auto"/>
              </w:rPr>
            </w:pPr>
          </w:p>
        </w:tc>
        <w:tc>
          <w:tcPr>
            <w:tcW w:w="1380" w:type="dxa"/>
            <w:vAlign w:val="bottom"/>
            <w:tcBorders>
              <w:bottom w:val="single" w:sz="8" w:color="000051"/>
            </w:tcBorders>
          </w:tcPr>
          <w:p>
            <w:pPr>
              <w:spacing w:after="0"/>
              <w:rPr>
                <w:sz w:val="24"/>
                <w:szCs w:val="24"/>
                <w:color w:val="auto"/>
              </w:rPr>
            </w:pPr>
          </w:p>
        </w:tc>
        <w:tc>
          <w:tcPr>
            <w:tcW w:w="1260" w:type="dxa"/>
            <w:vAlign w:val="bottom"/>
            <w:tcBorders>
              <w:bottom w:val="single" w:sz="8" w:color="000051"/>
            </w:tcBorders>
          </w:tcPr>
          <w:p>
            <w:pPr>
              <w:spacing w:after="0"/>
              <w:rPr>
                <w:sz w:val="24"/>
                <w:szCs w:val="24"/>
                <w:color w:val="auto"/>
              </w:rPr>
            </w:pPr>
          </w:p>
        </w:tc>
        <w:tc>
          <w:tcPr>
            <w:tcW w:w="1380" w:type="dxa"/>
            <w:vAlign w:val="bottom"/>
            <w:tcBorders>
              <w:bottom w:val="single" w:sz="8" w:color="000051"/>
            </w:tcBorders>
          </w:tcPr>
          <w:p>
            <w:pPr>
              <w:spacing w:after="0"/>
              <w:rPr>
                <w:sz w:val="24"/>
                <w:szCs w:val="24"/>
                <w:color w:val="auto"/>
              </w:rPr>
            </w:pPr>
          </w:p>
        </w:tc>
        <w:tc>
          <w:tcPr>
            <w:tcW w:w="860" w:type="dxa"/>
            <w:vAlign w:val="bottom"/>
            <w:tcBorders>
              <w:bottom w:val="single" w:sz="8" w:color="000051"/>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760" w:type="dxa"/>
            <w:vAlign w:val="bottom"/>
          </w:tcPr>
          <w:p>
            <w:pPr>
              <w:spacing w:after="0"/>
              <w:rPr>
                <w:sz w:val="20"/>
                <w:szCs w:val="20"/>
                <w:color w:val="auto"/>
              </w:rPr>
            </w:pPr>
            <w:r>
              <w:rPr>
                <w:rFonts w:ascii="Arial" w:cs="Arial" w:eastAsia="Arial" w:hAnsi="Arial"/>
                <w:sz w:val="16"/>
                <w:szCs w:val="16"/>
                <w:color w:val="6376B5"/>
              </w:rPr>
              <w:t>Eva Boratto</w:t>
            </w:r>
          </w:p>
        </w:tc>
        <w:tc>
          <w:tcPr>
            <w:tcW w:w="520" w:type="dxa"/>
            <w:vAlign w:val="bottom"/>
          </w:tcPr>
          <w:p>
            <w:pPr>
              <w:ind w:left="80"/>
              <w:spacing w:after="0"/>
              <w:rPr>
                <w:sz w:val="20"/>
                <w:szCs w:val="20"/>
                <w:color w:val="auto"/>
              </w:rPr>
            </w:pPr>
            <w:r>
              <w:rPr>
                <w:rFonts w:ascii="Arial" w:cs="Arial" w:eastAsia="Arial" w:hAnsi="Arial"/>
                <w:sz w:val="16"/>
                <w:szCs w:val="16"/>
                <w:color w:val="auto"/>
              </w:rPr>
              <w:t>2025</w:t>
            </w:r>
          </w:p>
        </w:tc>
        <w:tc>
          <w:tcPr>
            <w:tcW w:w="840" w:type="dxa"/>
            <w:vAlign w:val="bottom"/>
          </w:tcPr>
          <w:p>
            <w:pPr>
              <w:jc w:val="right"/>
              <w:spacing w:after="0"/>
              <w:rPr>
                <w:sz w:val="20"/>
                <w:szCs w:val="20"/>
                <w:color w:val="auto"/>
              </w:rPr>
            </w:pPr>
            <w:r>
              <w:rPr>
                <w:rFonts w:ascii="Arial" w:cs="Arial" w:eastAsia="Arial" w:hAnsi="Arial"/>
                <w:sz w:val="16"/>
                <w:szCs w:val="16"/>
                <w:color w:val="auto"/>
              </w:rPr>
              <w:t>850,000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rPr>
              <w:t>2,880,561</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328,848</w:t>
            </w:r>
          </w:p>
        </w:tc>
        <w:tc>
          <w:tcPr>
            <w:tcW w:w="126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159,046</w:t>
            </w:r>
          </w:p>
        </w:tc>
        <w:tc>
          <w:tcPr>
            <w:tcW w:w="860" w:type="dxa"/>
            <w:vAlign w:val="bottom"/>
          </w:tcPr>
          <w:p>
            <w:pPr>
              <w:jc w:val="right"/>
              <w:spacing w:after="0"/>
              <w:rPr>
                <w:sz w:val="20"/>
                <w:szCs w:val="20"/>
                <w:color w:val="auto"/>
              </w:rPr>
            </w:pPr>
            <w:r>
              <w:rPr>
                <w:rFonts w:ascii="Arial" w:cs="Arial" w:eastAsia="Arial" w:hAnsi="Arial"/>
                <w:sz w:val="16"/>
                <w:szCs w:val="16"/>
                <w:color w:val="auto"/>
              </w:rPr>
              <w:t>4,218,455</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82" w:lineRule="exact"/>
              <w:rPr>
                <w:sz w:val="20"/>
                <w:szCs w:val="20"/>
                <w:color w:val="auto"/>
              </w:rPr>
            </w:pPr>
            <w:r>
              <w:rPr>
                <w:rFonts w:ascii="Arial" w:cs="Arial" w:eastAsia="Arial" w:hAnsi="Arial"/>
                <w:sz w:val="16"/>
                <w:szCs w:val="16"/>
                <w:color w:val="auto"/>
              </w:rPr>
              <w:t>Chief Financial Officer</w:t>
            </w:r>
          </w:p>
        </w:tc>
        <w:tc>
          <w:tcPr>
            <w:tcW w:w="520" w:type="dxa"/>
            <w:vAlign w:val="bottom"/>
            <w:tcBorders>
              <w:bottom w:val="single" w:sz="8" w:color="6376B5"/>
            </w:tcBorders>
          </w:tcPr>
          <w:p>
            <w:pPr>
              <w:spacing w:after="0"/>
              <w:rPr>
                <w:sz w:val="7"/>
                <w:szCs w:val="7"/>
                <w:color w:val="auto"/>
              </w:rPr>
            </w:pPr>
          </w:p>
        </w:tc>
        <w:tc>
          <w:tcPr>
            <w:tcW w:w="840" w:type="dxa"/>
            <w:vAlign w:val="bottom"/>
            <w:tcBorders>
              <w:bottom w:val="single" w:sz="8" w:color="6376B5"/>
            </w:tcBorders>
          </w:tcPr>
          <w:p>
            <w:pPr>
              <w:spacing w:after="0"/>
              <w:rPr>
                <w:sz w:val="7"/>
                <w:szCs w:val="7"/>
                <w:color w:val="auto"/>
              </w:rPr>
            </w:pPr>
          </w:p>
        </w:tc>
        <w:tc>
          <w:tcPr>
            <w:tcW w:w="720" w:type="dxa"/>
            <w:vAlign w:val="bottom"/>
            <w:tcBorders>
              <w:bottom w:val="single" w:sz="8" w:color="6376B5"/>
            </w:tcBorders>
          </w:tcPr>
          <w:p>
            <w:pPr>
              <w:spacing w:after="0"/>
              <w:rPr>
                <w:sz w:val="7"/>
                <w:szCs w:val="7"/>
                <w:color w:val="auto"/>
              </w:rPr>
            </w:pPr>
          </w:p>
        </w:tc>
        <w:tc>
          <w:tcPr>
            <w:tcW w:w="880" w:type="dxa"/>
            <w:vAlign w:val="bottom"/>
            <w:tcBorders>
              <w:bottom w:val="single" w:sz="8" w:color="6376B5"/>
            </w:tcBorders>
          </w:tcPr>
          <w:p>
            <w:pPr>
              <w:spacing w:after="0"/>
              <w:rPr>
                <w:sz w:val="7"/>
                <w:szCs w:val="7"/>
                <w:color w:val="auto"/>
              </w:rPr>
            </w:pPr>
          </w:p>
        </w:tc>
        <w:tc>
          <w:tcPr>
            <w:tcW w:w="740" w:type="dxa"/>
            <w:vAlign w:val="bottom"/>
            <w:tcBorders>
              <w:bottom w:val="single" w:sz="8" w:color="6376B5"/>
            </w:tcBorders>
          </w:tcPr>
          <w:p>
            <w:pPr>
              <w:spacing w:after="0"/>
              <w:rPr>
                <w:sz w:val="7"/>
                <w:szCs w:val="7"/>
                <w:color w:val="auto"/>
              </w:rPr>
            </w:pPr>
          </w:p>
        </w:tc>
        <w:tc>
          <w:tcPr>
            <w:tcW w:w="1380" w:type="dxa"/>
            <w:vAlign w:val="bottom"/>
            <w:tcBorders>
              <w:bottom w:val="single" w:sz="8" w:color="6376B5"/>
            </w:tcBorders>
          </w:tcPr>
          <w:p>
            <w:pPr>
              <w:spacing w:after="0"/>
              <w:rPr>
                <w:sz w:val="7"/>
                <w:szCs w:val="7"/>
                <w:color w:val="auto"/>
              </w:rPr>
            </w:pPr>
          </w:p>
        </w:tc>
        <w:tc>
          <w:tcPr>
            <w:tcW w:w="1260" w:type="dxa"/>
            <w:vAlign w:val="bottom"/>
            <w:tcBorders>
              <w:bottom w:val="single" w:sz="8" w:color="6376B5"/>
            </w:tcBorders>
          </w:tcPr>
          <w:p>
            <w:pPr>
              <w:spacing w:after="0"/>
              <w:rPr>
                <w:sz w:val="7"/>
                <w:szCs w:val="7"/>
                <w:color w:val="auto"/>
              </w:rPr>
            </w:pPr>
          </w:p>
        </w:tc>
        <w:tc>
          <w:tcPr>
            <w:tcW w:w="1380" w:type="dxa"/>
            <w:vAlign w:val="bottom"/>
            <w:tcBorders>
              <w:bottom w:val="single" w:sz="8" w:color="6376B5"/>
            </w:tcBorders>
          </w:tcPr>
          <w:p>
            <w:pPr>
              <w:spacing w:after="0"/>
              <w:rPr>
                <w:sz w:val="7"/>
                <w:szCs w:val="7"/>
                <w:color w:val="auto"/>
              </w:rPr>
            </w:pPr>
          </w:p>
        </w:tc>
        <w:tc>
          <w:tcPr>
            <w:tcW w:w="86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760" w:type="dxa"/>
            <w:vAlign w:val="bottom"/>
            <w:vMerge w:val="continue"/>
          </w:tcPr>
          <w:p>
            <w:pPr>
              <w:spacing w:after="0"/>
              <w:rPr>
                <w:sz w:val="6"/>
                <w:szCs w:val="6"/>
                <w:color w:val="auto"/>
              </w:rPr>
            </w:pPr>
          </w:p>
        </w:tc>
        <w:tc>
          <w:tcPr>
            <w:tcW w:w="520" w:type="dxa"/>
            <w:vAlign w:val="bottom"/>
            <w:vMerge w:val="restart"/>
          </w:tcPr>
          <w:p>
            <w:pPr>
              <w:ind w:left="80"/>
              <w:spacing w:after="0"/>
              <w:rPr>
                <w:sz w:val="20"/>
                <w:szCs w:val="20"/>
                <w:color w:val="auto"/>
              </w:rPr>
            </w:pPr>
            <w:r>
              <w:rPr>
                <w:rFonts w:ascii="Arial" w:cs="Arial" w:eastAsia="Arial" w:hAnsi="Arial"/>
                <w:sz w:val="16"/>
                <w:szCs w:val="16"/>
                <w:color w:val="auto"/>
              </w:rPr>
              <w:t>2024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850,000</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500,000</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2,784,937</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vMerge w:val="restart"/>
          </w:tcPr>
          <w:p>
            <w:pPr>
              <w:jc w:val="right"/>
              <w:ind w:right="263"/>
              <w:spacing w:after="0"/>
              <w:rPr>
                <w:sz w:val="20"/>
                <w:szCs w:val="20"/>
                <w:color w:val="auto"/>
              </w:rPr>
            </w:pPr>
            <w:r>
              <w:rPr>
                <w:rFonts w:ascii="Arial" w:cs="Arial" w:eastAsia="Arial" w:hAnsi="Arial"/>
                <w:sz w:val="16"/>
                <w:szCs w:val="16"/>
                <w:color w:val="auto"/>
              </w:rPr>
              <w:t>1,016,328</w:t>
            </w:r>
          </w:p>
        </w:tc>
        <w:tc>
          <w:tcPr>
            <w:tcW w:w="1260" w:type="dxa"/>
            <w:vAlign w:val="bottom"/>
            <w:vMerge w:val="restart"/>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262"/>
              <w:spacing w:after="0"/>
              <w:rPr>
                <w:sz w:val="20"/>
                <w:szCs w:val="20"/>
                <w:color w:val="auto"/>
              </w:rPr>
            </w:pPr>
            <w:r>
              <w:rPr>
                <w:rFonts w:ascii="Arial" w:cs="Arial" w:eastAsia="Arial" w:hAnsi="Arial"/>
                <w:sz w:val="16"/>
                <w:szCs w:val="16"/>
                <w:color w:val="auto"/>
              </w:rPr>
              <w:t>150,971</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5,302,236</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760" w:type="dxa"/>
            <w:vAlign w:val="bottom"/>
          </w:tcPr>
          <w:p>
            <w:pPr>
              <w:spacing w:after="0"/>
              <w:rPr>
                <w:sz w:val="7"/>
                <w:szCs w:val="7"/>
                <w:color w:val="auto"/>
              </w:rPr>
            </w:pPr>
          </w:p>
        </w:tc>
        <w:tc>
          <w:tcPr>
            <w:tcW w:w="520" w:type="dxa"/>
            <w:vAlign w:val="bottom"/>
            <w:tcBorders>
              <w:bottom w:val="single" w:sz="8" w:color="6376B5"/>
            </w:tcBorders>
          </w:tcPr>
          <w:p>
            <w:pPr>
              <w:spacing w:after="0"/>
              <w:rPr>
                <w:sz w:val="7"/>
                <w:szCs w:val="7"/>
                <w:color w:val="auto"/>
              </w:rPr>
            </w:pPr>
          </w:p>
        </w:tc>
        <w:tc>
          <w:tcPr>
            <w:tcW w:w="840" w:type="dxa"/>
            <w:vAlign w:val="bottom"/>
            <w:tcBorders>
              <w:bottom w:val="single" w:sz="8" w:color="6376B5"/>
            </w:tcBorders>
          </w:tcPr>
          <w:p>
            <w:pPr>
              <w:spacing w:after="0"/>
              <w:rPr>
                <w:sz w:val="7"/>
                <w:szCs w:val="7"/>
                <w:color w:val="auto"/>
              </w:rPr>
            </w:pPr>
          </w:p>
        </w:tc>
        <w:tc>
          <w:tcPr>
            <w:tcW w:w="720" w:type="dxa"/>
            <w:vAlign w:val="bottom"/>
            <w:tcBorders>
              <w:bottom w:val="single" w:sz="8" w:color="6376B5"/>
            </w:tcBorders>
          </w:tcPr>
          <w:p>
            <w:pPr>
              <w:spacing w:after="0"/>
              <w:rPr>
                <w:sz w:val="7"/>
                <w:szCs w:val="7"/>
                <w:color w:val="auto"/>
              </w:rPr>
            </w:pPr>
          </w:p>
        </w:tc>
        <w:tc>
          <w:tcPr>
            <w:tcW w:w="880" w:type="dxa"/>
            <w:vAlign w:val="bottom"/>
            <w:tcBorders>
              <w:bottom w:val="single" w:sz="8" w:color="6376B5"/>
            </w:tcBorders>
          </w:tcPr>
          <w:p>
            <w:pPr>
              <w:spacing w:after="0"/>
              <w:rPr>
                <w:sz w:val="7"/>
                <w:szCs w:val="7"/>
                <w:color w:val="auto"/>
              </w:rPr>
            </w:pPr>
          </w:p>
        </w:tc>
        <w:tc>
          <w:tcPr>
            <w:tcW w:w="740" w:type="dxa"/>
            <w:vAlign w:val="bottom"/>
            <w:tcBorders>
              <w:bottom w:val="single" w:sz="8" w:color="6376B5"/>
            </w:tcBorders>
          </w:tcPr>
          <w:p>
            <w:pPr>
              <w:spacing w:after="0"/>
              <w:rPr>
                <w:sz w:val="7"/>
                <w:szCs w:val="7"/>
                <w:color w:val="auto"/>
              </w:rPr>
            </w:pPr>
          </w:p>
        </w:tc>
        <w:tc>
          <w:tcPr>
            <w:tcW w:w="1380" w:type="dxa"/>
            <w:vAlign w:val="bottom"/>
            <w:tcBorders>
              <w:bottom w:val="single" w:sz="8" w:color="6376B5"/>
            </w:tcBorders>
          </w:tcPr>
          <w:p>
            <w:pPr>
              <w:spacing w:after="0"/>
              <w:rPr>
                <w:sz w:val="7"/>
                <w:szCs w:val="7"/>
                <w:color w:val="auto"/>
              </w:rPr>
            </w:pPr>
          </w:p>
        </w:tc>
        <w:tc>
          <w:tcPr>
            <w:tcW w:w="1260" w:type="dxa"/>
            <w:vAlign w:val="bottom"/>
            <w:tcBorders>
              <w:bottom w:val="single" w:sz="8" w:color="6376B5"/>
            </w:tcBorders>
          </w:tcPr>
          <w:p>
            <w:pPr>
              <w:spacing w:after="0"/>
              <w:rPr>
                <w:sz w:val="7"/>
                <w:szCs w:val="7"/>
                <w:color w:val="auto"/>
              </w:rPr>
            </w:pPr>
          </w:p>
        </w:tc>
        <w:tc>
          <w:tcPr>
            <w:tcW w:w="1380" w:type="dxa"/>
            <w:vAlign w:val="bottom"/>
            <w:tcBorders>
              <w:bottom w:val="single" w:sz="8" w:color="6376B5"/>
            </w:tcBorders>
          </w:tcPr>
          <w:p>
            <w:pPr>
              <w:spacing w:after="0"/>
              <w:rPr>
                <w:sz w:val="7"/>
                <w:szCs w:val="7"/>
                <w:color w:val="auto"/>
              </w:rPr>
            </w:pPr>
          </w:p>
        </w:tc>
        <w:tc>
          <w:tcPr>
            <w:tcW w:w="86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76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6"/>
                <w:szCs w:val="16"/>
                <w:color w:val="auto"/>
              </w:rPr>
              <w:t>2023</w:t>
            </w:r>
          </w:p>
        </w:tc>
        <w:tc>
          <w:tcPr>
            <w:tcW w:w="840" w:type="dxa"/>
            <w:vAlign w:val="bottom"/>
          </w:tcPr>
          <w:p>
            <w:pPr>
              <w:jc w:val="right"/>
              <w:spacing w:after="0"/>
              <w:rPr>
                <w:sz w:val="20"/>
                <w:szCs w:val="20"/>
                <w:color w:val="auto"/>
              </w:rPr>
            </w:pPr>
            <w:r>
              <w:rPr>
                <w:rFonts w:ascii="Arial" w:cs="Arial" w:eastAsia="Arial" w:hAnsi="Arial"/>
                <w:sz w:val="16"/>
                <w:szCs w:val="16"/>
                <w:color w:val="auto"/>
              </w:rPr>
              <w:t>408,654</w:t>
            </w:r>
          </w:p>
        </w:tc>
        <w:tc>
          <w:tcPr>
            <w:tcW w:w="720" w:type="dxa"/>
            <w:vAlign w:val="bottom"/>
          </w:tcPr>
          <w:p>
            <w:pPr>
              <w:jc w:val="right"/>
              <w:spacing w:after="0"/>
              <w:rPr>
                <w:sz w:val="20"/>
                <w:szCs w:val="20"/>
                <w:color w:val="auto"/>
              </w:rPr>
            </w:pPr>
            <w:r>
              <w:rPr>
                <w:rFonts w:ascii="Arial" w:cs="Arial" w:eastAsia="Arial" w:hAnsi="Arial"/>
                <w:sz w:val="16"/>
                <w:szCs w:val="16"/>
                <w:color w:val="auto"/>
              </w:rPr>
              <w:t>500,000</w:t>
            </w:r>
          </w:p>
        </w:tc>
        <w:tc>
          <w:tcPr>
            <w:tcW w:w="880" w:type="dxa"/>
            <w:vAlign w:val="bottom"/>
          </w:tcPr>
          <w:p>
            <w:pPr>
              <w:jc w:val="center"/>
              <w:spacing w:after="0"/>
              <w:rPr>
                <w:sz w:val="20"/>
                <w:szCs w:val="20"/>
                <w:color w:val="auto"/>
              </w:rPr>
            </w:pPr>
            <w:r>
              <w:rPr>
                <w:rFonts w:ascii="Arial" w:cs="Arial" w:eastAsia="Arial" w:hAnsi="Arial"/>
                <w:sz w:val="16"/>
                <w:szCs w:val="16"/>
                <w:color w:val="auto"/>
              </w:rPr>
              <w:t>1,913,900</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911,880</w:t>
            </w:r>
          </w:p>
        </w:tc>
        <w:tc>
          <w:tcPr>
            <w:tcW w:w="126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81,238</w:t>
            </w:r>
          </w:p>
        </w:tc>
        <w:tc>
          <w:tcPr>
            <w:tcW w:w="860" w:type="dxa"/>
            <w:vAlign w:val="bottom"/>
          </w:tcPr>
          <w:p>
            <w:pPr>
              <w:jc w:val="right"/>
              <w:spacing w:after="0"/>
              <w:rPr>
                <w:sz w:val="20"/>
                <w:szCs w:val="20"/>
                <w:color w:val="auto"/>
              </w:rPr>
            </w:pPr>
            <w:r>
              <w:rPr>
                <w:rFonts w:ascii="Arial" w:cs="Arial" w:eastAsia="Arial" w:hAnsi="Arial"/>
                <w:sz w:val="16"/>
                <w:szCs w:val="16"/>
                <w:color w:val="auto"/>
              </w:rPr>
              <w:t>3,815,672</w:t>
            </w:r>
          </w:p>
        </w:tc>
        <w:tc>
          <w:tcPr>
            <w:tcW w:w="0" w:type="dxa"/>
            <w:vAlign w:val="bottom"/>
          </w:tcPr>
          <w:p>
            <w:pPr>
              <w:spacing w:after="0"/>
              <w:rPr>
                <w:sz w:val="1"/>
                <w:szCs w:val="1"/>
                <w:color w:val="auto"/>
              </w:rPr>
            </w:pPr>
          </w:p>
        </w:tc>
      </w:tr>
      <w:tr>
        <w:trPr>
          <w:trHeight w:val="86"/>
        </w:trPr>
        <w:tc>
          <w:tcPr>
            <w:tcW w:w="1760" w:type="dxa"/>
            <w:vAlign w:val="bottom"/>
            <w:tcBorders>
              <w:bottom w:val="single" w:sz="8" w:color="000051"/>
            </w:tcBorders>
          </w:tcPr>
          <w:p>
            <w:pPr>
              <w:spacing w:after="0"/>
              <w:rPr>
                <w:sz w:val="7"/>
                <w:szCs w:val="7"/>
                <w:color w:val="auto"/>
              </w:rPr>
            </w:pPr>
          </w:p>
        </w:tc>
        <w:tc>
          <w:tcPr>
            <w:tcW w:w="520" w:type="dxa"/>
            <w:vAlign w:val="bottom"/>
            <w:tcBorders>
              <w:bottom w:val="single" w:sz="8" w:color="000051"/>
            </w:tcBorders>
          </w:tcPr>
          <w:p>
            <w:pPr>
              <w:spacing w:after="0"/>
              <w:rPr>
                <w:sz w:val="7"/>
                <w:szCs w:val="7"/>
                <w:color w:val="auto"/>
              </w:rPr>
            </w:pPr>
          </w:p>
        </w:tc>
        <w:tc>
          <w:tcPr>
            <w:tcW w:w="840" w:type="dxa"/>
            <w:vAlign w:val="bottom"/>
            <w:tcBorders>
              <w:bottom w:val="single" w:sz="8" w:color="000051"/>
            </w:tcBorders>
          </w:tcPr>
          <w:p>
            <w:pPr>
              <w:spacing w:after="0"/>
              <w:rPr>
                <w:sz w:val="7"/>
                <w:szCs w:val="7"/>
                <w:color w:val="auto"/>
              </w:rPr>
            </w:pPr>
          </w:p>
        </w:tc>
        <w:tc>
          <w:tcPr>
            <w:tcW w:w="720" w:type="dxa"/>
            <w:vAlign w:val="bottom"/>
            <w:tcBorders>
              <w:bottom w:val="single" w:sz="8" w:color="000051"/>
            </w:tcBorders>
          </w:tcPr>
          <w:p>
            <w:pPr>
              <w:spacing w:after="0"/>
              <w:rPr>
                <w:sz w:val="7"/>
                <w:szCs w:val="7"/>
                <w:color w:val="auto"/>
              </w:rPr>
            </w:pPr>
          </w:p>
        </w:tc>
        <w:tc>
          <w:tcPr>
            <w:tcW w:w="880" w:type="dxa"/>
            <w:vAlign w:val="bottom"/>
            <w:tcBorders>
              <w:bottom w:val="single" w:sz="8" w:color="000051"/>
            </w:tcBorders>
          </w:tcPr>
          <w:p>
            <w:pPr>
              <w:spacing w:after="0"/>
              <w:rPr>
                <w:sz w:val="7"/>
                <w:szCs w:val="7"/>
                <w:color w:val="auto"/>
              </w:rPr>
            </w:pPr>
          </w:p>
        </w:tc>
        <w:tc>
          <w:tcPr>
            <w:tcW w:w="740" w:type="dxa"/>
            <w:vAlign w:val="bottom"/>
            <w:tcBorders>
              <w:bottom w:val="single" w:sz="8" w:color="000051"/>
            </w:tcBorders>
          </w:tcPr>
          <w:p>
            <w:pPr>
              <w:spacing w:after="0"/>
              <w:rPr>
                <w:sz w:val="7"/>
                <w:szCs w:val="7"/>
                <w:color w:val="auto"/>
              </w:rPr>
            </w:pPr>
          </w:p>
        </w:tc>
        <w:tc>
          <w:tcPr>
            <w:tcW w:w="1380" w:type="dxa"/>
            <w:vAlign w:val="bottom"/>
            <w:tcBorders>
              <w:bottom w:val="single" w:sz="8" w:color="000051"/>
            </w:tcBorders>
          </w:tcPr>
          <w:p>
            <w:pPr>
              <w:spacing w:after="0"/>
              <w:rPr>
                <w:sz w:val="7"/>
                <w:szCs w:val="7"/>
                <w:color w:val="auto"/>
              </w:rPr>
            </w:pPr>
          </w:p>
        </w:tc>
        <w:tc>
          <w:tcPr>
            <w:tcW w:w="1260" w:type="dxa"/>
            <w:vAlign w:val="bottom"/>
            <w:tcBorders>
              <w:bottom w:val="single" w:sz="8" w:color="000051"/>
            </w:tcBorders>
          </w:tcPr>
          <w:p>
            <w:pPr>
              <w:spacing w:after="0"/>
              <w:rPr>
                <w:sz w:val="7"/>
                <w:szCs w:val="7"/>
                <w:color w:val="auto"/>
              </w:rPr>
            </w:pPr>
          </w:p>
        </w:tc>
        <w:tc>
          <w:tcPr>
            <w:tcW w:w="1380" w:type="dxa"/>
            <w:vAlign w:val="bottom"/>
            <w:tcBorders>
              <w:bottom w:val="single" w:sz="8" w:color="000051"/>
            </w:tcBorders>
          </w:tcPr>
          <w:p>
            <w:pPr>
              <w:spacing w:after="0"/>
              <w:rPr>
                <w:sz w:val="7"/>
                <w:szCs w:val="7"/>
                <w:color w:val="auto"/>
              </w:rPr>
            </w:pPr>
          </w:p>
        </w:tc>
        <w:tc>
          <w:tcPr>
            <w:tcW w:w="860" w:type="dxa"/>
            <w:vAlign w:val="bottom"/>
            <w:tcBorders>
              <w:bottom w:val="single" w:sz="8" w:color="000051"/>
            </w:tcBorders>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760" w:type="dxa"/>
            <w:vAlign w:val="bottom"/>
          </w:tcPr>
          <w:p>
            <w:pPr>
              <w:spacing w:after="0"/>
              <w:rPr>
                <w:sz w:val="20"/>
                <w:szCs w:val="20"/>
                <w:color w:val="auto"/>
              </w:rPr>
            </w:pPr>
            <w:r>
              <w:rPr>
                <w:rFonts w:ascii="Arial" w:cs="Arial" w:eastAsia="Arial" w:hAnsi="Arial"/>
                <w:sz w:val="16"/>
                <w:szCs w:val="16"/>
                <w:color w:val="6376B5"/>
              </w:rPr>
              <w:t>Thomas Mazurek</w:t>
            </w:r>
          </w:p>
        </w:tc>
        <w:tc>
          <w:tcPr>
            <w:tcW w:w="520" w:type="dxa"/>
            <w:vAlign w:val="bottom"/>
          </w:tcPr>
          <w:p>
            <w:pPr>
              <w:ind w:left="80"/>
              <w:spacing w:after="0"/>
              <w:rPr>
                <w:sz w:val="20"/>
                <w:szCs w:val="20"/>
                <w:color w:val="auto"/>
              </w:rPr>
            </w:pPr>
            <w:r>
              <w:rPr>
                <w:rFonts w:ascii="Arial" w:cs="Arial" w:eastAsia="Arial" w:hAnsi="Arial"/>
                <w:sz w:val="16"/>
                <w:szCs w:val="16"/>
                <w:color w:val="auto"/>
              </w:rPr>
              <w:t>2025</w:t>
            </w:r>
          </w:p>
        </w:tc>
        <w:tc>
          <w:tcPr>
            <w:tcW w:w="840" w:type="dxa"/>
            <w:vAlign w:val="bottom"/>
          </w:tcPr>
          <w:p>
            <w:pPr>
              <w:jc w:val="right"/>
              <w:spacing w:after="0"/>
              <w:rPr>
                <w:sz w:val="20"/>
                <w:szCs w:val="20"/>
                <w:color w:val="auto"/>
              </w:rPr>
            </w:pPr>
            <w:r>
              <w:rPr>
                <w:rFonts w:ascii="Arial" w:cs="Arial" w:eastAsia="Arial" w:hAnsi="Arial"/>
                <w:sz w:val="16"/>
                <w:szCs w:val="16"/>
                <w:color w:val="auto"/>
              </w:rPr>
              <w:t>720,192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rPr>
              <w:t>1,763,717</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233,740</w:t>
            </w:r>
          </w:p>
        </w:tc>
        <w:tc>
          <w:tcPr>
            <w:tcW w:w="126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21,080</w:t>
            </w:r>
          </w:p>
        </w:tc>
        <w:tc>
          <w:tcPr>
            <w:tcW w:w="860" w:type="dxa"/>
            <w:vAlign w:val="bottom"/>
          </w:tcPr>
          <w:p>
            <w:pPr>
              <w:jc w:val="right"/>
              <w:spacing w:after="0"/>
              <w:rPr>
                <w:sz w:val="20"/>
                <w:szCs w:val="20"/>
                <w:color w:val="auto"/>
              </w:rPr>
            </w:pPr>
            <w:r>
              <w:rPr>
                <w:rFonts w:ascii="Arial" w:cs="Arial" w:eastAsia="Arial" w:hAnsi="Arial"/>
                <w:sz w:val="16"/>
                <w:szCs w:val="16"/>
                <w:color w:val="auto"/>
              </w:rPr>
              <w:t>2,738,729</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82" w:lineRule="exact"/>
              <w:rPr>
                <w:sz w:val="20"/>
                <w:szCs w:val="20"/>
                <w:color w:val="auto"/>
              </w:rPr>
            </w:pPr>
            <w:r>
              <w:rPr>
                <w:rFonts w:ascii="Arial" w:cs="Arial" w:eastAsia="Arial" w:hAnsi="Arial"/>
                <w:sz w:val="16"/>
                <w:szCs w:val="16"/>
                <w:color w:val="auto"/>
              </w:rPr>
              <w:t>Chief Supply Chain</w:t>
            </w:r>
          </w:p>
        </w:tc>
        <w:tc>
          <w:tcPr>
            <w:tcW w:w="520" w:type="dxa"/>
            <w:vAlign w:val="bottom"/>
            <w:tcBorders>
              <w:bottom w:val="single" w:sz="8" w:color="6376B5"/>
            </w:tcBorders>
          </w:tcPr>
          <w:p>
            <w:pPr>
              <w:spacing w:after="0"/>
              <w:rPr>
                <w:sz w:val="7"/>
                <w:szCs w:val="7"/>
                <w:color w:val="auto"/>
              </w:rPr>
            </w:pPr>
          </w:p>
        </w:tc>
        <w:tc>
          <w:tcPr>
            <w:tcW w:w="840" w:type="dxa"/>
            <w:vAlign w:val="bottom"/>
            <w:tcBorders>
              <w:bottom w:val="single" w:sz="8" w:color="6376B5"/>
            </w:tcBorders>
          </w:tcPr>
          <w:p>
            <w:pPr>
              <w:spacing w:after="0"/>
              <w:rPr>
                <w:sz w:val="7"/>
                <w:szCs w:val="7"/>
                <w:color w:val="auto"/>
              </w:rPr>
            </w:pPr>
          </w:p>
        </w:tc>
        <w:tc>
          <w:tcPr>
            <w:tcW w:w="720" w:type="dxa"/>
            <w:vAlign w:val="bottom"/>
            <w:tcBorders>
              <w:bottom w:val="single" w:sz="8" w:color="6376B5"/>
            </w:tcBorders>
          </w:tcPr>
          <w:p>
            <w:pPr>
              <w:spacing w:after="0"/>
              <w:rPr>
                <w:sz w:val="7"/>
                <w:szCs w:val="7"/>
                <w:color w:val="auto"/>
              </w:rPr>
            </w:pPr>
          </w:p>
        </w:tc>
        <w:tc>
          <w:tcPr>
            <w:tcW w:w="880" w:type="dxa"/>
            <w:vAlign w:val="bottom"/>
            <w:tcBorders>
              <w:bottom w:val="single" w:sz="8" w:color="6376B5"/>
            </w:tcBorders>
          </w:tcPr>
          <w:p>
            <w:pPr>
              <w:spacing w:after="0"/>
              <w:rPr>
                <w:sz w:val="7"/>
                <w:szCs w:val="7"/>
                <w:color w:val="auto"/>
              </w:rPr>
            </w:pPr>
          </w:p>
        </w:tc>
        <w:tc>
          <w:tcPr>
            <w:tcW w:w="740" w:type="dxa"/>
            <w:vAlign w:val="bottom"/>
            <w:tcBorders>
              <w:bottom w:val="single" w:sz="8" w:color="6376B5"/>
            </w:tcBorders>
          </w:tcPr>
          <w:p>
            <w:pPr>
              <w:spacing w:after="0"/>
              <w:rPr>
                <w:sz w:val="7"/>
                <w:szCs w:val="7"/>
                <w:color w:val="auto"/>
              </w:rPr>
            </w:pPr>
          </w:p>
        </w:tc>
        <w:tc>
          <w:tcPr>
            <w:tcW w:w="1380" w:type="dxa"/>
            <w:vAlign w:val="bottom"/>
            <w:tcBorders>
              <w:bottom w:val="single" w:sz="8" w:color="6376B5"/>
            </w:tcBorders>
          </w:tcPr>
          <w:p>
            <w:pPr>
              <w:spacing w:after="0"/>
              <w:rPr>
                <w:sz w:val="7"/>
                <w:szCs w:val="7"/>
                <w:color w:val="auto"/>
              </w:rPr>
            </w:pPr>
          </w:p>
        </w:tc>
        <w:tc>
          <w:tcPr>
            <w:tcW w:w="1260" w:type="dxa"/>
            <w:vAlign w:val="bottom"/>
            <w:tcBorders>
              <w:bottom w:val="single" w:sz="8" w:color="6376B5"/>
            </w:tcBorders>
          </w:tcPr>
          <w:p>
            <w:pPr>
              <w:spacing w:after="0"/>
              <w:rPr>
                <w:sz w:val="7"/>
                <w:szCs w:val="7"/>
                <w:color w:val="auto"/>
              </w:rPr>
            </w:pPr>
          </w:p>
        </w:tc>
        <w:tc>
          <w:tcPr>
            <w:tcW w:w="1380" w:type="dxa"/>
            <w:vAlign w:val="bottom"/>
            <w:tcBorders>
              <w:bottom w:val="single" w:sz="8" w:color="6376B5"/>
            </w:tcBorders>
          </w:tcPr>
          <w:p>
            <w:pPr>
              <w:spacing w:after="0"/>
              <w:rPr>
                <w:sz w:val="7"/>
                <w:szCs w:val="7"/>
                <w:color w:val="auto"/>
              </w:rPr>
            </w:pPr>
          </w:p>
        </w:tc>
        <w:tc>
          <w:tcPr>
            <w:tcW w:w="86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760" w:type="dxa"/>
            <w:vAlign w:val="bottom"/>
            <w:vMerge w:val="continue"/>
          </w:tcPr>
          <w:p>
            <w:pPr>
              <w:spacing w:after="0"/>
              <w:rPr>
                <w:sz w:val="6"/>
                <w:szCs w:val="6"/>
                <w:color w:val="auto"/>
              </w:rPr>
            </w:pPr>
          </w:p>
        </w:tc>
        <w:tc>
          <w:tcPr>
            <w:tcW w:w="520" w:type="dxa"/>
            <w:vAlign w:val="bottom"/>
            <w:vMerge w:val="restart"/>
          </w:tcPr>
          <w:p>
            <w:pPr>
              <w:ind w:left="80"/>
              <w:spacing w:after="0"/>
              <w:rPr>
                <w:sz w:val="20"/>
                <w:szCs w:val="20"/>
                <w:color w:val="auto"/>
              </w:rPr>
            </w:pPr>
            <w:r>
              <w:rPr>
                <w:rFonts w:ascii="Arial" w:cs="Arial" w:eastAsia="Arial" w:hAnsi="Arial"/>
                <w:sz w:val="16"/>
                <w:szCs w:val="16"/>
                <w:color w:val="auto"/>
              </w:rPr>
              <w:t>2024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700,000</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1,502,843</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vMerge w:val="restart"/>
          </w:tcPr>
          <w:p>
            <w:pPr>
              <w:jc w:val="right"/>
              <w:ind w:right="263"/>
              <w:spacing w:after="0"/>
              <w:rPr>
                <w:sz w:val="20"/>
                <w:szCs w:val="20"/>
                <w:color w:val="auto"/>
              </w:rPr>
            </w:pPr>
            <w:r>
              <w:rPr>
                <w:rFonts w:ascii="Arial" w:cs="Arial" w:eastAsia="Arial" w:hAnsi="Arial"/>
                <w:sz w:val="16"/>
                <w:szCs w:val="16"/>
                <w:color w:val="auto"/>
              </w:rPr>
              <w:t>697,480</w:t>
            </w:r>
          </w:p>
        </w:tc>
        <w:tc>
          <w:tcPr>
            <w:tcW w:w="1260" w:type="dxa"/>
            <w:vAlign w:val="bottom"/>
            <w:vMerge w:val="restart"/>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262"/>
              <w:spacing w:after="0"/>
              <w:rPr>
                <w:sz w:val="20"/>
                <w:szCs w:val="20"/>
                <w:color w:val="auto"/>
              </w:rPr>
            </w:pPr>
            <w:r>
              <w:rPr>
                <w:rFonts w:ascii="Arial" w:cs="Arial" w:eastAsia="Arial" w:hAnsi="Arial"/>
                <w:sz w:val="16"/>
                <w:szCs w:val="16"/>
                <w:color w:val="auto"/>
              </w:rPr>
              <w:t>25,931</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2,926,254</w:t>
            </w: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6"/>
                <w:szCs w:val="16"/>
                <w:color w:val="auto"/>
              </w:rPr>
              <w:t>Officer</w:t>
            </w:r>
          </w:p>
        </w:tc>
        <w:tc>
          <w:tcPr>
            <w:tcW w:w="5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520" w:type="dxa"/>
            <w:vAlign w:val="bottom"/>
            <w:tcBorders>
              <w:bottom w:val="single" w:sz="8" w:color="6376B5"/>
            </w:tcBorders>
          </w:tcPr>
          <w:p>
            <w:pPr>
              <w:spacing w:after="0"/>
              <w:rPr>
                <w:sz w:val="6"/>
                <w:szCs w:val="6"/>
                <w:color w:val="auto"/>
              </w:rPr>
            </w:pPr>
          </w:p>
        </w:tc>
        <w:tc>
          <w:tcPr>
            <w:tcW w:w="84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88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138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138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1760" w:type="dxa"/>
            <w:vAlign w:val="bottom"/>
            <w:tcBorders>
              <w:bottom w:val="single" w:sz="8" w:color="000051"/>
            </w:tcBorders>
          </w:tcPr>
          <w:p>
            <w:pPr>
              <w:spacing w:after="0"/>
              <w:rPr>
                <w:sz w:val="24"/>
                <w:szCs w:val="24"/>
                <w:color w:val="auto"/>
              </w:rPr>
            </w:pPr>
          </w:p>
        </w:tc>
        <w:tc>
          <w:tcPr>
            <w:tcW w:w="520" w:type="dxa"/>
            <w:vAlign w:val="bottom"/>
            <w:tcBorders>
              <w:bottom w:val="single" w:sz="8" w:color="000051"/>
            </w:tcBorders>
          </w:tcPr>
          <w:p>
            <w:pPr>
              <w:spacing w:after="0"/>
              <w:rPr>
                <w:sz w:val="24"/>
                <w:szCs w:val="24"/>
                <w:color w:val="auto"/>
              </w:rPr>
            </w:pPr>
          </w:p>
        </w:tc>
        <w:tc>
          <w:tcPr>
            <w:tcW w:w="840" w:type="dxa"/>
            <w:vAlign w:val="bottom"/>
            <w:tcBorders>
              <w:bottom w:val="single" w:sz="8" w:color="000051"/>
            </w:tcBorders>
          </w:tcPr>
          <w:p>
            <w:pPr>
              <w:spacing w:after="0"/>
              <w:rPr>
                <w:sz w:val="24"/>
                <w:szCs w:val="24"/>
                <w:color w:val="auto"/>
              </w:rPr>
            </w:pPr>
          </w:p>
        </w:tc>
        <w:tc>
          <w:tcPr>
            <w:tcW w:w="720" w:type="dxa"/>
            <w:vAlign w:val="bottom"/>
            <w:tcBorders>
              <w:bottom w:val="single" w:sz="8" w:color="000051"/>
            </w:tcBorders>
          </w:tcPr>
          <w:p>
            <w:pPr>
              <w:spacing w:after="0"/>
              <w:rPr>
                <w:sz w:val="24"/>
                <w:szCs w:val="24"/>
                <w:color w:val="auto"/>
              </w:rPr>
            </w:pPr>
          </w:p>
        </w:tc>
        <w:tc>
          <w:tcPr>
            <w:tcW w:w="880" w:type="dxa"/>
            <w:vAlign w:val="bottom"/>
            <w:tcBorders>
              <w:bottom w:val="single" w:sz="8" w:color="000051"/>
            </w:tcBorders>
          </w:tcPr>
          <w:p>
            <w:pPr>
              <w:spacing w:after="0"/>
              <w:rPr>
                <w:sz w:val="24"/>
                <w:szCs w:val="24"/>
                <w:color w:val="auto"/>
              </w:rPr>
            </w:pPr>
          </w:p>
        </w:tc>
        <w:tc>
          <w:tcPr>
            <w:tcW w:w="740" w:type="dxa"/>
            <w:vAlign w:val="bottom"/>
            <w:tcBorders>
              <w:bottom w:val="single" w:sz="8" w:color="000051"/>
            </w:tcBorders>
          </w:tcPr>
          <w:p>
            <w:pPr>
              <w:spacing w:after="0"/>
              <w:rPr>
                <w:sz w:val="24"/>
                <w:szCs w:val="24"/>
                <w:color w:val="auto"/>
              </w:rPr>
            </w:pPr>
          </w:p>
        </w:tc>
        <w:tc>
          <w:tcPr>
            <w:tcW w:w="1380" w:type="dxa"/>
            <w:vAlign w:val="bottom"/>
            <w:tcBorders>
              <w:bottom w:val="single" w:sz="8" w:color="000051"/>
            </w:tcBorders>
          </w:tcPr>
          <w:p>
            <w:pPr>
              <w:spacing w:after="0"/>
              <w:rPr>
                <w:sz w:val="24"/>
                <w:szCs w:val="24"/>
                <w:color w:val="auto"/>
              </w:rPr>
            </w:pPr>
          </w:p>
        </w:tc>
        <w:tc>
          <w:tcPr>
            <w:tcW w:w="1260" w:type="dxa"/>
            <w:vAlign w:val="bottom"/>
            <w:tcBorders>
              <w:bottom w:val="single" w:sz="8" w:color="000051"/>
            </w:tcBorders>
          </w:tcPr>
          <w:p>
            <w:pPr>
              <w:spacing w:after="0"/>
              <w:rPr>
                <w:sz w:val="24"/>
                <w:szCs w:val="24"/>
                <w:color w:val="auto"/>
              </w:rPr>
            </w:pPr>
          </w:p>
        </w:tc>
        <w:tc>
          <w:tcPr>
            <w:tcW w:w="1380" w:type="dxa"/>
            <w:vAlign w:val="bottom"/>
            <w:tcBorders>
              <w:bottom w:val="single" w:sz="8" w:color="000051"/>
            </w:tcBorders>
          </w:tcPr>
          <w:p>
            <w:pPr>
              <w:spacing w:after="0"/>
              <w:rPr>
                <w:sz w:val="24"/>
                <w:szCs w:val="24"/>
                <w:color w:val="auto"/>
              </w:rPr>
            </w:pPr>
          </w:p>
        </w:tc>
        <w:tc>
          <w:tcPr>
            <w:tcW w:w="860" w:type="dxa"/>
            <w:vAlign w:val="bottom"/>
            <w:tcBorders>
              <w:bottom w:val="single" w:sz="8" w:color="000051"/>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Arial" w:cs="Arial" w:eastAsia="Arial" w:hAnsi="Arial"/>
                <w:sz w:val="16"/>
                <w:szCs w:val="16"/>
                <w:color w:val="6376B5"/>
              </w:rPr>
              <w:t>Gina Boswell</w:t>
            </w:r>
            <w:r>
              <w:rPr>
                <w:rFonts w:ascii="Arial" w:cs="Arial" w:eastAsia="Arial" w:hAnsi="Arial"/>
                <w:sz w:val="20"/>
                <w:szCs w:val="20"/>
                <w:color w:val="6376B5"/>
                <w:vertAlign w:val="superscript"/>
              </w:rPr>
              <w:t>(4)</w:t>
            </w:r>
          </w:p>
        </w:tc>
        <w:tc>
          <w:tcPr>
            <w:tcW w:w="520" w:type="dxa"/>
            <w:vAlign w:val="bottom"/>
          </w:tcPr>
          <w:p>
            <w:pPr>
              <w:ind w:left="80"/>
              <w:spacing w:after="0"/>
              <w:rPr>
                <w:sz w:val="20"/>
                <w:szCs w:val="20"/>
                <w:color w:val="auto"/>
              </w:rPr>
            </w:pPr>
            <w:r>
              <w:rPr>
                <w:rFonts w:ascii="Arial" w:cs="Arial" w:eastAsia="Arial" w:hAnsi="Arial"/>
                <w:sz w:val="16"/>
                <w:szCs w:val="16"/>
                <w:color w:val="auto"/>
              </w:rPr>
              <w:t>2025</w:t>
            </w:r>
          </w:p>
        </w:tc>
        <w:tc>
          <w:tcPr>
            <w:tcW w:w="840" w:type="dxa"/>
            <w:vAlign w:val="bottom"/>
          </w:tcPr>
          <w:p>
            <w:pPr>
              <w:jc w:val="right"/>
              <w:spacing w:after="0"/>
              <w:rPr>
                <w:sz w:val="20"/>
                <w:szCs w:val="20"/>
                <w:color w:val="auto"/>
              </w:rPr>
            </w:pPr>
            <w:r>
              <w:rPr>
                <w:rFonts w:ascii="Arial" w:cs="Arial" w:eastAsia="Arial" w:hAnsi="Arial"/>
                <w:sz w:val="16"/>
                <w:szCs w:val="16"/>
                <w:color w:val="auto"/>
              </w:rPr>
              <w:t>486,264</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rPr>
              <w:t>8,141,147</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676,509</w:t>
            </w:r>
          </w:p>
        </w:tc>
        <w:tc>
          <w:tcPr>
            <w:tcW w:w="126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3,263,216</w:t>
            </w:r>
          </w:p>
        </w:tc>
        <w:tc>
          <w:tcPr>
            <w:tcW w:w="860" w:type="dxa"/>
            <w:vAlign w:val="bottom"/>
          </w:tcPr>
          <w:p>
            <w:pPr>
              <w:jc w:val="right"/>
              <w:spacing w:after="0"/>
              <w:rPr>
                <w:sz w:val="20"/>
                <w:szCs w:val="20"/>
                <w:color w:val="auto"/>
              </w:rPr>
            </w:pPr>
            <w:r>
              <w:rPr>
                <w:rFonts w:ascii="Arial" w:cs="Arial" w:eastAsia="Arial" w:hAnsi="Arial"/>
                <w:sz w:val="16"/>
                <w:szCs w:val="16"/>
                <w:color w:val="auto"/>
              </w:rPr>
              <w:t>12,567,136</w:t>
            </w:r>
          </w:p>
        </w:tc>
        <w:tc>
          <w:tcPr>
            <w:tcW w:w="0" w:type="dxa"/>
            <w:vAlign w:val="bottom"/>
          </w:tcPr>
          <w:p>
            <w:pPr>
              <w:spacing w:after="0"/>
              <w:rPr>
                <w:sz w:val="1"/>
                <w:szCs w:val="1"/>
                <w:color w:val="auto"/>
              </w:rPr>
            </w:pPr>
          </w:p>
        </w:tc>
      </w:tr>
      <w:tr>
        <w:trPr>
          <w:trHeight w:val="67"/>
        </w:trPr>
        <w:tc>
          <w:tcPr>
            <w:tcW w:w="1760" w:type="dxa"/>
            <w:vAlign w:val="bottom"/>
            <w:vMerge w:val="restart"/>
          </w:tcPr>
          <w:p>
            <w:pPr>
              <w:spacing w:after="0" w:line="161" w:lineRule="exact"/>
              <w:rPr>
                <w:sz w:val="20"/>
                <w:szCs w:val="20"/>
                <w:color w:val="auto"/>
              </w:rPr>
            </w:pPr>
            <w:r>
              <w:rPr>
                <w:rFonts w:ascii="Arial" w:cs="Arial" w:eastAsia="Arial" w:hAnsi="Arial"/>
                <w:sz w:val="16"/>
                <w:szCs w:val="16"/>
                <w:color w:val="auto"/>
              </w:rPr>
              <w:t>Former Chief Executive</w:t>
            </w:r>
          </w:p>
        </w:tc>
        <w:tc>
          <w:tcPr>
            <w:tcW w:w="520" w:type="dxa"/>
            <w:vAlign w:val="bottom"/>
            <w:tcBorders>
              <w:bottom w:val="single" w:sz="8" w:color="6376B5"/>
            </w:tcBorders>
          </w:tcPr>
          <w:p>
            <w:pPr>
              <w:spacing w:after="0"/>
              <w:rPr>
                <w:sz w:val="5"/>
                <w:szCs w:val="5"/>
                <w:color w:val="auto"/>
              </w:rPr>
            </w:pPr>
          </w:p>
        </w:tc>
        <w:tc>
          <w:tcPr>
            <w:tcW w:w="840" w:type="dxa"/>
            <w:vAlign w:val="bottom"/>
            <w:tcBorders>
              <w:bottom w:val="single" w:sz="8" w:color="6376B5"/>
            </w:tcBorders>
          </w:tcPr>
          <w:p>
            <w:pPr>
              <w:spacing w:after="0"/>
              <w:rPr>
                <w:sz w:val="5"/>
                <w:szCs w:val="5"/>
                <w:color w:val="auto"/>
              </w:rPr>
            </w:pPr>
          </w:p>
        </w:tc>
        <w:tc>
          <w:tcPr>
            <w:tcW w:w="720" w:type="dxa"/>
            <w:vAlign w:val="bottom"/>
            <w:tcBorders>
              <w:bottom w:val="single" w:sz="8" w:color="6376B5"/>
            </w:tcBorders>
          </w:tcPr>
          <w:p>
            <w:pPr>
              <w:spacing w:after="0"/>
              <w:rPr>
                <w:sz w:val="5"/>
                <w:szCs w:val="5"/>
                <w:color w:val="auto"/>
              </w:rPr>
            </w:pPr>
          </w:p>
        </w:tc>
        <w:tc>
          <w:tcPr>
            <w:tcW w:w="880" w:type="dxa"/>
            <w:vAlign w:val="bottom"/>
            <w:tcBorders>
              <w:bottom w:val="single" w:sz="8" w:color="6376B5"/>
            </w:tcBorders>
          </w:tcPr>
          <w:p>
            <w:pPr>
              <w:spacing w:after="0"/>
              <w:rPr>
                <w:sz w:val="5"/>
                <w:szCs w:val="5"/>
                <w:color w:val="auto"/>
              </w:rPr>
            </w:pPr>
          </w:p>
        </w:tc>
        <w:tc>
          <w:tcPr>
            <w:tcW w:w="740" w:type="dxa"/>
            <w:vAlign w:val="bottom"/>
            <w:tcBorders>
              <w:bottom w:val="single" w:sz="8" w:color="6376B5"/>
            </w:tcBorders>
          </w:tcPr>
          <w:p>
            <w:pPr>
              <w:spacing w:after="0"/>
              <w:rPr>
                <w:sz w:val="5"/>
                <w:szCs w:val="5"/>
                <w:color w:val="auto"/>
              </w:rPr>
            </w:pPr>
          </w:p>
        </w:tc>
        <w:tc>
          <w:tcPr>
            <w:tcW w:w="13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380" w:type="dxa"/>
            <w:vAlign w:val="bottom"/>
            <w:tcBorders>
              <w:bottom w:val="single" w:sz="8" w:color="6376B5"/>
            </w:tcBorders>
          </w:tcPr>
          <w:p>
            <w:pPr>
              <w:spacing w:after="0"/>
              <w:rPr>
                <w:sz w:val="5"/>
                <w:szCs w:val="5"/>
                <w:color w:val="auto"/>
              </w:rPr>
            </w:pPr>
          </w:p>
        </w:tc>
        <w:tc>
          <w:tcPr>
            <w:tcW w:w="860" w:type="dxa"/>
            <w:vAlign w:val="bottom"/>
            <w:tcBorders>
              <w:bottom w:val="single" w:sz="8" w:color="6376B5"/>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760" w:type="dxa"/>
            <w:vAlign w:val="bottom"/>
            <w:vMerge w:val="continue"/>
          </w:tcPr>
          <w:p>
            <w:pPr>
              <w:spacing w:after="0"/>
              <w:rPr>
                <w:sz w:val="6"/>
                <w:szCs w:val="6"/>
                <w:color w:val="auto"/>
              </w:rPr>
            </w:pPr>
          </w:p>
        </w:tc>
        <w:tc>
          <w:tcPr>
            <w:tcW w:w="520" w:type="dxa"/>
            <w:vAlign w:val="bottom"/>
            <w:vMerge w:val="restart"/>
          </w:tcPr>
          <w:p>
            <w:pPr>
              <w:ind w:left="80"/>
              <w:spacing w:after="0"/>
              <w:rPr>
                <w:sz w:val="20"/>
                <w:szCs w:val="20"/>
                <w:color w:val="auto"/>
              </w:rPr>
            </w:pPr>
            <w:r>
              <w:rPr>
                <w:rFonts w:ascii="Arial" w:cs="Arial" w:eastAsia="Arial" w:hAnsi="Arial"/>
                <w:sz w:val="16"/>
                <w:szCs w:val="16"/>
                <w:color w:val="auto"/>
              </w:rPr>
              <w:t>2024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1,500,000</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8,126,164</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vMerge w:val="restart"/>
          </w:tcPr>
          <w:p>
            <w:pPr>
              <w:jc w:val="right"/>
              <w:ind w:right="263"/>
              <w:spacing w:after="0"/>
              <w:rPr>
                <w:sz w:val="20"/>
                <w:szCs w:val="20"/>
                <w:color w:val="auto"/>
              </w:rPr>
            </w:pPr>
            <w:r>
              <w:rPr>
                <w:rFonts w:ascii="Arial" w:cs="Arial" w:eastAsia="Arial" w:hAnsi="Arial"/>
                <w:sz w:val="16"/>
                <w:szCs w:val="16"/>
                <w:color w:val="auto"/>
              </w:rPr>
              <w:t>2,839,740</w:t>
            </w:r>
          </w:p>
        </w:tc>
        <w:tc>
          <w:tcPr>
            <w:tcW w:w="1260" w:type="dxa"/>
            <w:vAlign w:val="bottom"/>
            <w:vMerge w:val="restart"/>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262"/>
              <w:spacing w:after="0"/>
              <w:rPr>
                <w:sz w:val="20"/>
                <w:szCs w:val="20"/>
                <w:color w:val="auto"/>
              </w:rPr>
            </w:pPr>
            <w:r>
              <w:rPr>
                <w:rFonts w:ascii="Arial" w:cs="Arial" w:eastAsia="Arial" w:hAnsi="Arial"/>
                <w:sz w:val="16"/>
                <w:szCs w:val="16"/>
                <w:color w:val="auto"/>
              </w:rPr>
              <w:t>104,389</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12,570,293</w:t>
            </w: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6"/>
                <w:szCs w:val="16"/>
                <w:color w:val="auto"/>
              </w:rPr>
              <w:t>Officer</w:t>
            </w:r>
          </w:p>
        </w:tc>
        <w:tc>
          <w:tcPr>
            <w:tcW w:w="5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520" w:type="dxa"/>
            <w:vAlign w:val="bottom"/>
            <w:tcBorders>
              <w:bottom w:val="single" w:sz="8" w:color="6376B5"/>
            </w:tcBorders>
          </w:tcPr>
          <w:p>
            <w:pPr>
              <w:spacing w:after="0"/>
              <w:rPr>
                <w:sz w:val="6"/>
                <w:szCs w:val="6"/>
                <w:color w:val="auto"/>
              </w:rPr>
            </w:pPr>
          </w:p>
        </w:tc>
        <w:tc>
          <w:tcPr>
            <w:tcW w:w="84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88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138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138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76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6"/>
                <w:szCs w:val="16"/>
                <w:color w:val="auto"/>
              </w:rPr>
              <w:t>2023</w:t>
            </w:r>
          </w:p>
        </w:tc>
        <w:tc>
          <w:tcPr>
            <w:tcW w:w="840" w:type="dxa"/>
            <w:vAlign w:val="bottom"/>
          </w:tcPr>
          <w:p>
            <w:pPr>
              <w:jc w:val="right"/>
              <w:spacing w:after="0"/>
              <w:rPr>
                <w:sz w:val="20"/>
                <w:szCs w:val="20"/>
                <w:color w:val="auto"/>
              </w:rPr>
            </w:pPr>
            <w:r>
              <w:rPr>
                <w:rFonts w:ascii="Arial" w:cs="Arial" w:eastAsia="Arial" w:hAnsi="Arial"/>
                <w:sz w:val="16"/>
                <w:szCs w:val="16"/>
                <w:color w:val="auto"/>
              </w:rPr>
              <w:t>1,500,000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rPr>
              <w:t>7,333,900</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2,547,900</w:t>
            </w:r>
          </w:p>
        </w:tc>
        <w:tc>
          <w:tcPr>
            <w:tcW w:w="126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312,713</w:t>
            </w:r>
          </w:p>
        </w:tc>
        <w:tc>
          <w:tcPr>
            <w:tcW w:w="860" w:type="dxa"/>
            <w:vAlign w:val="bottom"/>
          </w:tcPr>
          <w:p>
            <w:pPr>
              <w:jc w:val="right"/>
              <w:spacing w:after="0"/>
              <w:rPr>
                <w:sz w:val="20"/>
                <w:szCs w:val="20"/>
                <w:color w:val="auto"/>
              </w:rPr>
            </w:pPr>
            <w:r>
              <w:rPr>
                <w:rFonts w:ascii="Arial" w:cs="Arial" w:eastAsia="Arial" w:hAnsi="Arial"/>
                <w:sz w:val="16"/>
                <w:szCs w:val="16"/>
                <w:color w:val="auto"/>
              </w:rPr>
              <w:t>11,694,513</w:t>
            </w:r>
          </w:p>
        </w:tc>
        <w:tc>
          <w:tcPr>
            <w:tcW w:w="0" w:type="dxa"/>
            <w:vAlign w:val="bottom"/>
          </w:tcPr>
          <w:p>
            <w:pPr>
              <w:spacing w:after="0"/>
              <w:rPr>
                <w:sz w:val="1"/>
                <w:szCs w:val="1"/>
                <w:color w:val="auto"/>
              </w:rPr>
            </w:pPr>
          </w:p>
        </w:tc>
      </w:tr>
      <w:tr>
        <w:trPr>
          <w:trHeight w:val="86"/>
        </w:trPr>
        <w:tc>
          <w:tcPr>
            <w:tcW w:w="1760" w:type="dxa"/>
            <w:vAlign w:val="bottom"/>
            <w:tcBorders>
              <w:bottom w:val="single" w:sz="8" w:color="000051"/>
            </w:tcBorders>
          </w:tcPr>
          <w:p>
            <w:pPr>
              <w:spacing w:after="0"/>
              <w:rPr>
                <w:sz w:val="7"/>
                <w:szCs w:val="7"/>
                <w:color w:val="auto"/>
              </w:rPr>
            </w:pPr>
          </w:p>
        </w:tc>
        <w:tc>
          <w:tcPr>
            <w:tcW w:w="520" w:type="dxa"/>
            <w:vAlign w:val="bottom"/>
            <w:tcBorders>
              <w:bottom w:val="single" w:sz="8" w:color="000051"/>
            </w:tcBorders>
          </w:tcPr>
          <w:p>
            <w:pPr>
              <w:spacing w:after="0"/>
              <w:rPr>
                <w:sz w:val="7"/>
                <w:szCs w:val="7"/>
                <w:color w:val="auto"/>
              </w:rPr>
            </w:pPr>
          </w:p>
        </w:tc>
        <w:tc>
          <w:tcPr>
            <w:tcW w:w="840" w:type="dxa"/>
            <w:vAlign w:val="bottom"/>
            <w:tcBorders>
              <w:bottom w:val="single" w:sz="8" w:color="000051"/>
            </w:tcBorders>
          </w:tcPr>
          <w:p>
            <w:pPr>
              <w:spacing w:after="0"/>
              <w:rPr>
                <w:sz w:val="7"/>
                <w:szCs w:val="7"/>
                <w:color w:val="auto"/>
              </w:rPr>
            </w:pPr>
          </w:p>
        </w:tc>
        <w:tc>
          <w:tcPr>
            <w:tcW w:w="720" w:type="dxa"/>
            <w:vAlign w:val="bottom"/>
            <w:tcBorders>
              <w:bottom w:val="single" w:sz="8" w:color="000051"/>
            </w:tcBorders>
          </w:tcPr>
          <w:p>
            <w:pPr>
              <w:spacing w:after="0"/>
              <w:rPr>
                <w:sz w:val="7"/>
                <w:szCs w:val="7"/>
                <w:color w:val="auto"/>
              </w:rPr>
            </w:pPr>
          </w:p>
        </w:tc>
        <w:tc>
          <w:tcPr>
            <w:tcW w:w="880" w:type="dxa"/>
            <w:vAlign w:val="bottom"/>
            <w:tcBorders>
              <w:bottom w:val="single" w:sz="8" w:color="000051"/>
            </w:tcBorders>
          </w:tcPr>
          <w:p>
            <w:pPr>
              <w:spacing w:after="0"/>
              <w:rPr>
                <w:sz w:val="7"/>
                <w:szCs w:val="7"/>
                <w:color w:val="auto"/>
              </w:rPr>
            </w:pPr>
          </w:p>
        </w:tc>
        <w:tc>
          <w:tcPr>
            <w:tcW w:w="740" w:type="dxa"/>
            <w:vAlign w:val="bottom"/>
            <w:tcBorders>
              <w:bottom w:val="single" w:sz="8" w:color="000051"/>
            </w:tcBorders>
          </w:tcPr>
          <w:p>
            <w:pPr>
              <w:spacing w:after="0"/>
              <w:rPr>
                <w:sz w:val="7"/>
                <w:szCs w:val="7"/>
                <w:color w:val="auto"/>
              </w:rPr>
            </w:pPr>
          </w:p>
        </w:tc>
        <w:tc>
          <w:tcPr>
            <w:tcW w:w="1380" w:type="dxa"/>
            <w:vAlign w:val="bottom"/>
            <w:tcBorders>
              <w:bottom w:val="single" w:sz="8" w:color="000051"/>
            </w:tcBorders>
          </w:tcPr>
          <w:p>
            <w:pPr>
              <w:spacing w:after="0"/>
              <w:rPr>
                <w:sz w:val="7"/>
                <w:szCs w:val="7"/>
                <w:color w:val="auto"/>
              </w:rPr>
            </w:pPr>
          </w:p>
        </w:tc>
        <w:tc>
          <w:tcPr>
            <w:tcW w:w="1260" w:type="dxa"/>
            <w:vAlign w:val="bottom"/>
            <w:tcBorders>
              <w:bottom w:val="single" w:sz="8" w:color="000051"/>
            </w:tcBorders>
          </w:tcPr>
          <w:p>
            <w:pPr>
              <w:spacing w:after="0"/>
              <w:rPr>
                <w:sz w:val="7"/>
                <w:szCs w:val="7"/>
                <w:color w:val="auto"/>
              </w:rPr>
            </w:pPr>
          </w:p>
        </w:tc>
        <w:tc>
          <w:tcPr>
            <w:tcW w:w="1380" w:type="dxa"/>
            <w:vAlign w:val="bottom"/>
            <w:tcBorders>
              <w:bottom w:val="single" w:sz="8" w:color="000051"/>
            </w:tcBorders>
          </w:tcPr>
          <w:p>
            <w:pPr>
              <w:spacing w:after="0"/>
              <w:rPr>
                <w:sz w:val="7"/>
                <w:szCs w:val="7"/>
                <w:color w:val="auto"/>
              </w:rPr>
            </w:pPr>
          </w:p>
        </w:tc>
        <w:tc>
          <w:tcPr>
            <w:tcW w:w="860" w:type="dxa"/>
            <w:vAlign w:val="bottom"/>
            <w:tcBorders>
              <w:bottom w:val="single" w:sz="8" w:color="000051"/>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Arial" w:cs="Arial" w:eastAsia="Arial" w:hAnsi="Arial"/>
                <w:sz w:val="16"/>
                <w:szCs w:val="16"/>
                <w:color w:val="6376B5"/>
              </w:rPr>
              <w:t>Michael Wu</w:t>
            </w:r>
            <w:r>
              <w:rPr>
                <w:rFonts w:ascii="Arial" w:cs="Arial" w:eastAsia="Arial" w:hAnsi="Arial"/>
                <w:sz w:val="20"/>
                <w:szCs w:val="20"/>
                <w:color w:val="6376B5"/>
                <w:vertAlign w:val="superscript"/>
              </w:rPr>
              <w:t>(5)</w:t>
            </w:r>
          </w:p>
        </w:tc>
        <w:tc>
          <w:tcPr>
            <w:tcW w:w="520" w:type="dxa"/>
            <w:vAlign w:val="bottom"/>
          </w:tcPr>
          <w:p>
            <w:pPr>
              <w:ind w:left="80"/>
              <w:spacing w:after="0"/>
              <w:rPr>
                <w:sz w:val="20"/>
                <w:szCs w:val="20"/>
                <w:color w:val="auto"/>
              </w:rPr>
            </w:pPr>
            <w:r>
              <w:rPr>
                <w:rFonts w:ascii="Arial" w:cs="Arial" w:eastAsia="Arial" w:hAnsi="Arial"/>
                <w:sz w:val="16"/>
                <w:szCs w:val="16"/>
                <w:color w:val="auto"/>
              </w:rPr>
              <w:t>2025</w:t>
            </w:r>
          </w:p>
        </w:tc>
        <w:tc>
          <w:tcPr>
            <w:tcW w:w="840" w:type="dxa"/>
            <w:vAlign w:val="bottom"/>
          </w:tcPr>
          <w:p>
            <w:pPr>
              <w:jc w:val="right"/>
              <w:spacing w:after="0"/>
              <w:rPr>
                <w:sz w:val="20"/>
                <w:szCs w:val="20"/>
                <w:color w:val="auto"/>
              </w:rPr>
            </w:pPr>
            <w:r>
              <w:rPr>
                <w:rFonts w:ascii="Arial" w:cs="Arial" w:eastAsia="Arial" w:hAnsi="Arial"/>
                <w:sz w:val="16"/>
                <w:szCs w:val="16"/>
                <w:color w:val="auto"/>
              </w:rPr>
              <w:t>725,000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center"/>
              <w:spacing w:after="0"/>
              <w:rPr>
                <w:sz w:val="20"/>
                <w:szCs w:val="20"/>
                <w:color w:val="auto"/>
              </w:rPr>
            </w:pPr>
            <w:r>
              <w:rPr>
                <w:rFonts w:ascii="Arial" w:cs="Arial" w:eastAsia="Arial" w:hAnsi="Arial"/>
                <w:sz w:val="16"/>
                <w:szCs w:val="16"/>
                <w:color w:val="auto"/>
              </w:rPr>
              <w:t>1,629,258</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233,740</w:t>
            </w:r>
          </w:p>
        </w:tc>
        <w:tc>
          <w:tcPr>
            <w:tcW w:w="126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30,867</w:t>
            </w:r>
          </w:p>
        </w:tc>
        <w:tc>
          <w:tcPr>
            <w:tcW w:w="860" w:type="dxa"/>
            <w:vAlign w:val="bottom"/>
          </w:tcPr>
          <w:p>
            <w:pPr>
              <w:jc w:val="right"/>
              <w:spacing w:after="0"/>
              <w:rPr>
                <w:sz w:val="20"/>
                <w:szCs w:val="20"/>
                <w:color w:val="auto"/>
              </w:rPr>
            </w:pPr>
            <w:r>
              <w:rPr>
                <w:rFonts w:ascii="Arial" w:cs="Arial" w:eastAsia="Arial" w:hAnsi="Arial"/>
                <w:sz w:val="16"/>
                <w:szCs w:val="16"/>
                <w:color w:val="auto"/>
              </w:rPr>
              <w:t>2,618,865</w:t>
            </w:r>
          </w:p>
        </w:tc>
        <w:tc>
          <w:tcPr>
            <w:tcW w:w="0" w:type="dxa"/>
            <w:vAlign w:val="bottom"/>
          </w:tcPr>
          <w:p>
            <w:pPr>
              <w:spacing w:after="0"/>
              <w:rPr>
                <w:sz w:val="1"/>
                <w:szCs w:val="1"/>
                <w:color w:val="auto"/>
              </w:rPr>
            </w:pPr>
          </w:p>
        </w:tc>
      </w:tr>
      <w:tr>
        <w:trPr>
          <w:trHeight w:val="67"/>
        </w:trPr>
        <w:tc>
          <w:tcPr>
            <w:tcW w:w="1760" w:type="dxa"/>
            <w:vAlign w:val="bottom"/>
            <w:vMerge w:val="restart"/>
          </w:tcPr>
          <w:p>
            <w:pPr>
              <w:spacing w:after="0" w:line="161" w:lineRule="exact"/>
              <w:rPr>
                <w:sz w:val="20"/>
                <w:szCs w:val="20"/>
                <w:color w:val="auto"/>
              </w:rPr>
            </w:pPr>
            <w:r>
              <w:rPr>
                <w:rFonts w:ascii="Arial" w:cs="Arial" w:eastAsia="Arial" w:hAnsi="Arial"/>
                <w:sz w:val="16"/>
                <w:szCs w:val="16"/>
                <w:color w:val="auto"/>
              </w:rPr>
              <w:t>Former Chief Legal</w:t>
            </w:r>
          </w:p>
        </w:tc>
        <w:tc>
          <w:tcPr>
            <w:tcW w:w="520" w:type="dxa"/>
            <w:vAlign w:val="bottom"/>
            <w:tcBorders>
              <w:bottom w:val="single" w:sz="8" w:color="6376B5"/>
            </w:tcBorders>
          </w:tcPr>
          <w:p>
            <w:pPr>
              <w:spacing w:after="0"/>
              <w:rPr>
                <w:sz w:val="5"/>
                <w:szCs w:val="5"/>
                <w:color w:val="auto"/>
              </w:rPr>
            </w:pPr>
          </w:p>
        </w:tc>
        <w:tc>
          <w:tcPr>
            <w:tcW w:w="840" w:type="dxa"/>
            <w:vAlign w:val="bottom"/>
            <w:tcBorders>
              <w:bottom w:val="single" w:sz="8" w:color="6376B5"/>
            </w:tcBorders>
          </w:tcPr>
          <w:p>
            <w:pPr>
              <w:spacing w:after="0"/>
              <w:rPr>
                <w:sz w:val="5"/>
                <w:szCs w:val="5"/>
                <w:color w:val="auto"/>
              </w:rPr>
            </w:pPr>
          </w:p>
        </w:tc>
        <w:tc>
          <w:tcPr>
            <w:tcW w:w="720" w:type="dxa"/>
            <w:vAlign w:val="bottom"/>
            <w:tcBorders>
              <w:bottom w:val="single" w:sz="8" w:color="6376B5"/>
            </w:tcBorders>
          </w:tcPr>
          <w:p>
            <w:pPr>
              <w:spacing w:after="0"/>
              <w:rPr>
                <w:sz w:val="5"/>
                <w:szCs w:val="5"/>
                <w:color w:val="auto"/>
              </w:rPr>
            </w:pPr>
          </w:p>
        </w:tc>
        <w:tc>
          <w:tcPr>
            <w:tcW w:w="880" w:type="dxa"/>
            <w:vAlign w:val="bottom"/>
            <w:tcBorders>
              <w:bottom w:val="single" w:sz="8" w:color="6376B5"/>
            </w:tcBorders>
          </w:tcPr>
          <w:p>
            <w:pPr>
              <w:spacing w:after="0"/>
              <w:rPr>
                <w:sz w:val="5"/>
                <w:szCs w:val="5"/>
                <w:color w:val="auto"/>
              </w:rPr>
            </w:pPr>
          </w:p>
        </w:tc>
        <w:tc>
          <w:tcPr>
            <w:tcW w:w="740" w:type="dxa"/>
            <w:vAlign w:val="bottom"/>
            <w:tcBorders>
              <w:bottom w:val="single" w:sz="8" w:color="6376B5"/>
            </w:tcBorders>
          </w:tcPr>
          <w:p>
            <w:pPr>
              <w:spacing w:after="0"/>
              <w:rPr>
                <w:sz w:val="5"/>
                <w:szCs w:val="5"/>
                <w:color w:val="auto"/>
              </w:rPr>
            </w:pPr>
          </w:p>
        </w:tc>
        <w:tc>
          <w:tcPr>
            <w:tcW w:w="13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380" w:type="dxa"/>
            <w:vAlign w:val="bottom"/>
            <w:tcBorders>
              <w:bottom w:val="single" w:sz="8" w:color="6376B5"/>
            </w:tcBorders>
          </w:tcPr>
          <w:p>
            <w:pPr>
              <w:spacing w:after="0"/>
              <w:rPr>
                <w:sz w:val="5"/>
                <w:szCs w:val="5"/>
                <w:color w:val="auto"/>
              </w:rPr>
            </w:pPr>
          </w:p>
        </w:tc>
        <w:tc>
          <w:tcPr>
            <w:tcW w:w="860" w:type="dxa"/>
            <w:vAlign w:val="bottom"/>
            <w:tcBorders>
              <w:bottom w:val="single" w:sz="8" w:color="6376B5"/>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760" w:type="dxa"/>
            <w:vAlign w:val="bottom"/>
            <w:vMerge w:val="continue"/>
          </w:tcPr>
          <w:p>
            <w:pPr>
              <w:spacing w:after="0"/>
              <w:rPr>
                <w:sz w:val="6"/>
                <w:szCs w:val="6"/>
                <w:color w:val="auto"/>
              </w:rPr>
            </w:pPr>
          </w:p>
        </w:tc>
        <w:tc>
          <w:tcPr>
            <w:tcW w:w="520" w:type="dxa"/>
            <w:vAlign w:val="bottom"/>
            <w:vMerge w:val="restart"/>
          </w:tcPr>
          <w:p>
            <w:pPr>
              <w:ind w:left="80"/>
              <w:spacing w:after="0"/>
              <w:rPr>
                <w:sz w:val="20"/>
                <w:szCs w:val="20"/>
                <w:color w:val="auto"/>
              </w:rPr>
            </w:pPr>
            <w:r>
              <w:rPr>
                <w:rFonts w:ascii="Arial" w:cs="Arial" w:eastAsia="Arial" w:hAnsi="Arial"/>
                <w:sz w:val="16"/>
                <w:szCs w:val="16"/>
                <w:color w:val="auto"/>
              </w:rPr>
              <w:t>2024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725,000</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1,556,493</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vMerge w:val="restart"/>
          </w:tcPr>
          <w:p>
            <w:pPr>
              <w:jc w:val="right"/>
              <w:ind w:right="263"/>
              <w:spacing w:after="0"/>
              <w:rPr>
                <w:sz w:val="20"/>
                <w:szCs w:val="20"/>
                <w:color w:val="auto"/>
              </w:rPr>
            </w:pPr>
            <w:r>
              <w:rPr>
                <w:rFonts w:ascii="Arial" w:cs="Arial" w:eastAsia="Arial" w:hAnsi="Arial"/>
                <w:sz w:val="16"/>
                <w:szCs w:val="16"/>
                <w:color w:val="auto"/>
              </w:rPr>
              <w:t>722,390</w:t>
            </w:r>
          </w:p>
        </w:tc>
        <w:tc>
          <w:tcPr>
            <w:tcW w:w="1260" w:type="dxa"/>
            <w:vAlign w:val="bottom"/>
            <w:vMerge w:val="restart"/>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262"/>
              <w:spacing w:after="0"/>
              <w:rPr>
                <w:sz w:val="20"/>
                <w:szCs w:val="20"/>
                <w:color w:val="auto"/>
              </w:rPr>
            </w:pPr>
            <w:r>
              <w:rPr>
                <w:rFonts w:ascii="Arial" w:cs="Arial" w:eastAsia="Arial" w:hAnsi="Arial"/>
                <w:sz w:val="16"/>
                <w:szCs w:val="16"/>
                <w:color w:val="auto"/>
              </w:rPr>
              <w:t>33,113</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3,036,996</w:t>
            </w:r>
          </w:p>
        </w:tc>
        <w:tc>
          <w:tcPr>
            <w:tcW w:w="0" w:type="dxa"/>
            <w:vAlign w:val="bottom"/>
          </w:tcPr>
          <w:p>
            <w:pPr>
              <w:spacing w:after="0"/>
              <w:rPr>
                <w:sz w:val="1"/>
                <w:szCs w:val="1"/>
                <w:color w:val="auto"/>
              </w:rPr>
            </w:pPr>
          </w:p>
        </w:tc>
      </w:tr>
      <w:tr>
        <w:trPr>
          <w:trHeight w:val="180"/>
        </w:trPr>
        <w:tc>
          <w:tcPr>
            <w:tcW w:w="1760" w:type="dxa"/>
            <w:vAlign w:val="bottom"/>
          </w:tcPr>
          <w:p>
            <w:pPr>
              <w:spacing w:after="0" w:line="180" w:lineRule="exact"/>
              <w:rPr>
                <w:sz w:val="20"/>
                <w:szCs w:val="20"/>
                <w:color w:val="auto"/>
              </w:rPr>
            </w:pPr>
            <w:r>
              <w:rPr>
                <w:rFonts w:ascii="Arial" w:cs="Arial" w:eastAsia="Arial" w:hAnsi="Arial"/>
                <w:sz w:val="16"/>
                <w:szCs w:val="16"/>
                <w:color w:val="auto"/>
              </w:rPr>
              <w:t>Officer</w:t>
            </w:r>
          </w:p>
        </w:tc>
        <w:tc>
          <w:tcPr>
            <w:tcW w:w="5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1760" w:type="dxa"/>
            <w:vAlign w:val="bottom"/>
          </w:tcPr>
          <w:p>
            <w:pPr>
              <w:spacing w:after="0"/>
              <w:rPr>
                <w:sz w:val="6"/>
                <w:szCs w:val="6"/>
                <w:color w:val="auto"/>
              </w:rPr>
            </w:pPr>
          </w:p>
        </w:tc>
        <w:tc>
          <w:tcPr>
            <w:tcW w:w="520" w:type="dxa"/>
            <w:vAlign w:val="bottom"/>
            <w:tcBorders>
              <w:bottom w:val="single" w:sz="8" w:color="6376B5"/>
            </w:tcBorders>
          </w:tcPr>
          <w:p>
            <w:pPr>
              <w:spacing w:after="0"/>
              <w:rPr>
                <w:sz w:val="6"/>
                <w:szCs w:val="6"/>
                <w:color w:val="auto"/>
              </w:rPr>
            </w:pPr>
          </w:p>
        </w:tc>
        <w:tc>
          <w:tcPr>
            <w:tcW w:w="84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88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1380" w:type="dxa"/>
            <w:vAlign w:val="bottom"/>
            <w:tcBorders>
              <w:bottom w:val="single" w:sz="8" w:color="6376B5"/>
            </w:tcBorders>
          </w:tcPr>
          <w:p>
            <w:pPr>
              <w:spacing w:after="0"/>
              <w:rPr>
                <w:sz w:val="6"/>
                <w:szCs w:val="6"/>
                <w:color w:val="auto"/>
              </w:rPr>
            </w:pPr>
          </w:p>
        </w:tc>
        <w:tc>
          <w:tcPr>
            <w:tcW w:w="1260" w:type="dxa"/>
            <w:vAlign w:val="bottom"/>
            <w:tcBorders>
              <w:bottom w:val="single" w:sz="8" w:color="6376B5"/>
            </w:tcBorders>
          </w:tcPr>
          <w:p>
            <w:pPr>
              <w:spacing w:after="0"/>
              <w:rPr>
                <w:sz w:val="6"/>
                <w:szCs w:val="6"/>
                <w:color w:val="auto"/>
              </w:rPr>
            </w:pPr>
          </w:p>
        </w:tc>
        <w:tc>
          <w:tcPr>
            <w:tcW w:w="1380" w:type="dxa"/>
            <w:vAlign w:val="bottom"/>
            <w:tcBorders>
              <w:bottom w:val="single" w:sz="8" w:color="6376B5"/>
            </w:tcBorders>
          </w:tcPr>
          <w:p>
            <w:pPr>
              <w:spacing w:after="0"/>
              <w:rPr>
                <w:sz w:val="6"/>
                <w:szCs w:val="6"/>
                <w:color w:val="auto"/>
              </w:rPr>
            </w:pPr>
          </w:p>
        </w:tc>
        <w:tc>
          <w:tcPr>
            <w:tcW w:w="86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760" w:type="dxa"/>
            <w:vAlign w:val="bottom"/>
          </w:tcPr>
          <w:p>
            <w:pPr>
              <w:spacing w:after="0"/>
              <w:rPr>
                <w:sz w:val="21"/>
                <w:szCs w:val="21"/>
                <w:color w:val="auto"/>
              </w:rPr>
            </w:pPr>
          </w:p>
        </w:tc>
        <w:tc>
          <w:tcPr>
            <w:tcW w:w="520" w:type="dxa"/>
            <w:vAlign w:val="bottom"/>
          </w:tcPr>
          <w:p>
            <w:pPr>
              <w:ind w:left="80"/>
              <w:spacing w:after="0"/>
              <w:rPr>
                <w:sz w:val="20"/>
                <w:szCs w:val="20"/>
                <w:color w:val="auto"/>
              </w:rPr>
            </w:pPr>
            <w:r>
              <w:rPr>
                <w:rFonts w:ascii="Arial" w:cs="Arial" w:eastAsia="Arial" w:hAnsi="Arial"/>
                <w:sz w:val="16"/>
                <w:szCs w:val="16"/>
                <w:color w:val="auto"/>
              </w:rPr>
              <w:t>2023</w:t>
            </w:r>
          </w:p>
        </w:tc>
        <w:tc>
          <w:tcPr>
            <w:tcW w:w="840" w:type="dxa"/>
            <w:vAlign w:val="bottom"/>
          </w:tcPr>
          <w:p>
            <w:pPr>
              <w:jc w:val="right"/>
              <w:spacing w:after="0"/>
              <w:rPr>
                <w:sz w:val="20"/>
                <w:szCs w:val="20"/>
                <w:color w:val="auto"/>
              </w:rPr>
            </w:pPr>
            <w:r>
              <w:rPr>
                <w:rFonts w:ascii="Arial" w:cs="Arial" w:eastAsia="Arial" w:hAnsi="Arial"/>
                <w:sz w:val="16"/>
                <w:szCs w:val="16"/>
                <w:color w:val="auto"/>
              </w:rPr>
              <w:t>725,000</w:t>
            </w:r>
          </w:p>
        </w:tc>
        <w:tc>
          <w:tcPr>
            <w:tcW w:w="720" w:type="dxa"/>
            <w:vAlign w:val="bottom"/>
          </w:tcPr>
          <w:p>
            <w:pPr>
              <w:jc w:val="right"/>
              <w:spacing w:after="0"/>
              <w:rPr>
                <w:sz w:val="20"/>
                <w:szCs w:val="20"/>
                <w:color w:val="auto"/>
              </w:rPr>
            </w:pPr>
            <w:r>
              <w:rPr>
                <w:rFonts w:ascii="Arial" w:cs="Arial" w:eastAsia="Arial" w:hAnsi="Arial"/>
                <w:sz w:val="16"/>
                <w:szCs w:val="16"/>
                <w:color w:val="auto"/>
              </w:rPr>
              <w:t>326,250</w:t>
            </w:r>
          </w:p>
        </w:tc>
        <w:tc>
          <w:tcPr>
            <w:tcW w:w="880" w:type="dxa"/>
            <w:vAlign w:val="bottom"/>
          </w:tcPr>
          <w:p>
            <w:pPr>
              <w:jc w:val="center"/>
              <w:spacing w:after="0"/>
              <w:rPr>
                <w:sz w:val="20"/>
                <w:szCs w:val="20"/>
                <w:color w:val="auto"/>
              </w:rPr>
            </w:pPr>
            <w:r>
              <w:rPr>
                <w:rFonts w:ascii="Arial" w:cs="Arial" w:eastAsia="Arial" w:hAnsi="Arial"/>
                <w:sz w:val="16"/>
                <w:szCs w:val="16"/>
                <w:color w:val="auto"/>
              </w:rPr>
              <w:t>1,417,874</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right"/>
              <w:ind w:right="263"/>
              <w:spacing w:after="0"/>
              <w:rPr>
                <w:sz w:val="20"/>
                <w:szCs w:val="20"/>
                <w:color w:val="auto"/>
              </w:rPr>
            </w:pPr>
            <w:r>
              <w:rPr>
                <w:rFonts w:ascii="Arial" w:cs="Arial" w:eastAsia="Arial" w:hAnsi="Arial"/>
                <w:sz w:val="16"/>
                <w:szCs w:val="16"/>
                <w:color w:val="auto"/>
              </w:rPr>
              <w:t>648,150</w:t>
            </w:r>
          </w:p>
        </w:tc>
        <w:tc>
          <w:tcPr>
            <w:tcW w:w="126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2"/>
              <w:spacing w:after="0"/>
              <w:rPr>
                <w:sz w:val="20"/>
                <w:szCs w:val="20"/>
                <w:color w:val="auto"/>
              </w:rPr>
            </w:pPr>
            <w:r>
              <w:rPr>
                <w:rFonts w:ascii="Arial" w:cs="Arial" w:eastAsia="Arial" w:hAnsi="Arial"/>
                <w:sz w:val="16"/>
                <w:szCs w:val="16"/>
                <w:color w:val="auto"/>
              </w:rPr>
              <w:t>34,559</w:t>
            </w:r>
          </w:p>
        </w:tc>
        <w:tc>
          <w:tcPr>
            <w:tcW w:w="860" w:type="dxa"/>
            <w:vAlign w:val="bottom"/>
          </w:tcPr>
          <w:p>
            <w:pPr>
              <w:jc w:val="right"/>
              <w:spacing w:after="0"/>
              <w:rPr>
                <w:sz w:val="20"/>
                <w:szCs w:val="20"/>
                <w:color w:val="auto"/>
              </w:rPr>
            </w:pPr>
            <w:r>
              <w:rPr>
                <w:rFonts w:ascii="Arial" w:cs="Arial" w:eastAsia="Arial" w:hAnsi="Arial"/>
                <w:sz w:val="16"/>
                <w:szCs w:val="16"/>
                <w:color w:val="auto"/>
              </w:rPr>
              <w:t>3,151,833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57785</wp:posOffset>
                </wp:positionV>
                <wp:extent cx="6565900"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000051"/>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55pt" to="517.3pt,4.55pt" o:allowincell="f" strokecolor="#000051" strokeweight="0.5pt"/>
            </w:pict>
          </mc:Fallback>
        </mc:AlternateContent>
      </w:r>
    </w:p>
    <w:p>
      <w:pPr>
        <w:spacing w:after="0" w:line="134" w:lineRule="exact"/>
        <w:rPr>
          <w:sz w:val="20"/>
          <w:szCs w:val="20"/>
          <w:color w:val="auto"/>
        </w:rPr>
      </w:pPr>
    </w:p>
    <w:p>
      <w:pPr>
        <w:ind w:left="300" w:right="80" w:hanging="294"/>
        <w:spacing w:after="0" w:line="250" w:lineRule="auto"/>
        <w:tabs>
          <w:tab w:leader="none" w:pos="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Stock awards were granted to each NEO under the 2020 Plan. Awards are long-term compensation and generally vest over three years and are not realizable on an annual basis. See discussion under the heading ‘‘—Compensation Discussion and Analysis—Compensation for NEOs—Compensation Components—Long-term Equity Incentive Compensation’’ beginning on page 37 of this proxy statement for additional details.</w:t>
      </w:r>
    </w:p>
    <w:p>
      <w:pPr>
        <w:spacing w:after="0" w:line="113" w:lineRule="exact"/>
        <w:rPr>
          <w:rFonts w:ascii="Arial" w:cs="Arial" w:eastAsia="Arial" w:hAnsi="Arial"/>
          <w:sz w:val="16"/>
          <w:szCs w:val="16"/>
          <w:color w:val="auto"/>
        </w:rPr>
      </w:pPr>
    </w:p>
    <w:p>
      <w:pPr>
        <w:ind w:left="300" w:right="100"/>
        <w:spacing w:after="0" w:line="255" w:lineRule="auto"/>
        <w:rPr>
          <w:rFonts w:ascii="Arial" w:cs="Arial" w:eastAsia="Arial" w:hAnsi="Arial"/>
          <w:sz w:val="16"/>
          <w:szCs w:val="16"/>
          <w:color w:val="auto"/>
        </w:rPr>
      </w:pPr>
      <w:r>
        <w:rPr>
          <w:rFonts w:ascii="Arial" w:cs="Arial" w:eastAsia="Arial" w:hAnsi="Arial"/>
          <w:sz w:val="16"/>
          <w:szCs w:val="16"/>
          <w:color w:val="auto"/>
        </w:rPr>
        <w:t>The value of stock awards reflects the aggregate grant date fair value computed in accordance with ASC Topic 718 Compensation—Stock Compensation for each award. The grant date fair values of the PSUs granted to the NEOs during fiscal 2025 were calculated based on the probable outcome of the performance conditions as of the grant date, consistent with the estimate of aggregate compensation cost to be recognized over the service period determined as of the grant date under ASC Subtopic 718-10, excluding the effect of estimated forfeitures. The grant date value of the PSUs granted to the NEOs in fiscal 2025 assuming the maximum level of performance conditions will be achieved is $5,350,180 for Mr. Heaf, $3,070,394 for Ms. Boratto, $1,879,948 for Mr. Mazurek, $10,277,741 for Ms. Boswell, and $1,736,629 for Mr. Wu.</w:t>
      </w:r>
    </w:p>
    <w:p>
      <w:pPr>
        <w:spacing w:after="0" w:line="111" w:lineRule="exact"/>
        <w:rPr>
          <w:rFonts w:ascii="Arial" w:cs="Arial" w:eastAsia="Arial" w:hAnsi="Arial"/>
          <w:sz w:val="16"/>
          <w:szCs w:val="16"/>
          <w:color w:val="auto"/>
        </w:rPr>
      </w:pPr>
    </w:p>
    <w:p>
      <w:pPr>
        <w:ind w:left="300" w:right="40"/>
        <w:spacing w:after="0" w:line="235" w:lineRule="auto"/>
        <w:rPr>
          <w:rFonts w:ascii="Arial" w:cs="Arial" w:eastAsia="Arial" w:hAnsi="Arial"/>
          <w:sz w:val="16"/>
          <w:szCs w:val="16"/>
          <w:color w:val="auto"/>
        </w:rPr>
      </w:pPr>
      <w:r>
        <w:rPr>
          <w:rFonts w:ascii="Arial" w:cs="Arial" w:eastAsia="Arial" w:hAnsi="Arial"/>
          <w:sz w:val="16"/>
          <w:szCs w:val="16"/>
          <w:color w:val="auto"/>
        </w:rPr>
        <w:t>See Note 14 to the Company’s financial statements filed in the 2025 10-K for the related assumptions for stock awards granted during fiscal 2025 and for a discussion of our assumptions in determining the aggregate grant date fair value of these awards.</w:t>
      </w:r>
    </w:p>
    <w:p>
      <w:pPr>
        <w:spacing w:after="0" w:line="119" w:lineRule="exact"/>
        <w:rPr>
          <w:rFonts w:ascii="Arial" w:cs="Arial" w:eastAsia="Arial" w:hAnsi="Arial"/>
          <w:sz w:val="16"/>
          <w:szCs w:val="16"/>
          <w:color w:val="auto"/>
        </w:rPr>
      </w:pPr>
    </w:p>
    <w:p>
      <w:pPr>
        <w:ind w:left="300" w:right="20" w:hanging="294"/>
        <w:spacing w:after="0" w:line="257" w:lineRule="auto"/>
        <w:tabs>
          <w:tab w:leader="none" w:pos="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the aggregate of the non-equity performance-based incentive compensation for the applicable first half and second half payouts (mid-year and full year payouts for 2025). Incentive compensation targets are set based on a percentage of base salary and are paid semi-annually based on the achievement of adjusted operating income and net sales first half and second half results (annual results for 2025). See the discussion under the heading ‘‘—Compensation Discussion and Analysis—Compensation for NEOs—Short-term Performance-based Incentive Compensation’’ beginning on page 35 of this proxy statement for additional details. Ms. Boswell received the Spring 2025 incentive compensation payment pursuant to her existing separation agreement in connection with her termination of employment. For additional details regarding Ms. Boswell’s separation agreement, see ‘‘—Compensation Discussion and Analysis—Compensation for NEOs—Severance and Change in Control Agreements’’ beginning on page 41 of this proxy statement and ‘‘—Potential Payments Upon Termination or Change in Control— Ms. Boswell’s Separation Agreement’’ on page 51 of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782955</wp:posOffset>
                </wp:positionV>
                <wp:extent cx="6565900"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1.65pt" to="517.3pt,61.6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45</w:t>
      </w:r>
    </w:p>
    <w:p>
      <w:pPr>
        <w:sectPr>
          <w:pgSz w:w="12240" w:h="15840" w:orient="portrait"/>
          <w:cols w:equalWidth="0" w:num="1">
            <w:col w:w="10340"/>
          </w:cols>
          <w:pgMar w:left="940" w:top="728" w:right="960" w:bottom="196" w:gutter="0" w:footer="0" w:header="0"/>
          <w:type w:val="continuous"/>
        </w:sectPr>
      </w:pPr>
    </w:p>
    <w:bookmarkStart w:id="53" w:name="page54"/>
    <w:bookmarkEnd w:id="53"/>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4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(3)</w:t>
        <w:tab/>
        <w:t>The following table and related footnotes detail all other compensation paid to each NEO during fiscal 2025:</w:t>
      </w:r>
    </w:p>
    <w:p>
      <w:pPr>
        <w:spacing w:after="0" w:line="227" w:lineRule="exact"/>
        <w:rPr>
          <w:sz w:val="20"/>
          <w:szCs w:val="20"/>
          <w:color w:val="auto"/>
        </w:rPr>
      </w:pPr>
    </w:p>
    <w:tbl>
      <w:tblPr>
        <w:tblLayout w:type="fixed"/>
        <w:tblInd w:w="40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000051"/>
              </w:rPr>
              <w:t>INCREMENTAL</w:t>
            </w:r>
          </w:p>
        </w:tc>
        <w:tc>
          <w:tcPr>
            <w:tcW w:w="1080" w:type="dxa"/>
            <w:vAlign w:val="bottom"/>
          </w:tcPr>
          <w:p>
            <w:pPr>
              <w:ind w:left="40"/>
              <w:spacing w:after="0"/>
              <w:rPr>
                <w:sz w:val="20"/>
                <w:szCs w:val="20"/>
                <w:color w:val="auto"/>
              </w:rPr>
            </w:pPr>
            <w:r>
              <w:rPr>
                <w:rFonts w:ascii="Arial" w:cs="Arial" w:eastAsia="Arial" w:hAnsi="Arial"/>
                <w:sz w:val="12"/>
                <w:szCs w:val="12"/>
                <w:color w:val="000051"/>
              </w:rPr>
              <w:t>COMPANY</w:t>
            </w: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20"/>
        </w:trPr>
        <w:tc>
          <w:tcPr>
            <w:tcW w:w="940" w:type="dxa"/>
            <w:vAlign w:val="bottom"/>
          </w:tcPr>
          <w:p>
            <w:pPr>
              <w:spacing w:after="0"/>
              <w:rPr>
                <w:sz w:val="10"/>
                <w:szCs w:val="10"/>
                <w:color w:val="auto"/>
              </w:rPr>
            </w:pPr>
          </w:p>
        </w:tc>
        <w:tc>
          <w:tcPr>
            <w:tcW w:w="1040" w:type="dxa"/>
            <w:vAlign w:val="bottom"/>
          </w:tcPr>
          <w:p>
            <w:pPr>
              <w:ind w:left="20"/>
              <w:spacing w:after="0" w:line="120" w:lineRule="exact"/>
              <w:rPr>
                <w:sz w:val="20"/>
                <w:szCs w:val="20"/>
                <w:color w:val="auto"/>
              </w:rPr>
            </w:pPr>
            <w:r>
              <w:rPr>
                <w:rFonts w:ascii="Arial" w:cs="Arial" w:eastAsia="Arial" w:hAnsi="Arial"/>
                <w:sz w:val="12"/>
                <w:szCs w:val="12"/>
                <w:color w:val="000051"/>
              </w:rPr>
              <w:t>COMPANY COST</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CONTRIBUTIONS</w:t>
            </w: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940" w:type="dxa"/>
            <w:vAlign w:val="bottom"/>
          </w:tcPr>
          <w:p>
            <w:pPr>
              <w:spacing w:after="0"/>
              <w:rPr>
                <w:sz w:val="10"/>
                <w:szCs w:val="10"/>
                <w:color w:val="auto"/>
              </w:rPr>
            </w:pPr>
          </w:p>
        </w:tc>
        <w:tc>
          <w:tcPr>
            <w:tcW w:w="1040" w:type="dxa"/>
            <w:vAlign w:val="bottom"/>
          </w:tcPr>
          <w:p>
            <w:pPr>
              <w:ind w:left="20"/>
              <w:spacing w:after="0" w:line="120" w:lineRule="exact"/>
              <w:rPr>
                <w:sz w:val="20"/>
                <w:szCs w:val="20"/>
                <w:color w:val="auto"/>
              </w:rPr>
            </w:pPr>
            <w:r>
              <w:rPr>
                <w:rFonts w:ascii="Arial" w:cs="Arial" w:eastAsia="Arial" w:hAnsi="Arial"/>
                <w:sz w:val="12"/>
                <w:szCs w:val="12"/>
                <w:color w:val="000051"/>
              </w:rPr>
              <w:t>TO PROVIDE</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TO THE</w:t>
            </w: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940" w:type="dxa"/>
            <w:vAlign w:val="bottom"/>
          </w:tcPr>
          <w:p>
            <w:pPr>
              <w:spacing w:after="0"/>
              <w:rPr>
                <w:sz w:val="10"/>
                <w:szCs w:val="10"/>
                <w:color w:val="auto"/>
              </w:rPr>
            </w:pPr>
          </w:p>
        </w:tc>
        <w:tc>
          <w:tcPr>
            <w:tcW w:w="1040" w:type="dxa"/>
            <w:vAlign w:val="bottom"/>
          </w:tcPr>
          <w:p>
            <w:pPr>
              <w:ind w:left="20"/>
              <w:spacing w:after="0" w:line="120" w:lineRule="exact"/>
              <w:rPr>
                <w:sz w:val="20"/>
                <w:szCs w:val="20"/>
                <w:color w:val="auto"/>
              </w:rPr>
            </w:pPr>
            <w:r>
              <w:rPr>
                <w:rFonts w:ascii="Arial" w:cs="Arial" w:eastAsia="Arial" w:hAnsi="Arial"/>
                <w:sz w:val="12"/>
                <w:szCs w:val="12"/>
                <w:color w:val="000051"/>
              </w:rPr>
              <w:t>SUPPLEMENTAL</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EXECUTIVES’</w:t>
            </w: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940" w:type="dxa"/>
            <w:vAlign w:val="bottom"/>
          </w:tcPr>
          <w:p>
            <w:pPr>
              <w:spacing w:after="0"/>
              <w:rPr>
                <w:sz w:val="10"/>
                <w:szCs w:val="10"/>
                <w:color w:val="auto"/>
              </w:rPr>
            </w:pPr>
          </w:p>
        </w:tc>
        <w:tc>
          <w:tcPr>
            <w:tcW w:w="1040" w:type="dxa"/>
            <w:vAlign w:val="bottom"/>
          </w:tcPr>
          <w:p>
            <w:pPr>
              <w:ind w:left="20"/>
              <w:spacing w:after="0" w:line="120" w:lineRule="exact"/>
              <w:rPr>
                <w:sz w:val="20"/>
                <w:szCs w:val="20"/>
                <w:color w:val="auto"/>
              </w:rPr>
            </w:pPr>
            <w:r>
              <w:rPr>
                <w:rFonts w:ascii="Arial" w:cs="Arial" w:eastAsia="Arial" w:hAnsi="Arial"/>
                <w:sz w:val="12"/>
                <w:szCs w:val="12"/>
                <w:color w:val="000051"/>
              </w:rPr>
              <w:t>LIFE</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QUALIFIED</w:t>
            </w:r>
          </w:p>
        </w:tc>
        <w:tc>
          <w:tcPr>
            <w:tcW w:w="740" w:type="dxa"/>
            <w:vAlign w:val="bottom"/>
          </w:tcPr>
          <w:p>
            <w:pPr>
              <w:ind w:left="60"/>
              <w:spacing w:after="0" w:line="120" w:lineRule="exact"/>
              <w:rPr>
                <w:sz w:val="20"/>
                <w:szCs w:val="20"/>
                <w:color w:val="auto"/>
              </w:rPr>
            </w:pPr>
            <w:r>
              <w:rPr>
                <w:rFonts w:ascii="Arial" w:cs="Arial" w:eastAsia="Arial" w:hAnsi="Arial"/>
                <w:sz w:val="12"/>
                <w:szCs w:val="12"/>
                <w:color w:val="000051"/>
              </w:rPr>
              <w:t>FINANCIAL</w:t>
            </w:r>
          </w:p>
        </w:tc>
        <w:tc>
          <w:tcPr>
            <w:tcW w:w="920" w:type="dxa"/>
            <w:vAlign w:val="bottom"/>
          </w:tcPr>
          <w:p>
            <w:pPr>
              <w:ind w:left="60"/>
              <w:spacing w:after="0" w:line="120" w:lineRule="exact"/>
              <w:rPr>
                <w:sz w:val="20"/>
                <w:szCs w:val="20"/>
                <w:color w:val="auto"/>
              </w:rPr>
            </w:pPr>
            <w:r>
              <w:rPr>
                <w:rFonts w:ascii="Arial" w:cs="Arial" w:eastAsia="Arial" w:hAnsi="Arial"/>
                <w:sz w:val="12"/>
                <w:szCs w:val="12"/>
                <w:color w:val="000051"/>
              </w:rPr>
              <w:t>IDENTITY</w:t>
            </w:r>
          </w:p>
        </w:tc>
        <w:tc>
          <w:tcPr>
            <w:tcW w:w="780" w:type="dxa"/>
            <w:vAlign w:val="bottom"/>
          </w:tcPr>
          <w:p>
            <w:pPr>
              <w:spacing w:after="0"/>
              <w:rPr>
                <w:sz w:val="10"/>
                <w:szCs w:val="10"/>
                <w:color w:val="auto"/>
              </w:rPr>
            </w:pPr>
          </w:p>
        </w:tc>
        <w:tc>
          <w:tcPr>
            <w:tcW w:w="1020" w:type="dxa"/>
            <w:vAlign w:val="bottom"/>
          </w:tcPr>
          <w:p>
            <w:pPr>
              <w:ind w:left="40"/>
              <w:spacing w:after="0" w:line="120" w:lineRule="exact"/>
              <w:rPr>
                <w:sz w:val="20"/>
                <w:szCs w:val="20"/>
                <w:color w:val="auto"/>
              </w:rPr>
            </w:pPr>
            <w:r>
              <w:rPr>
                <w:rFonts w:ascii="Arial" w:cs="Arial" w:eastAsia="Arial" w:hAnsi="Arial"/>
                <w:sz w:val="12"/>
                <w:szCs w:val="12"/>
                <w:color w:val="000051"/>
              </w:rPr>
              <w:t>PERSONAL USE</w:t>
            </w:r>
          </w:p>
        </w:tc>
        <w:tc>
          <w:tcPr>
            <w:tcW w:w="860" w:type="dxa"/>
            <w:vAlign w:val="bottom"/>
          </w:tcPr>
          <w:p>
            <w:pPr>
              <w:ind w:left="60"/>
              <w:spacing w:after="0" w:line="120" w:lineRule="exact"/>
              <w:rPr>
                <w:sz w:val="20"/>
                <w:szCs w:val="20"/>
                <w:color w:val="auto"/>
              </w:rPr>
            </w:pPr>
            <w:r>
              <w:rPr>
                <w:rFonts w:ascii="Arial" w:cs="Arial" w:eastAsia="Arial" w:hAnsi="Arial"/>
                <w:sz w:val="12"/>
                <w:szCs w:val="12"/>
                <w:color w:val="000051"/>
              </w:rPr>
              <w:t>COMMUTING</w:t>
            </w: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96"/>
        </w:trPr>
        <w:tc>
          <w:tcPr>
            <w:tcW w:w="940" w:type="dxa"/>
            <w:vAlign w:val="bottom"/>
          </w:tcPr>
          <w:p>
            <w:pPr>
              <w:spacing w:after="0"/>
              <w:rPr>
                <w:sz w:val="8"/>
                <w:szCs w:val="8"/>
                <w:color w:val="auto"/>
              </w:rPr>
            </w:pPr>
          </w:p>
        </w:tc>
        <w:tc>
          <w:tcPr>
            <w:tcW w:w="1040" w:type="dxa"/>
            <w:vAlign w:val="bottom"/>
          </w:tcPr>
          <w:p>
            <w:pPr>
              <w:ind w:left="20"/>
              <w:spacing w:after="0" w:line="96" w:lineRule="exact"/>
              <w:rPr>
                <w:sz w:val="20"/>
                <w:szCs w:val="20"/>
                <w:color w:val="auto"/>
              </w:rPr>
            </w:pPr>
            <w:r>
              <w:rPr>
                <w:rFonts w:ascii="Arial" w:cs="Arial" w:eastAsia="Arial" w:hAnsi="Arial"/>
                <w:sz w:val="11"/>
                <w:szCs w:val="11"/>
                <w:color w:val="000051"/>
              </w:rPr>
              <w:t>INSURANCE</w:t>
            </w:r>
          </w:p>
        </w:tc>
        <w:tc>
          <w:tcPr>
            <w:tcW w:w="1080" w:type="dxa"/>
            <w:vAlign w:val="bottom"/>
          </w:tcPr>
          <w:p>
            <w:pPr>
              <w:ind w:left="40"/>
              <w:spacing w:after="0" w:line="96" w:lineRule="exact"/>
              <w:rPr>
                <w:sz w:val="20"/>
                <w:szCs w:val="20"/>
                <w:color w:val="auto"/>
              </w:rPr>
            </w:pPr>
            <w:r>
              <w:rPr>
                <w:rFonts w:ascii="Arial" w:cs="Arial" w:eastAsia="Arial" w:hAnsi="Arial"/>
                <w:sz w:val="11"/>
                <w:szCs w:val="11"/>
                <w:color w:val="000051"/>
              </w:rPr>
              <w:t>RETIREMENT</w:t>
            </w:r>
          </w:p>
        </w:tc>
        <w:tc>
          <w:tcPr>
            <w:tcW w:w="740" w:type="dxa"/>
            <w:vAlign w:val="bottom"/>
          </w:tcPr>
          <w:p>
            <w:pPr>
              <w:ind w:left="60"/>
              <w:spacing w:after="0" w:line="96" w:lineRule="exact"/>
              <w:rPr>
                <w:sz w:val="20"/>
                <w:szCs w:val="20"/>
                <w:color w:val="auto"/>
              </w:rPr>
            </w:pPr>
            <w:r>
              <w:rPr>
                <w:rFonts w:ascii="Arial" w:cs="Arial" w:eastAsia="Arial" w:hAnsi="Arial"/>
                <w:sz w:val="11"/>
                <w:szCs w:val="11"/>
                <w:color w:val="000051"/>
              </w:rPr>
              <w:t>PLANNING</w:t>
            </w:r>
          </w:p>
        </w:tc>
        <w:tc>
          <w:tcPr>
            <w:tcW w:w="920" w:type="dxa"/>
            <w:vAlign w:val="bottom"/>
          </w:tcPr>
          <w:p>
            <w:pPr>
              <w:ind w:left="60"/>
              <w:spacing w:after="0" w:line="96" w:lineRule="exact"/>
              <w:rPr>
                <w:sz w:val="20"/>
                <w:szCs w:val="20"/>
                <w:color w:val="auto"/>
              </w:rPr>
            </w:pPr>
            <w:r>
              <w:rPr>
                <w:rFonts w:ascii="Arial" w:cs="Arial" w:eastAsia="Arial" w:hAnsi="Arial"/>
                <w:sz w:val="11"/>
                <w:szCs w:val="11"/>
                <w:color w:val="000051"/>
              </w:rPr>
              <w:t>PROTECTION/</w:t>
            </w:r>
          </w:p>
        </w:tc>
        <w:tc>
          <w:tcPr>
            <w:tcW w:w="780" w:type="dxa"/>
            <w:vAlign w:val="bottom"/>
          </w:tcPr>
          <w:p>
            <w:pPr>
              <w:ind w:left="60"/>
              <w:spacing w:after="0" w:line="96" w:lineRule="exact"/>
              <w:rPr>
                <w:sz w:val="20"/>
                <w:szCs w:val="20"/>
                <w:color w:val="auto"/>
              </w:rPr>
            </w:pPr>
            <w:r>
              <w:rPr>
                <w:rFonts w:ascii="Arial" w:cs="Arial" w:eastAsia="Arial" w:hAnsi="Arial"/>
                <w:sz w:val="11"/>
                <w:szCs w:val="11"/>
                <w:color w:val="000051"/>
              </w:rPr>
              <w:t>EXECUTIVE</w:t>
            </w:r>
          </w:p>
        </w:tc>
        <w:tc>
          <w:tcPr>
            <w:tcW w:w="1020" w:type="dxa"/>
            <w:vAlign w:val="bottom"/>
          </w:tcPr>
          <w:p>
            <w:pPr>
              <w:ind w:left="40"/>
              <w:spacing w:after="0" w:line="96" w:lineRule="exact"/>
              <w:rPr>
                <w:sz w:val="20"/>
                <w:szCs w:val="20"/>
                <w:color w:val="auto"/>
              </w:rPr>
            </w:pPr>
            <w:r>
              <w:rPr>
                <w:rFonts w:ascii="Arial" w:cs="Arial" w:eastAsia="Arial" w:hAnsi="Arial"/>
                <w:sz w:val="11"/>
                <w:szCs w:val="11"/>
                <w:color w:val="000051"/>
              </w:rPr>
              <w:t>OF COMPANY</w:t>
            </w:r>
          </w:p>
        </w:tc>
        <w:tc>
          <w:tcPr>
            <w:tcW w:w="860" w:type="dxa"/>
            <w:vAlign w:val="bottom"/>
          </w:tcPr>
          <w:p>
            <w:pPr>
              <w:ind w:left="60"/>
              <w:spacing w:after="0" w:line="96" w:lineRule="exact"/>
              <w:rPr>
                <w:sz w:val="20"/>
                <w:szCs w:val="20"/>
                <w:color w:val="auto"/>
              </w:rPr>
            </w:pPr>
            <w:r>
              <w:rPr>
                <w:rFonts w:ascii="Arial" w:cs="Arial" w:eastAsia="Arial" w:hAnsi="Arial"/>
                <w:sz w:val="11"/>
                <w:szCs w:val="11"/>
                <w:color w:val="000051"/>
              </w:rPr>
              <w:t>EXPENSE</w:t>
            </w:r>
          </w:p>
        </w:tc>
        <w:tc>
          <w:tcPr>
            <w:tcW w:w="980" w:type="dxa"/>
            <w:vAlign w:val="bottom"/>
          </w:tcPr>
          <w:p>
            <w:pPr>
              <w:spacing w:after="0"/>
              <w:rPr>
                <w:sz w:val="8"/>
                <w:szCs w:val="8"/>
                <w:color w:val="auto"/>
              </w:rPr>
            </w:pPr>
          </w:p>
        </w:tc>
        <w:tc>
          <w:tcPr>
            <w:tcW w:w="820" w:type="dxa"/>
            <w:vAlign w:val="bottom"/>
          </w:tcPr>
          <w:p>
            <w:pPr>
              <w:ind w:left="40"/>
              <w:spacing w:after="0" w:line="96" w:lineRule="exact"/>
              <w:rPr>
                <w:sz w:val="20"/>
                <w:szCs w:val="20"/>
                <w:color w:val="auto"/>
              </w:rPr>
            </w:pPr>
            <w:r>
              <w:rPr>
                <w:rFonts w:ascii="Arial" w:cs="Arial" w:eastAsia="Arial" w:hAnsi="Arial"/>
                <w:sz w:val="11"/>
                <w:szCs w:val="11"/>
                <w:color w:val="000051"/>
              </w:rPr>
              <w:t>SEVERANCE</w:t>
            </w:r>
          </w:p>
        </w:tc>
        <w:tc>
          <w:tcPr>
            <w:tcW w:w="760" w:type="dxa"/>
            <w:vAlign w:val="bottom"/>
          </w:tcPr>
          <w:p>
            <w:pPr>
              <w:spacing w:after="0"/>
              <w:rPr>
                <w:sz w:val="8"/>
                <w:szCs w:val="8"/>
                <w:color w:val="auto"/>
              </w:rPr>
            </w:pPr>
          </w:p>
        </w:tc>
      </w:tr>
      <w:tr>
        <w:trPr>
          <w:trHeight w:val="144"/>
        </w:trPr>
        <w:tc>
          <w:tcPr>
            <w:tcW w:w="94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000051"/>
              </w:rPr>
              <w:t>COVERAGE</w:t>
            </w:r>
          </w:p>
        </w:tc>
        <w:tc>
          <w:tcPr>
            <w:tcW w:w="1080" w:type="dxa"/>
            <w:vAlign w:val="bottom"/>
          </w:tcPr>
          <w:p>
            <w:pPr>
              <w:ind w:left="40"/>
              <w:spacing w:after="0"/>
              <w:rPr>
                <w:sz w:val="20"/>
                <w:szCs w:val="20"/>
                <w:color w:val="auto"/>
              </w:rPr>
            </w:pPr>
            <w:r>
              <w:rPr>
                <w:rFonts w:ascii="Arial" w:cs="Arial" w:eastAsia="Arial" w:hAnsi="Arial"/>
                <w:sz w:val="12"/>
                <w:szCs w:val="12"/>
                <w:color w:val="000051"/>
              </w:rPr>
              <w:t>PLAN ACCOUNT</w:t>
            </w:r>
          </w:p>
        </w:tc>
        <w:tc>
          <w:tcPr>
            <w:tcW w:w="740" w:type="dxa"/>
            <w:vAlign w:val="bottom"/>
          </w:tcPr>
          <w:p>
            <w:pPr>
              <w:ind w:left="60"/>
              <w:spacing w:after="0"/>
              <w:rPr>
                <w:sz w:val="20"/>
                <w:szCs w:val="20"/>
                <w:color w:val="auto"/>
              </w:rPr>
            </w:pPr>
            <w:r>
              <w:rPr>
                <w:rFonts w:ascii="Arial" w:cs="Arial" w:eastAsia="Arial" w:hAnsi="Arial"/>
                <w:sz w:val="12"/>
                <w:szCs w:val="12"/>
                <w:color w:val="000051"/>
              </w:rPr>
              <w:t>BENEFIT</w:t>
            </w:r>
          </w:p>
        </w:tc>
        <w:tc>
          <w:tcPr>
            <w:tcW w:w="920" w:type="dxa"/>
            <w:vAlign w:val="bottom"/>
          </w:tcPr>
          <w:p>
            <w:pPr>
              <w:ind w:left="60"/>
              <w:spacing w:after="0"/>
              <w:rPr>
                <w:sz w:val="20"/>
                <w:szCs w:val="20"/>
                <w:color w:val="auto"/>
              </w:rPr>
            </w:pPr>
            <w:r>
              <w:rPr>
                <w:rFonts w:ascii="Arial" w:cs="Arial" w:eastAsia="Arial" w:hAnsi="Arial"/>
                <w:sz w:val="12"/>
                <w:szCs w:val="12"/>
                <w:color w:val="000051"/>
              </w:rPr>
              <w:t>MONITORING</w:t>
            </w:r>
          </w:p>
        </w:tc>
        <w:tc>
          <w:tcPr>
            <w:tcW w:w="780" w:type="dxa"/>
            <w:vAlign w:val="bottom"/>
          </w:tcPr>
          <w:p>
            <w:pPr>
              <w:ind w:left="60"/>
              <w:spacing w:after="0"/>
              <w:rPr>
                <w:sz w:val="20"/>
                <w:szCs w:val="20"/>
                <w:color w:val="auto"/>
              </w:rPr>
            </w:pPr>
            <w:r>
              <w:rPr>
                <w:rFonts w:ascii="Arial" w:cs="Arial" w:eastAsia="Arial" w:hAnsi="Arial"/>
                <w:sz w:val="12"/>
                <w:szCs w:val="12"/>
                <w:color w:val="000051"/>
              </w:rPr>
              <w:t>PHYSICAL</w:t>
            </w:r>
          </w:p>
        </w:tc>
        <w:tc>
          <w:tcPr>
            <w:tcW w:w="1020" w:type="dxa"/>
            <w:vAlign w:val="bottom"/>
          </w:tcPr>
          <w:p>
            <w:pPr>
              <w:ind w:left="40"/>
              <w:spacing w:after="0" w:line="144" w:lineRule="exact"/>
              <w:rPr>
                <w:sz w:val="20"/>
                <w:szCs w:val="20"/>
                <w:color w:val="auto"/>
              </w:rPr>
            </w:pPr>
            <w:r>
              <w:rPr>
                <w:rFonts w:ascii="Arial" w:cs="Arial" w:eastAsia="Arial" w:hAnsi="Arial"/>
                <w:sz w:val="11"/>
                <w:szCs w:val="11"/>
                <w:color w:val="000051"/>
              </w:rPr>
              <w:t>AIRCRAFT</w:t>
            </w:r>
            <w:r>
              <w:rPr>
                <w:rFonts w:ascii="Arial" w:cs="Arial" w:eastAsia="Arial" w:hAnsi="Arial"/>
                <w:sz w:val="16"/>
                <w:szCs w:val="16"/>
                <w:color w:val="000051"/>
                <w:vertAlign w:val="superscript"/>
              </w:rPr>
              <w:t>(a)</w:t>
            </w:r>
          </w:p>
        </w:tc>
        <w:tc>
          <w:tcPr>
            <w:tcW w:w="860" w:type="dxa"/>
            <w:vAlign w:val="bottom"/>
          </w:tcPr>
          <w:p>
            <w:pPr>
              <w:ind w:left="60"/>
              <w:spacing w:after="0" w:line="144" w:lineRule="exact"/>
              <w:rPr>
                <w:sz w:val="20"/>
                <w:szCs w:val="20"/>
                <w:color w:val="auto"/>
              </w:rPr>
            </w:pPr>
            <w:r>
              <w:rPr>
                <w:rFonts w:ascii="Arial" w:cs="Arial" w:eastAsia="Arial" w:hAnsi="Arial"/>
                <w:sz w:val="11"/>
                <w:szCs w:val="11"/>
                <w:color w:val="000051"/>
              </w:rPr>
              <w:t>STIPEND</w:t>
            </w:r>
            <w:r>
              <w:rPr>
                <w:rFonts w:ascii="Arial" w:cs="Arial" w:eastAsia="Arial" w:hAnsi="Arial"/>
                <w:sz w:val="16"/>
                <w:szCs w:val="16"/>
                <w:color w:val="000051"/>
                <w:vertAlign w:val="superscript"/>
              </w:rPr>
              <w:t>(b)</w:t>
            </w:r>
          </w:p>
        </w:tc>
        <w:tc>
          <w:tcPr>
            <w:tcW w:w="980" w:type="dxa"/>
            <w:vAlign w:val="bottom"/>
          </w:tcPr>
          <w:p>
            <w:pPr>
              <w:jc w:val="right"/>
              <w:spacing w:after="0" w:line="144" w:lineRule="exact"/>
              <w:rPr>
                <w:sz w:val="20"/>
                <w:szCs w:val="20"/>
                <w:color w:val="auto"/>
              </w:rPr>
            </w:pPr>
            <w:r>
              <w:rPr>
                <w:rFonts w:ascii="Arial" w:cs="Arial" w:eastAsia="Arial" w:hAnsi="Arial"/>
                <w:sz w:val="11"/>
                <w:szCs w:val="11"/>
                <w:color w:val="000051"/>
              </w:rPr>
              <w:t>RELOCATION</w:t>
            </w:r>
            <w:r>
              <w:rPr>
                <w:rFonts w:ascii="Arial" w:cs="Arial" w:eastAsia="Arial" w:hAnsi="Arial"/>
                <w:sz w:val="16"/>
                <w:szCs w:val="16"/>
                <w:color w:val="000051"/>
                <w:vertAlign w:val="superscript"/>
              </w:rPr>
              <w:t>(c)</w:t>
            </w:r>
          </w:p>
        </w:tc>
        <w:tc>
          <w:tcPr>
            <w:tcW w:w="820" w:type="dxa"/>
            <w:vAlign w:val="bottom"/>
          </w:tcPr>
          <w:p>
            <w:pPr>
              <w:ind w:left="40"/>
              <w:spacing w:after="0" w:line="144" w:lineRule="exact"/>
              <w:rPr>
                <w:sz w:val="20"/>
                <w:szCs w:val="20"/>
                <w:color w:val="auto"/>
              </w:rPr>
            </w:pPr>
            <w:r>
              <w:rPr>
                <w:rFonts w:ascii="Arial" w:cs="Arial" w:eastAsia="Arial" w:hAnsi="Arial"/>
                <w:sz w:val="11"/>
                <w:szCs w:val="11"/>
                <w:color w:val="000051"/>
              </w:rPr>
              <w:t>PAY</w:t>
            </w:r>
            <w:r>
              <w:rPr>
                <w:rFonts w:ascii="Arial" w:cs="Arial" w:eastAsia="Arial" w:hAnsi="Arial"/>
                <w:sz w:val="16"/>
                <w:szCs w:val="16"/>
                <w:color w:val="000051"/>
                <w:vertAlign w:val="superscript"/>
              </w:rPr>
              <w:t>(d)</w:t>
            </w:r>
          </w:p>
        </w:tc>
        <w:tc>
          <w:tcPr>
            <w:tcW w:w="760" w:type="dxa"/>
            <w:vAlign w:val="bottom"/>
          </w:tcPr>
          <w:p>
            <w:pPr>
              <w:jc w:val="right"/>
              <w:ind w:right="266"/>
              <w:spacing w:after="0"/>
              <w:rPr>
                <w:sz w:val="20"/>
                <w:szCs w:val="20"/>
                <w:color w:val="auto"/>
              </w:rPr>
            </w:pPr>
            <w:r>
              <w:rPr>
                <w:rFonts w:ascii="Arial" w:cs="Arial" w:eastAsia="Arial" w:hAnsi="Arial"/>
                <w:sz w:val="12"/>
                <w:szCs w:val="12"/>
                <w:color w:val="000051"/>
              </w:rPr>
              <w:t>TOTAL</w:t>
            </w:r>
          </w:p>
        </w:tc>
      </w:tr>
      <w:tr>
        <w:trPr>
          <w:trHeight w:val="120"/>
        </w:trPr>
        <w:tc>
          <w:tcPr>
            <w:tcW w:w="940" w:type="dxa"/>
            <w:vAlign w:val="bottom"/>
          </w:tcPr>
          <w:p>
            <w:pPr>
              <w:spacing w:after="0"/>
              <w:rPr>
                <w:sz w:val="10"/>
                <w:szCs w:val="10"/>
                <w:color w:val="auto"/>
              </w:rPr>
            </w:pPr>
          </w:p>
        </w:tc>
        <w:tc>
          <w:tcPr>
            <w:tcW w:w="1040" w:type="dxa"/>
            <w:vAlign w:val="bottom"/>
          </w:tcPr>
          <w:p>
            <w:pPr>
              <w:jc w:val="center"/>
              <w:spacing w:after="0" w:line="120" w:lineRule="exact"/>
              <w:rPr>
                <w:sz w:val="20"/>
                <w:szCs w:val="20"/>
                <w:color w:val="auto"/>
              </w:rPr>
            </w:pPr>
            <w:r>
              <w:rPr>
                <w:rFonts w:ascii="Arial" w:cs="Arial" w:eastAsia="Arial" w:hAnsi="Arial"/>
                <w:sz w:val="12"/>
                <w:szCs w:val="12"/>
                <w:color w:val="000051"/>
                <w:w w:val="95"/>
              </w:rPr>
              <w:t>($)</w:t>
            </w:r>
          </w:p>
        </w:tc>
        <w:tc>
          <w:tcPr>
            <w:tcW w:w="1080" w:type="dxa"/>
            <w:vAlign w:val="bottom"/>
          </w:tcPr>
          <w:p>
            <w:pPr>
              <w:jc w:val="right"/>
              <w:ind w:right="413"/>
              <w:spacing w:after="0" w:line="120" w:lineRule="exact"/>
              <w:rPr>
                <w:sz w:val="20"/>
                <w:szCs w:val="20"/>
                <w:color w:val="auto"/>
              </w:rPr>
            </w:pPr>
            <w:r>
              <w:rPr>
                <w:rFonts w:ascii="Arial" w:cs="Arial" w:eastAsia="Arial" w:hAnsi="Arial"/>
                <w:sz w:val="12"/>
                <w:szCs w:val="12"/>
                <w:color w:val="000051"/>
              </w:rPr>
              <w:t>($)</w:t>
            </w:r>
          </w:p>
        </w:tc>
        <w:tc>
          <w:tcPr>
            <w:tcW w:w="740" w:type="dxa"/>
            <w:vAlign w:val="bottom"/>
          </w:tcPr>
          <w:p>
            <w:pPr>
              <w:jc w:val="right"/>
              <w:ind w:right="229"/>
              <w:spacing w:after="0" w:line="120" w:lineRule="exact"/>
              <w:rPr>
                <w:sz w:val="20"/>
                <w:szCs w:val="20"/>
                <w:color w:val="auto"/>
              </w:rPr>
            </w:pPr>
            <w:r>
              <w:rPr>
                <w:rFonts w:ascii="Arial" w:cs="Arial" w:eastAsia="Arial" w:hAnsi="Arial"/>
                <w:sz w:val="12"/>
                <w:szCs w:val="12"/>
                <w:color w:val="000051"/>
              </w:rPr>
              <w:t>($)</w:t>
            </w:r>
          </w:p>
        </w:tc>
        <w:tc>
          <w:tcPr>
            <w:tcW w:w="920" w:type="dxa"/>
            <w:vAlign w:val="bottom"/>
          </w:tcPr>
          <w:p>
            <w:pPr>
              <w:jc w:val="right"/>
              <w:ind w:right="309"/>
              <w:spacing w:after="0" w:line="120" w:lineRule="exact"/>
              <w:rPr>
                <w:sz w:val="20"/>
                <w:szCs w:val="20"/>
                <w:color w:val="auto"/>
              </w:rPr>
            </w:pPr>
            <w:r>
              <w:rPr>
                <w:rFonts w:ascii="Arial" w:cs="Arial" w:eastAsia="Arial" w:hAnsi="Arial"/>
                <w:sz w:val="12"/>
                <w:szCs w:val="12"/>
                <w:color w:val="000051"/>
              </w:rPr>
              <w:t>($)</w:t>
            </w:r>
          </w:p>
        </w:tc>
        <w:tc>
          <w:tcPr>
            <w:tcW w:w="780" w:type="dxa"/>
            <w:vAlign w:val="bottom"/>
          </w:tcPr>
          <w:p>
            <w:pPr>
              <w:jc w:val="right"/>
              <w:ind w:right="248"/>
              <w:spacing w:after="0" w:line="120" w:lineRule="exact"/>
              <w:rPr>
                <w:sz w:val="20"/>
                <w:szCs w:val="20"/>
                <w:color w:val="auto"/>
              </w:rPr>
            </w:pPr>
            <w:r>
              <w:rPr>
                <w:rFonts w:ascii="Arial" w:cs="Arial" w:eastAsia="Arial" w:hAnsi="Arial"/>
                <w:sz w:val="12"/>
                <w:szCs w:val="12"/>
                <w:color w:val="000051"/>
              </w:rPr>
              <w:t>($)</w:t>
            </w:r>
          </w:p>
        </w:tc>
        <w:tc>
          <w:tcPr>
            <w:tcW w:w="1020" w:type="dxa"/>
            <w:vAlign w:val="bottom"/>
          </w:tcPr>
          <w:p>
            <w:pPr>
              <w:jc w:val="right"/>
              <w:ind w:right="370"/>
              <w:spacing w:after="0" w:line="120" w:lineRule="exact"/>
              <w:rPr>
                <w:sz w:val="20"/>
                <w:szCs w:val="20"/>
                <w:color w:val="auto"/>
              </w:rPr>
            </w:pPr>
            <w:r>
              <w:rPr>
                <w:rFonts w:ascii="Arial" w:cs="Arial" w:eastAsia="Arial" w:hAnsi="Arial"/>
                <w:sz w:val="12"/>
                <w:szCs w:val="12"/>
                <w:color w:val="000051"/>
              </w:rPr>
              <w:t>($)</w:t>
            </w:r>
          </w:p>
        </w:tc>
        <w:tc>
          <w:tcPr>
            <w:tcW w:w="860" w:type="dxa"/>
            <w:vAlign w:val="bottom"/>
          </w:tcPr>
          <w:p>
            <w:pPr>
              <w:jc w:val="right"/>
              <w:ind w:right="290"/>
              <w:spacing w:after="0" w:line="120" w:lineRule="exact"/>
              <w:rPr>
                <w:sz w:val="20"/>
                <w:szCs w:val="20"/>
                <w:color w:val="auto"/>
              </w:rPr>
            </w:pPr>
            <w:r>
              <w:rPr>
                <w:rFonts w:ascii="Arial" w:cs="Arial" w:eastAsia="Arial" w:hAnsi="Arial"/>
                <w:sz w:val="12"/>
                <w:szCs w:val="12"/>
                <w:color w:val="000051"/>
              </w:rPr>
              <w:t>($)</w:t>
            </w:r>
          </w:p>
        </w:tc>
        <w:tc>
          <w:tcPr>
            <w:tcW w:w="980" w:type="dxa"/>
            <w:vAlign w:val="bottom"/>
          </w:tcPr>
          <w:p>
            <w:pPr>
              <w:jc w:val="right"/>
              <w:ind w:right="347"/>
              <w:spacing w:after="0" w:line="120" w:lineRule="exact"/>
              <w:rPr>
                <w:sz w:val="20"/>
                <w:szCs w:val="20"/>
                <w:color w:val="auto"/>
              </w:rPr>
            </w:pPr>
            <w:r>
              <w:rPr>
                <w:rFonts w:ascii="Arial" w:cs="Arial" w:eastAsia="Arial" w:hAnsi="Arial"/>
                <w:sz w:val="12"/>
                <w:szCs w:val="12"/>
                <w:color w:val="000051"/>
              </w:rPr>
              <w:t>($)</w:t>
            </w:r>
          </w:p>
        </w:tc>
        <w:tc>
          <w:tcPr>
            <w:tcW w:w="820" w:type="dxa"/>
            <w:vAlign w:val="bottom"/>
          </w:tcPr>
          <w:p>
            <w:pPr>
              <w:jc w:val="right"/>
              <w:ind w:right="269"/>
              <w:spacing w:after="0" w:line="120" w:lineRule="exact"/>
              <w:rPr>
                <w:sz w:val="20"/>
                <w:szCs w:val="20"/>
                <w:color w:val="auto"/>
              </w:rPr>
            </w:pPr>
            <w:r>
              <w:rPr>
                <w:rFonts w:ascii="Arial" w:cs="Arial" w:eastAsia="Arial" w:hAnsi="Arial"/>
                <w:sz w:val="12"/>
                <w:szCs w:val="12"/>
                <w:color w:val="000051"/>
              </w:rPr>
              <w:t>($)</w:t>
            </w:r>
          </w:p>
        </w:tc>
        <w:tc>
          <w:tcPr>
            <w:tcW w:w="760" w:type="dxa"/>
            <w:vAlign w:val="bottom"/>
          </w:tcPr>
          <w:p>
            <w:pPr>
              <w:jc w:val="right"/>
              <w:ind w:right="206"/>
              <w:spacing w:after="0" w:line="120" w:lineRule="exact"/>
              <w:rPr>
                <w:sz w:val="20"/>
                <w:szCs w:val="20"/>
                <w:color w:val="auto"/>
              </w:rPr>
            </w:pPr>
            <w:r>
              <w:rPr>
                <w:rFonts w:ascii="Arial" w:cs="Arial" w:eastAsia="Arial" w:hAnsi="Arial"/>
                <w:sz w:val="12"/>
                <w:szCs w:val="12"/>
                <w:color w:val="000051"/>
              </w:rPr>
              <w:t>($)</w:t>
            </w:r>
          </w:p>
        </w:tc>
      </w:tr>
      <w:tr>
        <w:trPr>
          <w:trHeight w:val="96"/>
        </w:trPr>
        <w:tc>
          <w:tcPr>
            <w:tcW w:w="940" w:type="dxa"/>
            <w:vAlign w:val="bottom"/>
            <w:tcBorders>
              <w:bottom w:val="single" w:sz="8" w:color="000051"/>
            </w:tcBorders>
          </w:tcPr>
          <w:p>
            <w:pPr>
              <w:spacing w:after="0"/>
              <w:rPr>
                <w:sz w:val="8"/>
                <w:szCs w:val="8"/>
                <w:color w:val="auto"/>
              </w:rPr>
            </w:pPr>
          </w:p>
        </w:tc>
        <w:tc>
          <w:tcPr>
            <w:tcW w:w="1040" w:type="dxa"/>
            <w:vAlign w:val="bottom"/>
            <w:tcBorders>
              <w:bottom w:val="single" w:sz="8" w:color="000051"/>
            </w:tcBorders>
          </w:tcPr>
          <w:p>
            <w:pPr>
              <w:spacing w:after="0"/>
              <w:rPr>
                <w:sz w:val="8"/>
                <w:szCs w:val="8"/>
                <w:color w:val="auto"/>
              </w:rPr>
            </w:pPr>
          </w:p>
        </w:tc>
        <w:tc>
          <w:tcPr>
            <w:tcW w:w="1080" w:type="dxa"/>
            <w:vAlign w:val="bottom"/>
            <w:tcBorders>
              <w:bottom w:val="single" w:sz="8" w:color="000051"/>
            </w:tcBorders>
          </w:tcPr>
          <w:p>
            <w:pPr>
              <w:spacing w:after="0"/>
              <w:rPr>
                <w:sz w:val="8"/>
                <w:szCs w:val="8"/>
                <w:color w:val="auto"/>
              </w:rPr>
            </w:pPr>
          </w:p>
        </w:tc>
        <w:tc>
          <w:tcPr>
            <w:tcW w:w="740" w:type="dxa"/>
            <w:vAlign w:val="bottom"/>
            <w:tcBorders>
              <w:bottom w:val="single" w:sz="8" w:color="000051"/>
            </w:tcBorders>
          </w:tcPr>
          <w:p>
            <w:pPr>
              <w:spacing w:after="0"/>
              <w:rPr>
                <w:sz w:val="8"/>
                <w:szCs w:val="8"/>
                <w:color w:val="auto"/>
              </w:rPr>
            </w:pPr>
          </w:p>
        </w:tc>
        <w:tc>
          <w:tcPr>
            <w:tcW w:w="920" w:type="dxa"/>
            <w:vAlign w:val="bottom"/>
            <w:tcBorders>
              <w:bottom w:val="single" w:sz="8" w:color="000051"/>
            </w:tcBorders>
          </w:tcPr>
          <w:p>
            <w:pPr>
              <w:spacing w:after="0"/>
              <w:rPr>
                <w:sz w:val="8"/>
                <w:szCs w:val="8"/>
                <w:color w:val="auto"/>
              </w:rPr>
            </w:pPr>
          </w:p>
        </w:tc>
        <w:tc>
          <w:tcPr>
            <w:tcW w:w="780" w:type="dxa"/>
            <w:vAlign w:val="bottom"/>
            <w:tcBorders>
              <w:bottom w:val="single" w:sz="8" w:color="000051"/>
            </w:tcBorders>
          </w:tcPr>
          <w:p>
            <w:pPr>
              <w:spacing w:after="0"/>
              <w:rPr>
                <w:sz w:val="8"/>
                <w:szCs w:val="8"/>
                <w:color w:val="auto"/>
              </w:rPr>
            </w:pPr>
          </w:p>
        </w:tc>
        <w:tc>
          <w:tcPr>
            <w:tcW w:w="1020" w:type="dxa"/>
            <w:vAlign w:val="bottom"/>
            <w:tcBorders>
              <w:bottom w:val="single" w:sz="8" w:color="000051"/>
            </w:tcBorders>
          </w:tcPr>
          <w:p>
            <w:pPr>
              <w:spacing w:after="0"/>
              <w:rPr>
                <w:sz w:val="8"/>
                <w:szCs w:val="8"/>
                <w:color w:val="auto"/>
              </w:rPr>
            </w:pPr>
          </w:p>
        </w:tc>
        <w:tc>
          <w:tcPr>
            <w:tcW w:w="860" w:type="dxa"/>
            <w:vAlign w:val="bottom"/>
            <w:tcBorders>
              <w:bottom w:val="single" w:sz="8" w:color="000051"/>
            </w:tcBorders>
          </w:tcPr>
          <w:p>
            <w:pPr>
              <w:spacing w:after="0"/>
              <w:rPr>
                <w:sz w:val="8"/>
                <w:szCs w:val="8"/>
                <w:color w:val="auto"/>
              </w:rPr>
            </w:pPr>
          </w:p>
        </w:tc>
        <w:tc>
          <w:tcPr>
            <w:tcW w:w="980" w:type="dxa"/>
            <w:vAlign w:val="bottom"/>
            <w:tcBorders>
              <w:bottom w:val="single" w:sz="8" w:color="000051"/>
            </w:tcBorders>
          </w:tcPr>
          <w:p>
            <w:pPr>
              <w:spacing w:after="0"/>
              <w:rPr>
                <w:sz w:val="8"/>
                <w:szCs w:val="8"/>
                <w:color w:val="auto"/>
              </w:rPr>
            </w:pPr>
          </w:p>
        </w:tc>
        <w:tc>
          <w:tcPr>
            <w:tcW w:w="820" w:type="dxa"/>
            <w:vAlign w:val="bottom"/>
            <w:tcBorders>
              <w:bottom w:val="single" w:sz="8" w:color="000051"/>
            </w:tcBorders>
          </w:tcPr>
          <w:p>
            <w:pPr>
              <w:spacing w:after="0"/>
              <w:rPr>
                <w:sz w:val="8"/>
                <w:szCs w:val="8"/>
                <w:color w:val="auto"/>
              </w:rPr>
            </w:pPr>
          </w:p>
        </w:tc>
        <w:tc>
          <w:tcPr>
            <w:tcW w:w="760" w:type="dxa"/>
            <w:vAlign w:val="bottom"/>
            <w:tcBorders>
              <w:bottom w:val="single" w:sz="8" w:color="000051"/>
            </w:tcBorders>
          </w:tcPr>
          <w:p>
            <w:pPr>
              <w:spacing w:after="0"/>
              <w:rPr>
                <w:sz w:val="8"/>
                <w:szCs w:val="8"/>
                <w:color w:val="auto"/>
              </w:rPr>
            </w:pPr>
          </w:p>
        </w:tc>
      </w:tr>
      <w:tr>
        <w:trPr>
          <w:trHeight w:val="264"/>
        </w:trPr>
        <w:tc>
          <w:tcPr>
            <w:tcW w:w="940" w:type="dxa"/>
            <w:vAlign w:val="bottom"/>
          </w:tcPr>
          <w:p>
            <w:pPr>
              <w:spacing w:after="0"/>
              <w:rPr>
                <w:sz w:val="20"/>
                <w:szCs w:val="20"/>
                <w:color w:val="auto"/>
              </w:rPr>
            </w:pPr>
            <w:r>
              <w:rPr>
                <w:rFonts w:ascii="Arial" w:cs="Arial" w:eastAsia="Arial" w:hAnsi="Arial"/>
                <w:sz w:val="16"/>
                <w:szCs w:val="16"/>
                <w:color w:val="auto"/>
              </w:rPr>
              <w:t>Mr. Heaf</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291</w:t>
            </w:r>
          </w:p>
        </w:tc>
        <w:tc>
          <w:tcPr>
            <w:tcW w:w="1080" w:type="dxa"/>
            <w:vAlign w:val="bottom"/>
          </w:tcPr>
          <w:p>
            <w:pPr>
              <w:jc w:val="right"/>
              <w:ind w:right="233"/>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9"/>
              <w:spacing w:after="0"/>
              <w:rPr>
                <w:sz w:val="20"/>
                <w:szCs w:val="20"/>
                <w:color w:val="auto"/>
              </w:rPr>
            </w:pPr>
            <w:r>
              <w:rPr>
                <w:rFonts w:ascii="Arial" w:cs="Arial" w:eastAsia="Arial" w:hAnsi="Arial"/>
                <w:sz w:val="16"/>
                <w:szCs w:val="16"/>
                <w:color w:val="auto"/>
              </w:rPr>
              <w:t>14,000</w:t>
            </w:r>
          </w:p>
        </w:tc>
        <w:tc>
          <w:tcPr>
            <w:tcW w:w="920" w:type="dxa"/>
            <w:vAlign w:val="bottom"/>
          </w:tcPr>
          <w:p>
            <w:pPr>
              <w:jc w:val="right"/>
              <w:ind w:right="189"/>
              <w:spacing w:after="0"/>
              <w:rPr>
                <w:sz w:val="20"/>
                <w:szCs w:val="20"/>
                <w:color w:val="auto"/>
              </w:rPr>
            </w:pPr>
            <w:r>
              <w:rPr>
                <w:rFonts w:ascii="Arial" w:cs="Arial" w:eastAsia="Arial" w:hAnsi="Arial"/>
                <w:sz w:val="16"/>
                <w:szCs w:val="16"/>
                <w:color w:val="auto"/>
              </w:rPr>
              <w:t>3,999</w:t>
            </w:r>
          </w:p>
        </w:tc>
        <w:tc>
          <w:tcPr>
            <w:tcW w:w="780" w:type="dxa"/>
            <w:vAlign w:val="bottom"/>
          </w:tcPr>
          <w:p>
            <w:pPr>
              <w:jc w:val="right"/>
              <w:ind w:right="128"/>
              <w:spacing w:after="0"/>
              <w:rPr>
                <w:sz w:val="20"/>
                <w:szCs w:val="20"/>
                <w:color w:val="auto"/>
              </w:rPr>
            </w:pPr>
            <w:r>
              <w:rPr>
                <w:rFonts w:ascii="Arial" w:cs="Arial" w:eastAsia="Arial" w:hAnsi="Arial"/>
                <w:sz w:val="16"/>
                <w:szCs w:val="16"/>
                <w:color w:val="auto"/>
              </w:rPr>
              <w:t>5,186</w:t>
            </w:r>
          </w:p>
        </w:tc>
        <w:tc>
          <w:tcPr>
            <w:tcW w:w="1020" w:type="dxa"/>
            <w:vAlign w:val="bottom"/>
          </w:tcPr>
          <w:p>
            <w:pPr>
              <w:jc w:val="right"/>
              <w:ind w:right="21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0"/>
              <w:spacing w:after="0"/>
              <w:rPr>
                <w:sz w:val="20"/>
                <w:szCs w:val="20"/>
                <w:color w:val="auto"/>
              </w:rPr>
            </w:pPr>
            <w:r>
              <w:rPr>
                <w:rFonts w:ascii="Arial" w:cs="Arial" w:eastAsia="Arial" w:hAnsi="Arial"/>
                <w:sz w:val="16"/>
                <w:szCs w:val="16"/>
                <w:color w:val="auto"/>
              </w:rPr>
              <w:t>135,385</w:t>
            </w:r>
          </w:p>
        </w:tc>
        <w:tc>
          <w:tcPr>
            <w:tcW w:w="980" w:type="dxa"/>
            <w:vAlign w:val="bottom"/>
          </w:tcPr>
          <w:p>
            <w:pPr>
              <w:jc w:val="right"/>
              <w:ind w:right="127"/>
              <w:spacing w:after="0"/>
              <w:rPr>
                <w:sz w:val="20"/>
                <w:szCs w:val="20"/>
                <w:color w:val="auto"/>
              </w:rPr>
            </w:pPr>
            <w:r>
              <w:rPr>
                <w:rFonts w:ascii="Arial" w:cs="Arial" w:eastAsia="Arial" w:hAnsi="Arial"/>
                <w:sz w:val="16"/>
                <w:szCs w:val="16"/>
                <w:color w:val="auto"/>
              </w:rPr>
              <w:t>112,471</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271,332</w:t>
            </w:r>
          </w:p>
        </w:tc>
      </w:tr>
      <w:tr>
        <w:trPr>
          <w:trHeight w:val="81"/>
        </w:trPr>
        <w:tc>
          <w:tcPr>
            <w:tcW w:w="940" w:type="dxa"/>
            <w:vAlign w:val="bottom"/>
            <w:tcBorders>
              <w:bottom w:val="single" w:sz="8" w:color="6376B5"/>
            </w:tcBorders>
          </w:tcPr>
          <w:p>
            <w:pPr>
              <w:spacing w:after="0"/>
              <w:rPr>
                <w:sz w:val="7"/>
                <w:szCs w:val="7"/>
                <w:color w:val="auto"/>
              </w:rPr>
            </w:pPr>
          </w:p>
        </w:tc>
        <w:tc>
          <w:tcPr>
            <w:tcW w:w="1040" w:type="dxa"/>
            <w:vAlign w:val="bottom"/>
            <w:tcBorders>
              <w:bottom w:val="single" w:sz="8" w:color="6376B5"/>
            </w:tcBorders>
          </w:tcPr>
          <w:p>
            <w:pPr>
              <w:spacing w:after="0"/>
              <w:rPr>
                <w:sz w:val="7"/>
                <w:szCs w:val="7"/>
                <w:color w:val="auto"/>
              </w:rPr>
            </w:pPr>
          </w:p>
        </w:tc>
        <w:tc>
          <w:tcPr>
            <w:tcW w:w="1080" w:type="dxa"/>
            <w:vAlign w:val="bottom"/>
            <w:tcBorders>
              <w:bottom w:val="single" w:sz="8" w:color="6376B5"/>
            </w:tcBorders>
          </w:tcPr>
          <w:p>
            <w:pPr>
              <w:spacing w:after="0"/>
              <w:rPr>
                <w:sz w:val="7"/>
                <w:szCs w:val="7"/>
                <w:color w:val="auto"/>
              </w:rPr>
            </w:pPr>
          </w:p>
        </w:tc>
        <w:tc>
          <w:tcPr>
            <w:tcW w:w="740" w:type="dxa"/>
            <w:vAlign w:val="bottom"/>
            <w:tcBorders>
              <w:bottom w:val="single" w:sz="8" w:color="6376B5"/>
            </w:tcBorders>
          </w:tcPr>
          <w:p>
            <w:pPr>
              <w:spacing w:after="0"/>
              <w:rPr>
                <w:sz w:val="7"/>
                <w:szCs w:val="7"/>
                <w:color w:val="auto"/>
              </w:rPr>
            </w:pPr>
          </w:p>
        </w:tc>
        <w:tc>
          <w:tcPr>
            <w:tcW w:w="920" w:type="dxa"/>
            <w:vAlign w:val="bottom"/>
            <w:tcBorders>
              <w:bottom w:val="single" w:sz="8" w:color="6376B5"/>
            </w:tcBorders>
          </w:tcPr>
          <w:p>
            <w:pPr>
              <w:spacing w:after="0"/>
              <w:rPr>
                <w:sz w:val="7"/>
                <w:szCs w:val="7"/>
                <w:color w:val="auto"/>
              </w:rPr>
            </w:pPr>
          </w:p>
        </w:tc>
        <w:tc>
          <w:tcPr>
            <w:tcW w:w="780" w:type="dxa"/>
            <w:vAlign w:val="bottom"/>
            <w:tcBorders>
              <w:bottom w:val="single" w:sz="8" w:color="6376B5"/>
            </w:tcBorders>
          </w:tcPr>
          <w:p>
            <w:pPr>
              <w:spacing w:after="0"/>
              <w:rPr>
                <w:sz w:val="7"/>
                <w:szCs w:val="7"/>
                <w:color w:val="auto"/>
              </w:rPr>
            </w:pPr>
          </w:p>
        </w:tc>
        <w:tc>
          <w:tcPr>
            <w:tcW w:w="1020" w:type="dxa"/>
            <w:vAlign w:val="bottom"/>
            <w:tcBorders>
              <w:bottom w:val="single" w:sz="8" w:color="6376B5"/>
            </w:tcBorders>
          </w:tcPr>
          <w:p>
            <w:pPr>
              <w:spacing w:after="0"/>
              <w:rPr>
                <w:sz w:val="7"/>
                <w:szCs w:val="7"/>
                <w:color w:val="auto"/>
              </w:rPr>
            </w:pPr>
          </w:p>
        </w:tc>
        <w:tc>
          <w:tcPr>
            <w:tcW w:w="860" w:type="dxa"/>
            <w:vAlign w:val="bottom"/>
            <w:tcBorders>
              <w:bottom w:val="single" w:sz="8" w:color="6376B5"/>
            </w:tcBorders>
          </w:tcPr>
          <w:p>
            <w:pPr>
              <w:spacing w:after="0"/>
              <w:rPr>
                <w:sz w:val="7"/>
                <w:szCs w:val="7"/>
                <w:color w:val="auto"/>
              </w:rPr>
            </w:pPr>
          </w:p>
        </w:tc>
        <w:tc>
          <w:tcPr>
            <w:tcW w:w="980" w:type="dxa"/>
            <w:vAlign w:val="bottom"/>
            <w:tcBorders>
              <w:bottom w:val="single" w:sz="8" w:color="6376B5"/>
            </w:tcBorders>
          </w:tcPr>
          <w:p>
            <w:pPr>
              <w:spacing w:after="0"/>
              <w:rPr>
                <w:sz w:val="7"/>
                <w:szCs w:val="7"/>
                <w:color w:val="auto"/>
              </w:rPr>
            </w:pPr>
          </w:p>
        </w:tc>
        <w:tc>
          <w:tcPr>
            <w:tcW w:w="820" w:type="dxa"/>
            <w:vAlign w:val="bottom"/>
            <w:tcBorders>
              <w:bottom w:val="single" w:sz="8" w:color="6376B5"/>
            </w:tcBorders>
          </w:tcPr>
          <w:p>
            <w:pPr>
              <w:spacing w:after="0"/>
              <w:rPr>
                <w:sz w:val="7"/>
                <w:szCs w:val="7"/>
                <w:color w:val="auto"/>
              </w:rPr>
            </w:pPr>
          </w:p>
        </w:tc>
        <w:tc>
          <w:tcPr>
            <w:tcW w:w="760" w:type="dxa"/>
            <w:vAlign w:val="bottom"/>
            <w:tcBorders>
              <w:bottom w:val="single" w:sz="8" w:color="6376B5"/>
            </w:tcBorders>
          </w:tcPr>
          <w:p>
            <w:pPr>
              <w:spacing w:after="0"/>
              <w:rPr>
                <w:sz w:val="7"/>
                <w:szCs w:val="7"/>
                <w:color w:val="auto"/>
              </w:rPr>
            </w:pPr>
          </w:p>
        </w:tc>
      </w:tr>
      <w:tr>
        <w:trPr>
          <w:trHeight w:val="259"/>
        </w:trPr>
        <w:tc>
          <w:tcPr>
            <w:tcW w:w="940" w:type="dxa"/>
            <w:vAlign w:val="bottom"/>
          </w:tcPr>
          <w:p>
            <w:pPr>
              <w:spacing w:after="0"/>
              <w:rPr>
                <w:sz w:val="20"/>
                <w:szCs w:val="20"/>
                <w:color w:val="auto"/>
              </w:rPr>
            </w:pPr>
            <w:r>
              <w:rPr>
                <w:rFonts w:ascii="Arial" w:cs="Arial" w:eastAsia="Arial" w:hAnsi="Arial"/>
                <w:sz w:val="16"/>
                <w:szCs w:val="16"/>
                <w:color w:val="auto"/>
              </w:rPr>
              <w:t>Ms. Boratto</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571</w:t>
            </w:r>
          </w:p>
        </w:tc>
        <w:tc>
          <w:tcPr>
            <w:tcW w:w="1080" w:type="dxa"/>
            <w:vAlign w:val="bottom"/>
          </w:tcPr>
          <w:p>
            <w:pPr>
              <w:jc w:val="right"/>
              <w:ind w:right="233"/>
              <w:spacing w:after="0"/>
              <w:rPr>
                <w:sz w:val="20"/>
                <w:szCs w:val="20"/>
                <w:color w:val="auto"/>
              </w:rPr>
            </w:pPr>
            <w:r>
              <w:rPr>
                <w:rFonts w:ascii="Arial" w:cs="Arial" w:eastAsia="Arial" w:hAnsi="Arial"/>
                <w:sz w:val="16"/>
                <w:szCs w:val="16"/>
                <w:color w:val="auto"/>
              </w:rPr>
              <w:t>17,500</w:t>
            </w:r>
          </w:p>
        </w:tc>
        <w:tc>
          <w:tcPr>
            <w:tcW w:w="740" w:type="dxa"/>
            <w:vAlign w:val="bottom"/>
          </w:tcPr>
          <w:p>
            <w:pPr>
              <w:jc w:val="right"/>
              <w:ind w:right="49"/>
              <w:spacing w:after="0"/>
              <w:rPr>
                <w:sz w:val="20"/>
                <w:szCs w:val="20"/>
                <w:color w:val="auto"/>
              </w:rPr>
            </w:pPr>
            <w:r>
              <w:rPr>
                <w:rFonts w:ascii="Arial" w:cs="Arial" w:eastAsia="Arial" w:hAnsi="Arial"/>
                <w:sz w:val="16"/>
                <w:szCs w:val="16"/>
                <w:color w:val="auto"/>
              </w:rPr>
              <w:t>14,000</w:t>
            </w:r>
          </w:p>
        </w:tc>
        <w:tc>
          <w:tcPr>
            <w:tcW w:w="920" w:type="dxa"/>
            <w:vAlign w:val="bottom"/>
          </w:tcPr>
          <w:p>
            <w:pPr>
              <w:jc w:val="right"/>
              <w:ind w:right="189"/>
              <w:spacing w:after="0"/>
              <w:rPr>
                <w:sz w:val="20"/>
                <w:szCs w:val="20"/>
                <w:color w:val="auto"/>
              </w:rPr>
            </w:pPr>
            <w:r>
              <w:rPr>
                <w:rFonts w:ascii="Arial" w:cs="Arial" w:eastAsia="Arial" w:hAnsi="Arial"/>
                <w:sz w:val="16"/>
                <w:szCs w:val="16"/>
                <w:color w:val="auto"/>
              </w:rPr>
              <w:t>2,999</w:t>
            </w:r>
          </w:p>
        </w:tc>
        <w:tc>
          <w:tcPr>
            <w:tcW w:w="780" w:type="dxa"/>
            <w:vAlign w:val="bottom"/>
          </w:tcPr>
          <w:p>
            <w:pPr>
              <w:jc w:val="right"/>
              <w:ind w:right="128"/>
              <w:spacing w:after="0"/>
              <w:rPr>
                <w:sz w:val="20"/>
                <w:szCs w:val="20"/>
                <w:color w:val="auto"/>
              </w:rPr>
            </w:pPr>
            <w:r>
              <w:rPr>
                <w:rFonts w:ascii="Arial" w:cs="Arial" w:eastAsia="Arial" w:hAnsi="Arial"/>
                <w:sz w:val="16"/>
                <w:szCs w:val="16"/>
                <w:color w:val="auto"/>
              </w:rPr>
              <w:t>5,690</w:t>
            </w:r>
          </w:p>
        </w:tc>
        <w:tc>
          <w:tcPr>
            <w:tcW w:w="1020" w:type="dxa"/>
            <w:vAlign w:val="bottom"/>
          </w:tcPr>
          <w:p>
            <w:pPr>
              <w:jc w:val="right"/>
              <w:ind w:right="21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0"/>
              <w:spacing w:after="0"/>
              <w:rPr>
                <w:sz w:val="20"/>
                <w:szCs w:val="20"/>
                <w:color w:val="auto"/>
              </w:rPr>
            </w:pPr>
            <w:r>
              <w:rPr>
                <w:rFonts w:ascii="Arial" w:cs="Arial" w:eastAsia="Arial" w:hAnsi="Arial"/>
                <w:sz w:val="16"/>
                <w:szCs w:val="16"/>
                <w:color w:val="auto"/>
              </w:rPr>
              <w:t>53,000</w:t>
            </w:r>
          </w:p>
        </w:tc>
        <w:tc>
          <w:tcPr>
            <w:tcW w:w="980" w:type="dxa"/>
            <w:vAlign w:val="bottom"/>
          </w:tcPr>
          <w:p>
            <w:pPr>
              <w:jc w:val="right"/>
              <w:ind w:right="127"/>
              <w:spacing w:after="0"/>
              <w:rPr>
                <w:sz w:val="20"/>
                <w:szCs w:val="20"/>
                <w:color w:val="auto"/>
              </w:rPr>
            </w:pPr>
            <w:r>
              <w:rPr>
                <w:rFonts w:ascii="Arial" w:cs="Arial" w:eastAsia="Arial" w:hAnsi="Arial"/>
                <w:sz w:val="16"/>
                <w:szCs w:val="16"/>
                <w:color w:val="auto"/>
              </w:rPr>
              <w:t>65,286</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159,046</w:t>
            </w:r>
          </w:p>
        </w:tc>
      </w:tr>
      <w:tr>
        <w:trPr>
          <w:trHeight w:val="81"/>
        </w:trPr>
        <w:tc>
          <w:tcPr>
            <w:tcW w:w="940" w:type="dxa"/>
            <w:vAlign w:val="bottom"/>
            <w:tcBorders>
              <w:bottom w:val="single" w:sz="8" w:color="6376B5"/>
            </w:tcBorders>
          </w:tcPr>
          <w:p>
            <w:pPr>
              <w:spacing w:after="0"/>
              <w:rPr>
                <w:sz w:val="7"/>
                <w:szCs w:val="7"/>
                <w:color w:val="auto"/>
              </w:rPr>
            </w:pPr>
          </w:p>
        </w:tc>
        <w:tc>
          <w:tcPr>
            <w:tcW w:w="1040" w:type="dxa"/>
            <w:vAlign w:val="bottom"/>
            <w:tcBorders>
              <w:bottom w:val="single" w:sz="8" w:color="6376B5"/>
            </w:tcBorders>
          </w:tcPr>
          <w:p>
            <w:pPr>
              <w:spacing w:after="0"/>
              <w:rPr>
                <w:sz w:val="7"/>
                <w:szCs w:val="7"/>
                <w:color w:val="auto"/>
              </w:rPr>
            </w:pPr>
          </w:p>
        </w:tc>
        <w:tc>
          <w:tcPr>
            <w:tcW w:w="1080" w:type="dxa"/>
            <w:vAlign w:val="bottom"/>
            <w:tcBorders>
              <w:bottom w:val="single" w:sz="8" w:color="6376B5"/>
            </w:tcBorders>
          </w:tcPr>
          <w:p>
            <w:pPr>
              <w:spacing w:after="0"/>
              <w:rPr>
                <w:sz w:val="7"/>
                <w:szCs w:val="7"/>
                <w:color w:val="auto"/>
              </w:rPr>
            </w:pPr>
          </w:p>
        </w:tc>
        <w:tc>
          <w:tcPr>
            <w:tcW w:w="740" w:type="dxa"/>
            <w:vAlign w:val="bottom"/>
            <w:tcBorders>
              <w:bottom w:val="single" w:sz="8" w:color="6376B5"/>
            </w:tcBorders>
          </w:tcPr>
          <w:p>
            <w:pPr>
              <w:spacing w:after="0"/>
              <w:rPr>
                <w:sz w:val="7"/>
                <w:szCs w:val="7"/>
                <w:color w:val="auto"/>
              </w:rPr>
            </w:pPr>
          </w:p>
        </w:tc>
        <w:tc>
          <w:tcPr>
            <w:tcW w:w="920" w:type="dxa"/>
            <w:vAlign w:val="bottom"/>
            <w:tcBorders>
              <w:bottom w:val="single" w:sz="8" w:color="6376B5"/>
            </w:tcBorders>
          </w:tcPr>
          <w:p>
            <w:pPr>
              <w:spacing w:after="0"/>
              <w:rPr>
                <w:sz w:val="7"/>
                <w:szCs w:val="7"/>
                <w:color w:val="auto"/>
              </w:rPr>
            </w:pPr>
          </w:p>
        </w:tc>
        <w:tc>
          <w:tcPr>
            <w:tcW w:w="780" w:type="dxa"/>
            <w:vAlign w:val="bottom"/>
            <w:tcBorders>
              <w:bottom w:val="single" w:sz="8" w:color="6376B5"/>
            </w:tcBorders>
          </w:tcPr>
          <w:p>
            <w:pPr>
              <w:spacing w:after="0"/>
              <w:rPr>
                <w:sz w:val="7"/>
                <w:szCs w:val="7"/>
                <w:color w:val="auto"/>
              </w:rPr>
            </w:pPr>
          </w:p>
        </w:tc>
        <w:tc>
          <w:tcPr>
            <w:tcW w:w="1020" w:type="dxa"/>
            <w:vAlign w:val="bottom"/>
            <w:tcBorders>
              <w:bottom w:val="single" w:sz="8" w:color="6376B5"/>
            </w:tcBorders>
          </w:tcPr>
          <w:p>
            <w:pPr>
              <w:spacing w:after="0"/>
              <w:rPr>
                <w:sz w:val="7"/>
                <w:szCs w:val="7"/>
                <w:color w:val="auto"/>
              </w:rPr>
            </w:pPr>
          </w:p>
        </w:tc>
        <w:tc>
          <w:tcPr>
            <w:tcW w:w="860" w:type="dxa"/>
            <w:vAlign w:val="bottom"/>
            <w:tcBorders>
              <w:bottom w:val="single" w:sz="8" w:color="6376B5"/>
            </w:tcBorders>
          </w:tcPr>
          <w:p>
            <w:pPr>
              <w:spacing w:after="0"/>
              <w:rPr>
                <w:sz w:val="7"/>
                <w:szCs w:val="7"/>
                <w:color w:val="auto"/>
              </w:rPr>
            </w:pPr>
          </w:p>
        </w:tc>
        <w:tc>
          <w:tcPr>
            <w:tcW w:w="980" w:type="dxa"/>
            <w:vAlign w:val="bottom"/>
            <w:tcBorders>
              <w:bottom w:val="single" w:sz="8" w:color="6376B5"/>
            </w:tcBorders>
          </w:tcPr>
          <w:p>
            <w:pPr>
              <w:spacing w:after="0"/>
              <w:rPr>
                <w:sz w:val="7"/>
                <w:szCs w:val="7"/>
                <w:color w:val="auto"/>
              </w:rPr>
            </w:pPr>
          </w:p>
        </w:tc>
        <w:tc>
          <w:tcPr>
            <w:tcW w:w="820" w:type="dxa"/>
            <w:vAlign w:val="bottom"/>
            <w:tcBorders>
              <w:bottom w:val="single" w:sz="8" w:color="6376B5"/>
            </w:tcBorders>
          </w:tcPr>
          <w:p>
            <w:pPr>
              <w:spacing w:after="0"/>
              <w:rPr>
                <w:sz w:val="7"/>
                <w:szCs w:val="7"/>
                <w:color w:val="auto"/>
              </w:rPr>
            </w:pPr>
          </w:p>
        </w:tc>
        <w:tc>
          <w:tcPr>
            <w:tcW w:w="760" w:type="dxa"/>
            <w:vAlign w:val="bottom"/>
            <w:tcBorders>
              <w:bottom w:val="single" w:sz="8" w:color="6376B5"/>
            </w:tcBorders>
          </w:tcPr>
          <w:p>
            <w:pPr>
              <w:spacing w:after="0"/>
              <w:rPr>
                <w:sz w:val="7"/>
                <w:szCs w:val="7"/>
                <w:color w:val="auto"/>
              </w:rPr>
            </w:pPr>
          </w:p>
        </w:tc>
      </w:tr>
      <w:tr>
        <w:trPr>
          <w:trHeight w:val="259"/>
        </w:trPr>
        <w:tc>
          <w:tcPr>
            <w:tcW w:w="940" w:type="dxa"/>
            <w:vAlign w:val="bottom"/>
          </w:tcPr>
          <w:p>
            <w:pPr>
              <w:spacing w:after="0"/>
              <w:rPr>
                <w:sz w:val="20"/>
                <w:szCs w:val="20"/>
                <w:color w:val="auto"/>
              </w:rPr>
            </w:pPr>
            <w:r>
              <w:rPr>
                <w:rFonts w:ascii="Arial" w:cs="Arial" w:eastAsia="Arial" w:hAnsi="Arial"/>
                <w:sz w:val="16"/>
                <w:szCs w:val="16"/>
                <w:color w:val="auto"/>
              </w:rPr>
              <w:t>Mr. Mazurek</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485</w:t>
            </w:r>
          </w:p>
        </w:tc>
        <w:tc>
          <w:tcPr>
            <w:tcW w:w="1080" w:type="dxa"/>
            <w:vAlign w:val="bottom"/>
          </w:tcPr>
          <w:p>
            <w:pPr>
              <w:jc w:val="right"/>
              <w:ind w:right="233"/>
              <w:spacing w:after="0"/>
              <w:rPr>
                <w:sz w:val="20"/>
                <w:szCs w:val="20"/>
                <w:color w:val="auto"/>
              </w:rPr>
            </w:pPr>
            <w:r>
              <w:rPr>
                <w:rFonts w:ascii="Arial" w:cs="Arial" w:eastAsia="Arial" w:hAnsi="Arial"/>
                <w:sz w:val="16"/>
                <w:szCs w:val="16"/>
                <w:color w:val="auto"/>
              </w:rPr>
              <w:t>17,596</w:t>
            </w:r>
          </w:p>
        </w:tc>
        <w:tc>
          <w:tcPr>
            <w:tcW w:w="740" w:type="dxa"/>
            <w:vAlign w:val="bottom"/>
          </w:tcPr>
          <w:p>
            <w:pPr>
              <w:jc w:val="right"/>
              <w:ind w:right="4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9"/>
              <w:spacing w:after="0"/>
              <w:rPr>
                <w:sz w:val="20"/>
                <w:szCs w:val="20"/>
                <w:color w:val="auto"/>
              </w:rPr>
            </w:pPr>
            <w:r>
              <w:rPr>
                <w:rFonts w:ascii="Arial" w:cs="Arial" w:eastAsia="Arial" w:hAnsi="Arial"/>
                <w:sz w:val="16"/>
                <w:szCs w:val="16"/>
                <w:color w:val="auto"/>
              </w:rPr>
              <w:t>2,999</w:t>
            </w:r>
          </w:p>
        </w:tc>
        <w:tc>
          <w:tcPr>
            <w:tcW w:w="780" w:type="dxa"/>
            <w:vAlign w:val="bottom"/>
          </w:tcPr>
          <w:p>
            <w:pPr>
              <w:jc w:val="right"/>
              <w:ind w:right="12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7"/>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21,080</w:t>
            </w:r>
          </w:p>
        </w:tc>
      </w:tr>
      <w:tr>
        <w:trPr>
          <w:trHeight w:val="81"/>
        </w:trPr>
        <w:tc>
          <w:tcPr>
            <w:tcW w:w="940" w:type="dxa"/>
            <w:vAlign w:val="bottom"/>
            <w:tcBorders>
              <w:bottom w:val="single" w:sz="8" w:color="6376B5"/>
            </w:tcBorders>
          </w:tcPr>
          <w:p>
            <w:pPr>
              <w:spacing w:after="0"/>
              <w:rPr>
                <w:sz w:val="7"/>
                <w:szCs w:val="7"/>
                <w:color w:val="auto"/>
              </w:rPr>
            </w:pPr>
          </w:p>
        </w:tc>
        <w:tc>
          <w:tcPr>
            <w:tcW w:w="1040" w:type="dxa"/>
            <w:vAlign w:val="bottom"/>
            <w:tcBorders>
              <w:bottom w:val="single" w:sz="8" w:color="6376B5"/>
            </w:tcBorders>
          </w:tcPr>
          <w:p>
            <w:pPr>
              <w:spacing w:after="0"/>
              <w:rPr>
                <w:sz w:val="7"/>
                <w:szCs w:val="7"/>
                <w:color w:val="auto"/>
              </w:rPr>
            </w:pPr>
          </w:p>
        </w:tc>
        <w:tc>
          <w:tcPr>
            <w:tcW w:w="1080" w:type="dxa"/>
            <w:vAlign w:val="bottom"/>
            <w:tcBorders>
              <w:bottom w:val="single" w:sz="8" w:color="6376B5"/>
            </w:tcBorders>
          </w:tcPr>
          <w:p>
            <w:pPr>
              <w:spacing w:after="0"/>
              <w:rPr>
                <w:sz w:val="7"/>
                <w:szCs w:val="7"/>
                <w:color w:val="auto"/>
              </w:rPr>
            </w:pPr>
          </w:p>
        </w:tc>
        <w:tc>
          <w:tcPr>
            <w:tcW w:w="740" w:type="dxa"/>
            <w:vAlign w:val="bottom"/>
            <w:tcBorders>
              <w:bottom w:val="single" w:sz="8" w:color="6376B5"/>
            </w:tcBorders>
          </w:tcPr>
          <w:p>
            <w:pPr>
              <w:spacing w:after="0"/>
              <w:rPr>
                <w:sz w:val="7"/>
                <w:szCs w:val="7"/>
                <w:color w:val="auto"/>
              </w:rPr>
            </w:pPr>
          </w:p>
        </w:tc>
        <w:tc>
          <w:tcPr>
            <w:tcW w:w="920" w:type="dxa"/>
            <w:vAlign w:val="bottom"/>
            <w:tcBorders>
              <w:bottom w:val="single" w:sz="8" w:color="6376B5"/>
            </w:tcBorders>
          </w:tcPr>
          <w:p>
            <w:pPr>
              <w:spacing w:after="0"/>
              <w:rPr>
                <w:sz w:val="7"/>
                <w:szCs w:val="7"/>
                <w:color w:val="auto"/>
              </w:rPr>
            </w:pPr>
          </w:p>
        </w:tc>
        <w:tc>
          <w:tcPr>
            <w:tcW w:w="780" w:type="dxa"/>
            <w:vAlign w:val="bottom"/>
            <w:tcBorders>
              <w:bottom w:val="single" w:sz="8" w:color="6376B5"/>
            </w:tcBorders>
          </w:tcPr>
          <w:p>
            <w:pPr>
              <w:spacing w:after="0"/>
              <w:rPr>
                <w:sz w:val="7"/>
                <w:szCs w:val="7"/>
                <w:color w:val="auto"/>
              </w:rPr>
            </w:pPr>
          </w:p>
        </w:tc>
        <w:tc>
          <w:tcPr>
            <w:tcW w:w="1020" w:type="dxa"/>
            <w:vAlign w:val="bottom"/>
            <w:tcBorders>
              <w:bottom w:val="single" w:sz="8" w:color="6376B5"/>
            </w:tcBorders>
          </w:tcPr>
          <w:p>
            <w:pPr>
              <w:spacing w:after="0"/>
              <w:rPr>
                <w:sz w:val="7"/>
                <w:szCs w:val="7"/>
                <w:color w:val="auto"/>
              </w:rPr>
            </w:pPr>
          </w:p>
        </w:tc>
        <w:tc>
          <w:tcPr>
            <w:tcW w:w="860" w:type="dxa"/>
            <w:vAlign w:val="bottom"/>
            <w:tcBorders>
              <w:bottom w:val="single" w:sz="8" w:color="6376B5"/>
            </w:tcBorders>
          </w:tcPr>
          <w:p>
            <w:pPr>
              <w:spacing w:after="0"/>
              <w:rPr>
                <w:sz w:val="7"/>
                <w:szCs w:val="7"/>
                <w:color w:val="auto"/>
              </w:rPr>
            </w:pPr>
          </w:p>
        </w:tc>
        <w:tc>
          <w:tcPr>
            <w:tcW w:w="980" w:type="dxa"/>
            <w:vAlign w:val="bottom"/>
            <w:tcBorders>
              <w:bottom w:val="single" w:sz="8" w:color="6376B5"/>
            </w:tcBorders>
          </w:tcPr>
          <w:p>
            <w:pPr>
              <w:spacing w:after="0"/>
              <w:rPr>
                <w:sz w:val="7"/>
                <w:szCs w:val="7"/>
                <w:color w:val="auto"/>
              </w:rPr>
            </w:pPr>
          </w:p>
        </w:tc>
        <w:tc>
          <w:tcPr>
            <w:tcW w:w="820" w:type="dxa"/>
            <w:vAlign w:val="bottom"/>
            <w:tcBorders>
              <w:bottom w:val="single" w:sz="8" w:color="6376B5"/>
            </w:tcBorders>
          </w:tcPr>
          <w:p>
            <w:pPr>
              <w:spacing w:after="0"/>
              <w:rPr>
                <w:sz w:val="7"/>
                <w:szCs w:val="7"/>
                <w:color w:val="auto"/>
              </w:rPr>
            </w:pPr>
          </w:p>
        </w:tc>
        <w:tc>
          <w:tcPr>
            <w:tcW w:w="760" w:type="dxa"/>
            <w:vAlign w:val="bottom"/>
            <w:tcBorders>
              <w:bottom w:val="single" w:sz="8" w:color="6376B5"/>
            </w:tcBorders>
          </w:tcPr>
          <w:p>
            <w:pPr>
              <w:spacing w:after="0"/>
              <w:rPr>
                <w:sz w:val="7"/>
                <w:szCs w:val="7"/>
                <w:color w:val="auto"/>
              </w:rPr>
            </w:pPr>
          </w:p>
        </w:tc>
      </w:tr>
      <w:tr>
        <w:trPr>
          <w:trHeight w:val="259"/>
        </w:trPr>
        <w:tc>
          <w:tcPr>
            <w:tcW w:w="940" w:type="dxa"/>
            <w:vAlign w:val="bottom"/>
          </w:tcPr>
          <w:p>
            <w:pPr>
              <w:spacing w:after="0"/>
              <w:rPr>
                <w:sz w:val="20"/>
                <w:szCs w:val="20"/>
                <w:color w:val="auto"/>
              </w:rPr>
            </w:pPr>
            <w:r>
              <w:rPr>
                <w:rFonts w:ascii="Arial" w:cs="Arial" w:eastAsia="Arial" w:hAnsi="Arial"/>
                <w:sz w:val="16"/>
                <w:szCs w:val="16"/>
                <w:color w:val="auto"/>
              </w:rPr>
              <w:t>Ms. Boswell</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112</w:t>
            </w:r>
          </w:p>
        </w:tc>
        <w:tc>
          <w:tcPr>
            <w:tcW w:w="1080" w:type="dxa"/>
            <w:vAlign w:val="bottom"/>
          </w:tcPr>
          <w:p>
            <w:pPr>
              <w:jc w:val="right"/>
              <w:ind w:right="233"/>
              <w:spacing w:after="0"/>
              <w:rPr>
                <w:sz w:val="20"/>
                <w:szCs w:val="20"/>
                <w:color w:val="auto"/>
              </w:rPr>
            </w:pPr>
            <w:r>
              <w:rPr>
                <w:rFonts w:ascii="Arial" w:cs="Arial" w:eastAsia="Arial" w:hAnsi="Arial"/>
                <w:sz w:val="16"/>
                <w:szCs w:val="16"/>
                <w:color w:val="auto"/>
              </w:rPr>
              <w:t>11,731</w:t>
            </w:r>
          </w:p>
        </w:tc>
        <w:tc>
          <w:tcPr>
            <w:tcW w:w="740" w:type="dxa"/>
            <w:vAlign w:val="bottom"/>
          </w:tcPr>
          <w:p>
            <w:pPr>
              <w:jc w:val="right"/>
              <w:ind w:right="49"/>
              <w:spacing w:after="0"/>
              <w:rPr>
                <w:sz w:val="20"/>
                <w:szCs w:val="20"/>
                <w:color w:val="auto"/>
              </w:rPr>
            </w:pPr>
            <w:r>
              <w:rPr>
                <w:rFonts w:ascii="Arial" w:cs="Arial" w:eastAsia="Arial" w:hAnsi="Arial"/>
                <w:sz w:val="16"/>
                <w:szCs w:val="16"/>
                <w:color w:val="auto"/>
              </w:rPr>
              <w:t>14,000</w:t>
            </w:r>
          </w:p>
        </w:tc>
        <w:tc>
          <w:tcPr>
            <w:tcW w:w="920" w:type="dxa"/>
            <w:vAlign w:val="bottom"/>
          </w:tcPr>
          <w:p>
            <w:pPr>
              <w:jc w:val="right"/>
              <w:ind w:right="18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8"/>
              <w:spacing w:after="0"/>
              <w:rPr>
                <w:sz w:val="20"/>
                <w:szCs w:val="20"/>
                <w:color w:val="auto"/>
              </w:rPr>
            </w:pPr>
            <w:r>
              <w:rPr>
                <w:rFonts w:ascii="Arial" w:cs="Arial" w:eastAsia="Arial" w:hAnsi="Arial"/>
                <w:sz w:val="16"/>
                <w:szCs w:val="16"/>
                <w:color w:val="auto"/>
              </w:rPr>
              <w:t>2,966</w:t>
            </w:r>
          </w:p>
        </w:tc>
        <w:tc>
          <w:tcPr>
            <w:tcW w:w="1020" w:type="dxa"/>
            <w:vAlign w:val="bottom"/>
          </w:tcPr>
          <w:p>
            <w:pPr>
              <w:jc w:val="right"/>
              <w:ind w:right="210"/>
              <w:spacing w:after="0"/>
              <w:rPr>
                <w:sz w:val="20"/>
                <w:szCs w:val="20"/>
                <w:color w:val="auto"/>
              </w:rPr>
            </w:pPr>
            <w:r>
              <w:rPr>
                <w:rFonts w:ascii="Arial" w:cs="Arial" w:eastAsia="Arial" w:hAnsi="Arial"/>
                <w:sz w:val="16"/>
                <w:szCs w:val="16"/>
                <w:color w:val="auto"/>
              </w:rPr>
              <w:t>59,321</w:t>
            </w:r>
          </w:p>
        </w:tc>
        <w:tc>
          <w:tcPr>
            <w:tcW w:w="860" w:type="dxa"/>
            <w:vAlign w:val="bottom"/>
          </w:tcPr>
          <w:p>
            <w:pPr>
              <w:jc w:val="right"/>
              <w:ind w:right="7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7"/>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3,175,086</w:t>
            </w:r>
          </w:p>
        </w:tc>
        <w:tc>
          <w:tcPr>
            <w:tcW w:w="760" w:type="dxa"/>
            <w:vAlign w:val="bottom"/>
          </w:tcPr>
          <w:p>
            <w:pPr>
              <w:jc w:val="right"/>
              <w:spacing w:after="0"/>
              <w:rPr>
                <w:sz w:val="20"/>
                <w:szCs w:val="20"/>
                <w:color w:val="auto"/>
              </w:rPr>
            </w:pPr>
            <w:r>
              <w:rPr>
                <w:rFonts w:ascii="Arial" w:cs="Arial" w:eastAsia="Arial" w:hAnsi="Arial"/>
                <w:sz w:val="16"/>
                <w:szCs w:val="16"/>
                <w:color w:val="auto"/>
              </w:rPr>
              <w:t>3,263,216</w:t>
            </w:r>
          </w:p>
        </w:tc>
      </w:tr>
      <w:tr>
        <w:trPr>
          <w:trHeight w:val="81"/>
        </w:trPr>
        <w:tc>
          <w:tcPr>
            <w:tcW w:w="940" w:type="dxa"/>
            <w:vAlign w:val="bottom"/>
            <w:tcBorders>
              <w:bottom w:val="single" w:sz="8" w:color="6376B5"/>
            </w:tcBorders>
          </w:tcPr>
          <w:p>
            <w:pPr>
              <w:spacing w:after="0"/>
              <w:rPr>
                <w:sz w:val="7"/>
                <w:szCs w:val="7"/>
                <w:color w:val="auto"/>
              </w:rPr>
            </w:pPr>
          </w:p>
        </w:tc>
        <w:tc>
          <w:tcPr>
            <w:tcW w:w="1040" w:type="dxa"/>
            <w:vAlign w:val="bottom"/>
            <w:tcBorders>
              <w:bottom w:val="single" w:sz="8" w:color="6376B5"/>
            </w:tcBorders>
          </w:tcPr>
          <w:p>
            <w:pPr>
              <w:spacing w:after="0"/>
              <w:rPr>
                <w:sz w:val="7"/>
                <w:szCs w:val="7"/>
                <w:color w:val="auto"/>
              </w:rPr>
            </w:pPr>
          </w:p>
        </w:tc>
        <w:tc>
          <w:tcPr>
            <w:tcW w:w="1080" w:type="dxa"/>
            <w:vAlign w:val="bottom"/>
            <w:tcBorders>
              <w:bottom w:val="single" w:sz="8" w:color="6376B5"/>
            </w:tcBorders>
          </w:tcPr>
          <w:p>
            <w:pPr>
              <w:spacing w:after="0"/>
              <w:rPr>
                <w:sz w:val="7"/>
                <w:szCs w:val="7"/>
                <w:color w:val="auto"/>
              </w:rPr>
            </w:pPr>
          </w:p>
        </w:tc>
        <w:tc>
          <w:tcPr>
            <w:tcW w:w="740" w:type="dxa"/>
            <w:vAlign w:val="bottom"/>
            <w:tcBorders>
              <w:bottom w:val="single" w:sz="8" w:color="6376B5"/>
            </w:tcBorders>
          </w:tcPr>
          <w:p>
            <w:pPr>
              <w:spacing w:after="0"/>
              <w:rPr>
                <w:sz w:val="7"/>
                <w:szCs w:val="7"/>
                <w:color w:val="auto"/>
              </w:rPr>
            </w:pPr>
          </w:p>
        </w:tc>
        <w:tc>
          <w:tcPr>
            <w:tcW w:w="920" w:type="dxa"/>
            <w:vAlign w:val="bottom"/>
            <w:tcBorders>
              <w:bottom w:val="single" w:sz="8" w:color="6376B5"/>
            </w:tcBorders>
          </w:tcPr>
          <w:p>
            <w:pPr>
              <w:spacing w:after="0"/>
              <w:rPr>
                <w:sz w:val="7"/>
                <w:szCs w:val="7"/>
                <w:color w:val="auto"/>
              </w:rPr>
            </w:pPr>
          </w:p>
        </w:tc>
        <w:tc>
          <w:tcPr>
            <w:tcW w:w="780" w:type="dxa"/>
            <w:vAlign w:val="bottom"/>
            <w:tcBorders>
              <w:bottom w:val="single" w:sz="8" w:color="6376B5"/>
            </w:tcBorders>
          </w:tcPr>
          <w:p>
            <w:pPr>
              <w:spacing w:after="0"/>
              <w:rPr>
                <w:sz w:val="7"/>
                <w:szCs w:val="7"/>
                <w:color w:val="auto"/>
              </w:rPr>
            </w:pPr>
          </w:p>
        </w:tc>
        <w:tc>
          <w:tcPr>
            <w:tcW w:w="1020" w:type="dxa"/>
            <w:vAlign w:val="bottom"/>
            <w:tcBorders>
              <w:bottom w:val="single" w:sz="8" w:color="6376B5"/>
            </w:tcBorders>
          </w:tcPr>
          <w:p>
            <w:pPr>
              <w:spacing w:after="0"/>
              <w:rPr>
                <w:sz w:val="7"/>
                <w:szCs w:val="7"/>
                <w:color w:val="auto"/>
              </w:rPr>
            </w:pPr>
          </w:p>
        </w:tc>
        <w:tc>
          <w:tcPr>
            <w:tcW w:w="860" w:type="dxa"/>
            <w:vAlign w:val="bottom"/>
            <w:tcBorders>
              <w:bottom w:val="single" w:sz="8" w:color="6376B5"/>
            </w:tcBorders>
          </w:tcPr>
          <w:p>
            <w:pPr>
              <w:spacing w:after="0"/>
              <w:rPr>
                <w:sz w:val="7"/>
                <w:szCs w:val="7"/>
                <w:color w:val="auto"/>
              </w:rPr>
            </w:pPr>
          </w:p>
        </w:tc>
        <w:tc>
          <w:tcPr>
            <w:tcW w:w="980" w:type="dxa"/>
            <w:vAlign w:val="bottom"/>
            <w:tcBorders>
              <w:bottom w:val="single" w:sz="8" w:color="6376B5"/>
            </w:tcBorders>
          </w:tcPr>
          <w:p>
            <w:pPr>
              <w:spacing w:after="0"/>
              <w:rPr>
                <w:sz w:val="7"/>
                <w:szCs w:val="7"/>
                <w:color w:val="auto"/>
              </w:rPr>
            </w:pPr>
          </w:p>
        </w:tc>
        <w:tc>
          <w:tcPr>
            <w:tcW w:w="820" w:type="dxa"/>
            <w:vAlign w:val="bottom"/>
            <w:tcBorders>
              <w:bottom w:val="single" w:sz="8" w:color="6376B5"/>
            </w:tcBorders>
          </w:tcPr>
          <w:p>
            <w:pPr>
              <w:spacing w:after="0"/>
              <w:rPr>
                <w:sz w:val="7"/>
                <w:szCs w:val="7"/>
                <w:color w:val="auto"/>
              </w:rPr>
            </w:pPr>
          </w:p>
        </w:tc>
        <w:tc>
          <w:tcPr>
            <w:tcW w:w="760" w:type="dxa"/>
            <w:vAlign w:val="bottom"/>
            <w:tcBorders>
              <w:bottom w:val="single" w:sz="8" w:color="6376B5"/>
            </w:tcBorders>
          </w:tcPr>
          <w:p>
            <w:pPr>
              <w:spacing w:after="0"/>
              <w:rPr>
                <w:sz w:val="7"/>
                <w:szCs w:val="7"/>
                <w:color w:val="auto"/>
              </w:rPr>
            </w:pPr>
          </w:p>
        </w:tc>
      </w:tr>
      <w:tr>
        <w:trPr>
          <w:trHeight w:val="259"/>
        </w:trPr>
        <w:tc>
          <w:tcPr>
            <w:tcW w:w="940" w:type="dxa"/>
            <w:vAlign w:val="bottom"/>
          </w:tcPr>
          <w:p>
            <w:pPr>
              <w:spacing w:after="0"/>
              <w:rPr>
                <w:sz w:val="20"/>
                <w:szCs w:val="20"/>
                <w:color w:val="auto"/>
              </w:rPr>
            </w:pPr>
            <w:r>
              <w:rPr>
                <w:rFonts w:ascii="Arial" w:cs="Arial" w:eastAsia="Arial" w:hAnsi="Arial"/>
                <w:sz w:val="16"/>
                <w:szCs w:val="16"/>
                <w:color w:val="auto"/>
              </w:rPr>
              <w:t>Mr. Wu</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487</w:t>
            </w:r>
          </w:p>
        </w:tc>
        <w:tc>
          <w:tcPr>
            <w:tcW w:w="1080" w:type="dxa"/>
            <w:vAlign w:val="bottom"/>
          </w:tcPr>
          <w:p>
            <w:pPr>
              <w:jc w:val="right"/>
              <w:ind w:right="233"/>
              <w:spacing w:after="0"/>
              <w:rPr>
                <w:sz w:val="20"/>
                <w:szCs w:val="20"/>
                <w:color w:val="auto"/>
              </w:rPr>
            </w:pPr>
            <w:r>
              <w:rPr>
                <w:rFonts w:ascii="Arial" w:cs="Arial" w:eastAsia="Arial" w:hAnsi="Arial"/>
                <w:sz w:val="16"/>
                <w:szCs w:val="16"/>
                <w:color w:val="auto"/>
              </w:rPr>
              <w:t>17,500</w:t>
            </w:r>
          </w:p>
        </w:tc>
        <w:tc>
          <w:tcPr>
            <w:tcW w:w="740" w:type="dxa"/>
            <w:vAlign w:val="bottom"/>
          </w:tcPr>
          <w:p>
            <w:pPr>
              <w:jc w:val="right"/>
              <w:ind w:right="49"/>
              <w:spacing w:after="0"/>
              <w:rPr>
                <w:sz w:val="20"/>
                <w:szCs w:val="20"/>
                <w:color w:val="auto"/>
              </w:rPr>
            </w:pPr>
            <w:r>
              <w:rPr>
                <w:rFonts w:ascii="Arial" w:cs="Arial" w:eastAsia="Arial" w:hAnsi="Arial"/>
                <w:sz w:val="16"/>
                <w:szCs w:val="16"/>
                <w:color w:val="auto"/>
              </w:rPr>
              <w:t>6,774</w:t>
            </w:r>
          </w:p>
        </w:tc>
        <w:tc>
          <w:tcPr>
            <w:tcW w:w="920" w:type="dxa"/>
            <w:vAlign w:val="bottom"/>
          </w:tcPr>
          <w:p>
            <w:pPr>
              <w:jc w:val="right"/>
              <w:ind w:right="189"/>
              <w:spacing w:after="0"/>
              <w:rPr>
                <w:sz w:val="20"/>
                <w:szCs w:val="20"/>
                <w:color w:val="auto"/>
              </w:rPr>
            </w:pPr>
            <w:r>
              <w:rPr>
                <w:rFonts w:ascii="Arial" w:cs="Arial" w:eastAsia="Arial" w:hAnsi="Arial"/>
                <w:sz w:val="16"/>
                <w:szCs w:val="16"/>
                <w:color w:val="auto"/>
              </w:rPr>
              <w:t>2,999</w:t>
            </w:r>
          </w:p>
        </w:tc>
        <w:tc>
          <w:tcPr>
            <w:tcW w:w="780" w:type="dxa"/>
            <w:vAlign w:val="bottom"/>
          </w:tcPr>
          <w:p>
            <w:pPr>
              <w:jc w:val="right"/>
              <w:ind w:right="128"/>
              <w:spacing w:after="0"/>
              <w:rPr>
                <w:sz w:val="20"/>
                <w:szCs w:val="20"/>
                <w:color w:val="auto"/>
              </w:rPr>
            </w:pPr>
            <w:r>
              <w:rPr>
                <w:rFonts w:ascii="Arial" w:cs="Arial" w:eastAsia="Arial" w:hAnsi="Arial"/>
                <w:sz w:val="16"/>
                <w:szCs w:val="16"/>
                <w:color w:val="auto"/>
              </w:rPr>
              <w:t>3,107</w:t>
            </w:r>
          </w:p>
        </w:tc>
        <w:tc>
          <w:tcPr>
            <w:tcW w:w="1020" w:type="dxa"/>
            <w:vAlign w:val="bottom"/>
          </w:tcPr>
          <w:p>
            <w:pPr>
              <w:jc w:val="right"/>
              <w:ind w:right="21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7"/>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30,867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257810</wp:posOffset>
                </wp:positionH>
                <wp:positionV relativeFrom="paragraph">
                  <wp:posOffset>57150</wp:posOffset>
                </wp:positionV>
                <wp:extent cx="6311900"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1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pt,4.5pt" to="517.3pt,4.5pt" o:allowincell="f" strokecolor="#6376B5" strokeweight="0.5pt"/>
            </w:pict>
          </mc:Fallback>
        </mc:AlternateContent>
      </w:r>
    </w:p>
    <w:p>
      <w:pPr>
        <w:spacing w:after="0" w:line="134" w:lineRule="exact"/>
        <w:rPr>
          <w:sz w:val="20"/>
          <w:szCs w:val="20"/>
          <w:color w:val="auto"/>
        </w:rPr>
      </w:pPr>
    </w:p>
    <w:p>
      <w:pPr>
        <w:ind w:left="700" w:right="160" w:hanging="294"/>
        <w:spacing w:after="0" w:line="254" w:lineRule="auto"/>
        <w:tabs>
          <w:tab w:leader="none" w:pos="7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contracts with a private jet service for senior management business travel. During fiscal 2025, the HCC Committee approved the use of the contracted private jet service for personal purposes by Ms. Boswell, and in connection with his appointment as Chief Executive Officer, Mr. Heaf, to ensure safety and security and promote the efficient and effective use of their time while traveling. The use of contracted private jet service also provides the Company’s Chief Executive Officer with an environment that permits the Chief Executive Officer to perform confidential work while traveling for personal purposes, which would otherwise be impossible on commercial aircraft. Mr. Heaf did not use the contracted private jet service for personal purposes in fiscal 2025.</w:t>
      </w:r>
    </w:p>
    <w:p>
      <w:pPr>
        <w:spacing w:after="0" w:line="31" w:lineRule="exact"/>
        <w:rPr>
          <w:rFonts w:ascii="Arial" w:cs="Arial" w:eastAsia="Arial" w:hAnsi="Arial"/>
          <w:sz w:val="16"/>
          <w:szCs w:val="16"/>
          <w:color w:val="auto"/>
        </w:rPr>
      </w:pPr>
    </w:p>
    <w:p>
      <w:pPr>
        <w:ind w:left="700" w:right="140"/>
        <w:spacing w:after="0" w:line="253" w:lineRule="auto"/>
        <w:rPr>
          <w:rFonts w:ascii="Arial" w:cs="Arial" w:eastAsia="Arial" w:hAnsi="Arial"/>
          <w:sz w:val="16"/>
          <w:szCs w:val="16"/>
          <w:color w:val="auto"/>
        </w:rPr>
      </w:pPr>
      <w:r>
        <w:rPr>
          <w:rFonts w:ascii="Arial" w:cs="Arial" w:eastAsia="Arial" w:hAnsi="Arial"/>
          <w:sz w:val="16"/>
          <w:szCs w:val="16"/>
          <w:color w:val="auto"/>
        </w:rPr>
        <w:t>Ms. Boswell did use the contracted private jet service for personal purposes in fiscal 2025, and her spouse accompanied her on one flight. We do not cover, reimburse or otherwise gross-up the income taxes owed for personal use of corporate aircraft or the contracted private jet service. The Company calculates the aggregate incremental cost to the Company based on the invoiced fees from NetJets for each personal flight, which includes variable charges such as fuel and flight hours and excludes certain fixed leasing and management fees charged by NetJets on a monthly basis.</w:t>
      </w:r>
    </w:p>
    <w:p>
      <w:pPr>
        <w:spacing w:after="0" w:line="110" w:lineRule="exact"/>
        <w:rPr>
          <w:rFonts w:ascii="Arial" w:cs="Arial" w:eastAsia="Arial" w:hAnsi="Arial"/>
          <w:sz w:val="16"/>
          <w:szCs w:val="16"/>
          <w:color w:val="auto"/>
        </w:rPr>
      </w:pPr>
    </w:p>
    <w:p>
      <w:pPr>
        <w:ind w:left="700" w:right="20" w:hanging="294"/>
        <w:spacing w:after="0" w:line="250" w:lineRule="auto"/>
        <w:tabs>
          <w:tab w:leader="none" w:pos="7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connection with trips to and from the Company’s headquarters in Columbus, Ohio during her service as Chief Financial Officer of the Company prior to Ms. Boratto’s relocation to Columbus, Ohio on or prior to June 30, 2025, pursuant to the terms of her offer letter, Ms. Boratto is provided an annual stipend in the amount of $130,000 to offset travel and lodging expenses. The Company entered into an updated offer letter on July 21, 2025 (‘‘Updated Offer Letter’’) where she is no longer required to relocate to Columbus, Ohio.</w:t>
      </w:r>
    </w:p>
    <w:p>
      <w:pPr>
        <w:spacing w:after="0" w:line="9"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Ms. Boratto’s annual stipend ended on June 30, 2025.</w:t>
      </w:r>
    </w:p>
    <w:p>
      <w:pPr>
        <w:spacing w:after="0" w:line="119" w:lineRule="exact"/>
        <w:rPr>
          <w:rFonts w:ascii="Arial" w:cs="Arial" w:eastAsia="Arial" w:hAnsi="Arial"/>
          <w:sz w:val="16"/>
          <w:szCs w:val="16"/>
          <w:color w:val="auto"/>
        </w:rPr>
      </w:pPr>
    </w:p>
    <w:p>
      <w:pPr>
        <w:ind w:left="700" w:right="40"/>
        <w:spacing w:after="0" w:line="250" w:lineRule="auto"/>
        <w:rPr>
          <w:rFonts w:ascii="Arial" w:cs="Arial" w:eastAsia="Arial" w:hAnsi="Arial"/>
          <w:sz w:val="16"/>
          <w:szCs w:val="16"/>
          <w:color w:val="auto"/>
        </w:rPr>
      </w:pPr>
      <w:r>
        <w:rPr>
          <w:rFonts w:ascii="Arial" w:cs="Arial" w:eastAsia="Arial" w:hAnsi="Arial"/>
          <w:sz w:val="16"/>
          <w:szCs w:val="16"/>
          <w:color w:val="auto"/>
        </w:rPr>
        <w:t>Mr. Heaf received an annualized travel stipend of $200,000 prorated for a partial year of service due to temporary family obligations he continues to have in his current home region. This benefit will cease on the date of his permanent relocation to Columbus, Ohio but no later than June 30, 2027. See ‘‘—Compensation Discussion and Analysis—Compensation for NEOs—Compensation Components—Other Benefits and Perquisites—Perquisites’’ beginning on page 40 of this proxy statement for additional information.</w:t>
      </w:r>
    </w:p>
    <w:p>
      <w:pPr>
        <w:spacing w:after="0" w:line="113" w:lineRule="exact"/>
        <w:rPr>
          <w:rFonts w:ascii="Arial" w:cs="Arial" w:eastAsia="Arial" w:hAnsi="Arial"/>
          <w:sz w:val="16"/>
          <w:szCs w:val="16"/>
          <w:color w:val="auto"/>
        </w:rPr>
      </w:pPr>
    </w:p>
    <w:p>
      <w:pPr>
        <w:ind w:left="700" w:right="180" w:hanging="294"/>
        <w:spacing w:after="0" w:line="250" w:lineRule="auto"/>
        <w:tabs>
          <w:tab w:leader="none" w:pos="7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Per the terms of the Updated Offer Letter, the Company agreed to extend to Ms. Boratto a partial relocation including 6 months of temporary housing that would end on December 31, 2025. Ms. Boratto is still required to be in the offices an average of three days a week in Columbus, Ohio and will be responsible for any travel expenses. Thus, Ms. Boratto’s stipend and relocation benefits have since expired.</w:t>
      </w:r>
    </w:p>
    <w:p>
      <w:pPr>
        <w:spacing w:after="0" w:line="113" w:lineRule="exact"/>
        <w:rPr>
          <w:rFonts w:ascii="Arial" w:cs="Arial" w:eastAsia="Arial" w:hAnsi="Arial"/>
          <w:sz w:val="16"/>
          <w:szCs w:val="16"/>
          <w:color w:val="auto"/>
        </w:rPr>
      </w:pPr>
    </w:p>
    <w:p>
      <w:pPr>
        <w:ind w:left="700" w:right="60"/>
        <w:spacing w:after="0" w:line="254" w:lineRule="auto"/>
        <w:rPr>
          <w:rFonts w:ascii="Arial" w:cs="Arial" w:eastAsia="Arial" w:hAnsi="Arial"/>
          <w:sz w:val="16"/>
          <w:szCs w:val="16"/>
          <w:color w:val="auto"/>
        </w:rPr>
      </w:pPr>
      <w:r>
        <w:rPr>
          <w:rFonts w:ascii="Arial" w:cs="Arial" w:eastAsia="Arial" w:hAnsi="Arial"/>
          <w:sz w:val="16"/>
          <w:szCs w:val="16"/>
          <w:color w:val="auto"/>
        </w:rPr>
        <w:t>As a condition to Mr. Heaf’s employment, he is required to perform a significant portion of his duties from the Company’s Columbus, Ohio headquarters and to relocate to the Columbus, Ohio region no later than June 30, 2027. Per the terms of his offer letter, Mr. Heaf has relocation benefits per the term’s of the Company’s relocation policy, including 6 months of temporary housing, and the benefits shall apply to Mr. Heaf’s relocation occurring prior to June 30, 2027. See ‘‘—Compensation Discussion and Analysis—Compensation for NEOs—Compensation Components—Other Benefits and Perquisites—Perquisites’’ beginning on page 40 of this proxy statement for additional information.</w:t>
      </w:r>
    </w:p>
    <w:p>
      <w:pPr>
        <w:spacing w:after="0" w:line="111" w:lineRule="exact"/>
        <w:rPr>
          <w:rFonts w:ascii="Arial" w:cs="Arial" w:eastAsia="Arial" w:hAnsi="Arial"/>
          <w:sz w:val="16"/>
          <w:szCs w:val="16"/>
          <w:color w:val="auto"/>
        </w:rPr>
      </w:pPr>
    </w:p>
    <w:p>
      <w:pPr>
        <w:ind w:left="700" w:right="160" w:hanging="294"/>
        <w:spacing w:after="0" w:line="245" w:lineRule="auto"/>
        <w:tabs>
          <w:tab w:leader="none" w:pos="7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Represents payments to Ms. Boswell pursuant to her severance agreement in connection with her termination of employment. For additional details regarding Ms. Boswell’s separation agreement, see ‘‘—Compensation Discussion and Analysis—Compensation for NEOs—Severance and Change in Control Agreements’’ beginning on page 51 of this proxy statement.</w:t>
      </w:r>
    </w:p>
    <w:p>
      <w:pPr>
        <w:spacing w:after="0" w:line="116" w:lineRule="exact"/>
        <w:rPr>
          <w:rFonts w:ascii="Arial" w:cs="Arial" w:eastAsia="Arial" w:hAnsi="Arial"/>
          <w:sz w:val="16"/>
          <w:szCs w:val="16"/>
          <w:color w:val="auto"/>
        </w:rPr>
      </w:pPr>
    </w:p>
    <w:p>
      <w:pPr>
        <w:ind w:left="300" w:right="220" w:hanging="294"/>
        <w:spacing w:after="0" w:line="235" w:lineRule="auto"/>
        <w:tabs>
          <w:tab w:leader="none" w:pos="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Ms. Boswell ceased serving as Chief Executive Officer effective as of May 16, 2025. The amount of salary paid to Ms. Boswell reflects the amount actually paid to her from the beginning of the fiscal year through her termination of employment on May 16, 2025.</w:t>
      </w:r>
    </w:p>
    <w:p>
      <w:pPr>
        <w:spacing w:after="0" w:line="119" w:lineRule="exact"/>
        <w:rPr>
          <w:rFonts w:ascii="Arial" w:cs="Arial" w:eastAsia="Arial" w:hAnsi="Arial"/>
          <w:sz w:val="16"/>
          <w:szCs w:val="16"/>
          <w:color w:val="auto"/>
        </w:rPr>
      </w:pPr>
    </w:p>
    <w:p>
      <w:pPr>
        <w:ind w:left="300" w:right="80" w:hanging="294"/>
        <w:spacing w:after="0" w:line="235" w:lineRule="auto"/>
        <w:tabs>
          <w:tab w:leader="none" w:pos="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Mr. Wu ceased serving as Chief Legal Officer and Corporate Secretary effective as of February 24, 2026 and his employment terminated on March 27,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1413510</wp:posOffset>
                </wp:positionV>
                <wp:extent cx="6565900"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1.3pt" to="517.3pt,111.3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46</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54" w:name="page55"/>
    <w:bookmarkEnd w:id="54"/>
    <w:p>
      <w:pPr>
        <w:ind w:left="78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Grants of Plan-based Awards for Fiscal 2025</w:t>
      </w:r>
    </w:p>
    <w:p>
      <w:pPr>
        <w:spacing w:after="0" w:line="190" w:lineRule="exact"/>
        <w:rPr>
          <w:sz w:val="20"/>
          <w:szCs w:val="20"/>
          <w:color w:val="auto"/>
        </w:rPr>
      </w:pPr>
    </w:p>
    <w:p>
      <w:pPr>
        <w:ind w:right="940"/>
        <w:spacing w:after="0" w:line="232" w:lineRule="auto"/>
        <w:rPr>
          <w:sz w:val="20"/>
          <w:szCs w:val="20"/>
          <w:color w:val="auto"/>
        </w:rPr>
      </w:pPr>
      <w:r>
        <w:rPr>
          <w:rFonts w:ascii="Arial" w:cs="Arial" w:eastAsia="Arial" w:hAnsi="Arial"/>
          <w:sz w:val="18"/>
          <w:szCs w:val="18"/>
          <w:color w:val="auto"/>
        </w:rPr>
        <w:t>The following table provides information relating to plan-based awards and opportunities granted to the NEOs during fiscal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4"/>
                <w:szCs w:val="14"/>
                <w:color w:val="000051"/>
              </w:rPr>
              <w:t>ALL OTHER</w:t>
            </w:r>
          </w:p>
        </w:tc>
        <w:tc>
          <w:tcPr>
            <w:tcW w:w="940" w:type="dxa"/>
            <w:vAlign w:val="bottom"/>
          </w:tcPr>
          <w:p>
            <w:pPr>
              <w:ind w:left="40"/>
              <w:spacing w:after="0"/>
              <w:rPr>
                <w:sz w:val="20"/>
                <w:szCs w:val="20"/>
                <w:color w:val="auto"/>
              </w:rPr>
            </w:pPr>
            <w:r>
              <w:rPr>
                <w:rFonts w:ascii="Arial" w:cs="Arial" w:eastAsia="Arial" w:hAnsi="Arial"/>
                <w:sz w:val="14"/>
                <w:szCs w:val="14"/>
                <w:color w:val="000051"/>
              </w:rPr>
              <w:t>ALL OTHER</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20" w:type="dxa"/>
            <w:vAlign w:val="bottom"/>
            <w:gridSpan w:val="3"/>
            <w:vMerge w:val="restart"/>
          </w:tcPr>
          <w:p>
            <w:pPr>
              <w:jc w:val="center"/>
              <w:spacing w:after="0"/>
              <w:rPr>
                <w:sz w:val="20"/>
                <w:szCs w:val="20"/>
                <w:color w:val="auto"/>
              </w:rPr>
            </w:pPr>
            <w:r>
              <w:rPr>
                <w:rFonts w:ascii="Arial" w:cs="Arial" w:eastAsia="Arial" w:hAnsi="Arial"/>
                <w:sz w:val="14"/>
                <w:szCs w:val="14"/>
                <w:color w:val="000051"/>
                <w:w w:val="97"/>
              </w:rPr>
              <w:t>ESTIMATED FUTURE PAYOUTS UNDER</w:t>
            </w:r>
          </w:p>
        </w:tc>
        <w:tc>
          <w:tcPr>
            <w:tcW w:w="60" w:type="dxa"/>
            <w:vAlign w:val="bottom"/>
          </w:tcPr>
          <w:p>
            <w:pPr>
              <w:spacing w:after="0"/>
              <w:rPr>
                <w:sz w:val="12"/>
                <w:szCs w:val="12"/>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4"/>
                <w:szCs w:val="14"/>
                <w:color w:val="000051"/>
                <w:w w:val="97"/>
              </w:rPr>
              <w:t>ESTIMATED FUTURE PAYOUTS</w:t>
            </w:r>
          </w:p>
        </w:tc>
        <w:tc>
          <w:tcPr>
            <w:tcW w:w="900" w:type="dxa"/>
            <w:vAlign w:val="bottom"/>
          </w:tcPr>
          <w:p>
            <w:pPr>
              <w:ind w:left="80"/>
              <w:spacing w:after="0" w:line="140" w:lineRule="exact"/>
              <w:rPr>
                <w:sz w:val="20"/>
                <w:szCs w:val="20"/>
                <w:color w:val="auto"/>
              </w:rPr>
            </w:pPr>
            <w:r>
              <w:rPr>
                <w:rFonts w:ascii="Arial" w:cs="Arial" w:eastAsia="Arial" w:hAnsi="Arial"/>
                <w:sz w:val="14"/>
                <w:szCs w:val="14"/>
                <w:color w:val="000051"/>
              </w:rPr>
              <w:t>STOCK</w:t>
            </w:r>
          </w:p>
        </w:tc>
        <w:tc>
          <w:tcPr>
            <w:tcW w:w="940" w:type="dxa"/>
            <w:vAlign w:val="bottom"/>
          </w:tcPr>
          <w:p>
            <w:pPr>
              <w:ind w:left="40"/>
              <w:spacing w:after="0" w:line="140" w:lineRule="exact"/>
              <w:rPr>
                <w:sz w:val="20"/>
                <w:szCs w:val="20"/>
                <w:color w:val="auto"/>
              </w:rPr>
            </w:pPr>
            <w:r>
              <w:rPr>
                <w:rFonts w:ascii="Arial" w:cs="Arial" w:eastAsia="Arial" w:hAnsi="Arial"/>
                <w:sz w:val="14"/>
                <w:szCs w:val="14"/>
                <w:color w:val="000051"/>
              </w:rPr>
              <w:t>OPTION</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4"/>
                <w:szCs w:val="14"/>
                <w:color w:val="000051"/>
              </w:rPr>
              <w:t>AWARDS:</w:t>
            </w:r>
          </w:p>
        </w:tc>
        <w:tc>
          <w:tcPr>
            <w:tcW w:w="940" w:type="dxa"/>
            <w:vAlign w:val="bottom"/>
          </w:tcPr>
          <w:p>
            <w:pPr>
              <w:ind w:left="40"/>
              <w:spacing w:after="0" w:line="135" w:lineRule="exact"/>
              <w:rPr>
                <w:sz w:val="20"/>
                <w:szCs w:val="20"/>
                <w:color w:val="auto"/>
              </w:rPr>
            </w:pPr>
            <w:r>
              <w:rPr>
                <w:rFonts w:ascii="Arial" w:cs="Arial" w:eastAsia="Arial" w:hAnsi="Arial"/>
                <w:sz w:val="14"/>
                <w:szCs w:val="14"/>
                <w:color w:val="000051"/>
              </w:rPr>
              <w:t>AWARDS:</w:t>
            </w:r>
          </w:p>
        </w:tc>
        <w:tc>
          <w:tcPr>
            <w:tcW w:w="1700" w:type="dxa"/>
            <w:vAlign w:val="bottom"/>
            <w:gridSpan w:val="2"/>
          </w:tcPr>
          <w:p>
            <w:pPr>
              <w:ind w:left="80"/>
              <w:spacing w:after="0" w:line="135" w:lineRule="exact"/>
              <w:rPr>
                <w:sz w:val="20"/>
                <w:szCs w:val="20"/>
                <w:color w:val="auto"/>
              </w:rPr>
            </w:pPr>
            <w:r>
              <w:rPr>
                <w:rFonts w:ascii="Arial" w:cs="Arial" w:eastAsia="Arial" w:hAnsi="Arial"/>
                <w:sz w:val="14"/>
                <w:szCs w:val="14"/>
                <w:color w:val="000051"/>
                <w:w w:val="96"/>
              </w:rPr>
              <w:t>EXERCISE GRANT DATE</w:t>
            </w:r>
          </w:p>
        </w:tc>
        <w:tc>
          <w:tcPr>
            <w:tcW w:w="0" w:type="dxa"/>
            <w:vAlign w:val="bottom"/>
          </w:tcPr>
          <w:p>
            <w:pPr>
              <w:spacing w:after="0"/>
              <w:rPr>
                <w:sz w:val="1"/>
                <w:szCs w:val="1"/>
                <w:color w:val="auto"/>
              </w:rPr>
            </w:pPr>
          </w:p>
        </w:tc>
      </w:tr>
      <w:tr>
        <w:trPr>
          <w:trHeight w:val="125"/>
        </w:trPr>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20" w:type="dxa"/>
            <w:vAlign w:val="bottom"/>
            <w:gridSpan w:val="3"/>
          </w:tcPr>
          <w:p>
            <w:pPr>
              <w:jc w:val="center"/>
              <w:spacing w:after="0" w:line="125" w:lineRule="exact"/>
              <w:rPr>
                <w:sz w:val="20"/>
                <w:szCs w:val="20"/>
                <w:color w:val="auto"/>
              </w:rPr>
            </w:pPr>
            <w:r>
              <w:rPr>
                <w:rFonts w:ascii="Arial" w:cs="Arial" w:eastAsia="Arial" w:hAnsi="Arial"/>
                <w:sz w:val="14"/>
                <w:szCs w:val="14"/>
                <w:color w:val="000051"/>
                <w:w w:val="99"/>
              </w:rPr>
              <w:t>NON-EQUITY INCENTIVE PLAN</w:t>
            </w:r>
          </w:p>
        </w:tc>
        <w:tc>
          <w:tcPr>
            <w:tcW w:w="60" w:type="dxa"/>
            <w:vAlign w:val="bottom"/>
          </w:tcPr>
          <w:p>
            <w:pPr>
              <w:spacing w:after="0"/>
              <w:rPr>
                <w:sz w:val="10"/>
                <w:szCs w:val="10"/>
                <w:color w:val="auto"/>
              </w:rPr>
            </w:pPr>
          </w:p>
        </w:tc>
        <w:tc>
          <w:tcPr>
            <w:tcW w:w="2280" w:type="dxa"/>
            <w:vAlign w:val="bottom"/>
            <w:gridSpan w:val="3"/>
          </w:tcPr>
          <w:p>
            <w:pPr>
              <w:jc w:val="center"/>
              <w:spacing w:after="0" w:line="125" w:lineRule="exact"/>
              <w:rPr>
                <w:sz w:val="20"/>
                <w:szCs w:val="20"/>
                <w:color w:val="auto"/>
              </w:rPr>
            </w:pPr>
            <w:r>
              <w:rPr>
                <w:rFonts w:ascii="Arial" w:cs="Arial" w:eastAsia="Arial" w:hAnsi="Arial"/>
                <w:sz w:val="14"/>
                <w:szCs w:val="14"/>
                <w:color w:val="000051"/>
                <w:w w:val="98"/>
              </w:rPr>
              <w:t>UNDER EQUITY INCENTIVE PLAN</w:t>
            </w:r>
          </w:p>
        </w:tc>
        <w:tc>
          <w:tcPr>
            <w:tcW w:w="900" w:type="dxa"/>
            <w:vAlign w:val="bottom"/>
          </w:tcPr>
          <w:p>
            <w:pPr>
              <w:ind w:left="80"/>
              <w:spacing w:after="0" w:line="125" w:lineRule="exact"/>
              <w:rPr>
                <w:sz w:val="20"/>
                <w:szCs w:val="20"/>
                <w:color w:val="auto"/>
              </w:rPr>
            </w:pPr>
            <w:r>
              <w:rPr>
                <w:rFonts w:ascii="Arial" w:cs="Arial" w:eastAsia="Arial" w:hAnsi="Arial"/>
                <w:sz w:val="14"/>
                <w:szCs w:val="14"/>
                <w:color w:val="000051"/>
              </w:rPr>
              <w:t>NUMBER</w:t>
            </w:r>
          </w:p>
        </w:tc>
        <w:tc>
          <w:tcPr>
            <w:tcW w:w="940" w:type="dxa"/>
            <w:vAlign w:val="bottom"/>
          </w:tcPr>
          <w:p>
            <w:pPr>
              <w:ind w:left="40"/>
              <w:spacing w:after="0" w:line="125" w:lineRule="exact"/>
              <w:rPr>
                <w:sz w:val="20"/>
                <w:szCs w:val="20"/>
                <w:color w:val="auto"/>
              </w:rPr>
            </w:pPr>
            <w:r>
              <w:rPr>
                <w:rFonts w:ascii="Arial" w:cs="Arial" w:eastAsia="Arial" w:hAnsi="Arial"/>
                <w:sz w:val="14"/>
                <w:szCs w:val="14"/>
                <w:color w:val="000051"/>
              </w:rPr>
              <w:t>NUMBER OF</w:t>
            </w:r>
          </w:p>
        </w:tc>
        <w:tc>
          <w:tcPr>
            <w:tcW w:w="780" w:type="dxa"/>
            <w:vAlign w:val="bottom"/>
          </w:tcPr>
          <w:p>
            <w:pPr>
              <w:ind w:left="80"/>
              <w:spacing w:after="0" w:line="125" w:lineRule="exact"/>
              <w:rPr>
                <w:sz w:val="20"/>
                <w:szCs w:val="20"/>
                <w:color w:val="auto"/>
              </w:rPr>
            </w:pPr>
            <w:r>
              <w:rPr>
                <w:rFonts w:ascii="Arial" w:cs="Arial" w:eastAsia="Arial" w:hAnsi="Arial"/>
                <w:sz w:val="14"/>
                <w:szCs w:val="14"/>
                <w:color w:val="000051"/>
              </w:rPr>
              <w:t>OR BASE</w:t>
            </w:r>
          </w:p>
        </w:tc>
        <w:tc>
          <w:tcPr>
            <w:tcW w:w="920" w:type="dxa"/>
            <w:vAlign w:val="bottom"/>
          </w:tcPr>
          <w:p>
            <w:pPr>
              <w:ind w:left="60"/>
              <w:spacing w:after="0" w:line="125" w:lineRule="exact"/>
              <w:rPr>
                <w:sz w:val="20"/>
                <w:szCs w:val="20"/>
                <w:color w:val="auto"/>
              </w:rPr>
            </w:pPr>
            <w:r>
              <w:rPr>
                <w:rFonts w:ascii="Arial" w:cs="Arial" w:eastAsia="Arial" w:hAnsi="Arial"/>
                <w:sz w:val="14"/>
                <w:szCs w:val="14"/>
                <w:color w:val="000051"/>
              </w:rPr>
              <w:t>FAIR VALUE</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jc w:val="center"/>
              <w:ind w:right="44"/>
              <w:spacing w:after="0" w:line="160" w:lineRule="exact"/>
              <w:rPr>
                <w:sz w:val="20"/>
                <w:szCs w:val="20"/>
                <w:color w:val="auto"/>
              </w:rPr>
            </w:pPr>
            <w:r>
              <w:rPr>
                <w:rFonts w:ascii="Arial" w:cs="Arial" w:eastAsia="Arial" w:hAnsi="Arial"/>
                <w:sz w:val="14"/>
                <w:szCs w:val="14"/>
                <w:color w:val="000051"/>
                <w:w w:val="97"/>
              </w:rPr>
              <w:t>AWARDS</w:t>
            </w:r>
            <w:r>
              <w:rPr>
                <w:rFonts w:ascii="Arial" w:cs="Arial" w:eastAsia="Arial" w:hAnsi="Arial"/>
                <w:sz w:val="18"/>
                <w:szCs w:val="18"/>
                <w:color w:val="000051"/>
                <w:w w:val="97"/>
                <w:vertAlign w:val="superscript"/>
              </w:rPr>
              <w:t>(1)</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Arial" w:cs="Arial" w:eastAsia="Arial" w:hAnsi="Arial"/>
                <w:sz w:val="14"/>
                <w:szCs w:val="14"/>
                <w:color w:val="000051"/>
                <w:w w:val="94"/>
              </w:rPr>
              <w:t>AWARDS</w:t>
            </w:r>
            <w:r>
              <w:rPr>
                <w:rFonts w:ascii="Arial" w:cs="Arial" w:eastAsia="Arial" w:hAnsi="Arial"/>
                <w:sz w:val="18"/>
                <w:szCs w:val="18"/>
                <w:color w:val="000051"/>
                <w:w w:val="94"/>
                <w:vertAlign w:val="superscript"/>
              </w:rPr>
              <w:t>(2)</w:t>
            </w:r>
          </w:p>
        </w:tc>
        <w:tc>
          <w:tcPr>
            <w:tcW w:w="720" w:type="dxa"/>
            <w:vAlign w:val="bottom"/>
          </w:tcPr>
          <w:p>
            <w:pPr>
              <w:spacing w:after="0"/>
              <w:rPr>
                <w:sz w:val="13"/>
                <w:szCs w:val="13"/>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color w:val="000051"/>
              </w:rPr>
              <w:t>OF SHARES SECURITIES</w:t>
            </w:r>
          </w:p>
        </w:tc>
        <w:tc>
          <w:tcPr>
            <w:tcW w:w="780" w:type="dxa"/>
            <w:vAlign w:val="bottom"/>
          </w:tcPr>
          <w:p>
            <w:pPr>
              <w:ind w:left="80"/>
              <w:spacing w:after="0"/>
              <w:rPr>
                <w:sz w:val="20"/>
                <w:szCs w:val="20"/>
                <w:color w:val="auto"/>
              </w:rPr>
            </w:pPr>
            <w:r>
              <w:rPr>
                <w:rFonts w:ascii="Arial" w:cs="Arial" w:eastAsia="Arial" w:hAnsi="Arial"/>
                <w:sz w:val="14"/>
                <w:szCs w:val="14"/>
                <w:color w:val="000051"/>
              </w:rPr>
              <w:t>PRICE OF</w:t>
            </w:r>
          </w:p>
        </w:tc>
        <w:tc>
          <w:tcPr>
            <w:tcW w:w="920" w:type="dxa"/>
            <w:vAlign w:val="bottom"/>
          </w:tcPr>
          <w:p>
            <w:pPr>
              <w:ind w:left="60"/>
              <w:spacing w:after="0"/>
              <w:rPr>
                <w:sz w:val="20"/>
                <w:szCs w:val="20"/>
                <w:color w:val="auto"/>
              </w:rPr>
            </w:pPr>
            <w:r>
              <w:rPr>
                <w:rFonts w:ascii="Arial" w:cs="Arial" w:eastAsia="Arial" w:hAnsi="Arial"/>
                <w:sz w:val="14"/>
                <w:szCs w:val="14"/>
                <w:color w:val="000051"/>
              </w:rPr>
              <w:t>OF STOCK</w:t>
            </w:r>
          </w:p>
        </w:tc>
        <w:tc>
          <w:tcPr>
            <w:tcW w:w="0" w:type="dxa"/>
            <w:vAlign w:val="bottom"/>
          </w:tcPr>
          <w:p>
            <w:pPr>
              <w:spacing w:after="0"/>
              <w:rPr>
                <w:sz w:val="1"/>
                <w:szCs w:val="1"/>
                <w:color w:val="auto"/>
              </w:rPr>
            </w:pPr>
          </w:p>
        </w:tc>
      </w:tr>
      <w:tr>
        <w:trPr>
          <w:trHeight w:val="77"/>
        </w:trPr>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Borders>
              <w:bottom w:val="single" w:sz="8" w:color="000051"/>
            </w:tcBorders>
          </w:tcPr>
          <w:p>
            <w:pPr>
              <w:spacing w:after="0"/>
              <w:rPr>
                <w:sz w:val="6"/>
                <w:szCs w:val="6"/>
                <w:color w:val="auto"/>
              </w:rPr>
            </w:pPr>
          </w:p>
        </w:tc>
        <w:tc>
          <w:tcPr>
            <w:tcW w:w="940" w:type="dxa"/>
            <w:vAlign w:val="bottom"/>
            <w:tcBorders>
              <w:bottom w:val="single" w:sz="8" w:color="000051"/>
            </w:tcBorders>
          </w:tcPr>
          <w:p>
            <w:pPr>
              <w:spacing w:after="0"/>
              <w:rPr>
                <w:sz w:val="6"/>
                <w:szCs w:val="6"/>
                <w:color w:val="auto"/>
              </w:rPr>
            </w:pPr>
          </w:p>
        </w:tc>
        <w:tc>
          <w:tcPr>
            <w:tcW w:w="780" w:type="dxa"/>
            <w:vAlign w:val="bottom"/>
            <w:tcBorders>
              <w:bottom w:val="single" w:sz="8" w:color="000051"/>
            </w:tcBorders>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000051"/>
            </w:tcBorders>
          </w:tcPr>
          <w:p>
            <w:pPr>
              <w:spacing w:after="0"/>
              <w:rPr>
                <w:sz w:val="6"/>
                <w:szCs w:val="6"/>
                <w:color w:val="auto"/>
              </w:rPr>
            </w:pPr>
          </w:p>
        </w:tc>
        <w:tc>
          <w:tcPr>
            <w:tcW w:w="820" w:type="dxa"/>
            <w:vAlign w:val="bottom"/>
            <w:tcBorders>
              <w:bottom w:val="single" w:sz="8" w:color="000051"/>
            </w:tcBorders>
          </w:tcPr>
          <w:p>
            <w:pPr>
              <w:spacing w:after="0"/>
              <w:rPr>
                <w:sz w:val="6"/>
                <w:szCs w:val="6"/>
                <w:color w:val="auto"/>
              </w:rPr>
            </w:pPr>
          </w:p>
        </w:tc>
        <w:tc>
          <w:tcPr>
            <w:tcW w:w="720" w:type="dxa"/>
            <w:vAlign w:val="bottom"/>
            <w:tcBorders>
              <w:bottom w:val="single" w:sz="8" w:color="000051"/>
            </w:tcBorders>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4"/>
                <w:szCs w:val="14"/>
                <w:color w:val="000051"/>
              </w:rPr>
              <w:t>OF STOCK</w:t>
            </w:r>
          </w:p>
        </w:tc>
        <w:tc>
          <w:tcPr>
            <w:tcW w:w="1720" w:type="dxa"/>
            <w:vAlign w:val="bottom"/>
            <w:gridSpan w:val="2"/>
            <w:vMerge w:val="restart"/>
          </w:tcPr>
          <w:p>
            <w:pPr>
              <w:ind w:left="40"/>
              <w:spacing w:after="0" w:line="125" w:lineRule="exact"/>
              <w:rPr>
                <w:sz w:val="20"/>
                <w:szCs w:val="20"/>
                <w:color w:val="auto"/>
              </w:rPr>
            </w:pPr>
            <w:r>
              <w:rPr>
                <w:rFonts w:ascii="Arial" w:cs="Arial" w:eastAsia="Arial" w:hAnsi="Arial"/>
                <w:sz w:val="14"/>
                <w:szCs w:val="14"/>
                <w:color w:val="000051"/>
              </w:rPr>
              <w:t>UNDERLYING OPTION</w:t>
            </w:r>
          </w:p>
        </w:tc>
        <w:tc>
          <w:tcPr>
            <w:tcW w:w="920" w:type="dxa"/>
            <w:vAlign w:val="bottom"/>
            <w:vMerge w:val="restart"/>
          </w:tcPr>
          <w:p>
            <w:pPr>
              <w:ind w:left="60"/>
              <w:spacing w:after="0" w:line="125" w:lineRule="exact"/>
              <w:rPr>
                <w:sz w:val="20"/>
                <w:szCs w:val="20"/>
                <w:color w:val="auto"/>
              </w:rPr>
            </w:pPr>
            <w:r>
              <w:rPr>
                <w:rFonts w:ascii="Arial" w:cs="Arial" w:eastAsia="Arial" w:hAnsi="Arial"/>
                <w:sz w:val="14"/>
                <w:szCs w:val="14"/>
                <w:color w:val="000051"/>
                <w:w w:val="96"/>
              </w:rPr>
              <w:t>AND OPTION</w:t>
            </w: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800" w:type="dxa"/>
            <w:vAlign w:val="bottom"/>
          </w:tcPr>
          <w:p>
            <w:pPr>
              <w:ind w:left="40"/>
              <w:spacing w:after="0" w:line="155" w:lineRule="exact"/>
              <w:rPr>
                <w:sz w:val="20"/>
                <w:szCs w:val="20"/>
                <w:color w:val="auto"/>
              </w:rPr>
            </w:pPr>
            <w:r>
              <w:rPr>
                <w:rFonts w:ascii="Arial" w:cs="Arial" w:eastAsia="Arial" w:hAnsi="Arial"/>
                <w:sz w:val="14"/>
                <w:szCs w:val="14"/>
                <w:color w:val="000051"/>
              </w:rPr>
              <w:t>GRANT</w:t>
            </w:r>
          </w:p>
        </w:tc>
        <w:tc>
          <w:tcPr>
            <w:tcW w:w="940" w:type="dxa"/>
            <w:vAlign w:val="bottom"/>
            <w:gridSpan w:val="2"/>
          </w:tcPr>
          <w:p>
            <w:pPr>
              <w:jc w:val="center"/>
              <w:spacing w:after="0" w:line="155" w:lineRule="exact"/>
              <w:rPr>
                <w:sz w:val="20"/>
                <w:szCs w:val="20"/>
                <w:color w:val="auto"/>
              </w:rPr>
            </w:pPr>
            <w:r>
              <w:rPr>
                <w:rFonts w:ascii="Arial" w:cs="Arial" w:eastAsia="Arial" w:hAnsi="Arial"/>
                <w:sz w:val="14"/>
                <w:szCs w:val="14"/>
                <w:color w:val="000051"/>
                <w:w w:val="99"/>
              </w:rPr>
              <w:t>THRESHOLD</w:t>
            </w:r>
          </w:p>
        </w:tc>
        <w:tc>
          <w:tcPr>
            <w:tcW w:w="940" w:type="dxa"/>
            <w:vAlign w:val="bottom"/>
          </w:tcPr>
          <w:p>
            <w:pPr>
              <w:jc w:val="right"/>
              <w:ind w:right="244"/>
              <w:spacing w:after="0" w:line="155" w:lineRule="exact"/>
              <w:rPr>
                <w:sz w:val="20"/>
                <w:szCs w:val="20"/>
                <w:color w:val="auto"/>
              </w:rPr>
            </w:pPr>
            <w:r>
              <w:rPr>
                <w:rFonts w:ascii="Arial" w:cs="Arial" w:eastAsia="Arial" w:hAnsi="Arial"/>
                <w:sz w:val="14"/>
                <w:szCs w:val="14"/>
                <w:color w:val="000051"/>
              </w:rPr>
              <w:t>TARGET</w:t>
            </w:r>
          </w:p>
        </w:tc>
        <w:tc>
          <w:tcPr>
            <w:tcW w:w="780" w:type="dxa"/>
            <w:vAlign w:val="bottom"/>
          </w:tcPr>
          <w:p>
            <w:pPr>
              <w:ind w:left="20"/>
              <w:spacing w:after="0" w:line="155" w:lineRule="exact"/>
              <w:rPr>
                <w:sz w:val="20"/>
                <w:szCs w:val="20"/>
                <w:color w:val="auto"/>
              </w:rPr>
            </w:pPr>
            <w:r>
              <w:rPr>
                <w:rFonts w:ascii="Arial" w:cs="Arial" w:eastAsia="Arial" w:hAnsi="Arial"/>
                <w:sz w:val="14"/>
                <w:szCs w:val="14"/>
                <w:color w:val="000051"/>
              </w:rPr>
              <w:t>MAXIMUM</w:t>
            </w:r>
          </w:p>
        </w:tc>
        <w:tc>
          <w:tcPr>
            <w:tcW w:w="60" w:type="dxa"/>
            <w:vAlign w:val="bottom"/>
          </w:tcPr>
          <w:p>
            <w:pPr>
              <w:spacing w:after="0"/>
              <w:rPr>
                <w:sz w:val="13"/>
                <w:szCs w:val="13"/>
                <w:color w:val="auto"/>
              </w:rPr>
            </w:pPr>
          </w:p>
        </w:tc>
        <w:tc>
          <w:tcPr>
            <w:tcW w:w="1560" w:type="dxa"/>
            <w:vAlign w:val="bottom"/>
            <w:gridSpan w:val="2"/>
          </w:tcPr>
          <w:p>
            <w:pPr>
              <w:jc w:val="right"/>
              <w:ind w:right="3"/>
              <w:spacing w:after="0" w:line="155" w:lineRule="exact"/>
              <w:rPr>
                <w:sz w:val="20"/>
                <w:szCs w:val="20"/>
                <w:color w:val="auto"/>
              </w:rPr>
            </w:pPr>
            <w:r>
              <w:rPr>
                <w:rFonts w:ascii="Arial" w:cs="Arial" w:eastAsia="Arial" w:hAnsi="Arial"/>
                <w:sz w:val="14"/>
                <w:szCs w:val="14"/>
                <w:color w:val="000051"/>
                <w:w w:val="99"/>
              </w:rPr>
              <w:t>THRESHOLD TARGET</w:t>
            </w:r>
          </w:p>
        </w:tc>
        <w:tc>
          <w:tcPr>
            <w:tcW w:w="1620" w:type="dxa"/>
            <w:vAlign w:val="bottom"/>
            <w:gridSpan w:val="2"/>
          </w:tcPr>
          <w:p>
            <w:pPr>
              <w:jc w:val="right"/>
              <w:spacing w:after="0" w:line="155" w:lineRule="exact"/>
              <w:rPr>
                <w:sz w:val="20"/>
                <w:szCs w:val="20"/>
                <w:color w:val="auto"/>
              </w:rPr>
            </w:pPr>
            <w:r>
              <w:rPr>
                <w:rFonts w:ascii="Arial" w:cs="Arial" w:eastAsia="Arial" w:hAnsi="Arial"/>
                <w:sz w:val="13"/>
                <w:szCs w:val="13"/>
                <w:color w:val="000051"/>
              </w:rPr>
              <w:t>MAXIMUM OR UNITS</w:t>
            </w:r>
            <w:r>
              <w:rPr>
                <w:rFonts w:ascii="Arial" w:cs="Arial" w:eastAsia="Arial" w:hAnsi="Arial"/>
                <w:sz w:val="17"/>
                <w:szCs w:val="17"/>
                <w:color w:val="000051"/>
                <w:vertAlign w:val="superscript"/>
              </w:rPr>
              <w:t>(3)</w:t>
            </w:r>
          </w:p>
        </w:tc>
        <w:tc>
          <w:tcPr>
            <w:tcW w:w="940" w:type="dxa"/>
            <w:vAlign w:val="bottom"/>
          </w:tcPr>
          <w:p>
            <w:pPr>
              <w:ind w:left="40"/>
              <w:spacing w:after="0" w:line="155" w:lineRule="exact"/>
              <w:rPr>
                <w:sz w:val="20"/>
                <w:szCs w:val="20"/>
                <w:color w:val="auto"/>
              </w:rPr>
            </w:pPr>
            <w:r>
              <w:rPr>
                <w:rFonts w:ascii="Arial" w:cs="Arial" w:eastAsia="Arial" w:hAnsi="Arial"/>
                <w:sz w:val="14"/>
                <w:szCs w:val="14"/>
                <w:color w:val="000051"/>
              </w:rPr>
              <w:t>OPTIONS</w:t>
            </w:r>
          </w:p>
        </w:tc>
        <w:tc>
          <w:tcPr>
            <w:tcW w:w="780" w:type="dxa"/>
            <w:vAlign w:val="bottom"/>
          </w:tcPr>
          <w:p>
            <w:pPr>
              <w:ind w:left="80"/>
              <w:spacing w:after="0" w:line="155" w:lineRule="exact"/>
              <w:rPr>
                <w:sz w:val="20"/>
                <w:szCs w:val="20"/>
                <w:color w:val="auto"/>
              </w:rPr>
            </w:pPr>
            <w:r>
              <w:rPr>
                <w:rFonts w:ascii="Arial" w:cs="Arial" w:eastAsia="Arial" w:hAnsi="Arial"/>
                <w:sz w:val="14"/>
                <w:szCs w:val="14"/>
                <w:color w:val="000051"/>
              </w:rPr>
              <w:t>AWARDS</w:t>
            </w:r>
          </w:p>
        </w:tc>
        <w:tc>
          <w:tcPr>
            <w:tcW w:w="920" w:type="dxa"/>
            <w:vAlign w:val="bottom"/>
          </w:tcPr>
          <w:p>
            <w:pPr>
              <w:ind w:left="60"/>
              <w:spacing w:after="0" w:line="155" w:lineRule="exact"/>
              <w:rPr>
                <w:sz w:val="20"/>
                <w:szCs w:val="20"/>
                <w:color w:val="auto"/>
              </w:rPr>
            </w:pPr>
            <w:r>
              <w:rPr>
                <w:rFonts w:ascii="Arial" w:cs="Arial" w:eastAsia="Arial" w:hAnsi="Arial"/>
                <w:sz w:val="13"/>
                <w:szCs w:val="13"/>
                <w:color w:val="000051"/>
              </w:rPr>
              <w:t>AWARDS</w:t>
            </w:r>
            <w:r>
              <w:rPr>
                <w:rFonts w:ascii="Arial" w:cs="Arial" w:eastAsia="Arial" w:hAnsi="Arial"/>
                <w:sz w:val="17"/>
                <w:szCs w:val="17"/>
                <w:color w:val="000051"/>
                <w:vertAlign w:val="superscript"/>
              </w:rPr>
              <w:t>(4)</w:t>
            </w:r>
          </w:p>
        </w:tc>
        <w:tc>
          <w:tcPr>
            <w:tcW w:w="0" w:type="dxa"/>
            <w:vAlign w:val="bottom"/>
          </w:tcPr>
          <w:p>
            <w:pPr>
              <w:spacing w:after="0"/>
              <w:rPr>
                <w:sz w:val="1"/>
                <w:szCs w:val="1"/>
                <w:color w:val="auto"/>
              </w:rPr>
            </w:pPr>
          </w:p>
        </w:tc>
      </w:tr>
      <w:tr>
        <w:trPr>
          <w:trHeight w:val="140"/>
        </w:trPr>
        <w:tc>
          <w:tcPr>
            <w:tcW w:w="1000" w:type="dxa"/>
            <w:vAlign w:val="bottom"/>
          </w:tcPr>
          <w:p>
            <w:pPr>
              <w:spacing w:after="0" w:line="141" w:lineRule="exact"/>
              <w:rPr>
                <w:sz w:val="20"/>
                <w:szCs w:val="20"/>
                <w:color w:val="auto"/>
              </w:rPr>
            </w:pPr>
            <w:r>
              <w:rPr>
                <w:rFonts w:ascii="Arial" w:cs="Arial" w:eastAsia="Arial" w:hAnsi="Arial"/>
                <w:sz w:val="14"/>
                <w:szCs w:val="14"/>
                <w:color w:val="000051"/>
              </w:rPr>
              <w:t>NAME</w:t>
            </w:r>
          </w:p>
        </w:tc>
        <w:tc>
          <w:tcPr>
            <w:tcW w:w="800" w:type="dxa"/>
            <w:vAlign w:val="bottom"/>
          </w:tcPr>
          <w:p>
            <w:pPr>
              <w:ind w:left="40"/>
              <w:spacing w:after="0" w:line="141" w:lineRule="exact"/>
              <w:rPr>
                <w:sz w:val="20"/>
                <w:szCs w:val="20"/>
                <w:color w:val="auto"/>
              </w:rPr>
            </w:pPr>
            <w:r>
              <w:rPr>
                <w:rFonts w:ascii="Arial" w:cs="Arial" w:eastAsia="Arial" w:hAnsi="Arial"/>
                <w:sz w:val="14"/>
                <w:szCs w:val="14"/>
                <w:color w:val="000051"/>
              </w:rPr>
              <w:t>DATE</w:t>
            </w:r>
          </w:p>
        </w:tc>
        <w:tc>
          <w:tcPr>
            <w:tcW w:w="940" w:type="dxa"/>
            <w:vAlign w:val="bottom"/>
            <w:gridSpan w:val="2"/>
          </w:tcPr>
          <w:p>
            <w:pPr>
              <w:jc w:val="right"/>
              <w:ind w:right="310"/>
              <w:spacing w:after="0" w:line="141" w:lineRule="exact"/>
              <w:rPr>
                <w:sz w:val="20"/>
                <w:szCs w:val="20"/>
                <w:color w:val="auto"/>
              </w:rPr>
            </w:pPr>
            <w:r>
              <w:rPr>
                <w:rFonts w:ascii="Arial" w:cs="Arial" w:eastAsia="Arial" w:hAnsi="Arial"/>
                <w:sz w:val="14"/>
                <w:szCs w:val="14"/>
                <w:color w:val="000051"/>
              </w:rPr>
              <w:t>($)</w:t>
            </w:r>
          </w:p>
        </w:tc>
        <w:tc>
          <w:tcPr>
            <w:tcW w:w="940" w:type="dxa"/>
            <w:vAlign w:val="bottom"/>
          </w:tcPr>
          <w:p>
            <w:pPr>
              <w:jc w:val="right"/>
              <w:ind w:right="344"/>
              <w:spacing w:after="0" w:line="141" w:lineRule="exact"/>
              <w:rPr>
                <w:sz w:val="20"/>
                <w:szCs w:val="20"/>
                <w:color w:val="auto"/>
              </w:rPr>
            </w:pPr>
            <w:r>
              <w:rPr>
                <w:rFonts w:ascii="Arial" w:cs="Arial" w:eastAsia="Arial" w:hAnsi="Arial"/>
                <w:sz w:val="14"/>
                <w:szCs w:val="14"/>
                <w:color w:val="000051"/>
              </w:rPr>
              <w:t>($)</w:t>
            </w:r>
          </w:p>
        </w:tc>
        <w:tc>
          <w:tcPr>
            <w:tcW w:w="780" w:type="dxa"/>
            <w:vAlign w:val="bottom"/>
          </w:tcPr>
          <w:p>
            <w:pPr>
              <w:ind w:left="320"/>
              <w:spacing w:after="0" w:line="141" w:lineRule="exact"/>
              <w:rPr>
                <w:sz w:val="20"/>
                <w:szCs w:val="20"/>
                <w:color w:val="auto"/>
              </w:rPr>
            </w:pPr>
            <w:r>
              <w:rPr>
                <w:rFonts w:ascii="Arial" w:cs="Arial" w:eastAsia="Arial" w:hAnsi="Arial"/>
                <w:sz w:val="14"/>
                <w:szCs w:val="14"/>
                <w:color w:val="000051"/>
              </w:rPr>
              <w:t>($)</w:t>
            </w:r>
          </w:p>
        </w:tc>
        <w:tc>
          <w:tcPr>
            <w:tcW w:w="800" w:type="dxa"/>
            <w:vAlign w:val="bottom"/>
            <w:gridSpan w:val="2"/>
          </w:tcPr>
          <w:p>
            <w:pPr>
              <w:jc w:val="center"/>
              <w:ind w:left="122"/>
              <w:spacing w:after="0" w:line="141" w:lineRule="exact"/>
              <w:rPr>
                <w:sz w:val="20"/>
                <w:szCs w:val="20"/>
                <w:color w:val="auto"/>
              </w:rPr>
            </w:pPr>
            <w:r>
              <w:rPr>
                <w:rFonts w:ascii="Arial" w:cs="Arial" w:eastAsia="Arial" w:hAnsi="Arial"/>
                <w:sz w:val="14"/>
                <w:szCs w:val="14"/>
                <w:color w:val="000051"/>
                <w:w w:val="93"/>
              </w:rPr>
              <w:t>(#)</w:t>
            </w:r>
          </w:p>
        </w:tc>
        <w:tc>
          <w:tcPr>
            <w:tcW w:w="820" w:type="dxa"/>
            <w:vAlign w:val="bottom"/>
          </w:tcPr>
          <w:p>
            <w:pPr>
              <w:jc w:val="right"/>
              <w:ind w:right="183"/>
              <w:spacing w:after="0" w:line="141" w:lineRule="exact"/>
              <w:rPr>
                <w:sz w:val="20"/>
                <w:szCs w:val="20"/>
                <w:color w:val="auto"/>
              </w:rPr>
            </w:pPr>
            <w:r>
              <w:rPr>
                <w:rFonts w:ascii="Arial" w:cs="Arial" w:eastAsia="Arial" w:hAnsi="Arial"/>
                <w:sz w:val="14"/>
                <w:szCs w:val="14"/>
                <w:color w:val="000051"/>
              </w:rPr>
              <w:t>(#)</w:t>
            </w:r>
          </w:p>
        </w:tc>
        <w:tc>
          <w:tcPr>
            <w:tcW w:w="720" w:type="dxa"/>
            <w:vAlign w:val="bottom"/>
          </w:tcPr>
          <w:p>
            <w:pPr>
              <w:jc w:val="right"/>
              <w:ind w:right="183"/>
              <w:spacing w:after="0" w:line="141" w:lineRule="exact"/>
              <w:rPr>
                <w:sz w:val="20"/>
                <w:szCs w:val="20"/>
                <w:color w:val="auto"/>
              </w:rPr>
            </w:pPr>
            <w:r>
              <w:rPr>
                <w:rFonts w:ascii="Arial" w:cs="Arial" w:eastAsia="Arial" w:hAnsi="Arial"/>
                <w:sz w:val="14"/>
                <w:szCs w:val="14"/>
                <w:color w:val="000051"/>
              </w:rPr>
              <w:t>(#)</w:t>
            </w:r>
          </w:p>
        </w:tc>
        <w:tc>
          <w:tcPr>
            <w:tcW w:w="900" w:type="dxa"/>
            <w:vAlign w:val="bottom"/>
          </w:tcPr>
          <w:p>
            <w:pPr>
              <w:jc w:val="right"/>
              <w:ind w:right="266"/>
              <w:spacing w:after="0" w:line="141" w:lineRule="exact"/>
              <w:rPr>
                <w:sz w:val="20"/>
                <w:szCs w:val="20"/>
                <w:color w:val="auto"/>
              </w:rPr>
            </w:pPr>
            <w:r>
              <w:rPr>
                <w:rFonts w:ascii="Arial" w:cs="Arial" w:eastAsia="Arial" w:hAnsi="Arial"/>
                <w:sz w:val="14"/>
                <w:szCs w:val="14"/>
                <w:color w:val="000051"/>
              </w:rPr>
              <w:t>(#)</w:t>
            </w:r>
          </w:p>
        </w:tc>
        <w:tc>
          <w:tcPr>
            <w:tcW w:w="940" w:type="dxa"/>
            <w:vAlign w:val="bottom"/>
          </w:tcPr>
          <w:p>
            <w:pPr>
              <w:ind w:left="420"/>
              <w:spacing w:after="0" w:line="141" w:lineRule="exact"/>
              <w:rPr>
                <w:sz w:val="20"/>
                <w:szCs w:val="20"/>
                <w:color w:val="auto"/>
              </w:rPr>
            </w:pPr>
            <w:r>
              <w:rPr>
                <w:rFonts w:ascii="Arial" w:cs="Arial" w:eastAsia="Arial" w:hAnsi="Arial"/>
                <w:sz w:val="14"/>
                <w:szCs w:val="14"/>
                <w:color w:val="000051"/>
              </w:rPr>
              <w:t>(#)</w:t>
            </w:r>
          </w:p>
        </w:tc>
        <w:tc>
          <w:tcPr>
            <w:tcW w:w="780" w:type="dxa"/>
            <w:vAlign w:val="bottom"/>
          </w:tcPr>
          <w:p>
            <w:pPr>
              <w:ind w:left="220"/>
              <w:spacing w:after="0" w:line="141" w:lineRule="exact"/>
              <w:rPr>
                <w:sz w:val="20"/>
                <w:szCs w:val="20"/>
                <w:color w:val="auto"/>
              </w:rPr>
            </w:pPr>
            <w:r>
              <w:rPr>
                <w:rFonts w:ascii="Arial" w:cs="Arial" w:eastAsia="Arial" w:hAnsi="Arial"/>
                <w:sz w:val="14"/>
                <w:szCs w:val="14"/>
                <w:color w:val="000051"/>
              </w:rPr>
              <w:t>($/SH)</w:t>
            </w:r>
          </w:p>
        </w:tc>
        <w:tc>
          <w:tcPr>
            <w:tcW w:w="920" w:type="dxa"/>
            <w:vAlign w:val="bottom"/>
          </w:tcPr>
          <w:p>
            <w:pPr>
              <w:jc w:val="right"/>
              <w:ind w:right="284"/>
              <w:spacing w:after="0" w:line="141" w:lineRule="exact"/>
              <w:rPr>
                <w:sz w:val="20"/>
                <w:szCs w:val="20"/>
                <w:color w:val="auto"/>
              </w:rPr>
            </w:pPr>
            <w:r>
              <w:rPr>
                <w:rFonts w:ascii="Arial" w:cs="Arial" w:eastAsia="Arial" w:hAnsi="Arial"/>
                <w:sz w:val="14"/>
                <w:szCs w:val="14"/>
                <w:color w:val="000051"/>
              </w:rPr>
              <w:t>($)</w:t>
            </w:r>
          </w:p>
        </w:tc>
        <w:tc>
          <w:tcPr>
            <w:tcW w:w="0" w:type="dxa"/>
            <w:vAlign w:val="bottom"/>
          </w:tcPr>
          <w:p>
            <w:pPr>
              <w:spacing w:after="0"/>
              <w:rPr>
                <w:sz w:val="1"/>
                <w:szCs w:val="1"/>
                <w:color w:val="auto"/>
              </w:rPr>
            </w:pPr>
          </w:p>
        </w:tc>
      </w:tr>
      <w:tr>
        <w:trPr>
          <w:trHeight w:val="82"/>
        </w:trPr>
        <w:tc>
          <w:tcPr>
            <w:tcW w:w="1000" w:type="dxa"/>
            <w:vAlign w:val="bottom"/>
            <w:tcBorders>
              <w:bottom w:val="single" w:sz="8" w:color="000051"/>
            </w:tcBorders>
          </w:tcPr>
          <w:p>
            <w:pPr>
              <w:spacing w:after="0"/>
              <w:rPr>
                <w:sz w:val="7"/>
                <w:szCs w:val="7"/>
                <w:color w:val="auto"/>
              </w:rPr>
            </w:pPr>
          </w:p>
        </w:tc>
        <w:tc>
          <w:tcPr>
            <w:tcW w:w="800" w:type="dxa"/>
            <w:vAlign w:val="bottom"/>
            <w:tcBorders>
              <w:bottom w:val="single" w:sz="8" w:color="000051"/>
            </w:tcBorders>
          </w:tcPr>
          <w:p>
            <w:pPr>
              <w:spacing w:after="0"/>
              <w:rPr>
                <w:sz w:val="7"/>
                <w:szCs w:val="7"/>
                <w:color w:val="auto"/>
              </w:rPr>
            </w:pPr>
          </w:p>
        </w:tc>
        <w:tc>
          <w:tcPr>
            <w:tcW w:w="40" w:type="dxa"/>
            <w:vAlign w:val="bottom"/>
            <w:tcBorders>
              <w:bottom w:val="single" w:sz="8" w:color="000051"/>
            </w:tcBorders>
          </w:tcPr>
          <w:p>
            <w:pPr>
              <w:spacing w:after="0"/>
              <w:rPr>
                <w:sz w:val="7"/>
                <w:szCs w:val="7"/>
                <w:color w:val="auto"/>
              </w:rPr>
            </w:pPr>
          </w:p>
        </w:tc>
        <w:tc>
          <w:tcPr>
            <w:tcW w:w="900" w:type="dxa"/>
            <w:vAlign w:val="bottom"/>
            <w:tcBorders>
              <w:bottom w:val="single" w:sz="8" w:color="000051"/>
            </w:tcBorders>
          </w:tcPr>
          <w:p>
            <w:pPr>
              <w:spacing w:after="0"/>
              <w:rPr>
                <w:sz w:val="7"/>
                <w:szCs w:val="7"/>
                <w:color w:val="auto"/>
              </w:rPr>
            </w:pPr>
          </w:p>
        </w:tc>
        <w:tc>
          <w:tcPr>
            <w:tcW w:w="940" w:type="dxa"/>
            <w:vAlign w:val="bottom"/>
            <w:tcBorders>
              <w:bottom w:val="single" w:sz="8" w:color="000051"/>
            </w:tcBorders>
          </w:tcPr>
          <w:p>
            <w:pPr>
              <w:spacing w:after="0"/>
              <w:rPr>
                <w:sz w:val="7"/>
                <w:szCs w:val="7"/>
                <w:color w:val="auto"/>
              </w:rPr>
            </w:pPr>
          </w:p>
        </w:tc>
        <w:tc>
          <w:tcPr>
            <w:tcW w:w="780" w:type="dxa"/>
            <w:vAlign w:val="bottom"/>
            <w:tcBorders>
              <w:bottom w:val="single" w:sz="8" w:color="000051"/>
            </w:tcBorders>
          </w:tcPr>
          <w:p>
            <w:pPr>
              <w:spacing w:after="0"/>
              <w:rPr>
                <w:sz w:val="7"/>
                <w:szCs w:val="7"/>
                <w:color w:val="auto"/>
              </w:rPr>
            </w:pPr>
          </w:p>
        </w:tc>
        <w:tc>
          <w:tcPr>
            <w:tcW w:w="800" w:type="dxa"/>
            <w:vAlign w:val="bottom"/>
            <w:tcBorders>
              <w:bottom w:val="single" w:sz="8" w:color="000051"/>
            </w:tcBorders>
            <w:gridSpan w:val="2"/>
          </w:tcPr>
          <w:p>
            <w:pPr>
              <w:spacing w:after="0"/>
              <w:rPr>
                <w:sz w:val="7"/>
                <w:szCs w:val="7"/>
                <w:color w:val="auto"/>
              </w:rPr>
            </w:pPr>
          </w:p>
        </w:tc>
        <w:tc>
          <w:tcPr>
            <w:tcW w:w="820" w:type="dxa"/>
            <w:vAlign w:val="bottom"/>
            <w:tcBorders>
              <w:bottom w:val="single" w:sz="8" w:color="000051"/>
            </w:tcBorders>
          </w:tcPr>
          <w:p>
            <w:pPr>
              <w:spacing w:after="0"/>
              <w:rPr>
                <w:sz w:val="7"/>
                <w:szCs w:val="7"/>
                <w:color w:val="auto"/>
              </w:rPr>
            </w:pPr>
          </w:p>
        </w:tc>
        <w:tc>
          <w:tcPr>
            <w:tcW w:w="720" w:type="dxa"/>
            <w:vAlign w:val="bottom"/>
            <w:tcBorders>
              <w:bottom w:val="single" w:sz="8" w:color="000051"/>
            </w:tcBorders>
          </w:tcPr>
          <w:p>
            <w:pPr>
              <w:spacing w:after="0"/>
              <w:rPr>
                <w:sz w:val="7"/>
                <w:szCs w:val="7"/>
                <w:color w:val="auto"/>
              </w:rPr>
            </w:pPr>
          </w:p>
        </w:tc>
        <w:tc>
          <w:tcPr>
            <w:tcW w:w="900" w:type="dxa"/>
            <w:vAlign w:val="bottom"/>
            <w:tcBorders>
              <w:bottom w:val="single" w:sz="8" w:color="000051"/>
            </w:tcBorders>
          </w:tcPr>
          <w:p>
            <w:pPr>
              <w:spacing w:after="0"/>
              <w:rPr>
                <w:sz w:val="7"/>
                <w:szCs w:val="7"/>
                <w:color w:val="auto"/>
              </w:rPr>
            </w:pPr>
          </w:p>
        </w:tc>
        <w:tc>
          <w:tcPr>
            <w:tcW w:w="940" w:type="dxa"/>
            <w:vAlign w:val="bottom"/>
            <w:tcBorders>
              <w:bottom w:val="single" w:sz="8" w:color="000051"/>
            </w:tcBorders>
          </w:tcPr>
          <w:p>
            <w:pPr>
              <w:spacing w:after="0"/>
              <w:rPr>
                <w:sz w:val="7"/>
                <w:szCs w:val="7"/>
                <w:color w:val="auto"/>
              </w:rPr>
            </w:pPr>
          </w:p>
        </w:tc>
        <w:tc>
          <w:tcPr>
            <w:tcW w:w="780" w:type="dxa"/>
            <w:vAlign w:val="bottom"/>
            <w:tcBorders>
              <w:bottom w:val="single" w:sz="8" w:color="000051"/>
            </w:tcBorders>
          </w:tcPr>
          <w:p>
            <w:pPr>
              <w:spacing w:after="0"/>
              <w:rPr>
                <w:sz w:val="7"/>
                <w:szCs w:val="7"/>
                <w:color w:val="auto"/>
              </w:rPr>
            </w:pPr>
          </w:p>
        </w:tc>
        <w:tc>
          <w:tcPr>
            <w:tcW w:w="920" w:type="dxa"/>
            <w:vAlign w:val="bottom"/>
            <w:tcBorders>
              <w:bottom w:val="single" w:sz="8" w:color="000051"/>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0"/>
                <w:szCs w:val="20"/>
                <w:color w:val="auto"/>
              </w:rPr>
            </w:pPr>
            <w:r>
              <w:rPr>
                <w:rFonts w:ascii="Arial" w:cs="Arial" w:eastAsia="Arial" w:hAnsi="Arial"/>
                <w:sz w:val="16"/>
                <w:szCs w:val="16"/>
                <w:color w:val="auto"/>
              </w:rPr>
              <w:t>Mr. Heaf</w:t>
            </w:r>
          </w:p>
        </w:tc>
        <w:tc>
          <w:tcPr>
            <w:tcW w:w="800" w:type="dxa"/>
            <w:vAlign w:val="bottom"/>
          </w:tcPr>
          <w:p>
            <w:pPr>
              <w:ind w:left="40"/>
              <w:spacing w:after="0"/>
              <w:rPr>
                <w:sz w:val="20"/>
                <w:szCs w:val="20"/>
                <w:color w:val="auto"/>
              </w:rPr>
            </w:pPr>
            <w:r>
              <w:rPr>
                <w:rFonts w:ascii="Arial" w:cs="Arial" w:eastAsia="Arial" w:hAnsi="Arial"/>
                <w:sz w:val="16"/>
                <w:szCs w:val="16"/>
                <w:color w:val="auto"/>
              </w:rPr>
              <w:t>5/23/2025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gridSpan w:val="2"/>
          </w:tcPr>
          <w:p>
            <w:pPr>
              <w:jc w:val="center"/>
              <w:ind w:left="102"/>
              <w:spacing w:after="0"/>
              <w:rPr>
                <w:sz w:val="20"/>
                <w:szCs w:val="20"/>
                <w:color w:val="auto"/>
              </w:rPr>
            </w:pPr>
            <w:r>
              <w:rPr>
                <w:rFonts w:ascii="Arial" w:cs="Arial" w:eastAsia="Arial" w:hAnsi="Arial"/>
                <w:sz w:val="16"/>
                <w:szCs w:val="16"/>
                <w:color w:val="auto"/>
              </w:rPr>
              <w:t>41,295</w:t>
            </w:r>
          </w:p>
        </w:tc>
        <w:tc>
          <w:tcPr>
            <w:tcW w:w="820" w:type="dxa"/>
            <w:vAlign w:val="bottom"/>
          </w:tcPr>
          <w:p>
            <w:pPr>
              <w:jc w:val="right"/>
              <w:spacing w:after="0"/>
              <w:rPr>
                <w:sz w:val="20"/>
                <w:szCs w:val="20"/>
                <w:color w:val="auto"/>
              </w:rPr>
            </w:pPr>
            <w:r>
              <w:rPr>
                <w:rFonts w:ascii="Arial" w:cs="Arial" w:eastAsia="Arial" w:hAnsi="Arial"/>
                <w:sz w:val="16"/>
                <w:szCs w:val="16"/>
                <w:color w:val="auto"/>
              </w:rPr>
              <w:t>82,590</w:t>
            </w:r>
          </w:p>
        </w:tc>
        <w:tc>
          <w:tcPr>
            <w:tcW w:w="720" w:type="dxa"/>
            <w:vAlign w:val="bottom"/>
          </w:tcPr>
          <w:p>
            <w:pPr>
              <w:jc w:val="right"/>
              <w:spacing w:after="0"/>
              <w:rPr>
                <w:sz w:val="20"/>
                <w:szCs w:val="20"/>
                <w:color w:val="auto"/>
              </w:rPr>
            </w:pPr>
            <w:r>
              <w:rPr>
                <w:rFonts w:ascii="Arial" w:cs="Arial" w:eastAsia="Arial" w:hAnsi="Arial"/>
                <w:sz w:val="16"/>
                <w:szCs w:val="16"/>
                <w:color w:val="auto"/>
              </w:rPr>
              <w:t>165,180</w:t>
            </w: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2,675,090</w:t>
            </w:r>
          </w:p>
        </w:tc>
        <w:tc>
          <w:tcPr>
            <w:tcW w:w="0" w:type="dxa"/>
            <w:vAlign w:val="bottom"/>
          </w:tcPr>
          <w:p>
            <w:pPr>
              <w:spacing w:after="0"/>
              <w:rPr>
                <w:sz w:val="1"/>
                <w:szCs w:val="1"/>
                <w:color w:val="auto"/>
              </w:rPr>
            </w:pPr>
          </w:p>
        </w:tc>
      </w:tr>
      <w:tr>
        <w:trPr>
          <w:trHeight w:val="76"/>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4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6"/>
                <w:szCs w:val="16"/>
                <w:color w:val="auto"/>
              </w:rPr>
              <w:t>5/23/2025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82,590</w:t>
            </w: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2,368,681</w:t>
            </w: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gridSpan w:val="2"/>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1580" w:type="dxa"/>
            <w:vAlign w:val="bottom"/>
            <w:tcBorders>
              <w:bottom w:val="single" w:sz="8" w:color="6376B5"/>
            </w:tcBorders>
            <w:gridSpan w:val="3"/>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auto"/>
                <w:w w:val="97"/>
              </w:rPr>
              <w:t>367,838</w:t>
            </w:r>
            <w:r>
              <w:rPr>
                <w:rFonts w:ascii="Arial" w:cs="Arial" w:eastAsia="Arial" w:hAnsi="Arial"/>
                <w:sz w:val="20"/>
                <w:szCs w:val="20"/>
                <w:color w:val="auto"/>
                <w:w w:val="97"/>
                <w:vertAlign w:val="superscript"/>
              </w:rPr>
              <w:t>(5)</w:t>
            </w:r>
          </w:p>
        </w:tc>
        <w:tc>
          <w:tcPr>
            <w:tcW w:w="940" w:type="dxa"/>
            <w:vAlign w:val="bottom"/>
          </w:tcPr>
          <w:p>
            <w:pPr>
              <w:jc w:val="right"/>
              <w:spacing w:after="0"/>
              <w:rPr>
                <w:sz w:val="20"/>
                <w:szCs w:val="20"/>
                <w:color w:val="auto"/>
              </w:rPr>
            </w:pPr>
            <w:r>
              <w:rPr>
                <w:rFonts w:ascii="Arial" w:cs="Arial" w:eastAsia="Arial" w:hAnsi="Arial"/>
                <w:sz w:val="16"/>
                <w:szCs w:val="16"/>
                <w:color w:val="auto"/>
              </w:rPr>
              <w:t>1,839,190</w:t>
            </w:r>
            <w:r>
              <w:rPr>
                <w:rFonts w:ascii="Arial" w:cs="Arial" w:eastAsia="Arial" w:hAnsi="Arial"/>
                <w:sz w:val="20"/>
                <w:szCs w:val="20"/>
                <w:color w:val="auto"/>
                <w:vertAlign w:val="superscript"/>
              </w:rPr>
              <w:t>(5)</w:t>
            </w:r>
          </w:p>
        </w:tc>
        <w:tc>
          <w:tcPr>
            <w:tcW w:w="1580" w:type="dxa"/>
            <w:vAlign w:val="bottom"/>
            <w:gridSpan w:val="3"/>
          </w:tcPr>
          <w:p>
            <w:pPr>
              <w:ind w:left="40"/>
              <w:spacing w:after="0"/>
              <w:rPr>
                <w:sz w:val="20"/>
                <w:szCs w:val="20"/>
                <w:color w:val="auto"/>
              </w:rPr>
            </w:pPr>
            <w:r>
              <w:rPr>
                <w:rFonts w:ascii="Arial" w:cs="Arial" w:eastAsia="Arial" w:hAnsi="Arial"/>
                <w:sz w:val="16"/>
                <w:szCs w:val="16"/>
                <w:color w:val="auto"/>
              </w:rPr>
              <w:t>3,678,379</w:t>
            </w:r>
            <w:r>
              <w:rPr>
                <w:rFonts w:ascii="Arial" w:cs="Arial" w:eastAsia="Arial" w:hAnsi="Arial"/>
                <w:sz w:val="20"/>
                <w:szCs w:val="20"/>
                <w:color w:val="auto"/>
                <w:vertAlign w:val="superscript"/>
              </w:rPr>
              <w:t>(5)</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000" w:type="dxa"/>
            <w:vAlign w:val="bottom"/>
            <w:tcBorders>
              <w:bottom w:val="single" w:sz="8" w:color="000051"/>
            </w:tcBorders>
          </w:tcPr>
          <w:p>
            <w:pPr>
              <w:spacing w:after="0"/>
              <w:rPr>
                <w:sz w:val="4"/>
                <w:szCs w:val="4"/>
                <w:color w:val="auto"/>
              </w:rPr>
            </w:pPr>
          </w:p>
        </w:tc>
        <w:tc>
          <w:tcPr>
            <w:tcW w:w="800" w:type="dxa"/>
            <w:vAlign w:val="bottom"/>
            <w:tcBorders>
              <w:bottom w:val="single" w:sz="8" w:color="000051"/>
            </w:tcBorders>
          </w:tcPr>
          <w:p>
            <w:pPr>
              <w:spacing w:after="0"/>
              <w:rPr>
                <w:sz w:val="4"/>
                <w:szCs w:val="4"/>
                <w:color w:val="auto"/>
              </w:rPr>
            </w:pPr>
          </w:p>
        </w:tc>
        <w:tc>
          <w:tcPr>
            <w:tcW w:w="40" w:type="dxa"/>
            <w:vAlign w:val="bottom"/>
            <w:tcBorders>
              <w:bottom w:val="single" w:sz="8" w:color="000051"/>
            </w:tcBorders>
          </w:tcPr>
          <w:p>
            <w:pPr>
              <w:spacing w:after="0"/>
              <w:rPr>
                <w:sz w:val="4"/>
                <w:szCs w:val="4"/>
                <w:color w:val="auto"/>
              </w:rPr>
            </w:pPr>
          </w:p>
        </w:tc>
        <w:tc>
          <w:tcPr>
            <w:tcW w:w="900" w:type="dxa"/>
            <w:vAlign w:val="bottom"/>
            <w:tcBorders>
              <w:bottom w:val="single" w:sz="8" w:color="000051"/>
            </w:tcBorders>
          </w:tcPr>
          <w:p>
            <w:pPr>
              <w:spacing w:after="0"/>
              <w:rPr>
                <w:sz w:val="4"/>
                <w:szCs w:val="4"/>
                <w:color w:val="auto"/>
              </w:rPr>
            </w:pPr>
          </w:p>
        </w:tc>
        <w:tc>
          <w:tcPr>
            <w:tcW w:w="940" w:type="dxa"/>
            <w:vAlign w:val="bottom"/>
            <w:tcBorders>
              <w:bottom w:val="single" w:sz="8" w:color="000051"/>
            </w:tcBorders>
          </w:tcPr>
          <w:p>
            <w:pPr>
              <w:spacing w:after="0"/>
              <w:rPr>
                <w:sz w:val="4"/>
                <w:szCs w:val="4"/>
                <w:color w:val="auto"/>
              </w:rPr>
            </w:pPr>
          </w:p>
        </w:tc>
        <w:tc>
          <w:tcPr>
            <w:tcW w:w="780" w:type="dxa"/>
            <w:vAlign w:val="bottom"/>
            <w:tcBorders>
              <w:bottom w:val="single" w:sz="8" w:color="000051"/>
            </w:tcBorders>
          </w:tcPr>
          <w:p>
            <w:pPr>
              <w:spacing w:after="0"/>
              <w:rPr>
                <w:sz w:val="4"/>
                <w:szCs w:val="4"/>
                <w:color w:val="auto"/>
              </w:rPr>
            </w:pPr>
          </w:p>
        </w:tc>
        <w:tc>
          <w:tcPr>
            <w:tcW w:w="800" w:type="dxa"/>
            <w:vAlign w:val="bottom"/>
            <w:tcBorders>
              <w:bottom w:val="single" w:sz="8" w:color="000051"/>
            </w:tcBorders>
            <w:gridSpan w:val="2"/>
          </w:tcPr>
          <w:p>
            <w:pPr>
              <w:spacing w:after="0"/>
              <w:rPr>
                <w:sz w:val="4"/>
                <w:szCs w:val="4"/>
                <w:color w:val="auto"/>
              </w:rPr>
            </w:pPr>
          </w:p>
        </w:tc>
        <w:tc>
          <w:tcPr>
            <w:tcW w:w="820" w:type="dxa"/>
            <w:vAlign w:val="bottom"/>
            <w:tcBorders>
              <w:bottom w:val="single" w:sz="8" w:color="000051"/>
            </w:tcBorders>
          </w:tcPr>
          <w:p>
            <w:pPr>
              <w:spacing w:after="0"/>
              <w:rPr>
                <w:sz w:val="4"/>
                <w:szCs w:val="4"/>
                <w:color w:val="auto"/>
              </w:rPr>
            </w:pPr>
          </w:p>
        </w:tc>
        <w:tc>
          <w:tcPr>
            <w:tcW w:w="720" w:type="dxa"/>
            <w:vAlign w:val="bottom"/>
            <w:tcBorders>
              <w:bottom w:val="single" w:sz="8" w:color="000051"/>
            </w:tcBorders>
          </w:tcPr>
          <w:p>
            <w:pPr>
              <w:spacing w:after="0"/>
              <w:rPr>
                <w:sz w:val="4"/>
                <w:szCs w:val="4"/>
                <w:color w:val="auto"/>
              </w:rPr>
            </w:pPr>
          </w:p>
        </w:tc>
        <w:tc>
          <w:tcPr>
            <w:tcW w:w="900" w:type="dxa"/>
            <w:vAlign w:val="bottom"/>
            <w:tcBorders>
              <w:bottom w:val="single" w:sz="8" w:color="000051"/>
            </w:tcBorders>
          </w:tcPr>
          <w:p>
            <w:pPr>
              <w:spacing w:after="0"/>
              <w:rPr>
                <w:sz w:val="4"/>
                <w:szCs w:val="4"/>
                <w:color w:val="auto"/>
              </w:rPr>
            </w:pPr>
          </w:p>
        </w:tc>
        <w:tc>
          <w:tcPr>
            <w:tcW w:w="940" w:type="dxa"/>
            <w:vAlign w:val="bottom"/>
            <w:tcBorders>
              <w:bottom w:val="single" w:sz="8" w:color="000051"/>
            </w:tcBorders>
          </w:tcPr>
          <w:p>
            <w:pPr>
              <w:spacing w:after="0"/>
              <w:rPr>
                <w:sz w:val="4"/>
                <w:szCs w:val="4"/>
                <w:color w:val="auto"/>
              </w:rPr>
            </w:pPr>
          </w:p>
        </w:tc>
        <w:tc>
          <w:tcPr>
            <w:tcW w:w="780" w:type="dxa"/>
            <w:vAlign w:val="bottom"/>
            <w:tcBorders>
              <w:bottom w:val="single" w:sz="8" w:color="000051"/>
            </w:tcBorders>
          </w:tcPr>
          <w:p>
            <w:pPr>
              <w:spacing w:after="0"/>
              <w:rPr>
                <w:sz w:val="4"/>
                <w:szCs w:val="4"/>
                <w:color w:val="auto"/>
              </w:rPr>
            </w:pPr>
          </w:p>
        </w:tc>
        <w:tc>
          <w:tcPr>
            <w:tcW w:w="920" w:type="dxa"/>
            <w:vAlign w:val="bottom"/>
            <w:tcBorders>
              <w:bottom w:val="single" w:sz="8" w:color="000051"/>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0"/>
                <w:szCs w:val="20"/>
                <w:color w:val="auto"/>
              </w:rPr>
            </w:pPr>
            <w:r>
              <w:rPr>
                <w:rFonts w:ascii="Arial" w:cs="Arial" w:eastAsia="Arial" w:hAnsi="Arial"/>
                <w:sz w:val="16"/>
                <w:szCs w:val="16"/>
                <w:color w:val="auto"/>
              </w:rPr>
              <w:t>Ms. Boratto</w:t>
            </w:r>
          </w:p>
        </w:tc>
        <w:tc>
          <w:tcPr>
            <w:tcW w:w="800" w:type="dxa"/>
            <w:vAlign w:val="bottom"/>
          </w:tcPr>
          <w:p>
            <w:pPr>
              <w:ind w:left="40"/>
              <w:spacing w:after="0"/>
              <w:rPr>
                <w:sz w:val="20"/>
                <w:szCs w:val="20"/>
                <w:color w:val="auto"/>
              </w:rPr>
            </w:pPr>
            <w:r>
              <w:rPr>
                <w:rFonts w:ascii="Arial" w:cs="Arial" w:eastAsia="Arial" w:hAnsi="Arial"/>
                <w:sz w:val="16"/>
                <w:szCs w:val="16"/>
                <w:color w:val="auto"/>
              </w:rPr>
              <w:t>3/13/2025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gridSpan w:val="2"/>
          </w:tcPr>
          <w:p>
            <w:pPr>
              <w:jc w:val="center"/>
              <w:ind w:left="102"/>
              <w:spacing w:after="0"/>
              <w:rPr>
                <w:sz w:val="20"/>
                <w:szCs w:val="20"/>
                <w:color w:val="auto"/>
              </w:rPr>
            </w:pPr>
            <w:r>
              <w:rPr>
                <w:rFonts w:ascii="Arial" w:cs="Arial" w:eastAsia="Arial" w:hAnsi="Arial"/>
                <w:sz w:val="16"/>
                <w:szCs w:val="16"/>
                <w:color w:val="auto"/>
              </w:rPr>
              <w:t>25,044</w:t>
            </w:r>
          </w:p>
        </w:tc>
        <w:tc>
          <w:tcPr>
            <w:tcW w:w="820" w:type="dxa"/>
            <w:vAlign w:val="bottom"/>
          </w:tcPr>
          <w:p>
            <w:pPr>
              <w:jc w:val="right"/>
              <w:spacing w:after="0"/>
              <w:rPr>
                <w:sz w:val="20"/>
                <w:szCs w:val="20"/>
                <w:color w:val="auto"/>
              </w:rPr>
            </w:pPr>
            <w:r>
              <w:rPr>
                <w:rFonts w:ascii="Arial" w:cs="Arial" w:eastAsia="Arial" w:hAnsi="Arial"/>
                <w:sz w:val="16"/>
                <w:szCs w:val="16"/>
                <w:color w:val="auto"/>
              </w:rPr>
              <w:t>50,088</w:t>
            </w:r>
          </w:p>
        </w:tc>
        <w:tc>
          <w:tcPr>
            <w:tcW w:w="720" w:type="dxa"/>
            <w:vAlign w:val="bottom"/>
          </w:tcPr>
          <w:p>
            <w:pPr>
              <w:jc w:val="right"/>
              <w:spacing w:after="0"/>
              <w:rPr>
                <w:sz w:val="20"/>
                <w:szCs w:val="20"/>
                <w:color w:val="auto"/>
              </w:rPr>
            </w:pPr>
            <w:r>
              <w:rPr>
                <w:rFonts w:ascii="Arial" w:cs="Arial" w:eastAsia="Arial" w:hAnsi="Arial"/>
                <w:sz w:val="16"/>
                <w:szCs w:val="16"/>
                <w:color w:val="auto"/>
              </w:rPr>
              <w:t>100,176</w:t>
            </w: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1,535,197</w:t>
            </w:r>
          </w:p>
        </w:tc>
        <w:tc>
          <w:tcPr>
            <w:tcW w:w="0" w:type="dxa"/>
            <w:vAlign w:val="bottom"/>
          </w:tcPr>
          <w:p>
            <w:pPr>
              <w:spacing w:after="0"/>
              <w:rPr>
                <w:sz w:val="1"/>
                <w:szCs w:val="1"/>
                <w:color w:val="auto"/>
              </w:rPr>
            </w:pPr>
          </w:p>
        </w:tc>
      </w:tr>
      <w:tr>
        <w:trPr>
          <w:trHeight w:val="76"/>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4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6"/>
                <w:szCs w:val="16"/>
                <w:color w:val="auto"/>
              </w:rPr>
              <w:t>3/13/2025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50,088</w:t>
            </w: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1,345,364</w:t>
            </w: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gridSpan w:val="2"/>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auto"/>
              </w:rPr>
              <w:t>204,000</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1,020,000</w:t>
            </w:r>
          </w:p>
        </w:tc>
        <w:tc>
          <w:tcPr>
            <w:tcW w:w="780" w:type="dxa"/>
            <w:vAlign w:val="bottom"/>
          </w:tcPr>
          <w:p>
            <w:pPr>
              <w:ind w:left="40"/>
              <w:spacing w:after="0"/>
              <w:rPr>
                <w:sz w:val="20"/>
                <w:szCs w:val="20"/>
                <w:color w:val="auto"/>
              </w:rPr>
            </w:pPr>
            <w:r>
              <w:rPr>
                <w:rFonts w:ascii="Arial" w:cs="Arial" w:eastAsia="Arial" w:hAnsi="Arial"/>
                <w:sz w:val="16"/>
                <w:szCs w:val="16"/>
                <w:color w:val="auto"/>
              </w:rPr>
              <w:t>2,040,000</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000051"/>
            </w:tcBorders>
          </w:tcPr>
          <w:p>
            <w:pPr>
              <w:spacing w:after="0"/>
              <w:rPr>
                <w:sz w:val="6"/>
                <w:szCs w:val="6"/>
                <w:color w:val="auto"/>
              </w:rPr>
            </w:pPr>
          </w:p>
        </w:tc>
        <w:tc>
          <w:tcPr>
            <w:tcW w:w="800" w:type="dxa"/>
            <w:vAlign w:val="bottom"/>
            <w:tcBorders>
              <w:bottom w:val="single" w:sz="8" w:color="000051"/>
            </w:tcBorders>
          </w:tcPr>
          <w:p>
            <w:pPr>
              <w:spacing w:after="0"/>
              <w:rPr>
                <w:sz w:val="6"/>
                <w:szCs w:val="6"/>
                <w:color w:val="auto"/>
              </w:rPr>
            </w:pPr>
          </w:p>
        </w:tc>
        <w:tc>
          <w:tcPr>
            <w:tcW w:w="40" w:type="dxa"/>
            <w:vAlign w:val="bottom"/>
            <w:tcBorders>
              <w:bottom w:val="single" w:sz="8" w:color="000051"/>
            </w:tcBorders>
          </w:tcPr>
          <w:p>
            <w:pPr>
              <w:spacing w:after="0"/>
              <w:rPr>
                <w:sz w:val="6"/>
                <w:szCs w:val="6"/>
                <w:color w:val="auto"/>
              </w:rPr>
            </w:pPr>
          </w:p>
        </w:tc>
        <w:tc>
          <w:tcPr>
            <w:tcW w:w="900" w:type="dxa"/>
            <w:vAlign w:val="bottom"/>
            <w:tcBorders>
              <w:bottom w:val="single" w:sz="8" w:color="000051"/>
            </w:tcBorders>
          </w:tcPr>
          <w:p>
            <w:pPr>
              <w:spacing w:after="0"/>
              <w:rPr>
                <w:sz w:val="6"/>
                <w:szCs w:val="6"/>
                <w:color w:val="auto"/>
              </w:rPr>
            </w:pPr>
          </w:p>
        </w:tc>
        <w:tc>
          <w:tcPr>
            <w:tcW w:w="940" w:type="dxa"/>
            <w:vAlign w:val="bottom"/>
            <w:tcBorders>
              <w:bottom w:val="single" w:sz="8" w:color="000051"/>
            </w:tcBorders>
          </w:tcPr>
          <w:p>
            <w:pPr>
              <w:spacing w:after="0"/>
              <w:rPr>
                <w:sz w:val="6"/>
                <w:szCs w:val="6"/>
                <w:color w:val="auto"/>
              </w:rPr>
            </w:pPr>
          </w:p>
        </w:tc>
        <w:tc>
          <w:tcPr>
            <w:tcW w:w="780" w:type="dxa"/>
            <w:vAlign w:val="bottom"/>
            <w:tcBorders>
              <w:bottom w:val="single" w:sz="8" w:color="000051"/>
            </w:tcBorders>
          </w:tcPr>
          <w:p>
            <w:pPr>
              <w:spacing w:after="0"/>
              <w:rPr>
                <w:sz w:val="6"/>
                <w:szCs w:val="6"/>
                <w:color w:val="auto"/>
              </w:rPr>
            </w:pPr>
          </w:p>
        </w:tc>
        <w:tc>
          <w:tcPr>
            <w:tcW w:w="800" w:type="dxa"/>
            <w:vAlign w:val="bottom"/>
            <w:tcBorders>
              <w:bottom w:val="single" w:sz="8" w:color="000051"/>
            </w:tcBorders>
            <w:gridSpan w:val="2"/>
          </w:tcPr>
          <w:p>
            <w:pPr>
              <w:spacing w:after="0"/>
              <w:rPr>
                <w:sz w:val="6"/>
                <w:szCs w:val="6"/>
                <w:color w:val="auto"/>
              </w:rPr>
            </w:pPr>
          </w:p>
        </w:tc>
        <w:tc>
          <w:tcPr>
            <w:tcW w:w="820" w:type="dxa"/>
            <w:vAlign w:val="bottom"/>
            <w:tcBorders>
              <w:bottom w:val="single" w:sz="8" w:color="000051"/>
            </w:tcBorders>
          </w:tcPr>
          <w:p>
            <w:pPr>
              <w:spacing w:after="0"/>
              <w:rPr>
                <w:sz w:val="6"/>
                <w:szCs w:val="6"/>
                <w:color w:val="auto"/>
              </w:rPr>
            </w:pPr>
          </w:p>
        </w:tc>
        <w:tc>
          <w:tcPr>
            <w:tcW w:w="720" w:type="dxa"/>
            <w:vAlign w:val="bottom"/>
            <w:tcBorders>
              <w:bottom w:val="single" w:sz="8" w:color="000051"/>
            </w:tcBorders>
          </w:tcPr>
          <w:p>
            <w:pPr>
              <w:spacing w:after="0"/>
              <w:rPr>
                <w:sz w:val="6"/>
                <w:szCs w:val="6"/>
                <w:color w:val="auto"/>
              </w:rPr>
            </w:pPr>
          </w:p>
        </w:tc>
        <w:tc>
          <w:tcPr>
            <w:tcW w:w="900" w:type="dxa"/>
            <w:vAlign w:val="bottom"/>
            <w:tcBorders>
              <w:bottom w:val="single" w:sz="8" w:color="000051"/>
            </w:tcBorders>
          </w:tcPr>
          <w:p>
            <w:pPr>
              <w:spacing w:after="0"/>
              <w:rPr>
                <w:sz w:val="6"/>
                <w:szCs w:val="6"/>
                <w:color w:val="auto"/>
              </w:rPr>
            </w:pPr>
          </w:p>
        </w:tc>
        <w:tc>
          <w:tcPr>
            <w:tcW w:w="940" w:type="dxa"/>
            <w:vAlign w:val="bottom"/>
            <w:tcBorders>
              <w:bottom w:val="single" w:sz="8" w:color="000051"/>
            </w:tcBorders>
          </w:tcPr>
          <w:p>
            <w:pPr>
              <w:spacing w:after="0"/>
              <w:rPr>
                <w:sz w:val="6"/>
                <w:szCs w:val="6"/>
                <w:color w:val="auto"/>
              </w:rPr>
            </w:pPr>
          </w:p>
        </w:tc>
        <w:tc>
          <w:tcPr>
            <w:tcW w:w="780" w:type="dxa"/>
            <w:vAlign w:val="bottom"/>
            <w:tcBorders>
              <w:bottom w:val="single" w:sz="8" w:color="000051"/>
            </w:tcBorders>
          </w:tcPr>
          <w:p>
            <w:pPr>
              <w:spacing w:after="0"/>
              <w:rPr>
                <w:sz w:val="6"/>
                <w:szCs w:val="6"/>
                <w:color w:val="auto"/>
              </w:rPr>
            </w:pPr>
          </w:p>
        </w:tc>
        <w:tc>
          <w:tcPr>
            <w:tcW w:w="920" w:type="dxa"/>
            <w:vAlign w:val="bottom"/>
            <w:tcBorders>
              <w:bottom w:val="single" w:sz="8" w:color="000051"/>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0"/>
                <w:szCs w:val="20"/>
                <w:color w:val="auto"/>
              </w:rPr>
            </w:pPr>
            <w:r>
              <w:rPr>
                <w:rFonts w:ascii="Arial" w:cs="Arial" w:eastAsia="Arial" w:hAnsi="Arial"/>
                <w:sz w:val="16"/>
                <w:szCs w:val="16"/>
                <w:color w:val="auto"/>
              </w:rPr>
              <w:t>Mr. Mazurek</w:t>
            </w:r>
          </w:p>
        </w:tc>
        <w:tc>
          <w:tcPr>
            <w:tcW w:w="800" w:type="dxa"/>
            <w:vAlign w:val="bottom"/>
          </w:tcPr>
          <w:p>
            <w:pPr>
              <w:ind w:left="40"/>
              <w:spacing w:after="0"/>
              <w:rPr>
                <w:sz w:val="20"/>
                <w:szCs w:val="20"/>
                <w:color w:val="auto"/>
              </w:rPr>
            </w:pPr>
            <w:r>
              <w:rPr>
                <w:rFonts w:ascii="Arial" w:cs="Arial" w:eastAsia="Arial" w:hAnsi="Arial"/>
                <w:sz w:val="16"/>
                <w:szCs w:val="16"/>
                <w:color w:val="auto"/>
              </w:rPr>
              <w:t>3/13/2025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gridSpan w:val="2"/>
          </w:tcPr>
          <w:p>
            <w:pPr>
              <w:jc w:val="center"/>
              <w:ind w:left="102"/>
              <w:spacing w:after="0"/>
              <w:rPr>
                <w:sz w:val="20"/>
                <w:szCs w:val="20"/>
                <w:color w:val="auto"/>
              </w:rPr>
            </w:pPr>
            <w:r>
              <w:rPr>
                <w:rFonts w:ascii="Arial" w:cs="Arial" w:eastAsia="Arial" w:hAnsi="Arial"/>
                <w:sz w:val="16"/>
                <w:szCs w:val="16"/>
                <w:color w:val="auto"/>
              </w:rPr>
              <w:t>15,334</w:t>
            </w:r>
          </w:p>
        </w:tc>
        <w:tc>
          <w:tcPr>
            <w:tcW w:w="820" w:type="dxa"/>
            <w:vAlign w:val="bottom"/>
          </w:tcPr>
          <w:p>
            <w:pPr>
              <w:jc w:val="right"/>
              <w:spacing w:after="0"/>
              <w:rPr>
                <w:sz w:val="20"/>
                <w:szCs w:val="20"/>
                <w:color w:val="auto"/>
              </w:rPr>
            </w:pPr>
            <w:r>
              <w:rPr>
                <w:rFonts w:ascii="Arial" w:cs="Arial" w:eastAsia="Arial" w:hAnsi="Arial"/>
                <w:sz w:val="16"/>
                <w:szCs w:val="16"/>
                <w:color w:val="auto"/>
              </w:rPr>
              <w:t>30,668</w:t>
            </w:r>
          </w:p>
        </w:tc>
        <w:tc>
          <w:tcPr>
            <w:tcW w:w="720" w:type="dxa"/>
            <w:vAlign w:val="bottom"/>
          </w:tcPr>
          <w:p>
            <w:pPr>
              <w:jc w:val="right"/>
              <w:spacing w:after="0"/>
              <w:rPr>
                <w:sz w:val="20"/>
                <w:szCs w:val="20"/>
                <w:color w:val="auto"/>
              </w:rPr>
            </w:pPr>
            <w:r>
              <w:rPr>
                <w:rFonts w:ascii="Arial" w:cs="Arial" w:eastAsia="Arial" w:hAnsi="Arial"/>
                <w:sz w:val="16"/>
                <w:szCs w:val="16"/>
                <w:color w:val="auto"/>
              </w:rPr>
              <w:t>61,336</w:t>
            </w: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939,974</w:t>
            </w:r>
          </w:p>
        </w:tc>
        <w:tc>
          <w:tcPr>
            <w:tcW w:w="0" w:type="dxa"/>
            <w:vAlign w:val="bottom"/>
          </w:tcPr>
          <w:p>
            <w:pPr>
              <w:spacing w:after="0"/>
              <w:rPr>
                <w:sz w:val="1"/>
                <w:szCs w:val="1"/>
                <w:color w:val="auto"/>
              </w:rPr>
            </w:pPr>
          </w:p>
        </w:tc>
      </w:tr>
      <w:tr>
        <w:trPr>
          <w:trHeight w:val="76"/>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4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6"/>
                <w:szCs w:val="16"/>
                <w:color w:val="auto"/>
              </w:rPr>
              <w:t>3/13/2025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30,668</w:t>
            </w: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823,743</w:t>
            </w: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gridSpan w:val="2"/>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auto"/>
              </w:rPr>
              <w:t>145,000</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725,000</w:t>
            </w:r>
          </w:p>
        </w:tc>
        <w:tc>
          <w:tcPr>
            <w:tcW w:w="780" w:type="dxa"/>
            <w:vAlign w:val="bottom"/>
          </w:tcPr>
          <w:p>
            <w:pPr>
              <w:ind w:left="40"/>
              <w:spacing w:after="0"/>
              <w:rPr>
                <w:sz w:val="20"/>
                <w:szCs w:val="20"/>
                <w:color w:val="auto"/>
              </w:rPr>
            </w:pPr>
            <w:r>
              <w:rPr>
                <w:rFonts w:ascii="Arial" w:cs="Arial" w:eastAsia="Arial" w:hAnsi="Arial"/>
                <w:sz w:val="16"/>
                <w:szCs w:val="16"/>
                <w:color w:val="auto"/>
              </w:rPr>
              <w:t>1,450,000</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000051"/>
            </w:tcBorders>
          </w:tcPr>
          <w:p>
            <w:pPr>
              <w:spacing w:after="0"/>
              <w:rPr>
                <w:sz w:val="6"/>
                <w:szCs w:val="6"/>
                <w:color w:val="auto"/>
              </w:rPr>
            </w:pPr>
          </w:p>
        </w:tc>
        <w:tc>
          <w:tcPr>
            <w:tcW w:w="800" w:type="dxa"/>
            <w:vAlign w:val="bottom"/>
            <w:tcBorders>
              <w:bottom w:val="single" w:sz="8" w:color="000051"/>
            </w:tcBorders>
          </w:tcPr>
          <w:p>
            <w:pPr>
              <w:spacing w:after="0"/>
              <w:rPr>
                <w:sz w:val="6"/>
                <w:szCs w:val="6"/>
                <w:color w:val="auto"/>
              </w:rPr>
            </w:pPr>
          </w:p>
        </w:tc>
        <w:tc>
          <w:tcPr>
            <w:tcW w:w="40" w:type="dxa"/>
            <w:vAlign w:val="bottom"/>
            <w:tcBorders>
              <w:bottom w:val="single" w:sz="8" w:color="000051"/>
            </w:tcBorders>
          </w:tcPr>
          <w:p>
            <w:pPr>
              <w:spacing w:after="0"/>
              <w:rPr>
                <w:sz w:val="6"/>
                <w:szCs w:val="6"/>
                <w:color w:val="auto"/>
              </w:rPr>
            </w:pPr>
          </w:p>
        </w:tc>
        <w:tc>
          <w:tcPr>
            <w:tcW w:w="900" w:type="dxa"/>
            <w:vAlign w:val="bottom"/>
            <w:tcBorders>
              <w:bottom w:val="single" w:sz="8" w:color="000051"/>
            </w:tcBorders>
          </w:tcPr>
          <w:p>
            <w:pPr>
              <w:spacing w:after="0"/>
              <w:rPr>
                <w:sz w:val="6"/>
                <w:szCs w:val="6"/>
                <w:color w:val="auto"/>
              </w:rPr>
            </w:pPr>
          </w:p>
        </w:tc>
        <w:tc>
          <w:tcPr>
            <w:tcW w:w="940" w:type="dxa"/>
            <w:vAlign w:val="bottom"/>
            <w:tcBorders>
              <w:bottom w:val="single" w:sz="8" w:color="000051"/>
            </w:tcBorders>
          </w:tcPr>
          <w:p>
            <w:pPr>
              <w:spacing w:after="0"/>
              <w:rPr>
                <w:sz w:val="6"/>
                <w:szCs w:val="6"/>
                <w:color w:val="auto"/>
              </w:rPr>
            </w:pPr>
          </w:p>
        </w:tc>
        <w:tc>
          <w:tcPr>
            <w:tcW w:w="780" w:type="dxa"/>
            <w:vAlign w:val="bottom"/>
            <w:tcBorders>
              <w:bottom w:val="single" w:sz="8" w:color="000051"/>
            </w:tcBorders>
          </w:tcPr>
          <w:p>
            <w:pPr>
              <w:spacing w:after="0"/>
              <w:rPr>
                <w:sz w:val="6"/>
                <w:szCs w:val="6"/>
                <w:color w:val="auto"/>
              </w:rPr>
            </w:pPr>
          </w:p>
        </w:tc>
        <w:tc>
          <w:tcPr>
            <w:tcW w:w="800" w:type="dxa"/>
            <w:vAlign w:val="bottom"/>
            <w:tcBorders>
              <w:bottom w:val="single" w:sz="8" w:color="000051"/>
            </w:tcBorders>
            <w:gridSpan w:val="2"/>
          </w:tcPr>
          <w:p>
            <w:pPr>
              <w:spacing w:after="0"/>
              <w:rPr>
                <w:sz w:val="6"/>
                <w:szCs w:val="6"/>
                <w:color w:val="auto"/>
              </w:rPr>
            </w:pPr>
          </w:p>
        </w:tc>
        <w:tc>
          <w:tcPr>
            <w:tcW w:w="820" w:type="dxa"/>
            <w:vAlign w:val="bottom"/>
            <w:tcBorders>
              <w:bottom w:val="single" w:sz="8" w:color="000051"/>
            </w:tcBorders>
          </w:tcPr>
          <w:p>
            <w:pPr>
              <w:spacing w:after="0"/>
              <w:rPr>
                <w:sz w:val="6"/>
                <w:szCs w:val="6"/>
                <w:color w:val="auto"/>
              </w:rPr>
            </w:pPr>
          </w:p>
        </w:tc>
        <w:tc>
          <w:tcPr>
            <w:tcW w:w="720" w:type="dxa"/>
            <w:vAlign w:val="bottom"/>
            <w:tcBorders>
              <w:bottom w:val="single" w:sz="8" w:color="000051"/>
            </w:tcBorders>
          </w:tcPr>
          <w:p>
            <w:pPr>
              <w:spacing w:after="0"/>
              <w:rPr>
                <w:sz w:val="6"/>
                <w:szCs w:val="6"/>
                <w:color w:val="auto"/>
              </w:rPr>
            </w:pPr>
          </w:p>
        </w:tc>
        <w:tc>
          <w:tcPr>
            <w:tcW w:w="900" w:type="dxa"/>
            <w:vAlign w:val="bottom"/>
            <w:tcBorders>
              <w:bottom w:val="single" w:sz="8" w:color="000051"/>
            </w:tcBorders>
          </w:tcPr>
          <w:p>
            <w:pPr>
              <w:spacing w:after="0"/>
              <w:rPr>
                <w:sz w:val="6"/>
                <w:szCs w:val="6"/>
                <w:color w:val="auto"/>
              </w:rPr>
            </w:pPr>
          </w:p>
        </w:tc>
        <w:tc>
          <w:tcPr>
            <w:tcW w:w="940" w:type="dxa"/>
            <w:vAlign w:val="bottom"/>
            <w:tcBorders>
              <w:bottom w:val="single" w:sz="8" w:color="000051"/>
            </w:tcBorders>
          </w:tcPr>
          <w:p>
            <w:pPr>
              <w:spacing w:after="0"/>
              <w:rPr>
                <w:sz w:val="6"/>
                <w:szCs w:val="6"/>
                <w:color w:val="auto"/>
              </w:rPr>
            </w:pPr>
          </w:p>
        </w:tc>
        <w:tc>
          <w:tcPr>
            <w:tcW w:w="780" w:type="dxa"/>
            <w:vAlign w:val="bottom"/>
            <w:tcBorders>
              <w:bottom w:val="single" w:sz="8" w:color="000051"/>
            </w:tcBorders>
          </w:tcPr>
          <w:p>
            <w:pPr>
              <w:spacing w:after="0"/>
              <w:rPr>
                <w:sz w:val="6"/>
                <w:szCs w:val="6"/>
                <w:color w:val="auto"/>
              </w:rPr>
            </w:pPr>
          </w:p>
        </w:tc>
        <w:tc>
          <w:tcPr>
            <w:tcW w:w="920" w:type="dxa"/>
            <w:vAlign w:val="bottom"/>
            <w:tcBorders>
              <w:bottom w:val="single" w:sz="8" w:color="000051"/>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0"/>
                <w:szCs w:val="20"/>
                <w:color w:val="auto"/>
              </w:rPr>
            </w:pPr>
            <w:r>
              <w:rPr>
                <w:rFonts w:ascii="Arial" w:cs="Arial" w:eastAsia="Arial" w:hAnsi="Arial"/>
                <w:sz w:val="16"/>
                <w:szCs w:val="16"/>
                <w:color w:val="auto"/>
              </w:rPr>
              <w:t>Ms. Boswell</w:t>
            </w:r>
          </w:p>
        </w:tc>
        <w:tc>
          <w:tcPr>
            <w:tcW w:w="800" w:type="dxa"/>
            <w:vAlign w:val="bottom"/>
          </w:tcPr>
          <w:p>
            <w:pPr>
              <w:ind w:left="40"/>
              <w:spacing w:after="0"/>
              <w:rPr>
                <w:sz w:val="20"/>
                <w:szCs w:val="20"/>
                <w:color w:val="auto"/>
              </w:rPr>
            </w:pPr>
            <w:r>
              <w:rPr>
                <w:rFonts w:ascii="Arial" w:cs="Arial" w:eastAsia="Arial" w:hAnsi="Arial"/>
                <w:sz w:val="16"/>
                <w:szCs w:val="16"/>
                <w:color w:val="auto"/>
              </w:rPr>
              <w:t>3/13/2025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gridSpan w:val="2"/>
          </w:tcPr>
          <w:p>
            <w:pPr>
              <w:jc w:val="center"/>
              <w:ind w:left="102"/>
              <w:spacing w:after="0"/>
              <w:rPr>
                <w:sz w:val="20"/>
                <w:szCs w:val="20"/>
                <w:color w:val="auto"/>
              </w:rPr>
            </w:pPr>
            <w:r>
              <w:rPr>
                <w:rFonts w:ascii="Arial" w:cs="Arial" w:eastAsia="Arial" w:hAnsi="Arial"/>
                <w:sz w:val="16"/>
                <w:szCs w:val="16"/>
                <w:color w:val="auto"/>
              </w:rPr>
              <w:t>83,832</w:t>
            </w:r>
          </w:p>
        </w:tc>
        <w:tc>
          <w:tcPr>
            <w:tcW w:w="820" w:type="dxa"/>
            <w:vAlign w:val="bottom"/>
          </w:tcPr>
          <w:p>
            <w:pPr>
              <w:jc w:val="right"/>
              <w:spacing w:after="0"/>
              <w:rPr>
                <w:sz w:val="20"/>
                <w:szCs w:val="20"/>
                <w:color w:val="auto"/>
              </w:rPr>
            </w:pPr>
            <w:r>
              <w:rPr>
                <w:rFonts w:ascii="Arial" w:cs="Arial" w:eastAsia="Arial" w:hAnsi="Arial"/>
                <w:sz w:val="16"/>
                <w:szCs w:val="16"/>
                <w:color w:val="auto"/>
              </w:rPr>
              <w:t>167,663</w:t>
            </w:r>
          </w:p>
        </w:tc>
        <w:tc>
          <w:tcPr>
            <w:tcW w:w="720" w:type="dxa"/>
            <w:vAlign w:val="bottom"/>
          </w:tcPr>
          <w:p>
            <w:pPr>
              <w:jc w:val="right"/>
              <w:spacing w:after="0"/>
              <w:rPr>
                <w:sz w:val="20"/>
                <w:szCs w:val="20"/>
                <w:color w:val="auto"/>
              </w:rPr>
            </w:pPr>
            <w:r>
              <w:rPr>
                <w:rFonts w:ascii="Arial" w:cs="Arial" w:eastAsia="Arial" w:hAnsi="Arial"/>
                <w:sz w:val="16"/>
                <w:szCs w:val="16"/>
                <w:color w:val="auto"/>
              </w:rPr>
              <w:t>335,326</w:t>
            </w: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5,138,871</w:t>
            </w:r>
          </w:p>
        </w:tc>
        <w:tc>
          <w:tcPr>
            <w:tcW w:w="0" w:type="dxa"/>
            <w:vAlign w:val="bottom"/>
          </w:tcPr>
          <w:p>
            <w:pPr>
              <w:spacing w:after="0"/>
              <w:rPr>
                <w:sz w:val="1"/>
                <w:szCs w:val="1"/>
                <w:color w:val="auto"/>
              </w:rPr>
            </w:pPr>
          </w:p>
        </w:tc>
      </w:tr>
      <w:tr>
        <w:trPr>
          <w:trHeight w:val="76"/>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4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6"/>
                <w:szCs w:val="16"/>
                <w:color w:val="auto"/>
              </w:rPr>
              <w:t>3/13/2025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111,775</w:t>
            </w: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3,002,277</w:t>
            </w: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gridSpan w:val="2"/>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auto"/>
              </w:rPr>
              <w:t>570,000</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2,850,000</w:t>
            </w:r>
          </w:p>
        </w:tc>
        <w:tc>
          <w:tcPr>
            <w:tcW w:w="780" w:type="dxa"/>
            <w:vAlign w:val="bottom"/>
          </w:tcPr>
          <w:p>
            <w:pPr>
              <w:ind w:left="40"/>
              <w:spacing w:after="0"/>
              <w:rPr>
                <w:sz w:val="20"/>
                <w:szCs w:val="20"/>
                <w:color w:val="auto"/>
              </w:rPr>
            </w:pPr>
            <w:r>
              <w:rPr>
                <w:rFonts w:ascii="Arial" w:cs="Arial" w:eastAsia="Arial" w:hAnsi="Arial"/>
                <w:sz w:val="16"/>
                <w:szCs w:val="16"/>
                <w:color w:val="auto"/>
              </w:rPr>
              <w:t>5,700,000</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000051"/>
            </w:tcBorders>
          </w:tcPr>
          <w:p>
            <w:pPr>
              <w:spacing w:after="0"/>
              <w:rPr>
                <w:sz w:val="6"/>
                <w:szCs w:val="6"/>
                <w:color w:val="auto"/>
              </w:rPr>
            </w:pPr>
          </w:p>
        </w:tc>
        <w:tc>
          <w:tcPr>
            <w:tcW w:w="800" w:type="dxa"/>
            <w:vAlign w:val="bottom"/>
            <w:tcBorders>
              <w:bottom w:val="single" w:sz="8" w:color="000051"/>
            </w:tcBorders>
          </w:tcPr>
          <w:p>
            <w:pPr>
              <w:spacing w:after="0"/>
              <w:rPr>
                <w:sz w:val="6"/>
                <w:szCs w:val="6"/>
                <w:color w:val="auto"/>
              </w:rPr>
            </w:pPr>
          </w:p>
        </w:tc>
        <w:tc>
          <w:tcPr>
            <w:tcW w:w="40" w:type="dxa"/>
            <w:vAlign w:val="bottom"/>
            <w:tcBorders>
              <w:bottom w:val="single" w:sz="8" w:color="000051"/>
            </w:tcBorders>
          </w:tcPr>
          <w:p>
            <w:pPr>
              <w:spacing w:after="0"/>
              <w:rPr>
                <w:sz w:val="6"/>
                <w:szCs w:val="6"/>
                <w:color w:val="auto"/>
              </w:rPr>
            </w:pPr>
          </w:p>
        </w:tc>
        <w:tc>
          <w:tcPr>
            <w:tcW w:w="900" w:type="dxa"/>
            <w:vAlign w:val="bottom"/>
            <w:tcBorders>
              <w:bottom w:val="single" w:sz="8" w:color="000051"/>
            </w:tcBorders>
          </w:tcPr>
          <w:p>
            <w:pPr>
              <w:spacing w:after="0"/>
              <w:rPr>
                <w:sz w:val="6"/>
                <w:szCs w:val="6"/>
                <w:color w:val="auto"/>
              </w:rPr>
            </w:pPr>
          </w:p>
        </w:tc>
        <w:tc>
          <w:tcPr>
            <w:tcW w:w="940" w:type="dxa"/>
            <w:vAlign w:val="bottom"/>
            <w:tcBorders>
              <w:bottom w:val="single" w:sz="8" w:color="000051"/>
            </w:tcBorders>
          </w:tcPr>
          <w:p>
            <w:pPr>
              <w:spacing w:after="0"/>
              <w:rPr>
                <w:sz w:val="6"/>
                <w:szCs w:val="6"/>
                <w:color w:val="auto"/>
              </w:rPr>
            </w:pPr>
          </w:p>
        </w:tc>
        <w:tc>
          <w:tcPr>
            <w:tcW w:w="780" w:type="dxa"/>
            <w:vAlign w:val="bottom"/>
            <w:tcBorders>
              <w:bottom w:val="single" w:sz="8" w:color="000051"/>
            </w:tcBorders>
          </w:tcPr>
          <w:p>
            <w:pPr>
              <w:spacing w:after="0"/>
              <w:rPr>
                <w:sz w:val="6"/>
                <w:szCs w:val="6"/>
                <w:color w:val="auto"/>
              </w:rPr>
            </w:pPr>
          </w:p>
        </w:tc>
        <w:tc>
          <w:tcPr>
            <w:tcW w:w="800" w:type="dxa"/>
            <w:vAlign w:val="bottom"/>
            <w:tcBorders>
              <w:bottom w:val="single" w:sz="8" w:color="000051"/>
            </w:tcBorders>
            <w:gridSpan w:val="2"/>
          </w:tcPr>
          <w:p>
            <w:pPr>
              <w:spacing w:after="0"/>
              <w:rPr>
                <w:sz w:val="6"/>
                <w:szCs w:val="6"/>
                <w:color w:val="auto"/>
              </w:rPr>
            </w:pPr>
          </w:p>
        </w:tc>
        <w:tc>
          <w:tcPr>
            <w:tcW w:w="820" w:type="dxa"/>
            <w:vAlign w:val="bottom"/>
            <w:tcBorders>
              <w:bottom w:val="single" w:sz="8" w:color="000051"/>
            </w:tcBorders>
          </w:tcPr>
          <w:p>
            <w:pPr>
              <w:spacing w:after="0"/>
              <w:rPr>
                <w:sz w:val="6"/>
                <w:szCs w:val="6"/>
                <w:color w:val="auto"/>
              </w:rPr>
            </w:pPr>
          </w:p>
        </w:tc>
        <w:tc>
          <w:tcPr>
            <w:tcW w:w="720" w:type="dxa"/>
            <w:vAlign w:val="bottom"/>
            <w:tcBorders>
              <w:bottom w:val="single" w:sz="8" w:color="000051"/>
            </w:tcBorders>
          </w:tcPr>
          <w:p>
            <w:pPr>
              <w:spacing w:after="0"/>
              <w:rPr>
                <w:sz w:val="6"/>
                <w:szCs w:val="6"/>
                <w:color w:val="auto"/>
              </w:rPr>
            </w:pPr>
          </w:p>
        </w:tc>
        <w:tc>
          <w:tcPr>
            <w:tcW w:w="900" w:type="dxa"/>
            <w:vAlign w:val="bottom"/>
            <w:tcBorders>
              <w:bottom w:val="single" w:sz="8" w:color="000051"/>
            </w:tcBorders>
          </w:tcPr>
          <w:p>
            <w:pPr>
              <w:spacing w:after="0"/>
              <w:rPr>
                <w:sz w:val="6"/>
                <w:szCs w:val="6"/>
                <w:color w:val="auto"/>
              </w:rPr>
            </w:pPr>
          </w:p>
        </w:tc>
        <w:tc>
          <w:tcPr>
            <w:tcW w:w="940" w:type="dxa"/>
            <w:vAlign w:val="bottom"/>
            <w:tcBorders>
              <w:bottom w:val="single" w:sz="8" w:color="000051"/>
            </w:tcBorders>
          </w:tcPr>
          <w:p>
            <w:pPr>
              <w:spacing w:after="0"/>
              <w:rPr>
                <w:sz w:val="6"/>
                <w:szCs w:val="6"/>
                <w:color w:val="auto"/>
              </w:rPr>
            </w:pPr>
          </w:p>
        </w:tc>
        <w:tc>
          <w:tcPr>
            <w:tcW w:w="780" w:type="dxa"/>
            <w:vAlign w:val="bottom"/>
            <w:tcBorders>
              <w:bottom w:val="single" w:sz="8" w:color="000051"/>
            </w:tcBorders>
          </w:tcPr>
          <w:p>
            <w:pPr>
              <w:spacing w:after="0"/>
              <w:rPr>
                <w:sz w:val="6"/>
                <w:szCs w:val="6"/>
                <w:color w:val="auto"/>
              </w:rPr>
            </w:pPr>
          </w:p>
        </w:tc>
        <w:tc>
          <w:tcPr>
            <w:tcW w:w="920" w:type="dxa"/>
            <w:vAlign w:val="bottom"/>
            <w:tcBorders>
              <w:bottom w:val="single" w:sz="8" w:color="000051"/>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0"/>
                <w:szCs w:val="20"/>
                <w:color w:val="auto"/>
              </w:rPr>
            </w:pPr>
            <w:r>
              <w:rPr>
                <w:rFonts w:ascii="Arial" w:cs="Arial" w:eastAsia="Arial" w:hAnsi="Arial"/>
                <w:sz w:val="16"/>
                <w:szCs w:val="16"/>
                <w:color w:val="auto"/>
              </w:rPr>
              <w:t>Mr. Wu</w:t>
            </w:r>
          </w:p>
        </w:tc>
        <w:tc>
          <w:tcPr>
            <w:tcW w:w="800" w:type="dxa"/>
            <w:vAlign w:val="bottom"/>
          </w:tcPr>
          <w:p>
            <w:pPr>
              <w:ind w:left="40"/>
              <w:spacing w:after="0"/>
              <w:rPr>
                <w:sz w:val="20"/>
                <w:szCs w:val="20"/>
                <w:color w:val="auto"/>
              </w:rPr>
            </w:pPr>
            <w:r>
              <w:rPr>
                <w:rFonts w:ascii="Arial" w:cs="Arial" w:eastAsia="Arial" w:hAnsi="Arial"/>
                <w:sz w:val="16"/>
                <w:szCs w:val="16"/>
                <w:color w:val="auto"/>
              </w:rPr>
              <w:t>3/13/2025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gridSpan w:val="2"/>
          </w:tcPr>
          <w:p>
            <w:pPr>
              <w:jc w:val="center"/>
              <w:ind w:left="102"/>
              <w:spacing w:after="0"/>
              <w:rPr>
                <w:sz w:val="20"/>
                <w:szCs w:val="20"/>
                <w:color w:val="auto"/>
              </w:rPr>
            </w:pPr>
            <w:r>
              <w:rPr>
                <w:rFonts w:ascii="Arial" w:cs="Arial" w:eastAsia="Arial" w:hAnsi="Arial"/>
                <w:sz w:val="16"/>
                <w:szCs w:val="16"/>
                <w:color w:val="auto"/>
              </w:rPr>
              <w:t>14,165</w:t>
            </w:r>
          </w:p>
        </w:tc>
        <w:tc>
          <w:tcPr>
            <w:tcW w:w="820" w:type="dxa"/>
            <w:vAlign w:val="bottom"/>
          </w:tcPr>
          <w:p>
            <w:pPr>
              <w:jc w:val="right"/>
              <w:spacing w:after="0"/>
              <w:rPr>
                <w:sz w:val="20"/>
                <w:szCs w:val="20"/>
                <w:color w:val="auto"/>
              </w:rPr>
            </w:pPr>
            <w:r>
              <w:rPr>
                <w:rFonts w:ascii="Arial" w:cs="Arial" w:eastAsia="Arial" w:hAnsi="Arial"/>
                <w:sz w:val="16"/>
                <w:szCs w:val="16"/>
                <w:color w:val="auto"/>
              </w:rPr>
              <w:t>28,330</w:t>
            </w:r>
          </w:p>
        </w:tc>
        <w:tc>
          <w:tcPr>
            <w:tcW w:w="720" w:type="dxa"/>
            <w:vAlign w:val="bottom"/>
          </w:tcPr>
          <w:p>
            <w:pPr>
              <w:jc w:val="right"/>
              <w:spacing w:after="0"/>
              <w:rPr>
                <w:sz w:val="20"/>
                <w:szCs w:val="20"/>
                <w:color w:val="auto"/>
              </w:rPr>
            </w:pPr>
            <w:r>
              <w:rPr>
                <w:rFonts w:ascii="Arial" w:cs="Arial" w:eastAsia="Arial" w:hAnsi="Arial"/>
                <w:sz w:val="16"/>
                <w:szCs w:val="16"/>
                <w:color w:val="auto"/>
              </w:rPr>
              <w:t>56,660</w:t>
            </w: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868,314</w:t>
            </w:r>
          </w:p>
        </w:tc>
        <w:tc>
          <w:tcPr>
            <w:tcW w:w="0" w:type="dxa"/>
            <w:vAlign w:val="bottom"/>
          </w:tcPr>
          <w:p>
            <w:pPr>
              <w:spacing w:after="0"/>
              <w:rPr>
                <w:sz w:val="1"/>
                <w:szCs w:val="1"/>
                <w:color w:val="auto"/>
              </w:rPr>
            </w:pPr>
          </w:p>
        </w:tc>
      </w:tr>
      <w:tr>
        <w:trPr>
          <w:trHeight w:val="76"/>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4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0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6"/>
                <w:szCs w:val="16"/>
                <w:color w:val="auto"/>
              </w:rPr>
              <w:t>3/13/2025</w:t>
            </w: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jc w:val="right"/>
              <w:ind w:right="66"/>
              <w:spacing w:after="0"/>
              <w:rPr>
                <w:sz w:val="20"/>
                <w:szCs w:val="20"/>
                <w:color w:val="auto"/>
              </w:rPr>
            </w:pPr>
            <w:r>
              <w:rPr>
                <w:rFonts w:ascii="Arial" w:cs="Arial" w:eastAsia="Arial" w:hAnsi="Arial"/>
                <w:sz w:val="16"/>
                <w:szCs w:val="16"/>
                <w:color w:val="auto"/>
              </w:rPr>
              <w:t>28,330</w:t>
            </w: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760,944</w:t>
            </w: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8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gridSpan w:val="2"/>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60" w:type="dxa"/>
            <w:vAlign w:val="bottom"/>
            <w:tcBorders>
              <w:bottom w:val="single" w:sz="8" w:color="6376B5"/>
            </w:tcBorders>
          </w:tcPr>
          <w:p>
            <w:pPr>
              <w:spacing w:after="0"/>
              <w:rPr>
                <w:sz w:val="6"/>
                <w:szCs w:val="6"/>
                <w:color w:val="auto"/>
              </w:rPr>
            </w:pPr>
          </w:p>
        </w:tc>
        <w:tc>
          <w:tcPr>
            <w:tcW w:w="740" w:type="dxa"/>
            <w:vAlign w:val="bottom"/>
            <w:tcBorders>
              <w:bottom w:val="single" w:sz="8" w:color="6376B5"/>
            </w:tcBorders>
          </w:tcPr>
          <w:p>
            <w:pPr>
              <w:spacing w:after="0"/>
              <w:rPr>
                <w:sz w:val="6"/>
                <w:szCs w:val="6"/>
                <w:color w:val="auto"/>
              </w:rPr>
            </w:pPr>
          </w:p>
        </w:tc>
        <w:tc>
          <w:tcPr>
            <w:tcW w:w="820" w:type="dxa"/>
            <w:vAlign w:val="bottom"/>
            <w:tcBorders>
              <w:bottom w:val="single" w:sz="8" w:color="6376B5"/>
            </w:tcBorders>
          </w:tcPr>
          <w:p>
            <w:pPr>
              <w:spacing w:after="0"/>
              <w:rPr>
                <w:sz w:val="6"/>
                <w:szCs w:val="6"/>
                <w:color w:val="auto"/>
              </w:rPr>
            </w:pPr>
          </w:p>
        </w:tc>
        <w:tc>
          <w:tcPr>
            <w:tcW w:w="720" w:type="dxa"/>
            <w:vAlign w:val="bottom"/>
            <w:tcBorders>
              <w:bottom w:val="single" w:sz="8" w:color="6376B5"/>
            </w:tcBorders>
          </w:tcPr>
          <w:p>
            <w:pPr>
              <w:spacing w:after="0"/>
              <w:rPr>
                <w:sz w:val="6"/>
                <w:szCs w:val="6"/>
                <w:color w:val="auto"/>
              </w:rPr>
            </w:pPr>
          </w:p>
        </w:tc>
        <w:tc>
          <w:tcPr>
            <w:tcW w:w="900" w:type="dxa"/>
            <w:vAlign w:val="bottom"/>
            <w:tcBorders>
              <w:bottom w:val="single" w:sz="8" w:color="6376B5"/>
            </w:tcBorders>
          </w:tcPr>
          <w:p>
            <w:pPr>
              <w:spacing w:after="0"/>
              <w:rPr>
                <w:sz w:val="6"/>
                <w:szCs w:val="6"/>
                <w:color w:val="auto"/>
              </w:rPr>
            </w:pPr>
          </w:p>
        </w:tc>
        <w:tc>
          <w:tcPr>
            <w:tcW w:w="940" w:type="dxa"/>
            <w:vAlign w:val="bottom"/>
            <w:tcBorders>
              <w:bottom w:val="single" w:sz="8" w:color="6376B5"/>
            </w:tcBorders>
          </w:tcPr>
          <w:p>
            <w:pPr>
              <w:spacing w:after="0"/>
              <w:rPr>
                <w:sz w:val="6"/>
                <w:szCs w:val="6"/>
                <w:color w:val="auto"/>
              </w:rPr>
            </w:pPr>
          </w:p>
        </w:tc>
        <w:tc>
          <w:tcPr>
            <w:tcW w:w="780" w:type="dxa"/>
            <w:vAlign w:val="bottom"/>
            <w:tcBorders>
              <w:bottom w:val="single" w:sz="8" w:color="6376B5"/>
            </w:tcBorders>
          </w:tcPr>
          <w:p>
            <w:pPr>
              <w:spacing w:after="0"/>
              <w:rPr>
                <w:sz w:val="6"/>
                <w:szCs w:val="6"/>
                <w:color w:val="auto"/>
              </w:rPr>
            </w:pPr>
          </w:p>
        </w:tc>
        <w:tc>
          <w:tcPr>
            <w:tcW w:w="920" w:type="dxa"/>
            <w:vAlign w:val="bottom"/>
            <w:tcBorders>
              <w:bottom w:val="single" w:sz="8" w:color="6376B5"/>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auto"/>
              </w:rPr>
              <w:t>145,000</w:t>
            </w:r>
          </w:p>
        </w:tc>
        <w:tc>
          <w:tcPr>
            <w:tcW w:w="940" w:type="dxa"/>
            <w:vAlign w:val="bottom"/>
          </w:tcPr>
          <w:p>
            <w:pPr>
              <w:jc w:val="right"/>
              <w:ind w:right="64"/>
              <w:spacing w:after="0"/>
              <w:rPr>
                <w:sz w:val="20"/>
                <w:szCs w:val="20"/>
                <w:color w:val="auto"/>
              </w:rPr>
            </w:pPr>
            <w:r>
              <w:rPr>
                <w:rFonts w:ascii="Arial" w:cs="Arial" w:eastAsia="Arial" w:hAnsi="Arial"/>
                <w:sz w:val="16"/>
                <w:szCs w:val="16"/>
                <w:color w:val="auto"/>
              </w:rPr>
              <w:t>725,000</w:t>
            </w:r>
          </w:p>
        </w:tc>
        <w:tc>
          <w:tcPr>
            <w:tcW w:w="780" w:type="dxa"/>
            <w:vAlign w:val="bottom"/>
          </w:tcPr>
          <w:p>
            <w:pPr>
              <w:ind w:left="40"/>
              <w:spacing w:after="0"/>
              <w:rPr>
                <w:sz w:val="20"/>
                <w:szCs w:val="20"/>
                <w:color w:val="auto"/>
              </w:rPr>
            </w:pPr>
            <w:r>
              <w:rPr>
                <w:rFonts w:ascii="Arial" w:cs="Arial" w:eastAsia="Arial" w:hAnsi="Arial"/>
                <w:sz w:val="16"/>
                <w:szCs w:val="16"/>
                <w:color w:val="auto"/>
              </w:rPr>
              <w:t>1,450,000</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51435</wp:posOffset>
                </wp:positionV>
                <wp:extent cx="6565900"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000051"/>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05pt" to="517.3pt,4.05pt" o:allowincell="f" strokecolor="#000051" strokeweight="0.5pt"/>
            </w:pict>
          </mc:Fallback>
        </mc:AlternateContent>
      </w:r>
    </w:p>
    <w:p>
      <w:pPr>
        <w:spacing w:after="0" w:line="134" w:lineRule="exact"/>
        <w:rPr>
          <w:sz w:val="20"/>
          <w:szCs w:val="20"/>
          <w:color w:val="auto"/>
        </w:rPr>
      </w:pPr>
    </w:p>
    <w:p>
      <w:pPr>
        <w:ind w:left="300" w:right="140" w:hanging="294"/>
        <w:spacing w:after="0" w:line="245" w:lineRule="auto"/>
        <w:tabs>
          <w:tab w:leader="none" w:pos="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Non-Equity Incentive Plan Awards represent the aggregate threshold, target and maximum opportunities under the Cash Incentive Plan for fiscal 2025. The actual amounts earned for fiscal 2025 under this plan are disclosed in the 2025 Summary Compensation Table in the ‘‘Non-Equity Incentive Plan Compensation’’ column.</w:t>
      </w:r>
    </w:p>
    <w:p>
      <w:pPr>
        <w:spacing w:after="0" w:line="116" w:lineRule="exact"/>
        <w:rPr>
          <w:rFonts w:ascii="Arial" w:cs="Arial" w:eastAsia="Arial" w:hAnsi="Arial"/>
          <w:sz w:val="16"/>
          <w:szCs w:val="16"/>
          <w:color w:val="auto"/>
        </w:rPr>
      </w:pPr>
    </w:p>
    <w:p>
      <w:pPr>
        <w:ind w:left="300" w:right="500" w:hanging="294"/>
        <w:spacing w:after="0" w:line="245" w:lineRule="auto"/>
        <w:tabs>
          <w:tab w:leader="none" w:pos="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Equity Incentive Plan Awards are PSUs granted pursuant to the 2020 Plan. Grant dates are the dates the awards were approved (or otherwise deemed effective) by the HCC Committee. The awards vest on the third anniversary of the grant date, subject to continued employment through the vesting date, with the number of shares to be awarded determined based on the Company’s achievement of</w:t>
      </w:r>
    </w:p>
    <w:p>
      <w:pPr>
        <w:spacing w:after="0" w:line="36" w:lineRule="exact"/>
        <w:rPr>
          <w:rFonts w:ascii="Arial" w:cs="Arial" w:eastAsia="Arial" w:hAnsi="Arial"/>
          <w:sz w:val="16"/>
          <w:szCs w:val="16"/>
          <w:color w:val="auto"/>
        </w:rPr>
      </w:pPr>
    </w:p>
    <w:p>
      <w:pPr>
        <w:ind w:left="300" w:right="20"/>
        <w:spacing w:after="0" w:line="250" w:lineRule="auto"/>
        <w:rPr>
          <w:rFonts w:ascii="Arial" w:cs="Arial" w:eastAsia="Arial" w:hAnsi="Arial"/>
          <w:sz w:val="16"/>
          <w:szCs w:val="16"/>
          <w:color w:val="auto"/>
        </w:rPr>
      </w:pPr>
      <w:r>
        <w:rPr>
          <w:rFonts w:ascii="Arial" w:cs="Arial" w:eastAsia="Arial" w:hAnsi="Arial"/>
          <w:sz w:val="16"/>
          <w:szCs w:val="16"/>
          <w:color w:val="auto"/>
        </w:rPr>
        <w:t>(i) Adjusted Operating Income Margin over the three-year performance period and (ii) relative TSR over the three-year performance period as compared to the companies listed in the S&amp;P 1500 Consumer Discretionary Distribution &amp; Retail Index as of the date of grant, in each case as further described under the heading ‘‘—Compensation Discussion and Analysis—Compensation for NEOs—Compensation Components—Long-term Equity Incentive Compensation’’ beginning on page 37 of this proxy statement.</w:t>
      </w:r>
    </w:p>
    <w:p>
      <w:pPr>
        <w:spacing w:after="0" w:line="113" w:lineRule="exact"/>
        <w:rPr>
          <w:rFonts w:ascii="Arial" w:cs="Arial" w:eastAsia="Arial" w:hAnsi="Arial"/>
          <w:sz w:val="16"/>
          <w:szCs w:val="16"/>
          <w:color w:val="auto"/>
        </w:rPr>
      </w:pPr>
    </w:p>
    <w:p>
      <w:pPr>
        <w:ind w:left="300" w:hanging="294"/>
        <w:spacing w:after="0" w:line="250" w:lineRule="auto"/>
        <w:tabs>
          <w:tab w:leader="none" w:pos="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All Other Stock Awards are RSUs granted pursuant to the 2020 Plan. Grant dates are the dates the awards were approved (or otherwise deemed effective) by the HCC Committee. The awards vest 30% on each of the first and second anniversaries of the grant date, and 40% on the third anniversary of the grant date, subject to continued employment through each such date, except for Mr. Heaf whose awards vest 30% on each of the first and second anniversaries of his start date, and 40% on the third anniversary of his start date.</w:t>
      </w:r>
    </w:p>
    <w:p>
      <w:pPr>
        <w:spacing w:after="0" w:line="113" w:lineRule="exact"/>
        <w:rPr>
          <w:rFonts w:ascii="Arial" w:cs="Arial" w:eastAsia="Arial" w:hAnsi="Arial"/>
          <w:sz w:val="16"/>
          <w:szCs w:val="16"/>
          <w:color w:val="auto"/>
        </w:rPr>
      </w:pPr>
    </w:p>
    <w:p>
      <w:pPr>
        <w:ind w:left="300" w:right="20" w:hanging="294"/>
        <w:spacing w:after="0" w:line="254" w:lineRule="auto"/>
        <w:tabs>
          <w:tab w:leader="none" w:pos="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value of stock awards reflects the grant date fair value under ASC Topic 718 Compensation—Stock Compensation for each award. The grant date fair values of the PSUs granted to the NEOs during fiscal 2025 were calculated based on the probable outcome of the performance conditions as of the grant date, consistent with the estimate of aggregate compensation cost to be recognized over the service period determined as of the grant date under ASC Subtopic 718-10, excluding the effect of estimated forfeitures. See Note 14 to the Company’s financial statements included in the 2025 10-K for the related assumptions for stock awards granted during fiscal 2025 and for a discussion of the Company’s assumptions in determining the aggregate grant date fair value of these awards.</w:t>
      </w:r>
    </w:p>
    <w:p>
      <w:pPr>
        <w:spacing w:after="0" w:line="111" w:lineRule="exact"/>
        <w:rPr>
          <w:rFonts w:ascii="Arial" w:cs="Arial" w:eastAsia="Arial" w:hAnsi="Arial"/>
          <w:sz w:val="16"/>
          <w:szCs w:val="16"/>
          <w:color w:val="auto"/>
        </w:rPr>
      </w:pPr>
    </w:p>
    <w:p>
      <w:pPr>
        <w:ind w:left="300" w:right="80" w:hanging="294"/>
        <w:spacing w:after="0" w:line="235" w:lineRule="auto"/>
        <w:tabs>
          <w:tab w:leader="none" w:pos="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the prorated amount to reflect Mr. Heaf’s partial year of service. Annualized amounts would be as follows: $513,000 (threshold); $2,565,000 (target); and $5,130,000 (maximum).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788035</wp:posOffset>
                </wp:positionV>
                <wp:extent cx="656590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62.05pt" to="517.3pt,62.0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47</w:t>
      </w:r>
    </w:p>
    <w:p>
      <w:pPr>
        <w:sectPr>
          <w:pgSz w:w="12240" w:h="15840" w:orient="portrait"/>
          <w:cols w:equalWidth="0" w:num="1">
            <w:col w:w="10340"/>
          </w:cols>
          <w:pgMar w:left="940" w:top="728" w:right="960" w:bottom="196" w:gutter="0" w:footer="0" w:header="0"/>
          <w:type w:val="continuous"/>
        </w:sectPr>
      </w:pPr>
    </w:p>
    <w:bookmarkStart w:id="55" w:name="page56"/>
    <w:bookmarkEnd w:id="55"/>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Outstanding Equity Awards at Fiscal Year-end 2025</w:t>
      </w:r>
    </w:p>
    <w:p>
      <w:pPr>
        <w:spacing w:after="0" w:line="190" w:lineRule="exact"/>
        <w:rPr>
          <w:sz w:val="20"/>
          <w:szCs w:val="20"/>
          <w:color w:val="auto"/>
        </w:rPr>
      </w:pPr>
    </w:p>
    <w:p>
      <w:pPr>
        <w:jc w:val="both"/>
        <w:ind w:right="220"/>
        <w:spacing w:after="0" w:line="239" w:lineRule="auto"/>
        <w:rPr>
          <w:sz w:val="20"/>
          <w:szCs w:val="20"/>
          <w:color w:val="auto"/>
        </w:rPr>
      </w:pPr>
      <w:r>
        <w:rPr>
          <w:rFonts w:ascii="Arial" w:cs="Arial" w:eastAsia="Arial" w:hAnsi="Arial"/>
          <w:sz w:val="18"/>
          <w:szCs w:val="18"/>
          <w:color w:val="auto"/>
        </w:rPr>
        <w:t>The following table provides information relating to outstanding equity awards granted to the NEOs as of the fiscal year ended January 31, 2026. The market value of the stock awards assumes a stock price of $21.80, the closing price of the Company’s common stock on January 30, 2026 (the last trading day during fiscal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000051"/>
                <w:w w:val="97"/>
              </w:rPr>
              <w:t>OPTION AWARDS</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000051"/>
              </w:rPr>
              <w:t>STOCK AWARDS</w:t>
            </w:r>
          </w:p>
        </w:tc>
        <w:tc>
          <w:tcPr>
            <w:tcW w:w="1120" w:type="dxa"/>
            <w:vAlign w:val="bottom"/>
            <w:tcBorders>
              <w:bottom w:val="single" w:sz="8" w:color="auto"/>
            </w:tcBorders>
          </w:tcPr>
          <w:p>
            <w:pPr>
              <w:spacing w:after="0"/>
              <w:rPr>
                <w:sz w:val="14"/>
                <w:szCs w:val="14"/>
                <w:color w:val="auto"/>
              </w:rPr>
            </w:pPr>
          </w:p>
        </w:tc>
      </w:tr>
      <w:tr>
        <w:trPr>
          <w:trHeight w:val="239"/>
        </w:trPr>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000051"/>
              </w:rPr>
              <w:t>EQUITY</w:t>
            </w:r>
          </w:p>
        </w:tc>
        <w:tc>
          <w:tcPr>
            <w:tcW w:w="1120" w:type="dxa"/>
            <w:vAlign w:val="bottom"/>
          </w:tcPr>
          <w:p>
            <w:pPr>
              <w:spacing w:after="0"/>
              <w:rPr>
                <w:sz w:val="20"/>
                <w:szCs w:val="20"/>
                <w:color w:val="auto"/>
              </w:rPr>
            </w:pP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INCENTIVE</w:t>
            </w:r>
          </w:p>
        </w:tc>
        <w:tc>
          <w:tcPr>
            <w:tcW w:w="1120" w:type="dxa"/>
            <w:vAlign w:val="bottom"/>
          </w:tcPr>
          <w:p>
            <w:pPr>
              <w:spacing w:after="0"/>
              <w:rPr>
                <w:sz w:val="12"/>
                <w:szCs w:val="12"/>
                <w:color w:val="auto"/>
              </w:rPr>
            </w:pP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PLAN</w:t>
            </w:r>
          </w:p>
        </w:tc>
        <w:tc>
          <w:tcPr>
            <w:tcW w:w="1120" w:type="dxa"/>
            <w:vAlign w:val="bottom"/>
          </w:tcPr>
          <w:p>
            <w:pPr>
              <w:spacing w:after="0"/>
              <w:rPr>
                <w:sz w:val="12"/>
                <w:szCs w:val="12"/>
                <w:color w:val="auto"/>
              </w:rPr>
            </w:pP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AWARDS:</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rPr>
              <w:t>EQUITY</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NUMBER</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rPr>
              <w:t>INCENTIVE</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OF</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w w:val="96"/>
              </w:rPr>
              <w:t>PLAN AWARDS:</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UNEARNED</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rPr>
              <w:t>MARKET OR</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ind w:left="120"/>
              <w:spacing w:after="0" w:line="140" w:lineRule="exact"/>
              <w:rPr>
                <w:sz w:val="20"/>
                <w:szCs w:val="20"/>
                <w:color w:val="auto"/>
              </w:rPr>
            </w:pPr>
            <w:r>
              <w:rPr>
                <w:rFonts w:ascii="Arial" w:cs="Arial" w:eastAsia="Arial" w:hAnsi="Arial"/>
                <w:sz w:val="14"/>
                <w:szCs w:val="14"/>
                <w:color w:val="000051"/>
              </w:rPr>
              <w:t>MARKET</w:t>
            </w: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SHARES,</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w w:val="94"/>
              </w:rPr>
              <w:t>PAYOUT VALUE</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ind w:left="80"/>
              <w:spacing w:after="0" w:line="140" w:lineRule="exact"/>
              <w:rPr>
                <w:sz w:val="20"/>
                <w:szCs w:val="20"/>
                <w:color w:val="auto"/>
              </w:rPr>
            </w:pPr>
            <w:r>
              <w:rPr>
                <w:rFonts w:ascii="Arial" w:cs="Arial" w:eastAsia="Arial" w:hAnsi="Arial"/>
                <w:sz w:val="14"/>
                <w:szCs w:val="14"/>
                <w:color w:val="000051"/>
              </w:rPr>
              <w:t>NUMBER OF</w:t>
            </w:r>
          </w:p>
        </w:tc>
        <w:tc>
          <w:tcPr>
            <w:tcW w:w="1080" w:type="dxa"/>
            <w:vAlign w:val="bottom"/>
          </w:tcPr>
          <w:p>
            <w:pPr>
              <w:ind w:left="120"/>
              <w:spacing w:after="0" w:line="140" w:lineRule="exact"/>
              <w:rPr>
                <w:sz w:val="20"/>
                <w:szCs w:val="20"/>
                <w:color w:val="auto"/>
              </w:rPr>
            </w:pPr>
            <w:r>
              <w:rPr>
                <w:rFonts w:ascii="Arial" w:cs="Arial" w:eastAsia="Arial" w:hAnsi="Arial"/>
                <w:sz w:val="14"/>
                <w:szCs w:val="14"/>
                <w:color w:val="000051"/>
              </w:rPr>
              <w:t>VALUE OF</w:t>
            </w: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UNITS OR</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rPr>
              <w:t>OF UNEARNED</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line="140" w:lineRule="exact"/>
              <w:rPr>
                <w:sz w:val="20"/>
                <w:szCs w:val="20"/>
                <w:color w:val="auto"/>
              </w:rPr>
            </w:pPr>
            <w:r>
              <w:rPr>
                <w:rFonts w:ascii="Arial" w:cs="Arial" w:eastAsia="Arial" w:hAnsi="Arial"/>
                <w:sz w:val="14"/>
                <w:szCs w:val="14"/>
                <w:color w:val="000051"/>
              </w:rPr>
              <w:t>NUMBER OF</w:t>
            </w: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ind w:left="80"/>
              <w:spacing w:after="0" w:line="140" w:lineRule="exact"/>
              <w:rPr>
                <w:sz w:val="20"/>
                <w:szCs w:val="20"/>
                <w:color w:val="auto"/>
              </w:rPr>
            </w:pPr>
            <w:r>
              <w:rPr>
                <w:rFonts w:ascii="Arial" w:cs="Arial" w:eastAsia="Arial" w:hAnsi="Arial"/>
                <w:sz w:val="14"/>
                <w:szCs w:val="14"/>
                <w:color w:val="000051"/>
              </w:rPr>
              <w:t>SHARES OR</w:t>
            </w:r>
          </w:p>
        </w:tc>
        <w:tc>
          <w:tcPr>
            <w:tcW w:w="1080" w:type="dxa"/>
            <w:vAlign w:val="bottom"/>
          </w:tcPr>
          <w:p>
            <w:pPr>
              <w:ind w:left="120"/>
              <w:spacing w:after="0" w:line="140" w:lineRule="exact"/>
              <w:rPr>
                <w:sz w:val="20"/>
                <w:szCs w:val="20"/>
                <w:color w:val="auto"/>
              </w:rPr>
            </w:pPr>
            <w:r>
              <w:rPr>
                <w:rFonts w:ascii="Arial" w:cs="Arial" w:eastAsia="Arial" w:hAnsi="Arial"/>
                <w:sz w:val="14"/>
                <w:szCs w:val="14"/>
                <w:color w:val="000051"/>
              </w:rPr>
              <w:t>SHARES OR</w:t>
            </w: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OTHER</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w w:val="94"/>
              </w:rPr>
              <w:t>SHARES, UNITS</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line="140" w:lineRule="exact"/>
              <w:rPr>
                <w:sz w:val="20"/>
                <w:szCs w:val="20"/>
                <w:color w:val="auto"/>
              </w:rPr>
            </w:pPr>
            <w:r>
              <w:rPr>
                <w:rFonts w:ascii="Arial" w:cs="Arial" w:eastAsia="Arial" w:hAnsi="Arial"/>
                <w:sz w:val="14"/>
                <w:szCs w:val="14"/>
                <w:color w:val="000051"/>
              </w:rPr>
              <w:t>SECURITIES</w:t>
            </w: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ind w:left="80"/>
              <w:spacing w:after="0" w:line="140" w:lineRule="exact"/>
              <w:rPr>
                <w:sz w:val="20"/>
                <w:szCs w:val="20"/>
                <w:color w:val="auto"/>
              </w:rPr>
            </w:pPr>
            <w:r>
              <w:rPr>
                <w:rFonts w:ascii="Arial" w:cs="Arial" w:eastAsia="Arial" w:hAnsi="Arial"/>
                <w:sz w:val="14"/>
                <w:szCs w:val="14"/>
                <w:color w:val="000051"/>
              </w:rPr>
              <w:t>UNITS OF</w:t>
            </w:r>
          </w:p>
        </w:tc>
        <w:tc>
          <w:tcPr>
            <w:tcW w:w="1080" w:type="dxa"/>
            <w:vAlign w:val="bottom"/>
          </w:tcPr>
          <w:p>
            <w:pPr>
              <w:ind w:left="120"/>
              <w:spacing w:after="0" w:line="140" w:lineRule="exact"/>
              <w:rPr>
                <w:sz w:val="20"/>
                <w:szCs w:val="20"/>
                <w:color w:val="auto"/>
              </w:rPr>
            </w:pPr>
            <w:r>
              <w:rPr>
                <w:rFonts w:ascii="Arial" w:cs="Arial" w:eastAsia="Arial" w:hAnsi="Arial"/>
                <w:sz w:val="14"/>
                <w:szCs w:val="14"/>
                <w:color w:val="000051"/>
              </w:rPr>
              <w:t>UNITS OF</w:t>
            </w: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RIGHTS</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rPr>
              <w:t>OR OTHER</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line="140" w:lineRule="exact"/>
              <w:rPr>
                <w:sz w:val="20"/>
                <w:szCs w:val="20"/>
                <w:color w:val="auto"/>
              </w:rPr>
            </w:pPr>
            <w:r>
              <w:rPr>
                <w:rFonts w:ascii="Arial" w:cs="Arial" w:eastAsia="Arial" w:hAnsi="Arial"/>
                <w:sz w:val="14"/>
                <w:szCs w:val="14"/>
                <w:color w:val="000051"/>
              </w:rPr>
              <w:t>UNDERLYING</w:t>
            </w:r>
          </w:p>
        </w:tc>
        <w:tc>
          <w:tcPr>
            <w:tcW w:w="920" w:type="dxa"/>
            <w:vAlign w:val="bottom"/>
          </w:tcPr>
          <w:p>
            <w:pPr>
              <w:ind w:left="80"/>
              <w:spacing w:after="0" w:line="140" w:lineRule="exact"/>
              <w:rPr>
                <w:sz w:val="20"/>
                <w:szCs w:val="20"/>
                <w:color w:val="auto"/>
              </w:rPr>
            </w:pPr>
            <w:r>
              <w:rPr>
                <w:rFonts w:ascii="Arial" w:cs="Arial" w:eastAsia="Arial" w:hAnsi="Arial"/>
                <w:sz w:val="14"/>
                <w:szCs w:val="14"/>
                <w:color w:val="000051"/>
              </w:rPr>
              <w:t>OPTION</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ind w:left="80"/>
              <w:spacing w:after="0" w:line="140" w:lineRule="exact"/>
              <w:rPr>
                <w:sz w:val="20"/>
                <w:szCs w:val="20"/>
                <w:color w:val="auto"/>
              </w:rPr>
            </w:pPr>
            <w:r>
              <w:rPr>
                <w:rFonts w:ascii="Arial" w:cs="Arial" w:eastAsia="Arial" w:hAnsi="Arial"/>
                <w:sz w:val="14"/>
                <w:szCs w:val="14"/>
                <w:color w:val="000051"/>
                <w:w w:val="99"/>
              </w:rPr>
              <w:t>STOCK THAT</w:t>
            </w:r>
          </w:p>
        </w:tc>
        <w:tc>
          <w:tcPr>
            <w:tcW w:w="1080" w:type="dxa"/>
            <w:vAlign w:val="bottom"/>
          </w:tcPr>
          <w:p>
            <w:pPr>
              <w:ind w:left="120"/>
              <w:spacing w:after="0" w:line="140" w:lineRule="exact"/>
              <w:rPr>
                <w:sz w:val="20"/>
                <w:szCs w:val="20"/>
                <w:color w:val="auto"/>
              </w:rPr>
            </w:pPr>
            <w:r>
              <w:rPr>
                <w:rFonts w:ascii="Arial" w:cs="Arial" w:eastAsia="Arial" w:hAnsi="Arial"/>
                <w:sz w:val="14"/>
                <w:szCs w:val="14"/>
                <w:color w:val="000051"/>
              </w:rPr>
              <w:t>STOCK THAT</w:t>
            </w: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THAT</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rPr>
              <w:t>RIGHTS THAT</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line="140" w:lineRule="exact"/>
              <w:rPr>
                <w:sz w:val="20"/>
                <w:szCs w:val="20"/>
                <w:color w:val="auto"/>
              </w:rPr>
            </w:pPr>
            <w:r>
              <w:rPr>
                <w:rFonts w:ascii="Arial" w:cs="Arial" w:eastAsia="Arial" w:hAnsi="Arial"/>
                <w:sz w:val="14"/>
                <w:szCs w:val="14"/>
                <w:color w:val="000051"/>
              </w:rPr>
              <w:t>UNEXERCISED</w:t>
            </w:r>
          </w:p>
        </w:tc>
        <w:tc>
          <w:tcPr>
            <w:tcW w:w="920" w:type="dxa"/>
            <w:vAlign w:val="bottom"/>
          </w:tcPr>
          <w:p>
            <w:pPr>
              <w:ind w:left="80"/>
              <w:spacing w:after="0" w:line="140" w:lineRule="exact"/>
              <w:rPr>
                <w:sz w:val="20"/>
                <w:szCs w:val="20"/>
                <w:color w:val="auto"/>
              </w:rPr>
            </w:pPr>
            <w:r>
              <w:rPr>
                <w:rFonts w:ascii="Arial" w:cs="Arial" w:eastAsia="Arial" w:hAnsi="Arial"/>
                <w:sz w:val="14"/>
                <w:szCs w:val="14"/>
                <w:color w:val="000051"/>
              </w:rPr>
              <w:t>EXERCISE</w:t>
            </w:r>
          </w:p>
        </w:tc>
        <w:tc>
          <w:tcPr>
            <w:tcW w:w="900" w:type="dxa"/>
            <w:vAlign w:val="bottom"/>
            <w:gridSpan w:val="2"/>
          </w:tcPr>
          <w:p>
            <w:pPr>
              <w:spacing w:after="0" w:line="140" w:lineRule="exact"/>
              <w:rPr>
                <w:sz w:val="20"/>
                <w:szCs w:val="20"/>
                <w:color w:val="auto"/>
              </w:rPr>
            </w:pPr>
            <w:r>
              <w:rPr>
                <w:rFonts w:ascii="Arial" w:cs="Arial" w:eastAsia="Arial" w:hAnsi="Arial"/>
                <w:sz w:val="14"/>
                <w:szCs w:val="14"/>
                <w:color w:val="000051"/>
              </w:rPr>
              <w:t>OPTION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ind w:left="80"/>
              <w:spacing w:after="0" w:line="140" w:lineRule="exact"/>
              <w:rPr>
                <w:sz w:val="20"/>
                <w:szCs w:val="20"/>
                <w:color w:val="auto"/>
              </w:rPr>
            </w:pPr>
            <w:r>
              <w:rPr>
                <w:rFonts w:ascii="Arial" w:cs="Arial" w:eastAsia="Arial" w:hAnsi="Arial"/>
                <w:sz w:val="14"/>
                <w:szCs w:val="14"/>
                <w:color w:val="000051"/>
              </w:rPr>
              <w:t>HAVE NOT</w:t>
            </w:r>
          </w:p>
        </w:tc>
        <w:tc>
          <w:tcPr>
            <w:tcW w:w="1080" w:type="dxa"/>
            <w:vAlign w:val="bottom"/>
          </w:tcPr>
          <w:p>
            <w:pPr>
              <w:ind w:left="120"/>
              <w:spacing w:after="0" w:line="140" w:lineRule="exact"/>
              <w:rPr>
                <w:sz w:val="20"/>
                <w:szCs w:val="20"/>
                <w:color w:val="auto"/>
              </w:rPr>
            </w:pPr>
            <w:r>
              <w:rPr>
                <w:rFonts w:ascii="Arial" w:cs="Arial" w:eastAsia="Arial" w:hAnsi="Arial"/>
                <w:sz w:val="14"/>
                <w:szCs w:val="14"/>
                <w:color w:val="000051"/>
              </w:rPr>
              <w:t>HAVE NOT</w:t>
            </w: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HAVE NOT</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rPr>
              <w:t>HAVE NOT</w:t>
            </w:r>
          </w:p>
        </w:tc>
      </w:tr>
      <w:tr>
        <w:trPr>
          <w:trHeight w:val="140"/>
        </w:trPr>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line="140" w:lineRule="exact"/>
              <w:rPr>
                <w:sz w:val="20"/>
                <w:szCs w:val="20"/>
                <w:color w:val="auto"/>
              </w:rPr>
            </w:pPr>
            <w:r>
              <w:rPr>
                <w:rFonts w:ascii="Arial" w:cs="Arial" w:eastAsia="Arial" w:hAnsi="Arial"/>
                <w:sz w:val="14"/>
                <w:szCs w:val="14"/>
                <w:color w:val="000051"/>
              </w:rPr>
              <w:t>OPTIONS #</w:t>
            </w:r>
          </w:p>
        </w:tc>
        <w:tc>
          <w:tcPr>
            <w:tcW w:w="920" w:type="dxa"/>
            <w:vAlign w:val="bottom"/>
          </w:tcPr>
          <w:p>
            <w:pPr>
              <w:ind w:left="80"/>
              <w:spacing w:after="0" w:line="140" w:lineRule="exact"/>
              <w:rPr>
                <w:sz w:val="20"/>
                <w:szCs w:val="20"/>
                <w:color w:val="auto"/>
              </w:rPr>
            </w:pPr>
            <w:r>
              <w:rPr>
                <w:rFonts w:ascii="Arial" w:cs="Arial" w:eastAsia="Arial" w:hAnsi="Arial"/>
                <w:sz w:val="14"/>
                <w:szCs w:val="14"/>
                <w:color w:val="000051"/>
              </w:rPr>
              <w:t>PRICE</w:t>
            </w:r>
          </w:p>
        </w:tc>
        <w:tc>
          <w:tcPr>
            <w:tcW w:w="900" w:type="dxa"/>
            <w:vAlign w:val="bottom"/>
            <w:gridSpan w:val="2"/>
          </w:tcPr>
          <w:p>
            <w:pPr>
              <w:spacing w:after="0" w:line="140" w:lineRule="exact"/>
              <w:rPr>
                <w:sz w:val="20"/>
                <w:szCs w:val="20"/>
                <w:color w:val="auto"/>
              </w:rPr>
            </w:pPr>
            <w:r>
              <w:rPr>
                <w:rFonts w:ascii="Arial" w:cs="Arial" w:eastAsia="Arial" w:hAnsi="Arial"/>
                <w:sz w:val="14"/>
                <w:szCs w:val="14"/>
                <w:color w:val="000051"/>
              </w:rPr>
              <w:t>EXPIRATION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ind w:left="80"/>
              <w:spacing w:after="0" w:line="140" w:lineRule="exact"/>
              <w:rPr>
                <w:sz w:val="20"/>
                <w:szCs w:val="20"/>
                <w:color w:val="auto"/>
              </w:rPr>
            </w:pPr>
            <w:r>
              <w:rPr>
                <w:rFonts w:ascii="Arial" w:cs="Arial" w:eastAsia="Arial" w:hAnsi="Arial"/>
                <w:sz w:val="14"/>
                <w:szCs w:val="14"/>
                <w:color w:val="000051"/>
              </w:rPr>
              <w:t>VESTED</w:t>
            </w:r>
          </w:p>
        </w:tc>
        <w:tc>
          <w:tcPr>
            <w:tcW w:w="1080" w:type="dxa"/>
            <w:vAlign w:val="bottom"/>
          </w:tcPr>
          <w:p>
            <w:pPr>
              <w:ind w:left="120"/>
              <w:spacing w:after="0" w:line="140" w:lineRule="exact"/>
              <w:rPr>
                <w:sz w:val="20"/>
                <w:szCs w:val="20"/>
                <w:color w:val="auto"/>
              </w:rPr>
            </w:pPr>
            <w:r>
              <w:rPr>
                <w:rFonts w:ascii="Arial" w:cs="Arial" w:eastAsia="Arial" w:hAnsi="Arial"/>
                <w:sz w:val="14"/>
                <w:szCs w:val="14"/>
                <w:color w:val="000051"/>
              </w:rPr>
              <w:t>VESTED</w:t>
            </w:r>
          </w:p>
        </w:tc>
        <w:tc>
          <w:tcPr>
            <w:tcW w:w="940" w:type="dxa"/>
            <w:vAlign w:val="bottom"/>
          </w:tcPr>
          <w:p>
            <w:pPr>
              <w:ind w:left="80"/>
              <w:spacing w:after="0" w:line="140" w:lineRule="exact"/>
              <w:rPr>
                <w:sz w:val="20"/>
                <w:szCs w:val="20"/>
                <w:color w:val="auto"/>
              </w:rPr>
            </w:pPr>
            <w:r>
              <w:rPr>
                <w:rFonts w:ascii="Arial" w:cs="Arial" w:eastAsia="Arial" w:hAnsi="Arial"/>
                <w:sz w:val="14"/>
                <w:szCs w:val="14"/>
                <w:color w:val="000051"/>
              </w:rPr>
              <w:t>VESTED</w:t>
            </w:r>
          </w:p>
        </w:tc>
        <w:tc>
          <w:tcPr>
            <w:tcW w:w="1120" w:type="dxa"/>
            <w:vAlign w:val="bottom"/>
          </w:tcPr>
          <w:p>
            <w:pPr>
              <w:ind w:left="80"/>
              <w:spacing w:after="0" w:line="140" w:lineRule="exact"/>
              <w:rPr>
                <w:sz w:val="20"/>
                <w:szCs w:val="20"/>
                <w:color w:val="auto"/>
              </w:rPr>
            </w:pPr>
            <w:r>
              <w:rPr>
                <w:rFonts w:ascii="Arial" w:cs="Arial" w:eastAsia="Arial" w:hAnsi="Arial"/>
                <w:sz w:val="14"/>
                <w:szCs w:val="14"/>
                <w:color w:val="000051"/>
              </w:rPr>
              <w:t>VESTED</w:t>
            </w:r>
          </w:p>
        </w:tc>
      </w:tr>
      <w:tr>
        <w:trPr>
          <w:trHeight w:val="140"/>
        </w:trPr>
        <w:tc>
          <w:tcPr>
            <w:tcW w:w="1160" w:type="dxa"/>
            <w:vAlign w:val="bottom"/>
          </w:tcPr>
          <w:p>
            <w:pPr>
              <w:spacing w:after="0" w:line="141" w:lineRule="exact"/>
              <w:rPr>
                <w:sz w:val="20"/>
                <w:szCs w:val="20"/>
                <w:color w:val="auto"/>
              </w:rPr>
            </w:pPr>
            <w:r>
              <w:rPr>
                <w:rFonts w:ascii="Arial" w:cs="Arial" w:eastAsia="Arial" w:hAnsi="Arial"/>
                <w:sz w:val="14"/>
                <w:szCs w:val="14"/>
                <w:color w:val="000051"/>
              </w:rPr>
              <w:t>NAME</w:t>
            </w:r>
          </w:p>
        </w:tc>
        <w:tc>
          <w:tcPr>
            <w:tcW w:w="1120" w:type="dxa"/>
            <w:vAlign w:val="bottom"/>
          </w:tcPr>
          <w:p>
            <w:pPr>
              <w:jc w:val="center"/>
              <w:ind w:right="3"/>
              <w:spacing w:after="0" w:line="141" w:lineRule="exact"/>
              <w:rPr>
                <w:sz w:val="20"/>
                <w:szCs w:val="20"/>
                <w:color w:val="auto"/>
              </w:rPr>
            </w:pPr>
            <w:r>
              <w:rPr>
                <w:rFonts w:ascii="Arial" w:cs="Arial" w:eastAsia="Arial" w:hAnsi="Arial"/>
                <w:sz w:val="14"/>
                <w:szCs w:val="14"/>
                <w:color w:val="000051"/>
                <w:w w:val="97"/>
              </w:rPr>
              <w:t>GRANT DATE</w:t>
            </w:r>
          </w:p>
        </w:tc>
        <w:tc>
          <w:tcPr>
            <w:tcW w:w="1080" w:type="dxa"/>
            <w:vAlign w:val="bottom"/>
          </w:tcPr>
          <w:p>
            <w:pPr>
              <w:spacing w:after="0" w:line="141" w:lineRule="exact"/>
              <w:rPr>
                <w:sz w:val="20"/>
                <w:szCs w:val="20"/>
                <w:color w:val="auto"/>
              </w:rPr>
            </w:pPr>
            <w:r>
              <w:rPr>
                <w:rFonts w:ascii="Arial" w:cs="Arial" w:eastAsia="Arial" w:hAnsi="Arial"/>
                <w:sz w:val="14"/>
                <w:szCs w:val="14"/>
                <w:color w:val="000051"/>
              </w:rPr>
              <w:t>EXERCISABLE</w:t>
            </w:r>
          </w:p>
        </w:tc>
        <w:tc>
          <w:tcPr>
            <w:tcW w:w="920" w:type="dxa"/>
            <w:vAlign w:val="bottom"/>
          </w:tcPr>
          <w:p>
            <w:pPr>
              <w:jc w:val="center"/>
              <w:ind w:right="7"/>
              <w:spacing w:after="0" w:line="141" w:lineRule="exact"/>
              <w:rPr>
                <w:sz w:val="20"/>
                <w:szCs w:val="20"/>
                <w:color w:val="auto"/>
              </w:rPr>
            </w:pPr>
            <w:r>
              <w:rPr>
                <w:rFonts w:ascii="Arial" w:cs="Arial" w:eastAsia="Arial" w:hAnsi="Arial"/>
                <w:sz w:val="14"/>
                <w:szCs w:val="14"/>
                <w:color w:val="000051"/>
                <w:w w:val="93"/>
              </w:rPr>
              <w:t>($)</w:t>
            </w:r>
          </w:p>
        </w:tc>
        <w:tc>
          <w:tcPr>
            <w:tcW w:w="900" w:type="dxa"/>
            <w:vAlign w:val="bottom"/>
            <w:gridSpan w:val="2"/>
          </w:tcPr>
          <w:p>
            <w:pPr>
              <w:spacing w:after="0" w:line="141" w:lineRule="exact"/>
              <w:rPr>
                <w:sz w:val="20"/>
                <w:szCs w:val="20"/>
                <w:color w:val="auto"/>
              </w:rPr>
            </w:pPr>
            <w:r>
              <w:rPr>
                <w:rFonts w:ascii="Arial" w:cs="Arial" w:eastAsia="Arial" w:hAnsi="Arial"/>
                <w:sz w:val="14"/>
                <w:szCs w:val="14"/>
                <w:color w:val="000051"/>
              </w:rPr>
              <w:t>DATE</w:t>
            </w:r>
          </w:p>
        </w:tc>
        <w:tc>
          <w:tcPr>
            <w:tcW w:w="1040" w:type="dxa"/>
            <w:vAlign w:val="bottom"/>
            <w:gridSpan w:val="2"/>
          </w:tcPr>
          <w:p>
            <w:pPr>
              <w:jc w:val="center"/>
              <w:spacing w:after="0" w:line="141" w:lineRule="exact"/>
              <w:rPr>
                <w:sz w:val="20"/>
                <w:szCs w:val="20"/>
                <w:color w:val="auto"/>
              </w:rPr>
            </w:pPr>
            <w:r>
              <w:rPr>
                <w:rFonts w:ascii="Arial" w:cs="Arial" w:eastAsia="Arial" w:hAnsi="Arial"/>
                <w:sz w:val="14"/>
                <w:szCs w:val="14"/>
                <w:color w:val="000051"/>
                <w:w w:val="97"/>
              </w:rPr>
              <w:t>GRANT DATE</w:t>
            </w:r>
          </w:p>
        </w:tc>
        <w:tc>
          <w:tcPr>
            <w:tcW w:w="980" w:type="dxa"/>
            <w:vAlign w:val="bottom"/>
          </w:tcPr>
          <w:p>
            <w:pPr>
              <w:jc w:val="right"/>
              <w:ind w:right="304"/>
              <w:spacing w:after="0" w:line="141" w:lineRule="exact"/>
              <w:rPr>
                <w:sz w:val="20"/>
                <w:szCs w:val="20"/>
                <w:color w:val="auto"/>
              </w:rPr>
            </w:pPr>
            <w:r>
              <w:rPr>
                <w:rFonts w:ascii="Arial" w:cs="Arial" w:eastAsia="Arial" w:hAnsi="Arial"/>
                <w:sz w:val="14"/>
                <w:szCs w:val="14"/>
                <w:color w:val="000051"/>
              </w:rPr>
              <w:t>(#)</w:t>
            </w:r>
          </w:p>
        </w:tc>
        <w:tc>
          <w:tcPr>
            <w:tcW w:w="1080" w:type="dxa"/>
            <w:vAlign w:val="bottom"/>
          </w:tcPr>
          <w:p>
            <w:pPr>
              <w:jc w:val="right"/>
              <w:ind w:right="365"/>
              <w:spacing w:after="0" w:line="141" w:lineRule="exact"/>
              <w:rPr>
                <w:sz w:val="20"/>
                <w:szCs w:val="20"/>
                <w:color w:val="auto"/>
              </w:rPr>
            </w:pPr>
            <w:r>
              <w:rPr>
                <w:rFonts w:ascii="Arial" w:cs="Arial" w:eastAsia="Arial" w:hAnsi="Arial"/>
                <w:sz w:val="14"/>
                <w:szCs w:val="14"/>
                <w:color w:val="000051"/>
              </w:rPr>
              <w:t>($)</w:t>
            </w:r>
          </w:p>
        </w:tc>
        <w:tc>
          <w:tcPr>
            <w:tcW w:w="940" w:type="dxa"/>
            <w:vAlign w:val="bottom"/>
          </w:tcPr>
          <w:p>
            <w:pPr>
              <w:ind w:left="380"/>
              <w:spacing w:after="0" w:line="141" w:lineRule="exact"/>
              <w:rPr>
                <w:sz w:val="20"/>
                <w:szCs w:val="20"/>
                <w:color w:val="auto"/>
              </w:rPr>
            </w:pPr>
            <w:r>
              <w:rPr>
                <w:rFonts w:ascii="Arial" w:cs="Arial" w:eastAsia="Arial" w:hAnsi="Arial"/>
                <w:sz w:val="14"/>
                <w:szCs w:val="14"/>
                <w:color w:val="000051"/>
              </w:rPr>
              <w:t>(#)</w:t>
            </w:r>
          </w:p>
        </w:tc>
        <w:tc>
          <w:tcPr>
            <w:tcW w:w="1120" w:type="dxa"/>
            <w:vAlign w:val="bottom"/>
          </w:tcPr>
          <w:p>
            <w:pPr>
              <w:jc w:val="right"/>
              <w:ind w:right="365"/>
              <w:spacing w:after="0" w:line="141" w:lineRule="exact"/>
              <w:rPr>
                <w:sz w:val="20"/>
                <w:szCs w:val="20"/>
                <w:color w:val="auto"/>
              </w:rPr>
            </w:pPr>
            <w:r>
              <w:rPr>
                <w:rFonts w:ascii="Arial" w:cs="Arial" w:eastAsia="Arial" w:hAnsi="Arial"/>
                <w:sz w:val="14"/>
                <w:szCs w:val="14"/>
                <w:color w:val="000051"/>
              </w:rPr>
              <w:t>($)</w:t>
            </w:r>
          </w:p>
        </w:tc>
      </w:tr>
      <w:tr>
        <w:trPr>
          <w:trHeight w:val="82"/>
        </w:trPr>
        <w:tc>
          <w:tcPr>
            <w:tcW w:w="1160" w:type="dxa"/>
            <w:vAlign w:val="bottom"/>
            <w:tcBorders>
              <w:bottom w:val="single" w:sz="8" w:color="000051"/>
            </w:tcBorders>
          </w:tcPr>
          <w:p>
            <w:pPr>
              <w:spacing w:after="0"/>
              <w:rPr>
                <w:sz w:val="7"/>
                <w:szCs w:val="7"/>
                <w:color w:val="auto"/>
              </w:rPr>
            </w:pPr>
          </w:p>
        </w:tc>
        <w:tc>
          <w:tcPr>
            <w:tcW w:w="1120" w:type="dxa"/>
            <w:vAlign w:val="bottom"/>
            <w:tcBorders>
              <w:bottom w:val="single" w:sz="8" w:color="000051"/>
            </w:tcBorders>
          </w:tcPr>
          <w:p>
            <w:pPr>
              <w:spacing w:after="0"/>
              <w:rPr>
                <w:sz w:val="7"/>
                <w:szCs w:val="7"/>
                <w:color w:val="auto"/>
              </w:rPr>
            </w:pPr>
          </w:p>
        </w:tc>
        <w:tc>
          <w:tcPr>
            <w:tcW w:w="1080" w:type="dxa"/>
            <w:vAlign w:val="bottom"/>
            <w:tcBorders>
              <w:bottom w:val="single" w:sz="8" w:color="000051"/>
            </w:tcBorders>
          </w:tcPr>
          <w:p>
            <w:pPr>
              <w:spacing w:after="0"/>
              <w:rPr>
                <w:sz w:val="7"/>
                <w:szCs w:val="7"/>
                <w:color w:val="auto"/>
              </w:rPr>
            </w:pPr>
          </w:p>
        </w:tc>
        <w:tc>
          <w:tcPr>
            <w:tcW w:w="920" w:type="dxa"/>
            <w:vAlign w:val="bottom"/>
            <w:tcBorders>
              <w:bottom w:val="single" w:sz="8" w:color="000051"/>
            </w:tcBorders>
          </w:tcPr>
          <w:p>
            <w:pPr>
              <w:spacing w:after="0"/>
              <w:rPr>
                <w:sz w:val="7"/>
                <w:szCs w:val="7"/>
                <w:color w:val="auto"/>
              </w:rPr>
            </w:pPr>
          </w:p>
        </w:tc>
        <w:tc>
          <w:tcPr>
            <w:tcW w:w="820" w:type="dxa"/>
            <w:vAlign w:val="bottom"/>
            <w:tcBorders>
              <w:bottom w:val="single" w:sz="8" w:color="000051"/>
            </w:tcBorders>
          </w:tcPr>
          <w:p>
            <w:pPr>
              <w:spacing w:after="0"/>
              <w:rPr>
                <w:sz w:val="7"/>
                <w:szCs w:val="7"/>
                <w:color w:val="auto"/>
              </w:rPr>
            </w:pPr>
          </w:p>
        </w:tc>
        <w:tc>
          <w:tcPr>
            <w:tcW w:w="80" w:type="dxa"/>
            <w:vAlign w:val="bottom"/>
            <w:tcBorders>
              <w:bottom w:val="single" w:sz="8" w:color="000051"/>
            </w:tcBorders>
          </w:tcPr>
          <w:p>
            <w:pPr>
              <w:spacing w:after="0"/>
              <w:rPr>
                <w:sz w:val="7"/>
                <w:szCs w:val="7"/>
                <w:color w:val="auto"/>
              </w:rPr>
            </w:pPr>
          </w:p>
        </w:tc>
        <w:tc>
          <w:tcPr>
            <w:tcW w:w="1040" w:type="dxa"/>
            <w:vAlign w:val="bottom"/>
            <w:tcBorders>
              <w:bottom w:val="single" w:sz="8" w:color="000051"/>
            </w:tcBorders>
            <w:gridSpan w:val="2"/>
          </w:tcPr>
          <w:p>
            <w:pPr>
              <w:spacing w:after="0"/>
              <w:rPr>
                <w:sz w:val="7"/>
                <w:szCs w:val="7"/>
                <w:color w:val="auto"/>
              </w:rPr>
            </w:pPr>
          </w:p>
        </w:tc>
        <w:tc>
          <w:tcPr>
            <w:tcW w:w="980" w:type="dxa"/>
            <w:vAlign w:val="bottom"/>
            <w:tcBorders>
              <w:bottom w:val="single" w:sz="8" w:color="000051"/>
            </w:tcBorders>
          </w:tcPr>
          <w:p>
            <w:pPr>
              <w:spacing w:after="0"/>
              <w:rPr>
                <w:sz w:val="7"/>
                <w:szCs w:val="7"/>
                <w:color w:val="auto"/>
              </w:rPr>
            </w:pPr>
          </w:p>
        </w:tc>
        <w:tc>
          <w:tcPr>
            <w:tcW w:w="1080" w:type="dxa"/>
            <w:vAlign w:val="bottom"/>
            <w:tcBorders>
              <w:bottom w:val="single" w:sz="8" w:color="000051"/>
            </w:tcBorders>
          </w:tcPr>
          <w:p>
            <w:pPr>
              <w:spacing w:after="0"/>
              <w:rPr>
                <w:sz w:val="7"/>
                <w:szCs w:val="7"/>
                <w:color w:val="auto"/>
              </w:rPr>
            </w:pPr>
          </w:p>
        </w:tc>
        <w:tc>
          <w:tcPr>
            <w:tcW w:w="940" w:type="dxa"/>
            <w:vAlign w:val="bottom"/>
            <w:tcBorders>
              <w:bottom w:val="single" w:sz="8" w:color="000051"/>
            </w:tcBorders>
          </w:tcPr>
          <w:p>
            <w:pPr>
              <w:spacing w:after="0"/>
              <w:rPr>
                <w:sz w:val="7"/>
                <w:szCs w:val="7"/>
                <w:color w:val="auto"/>
              </w:rPr>
            </w:pPr>
          </w:p>
        </w:tc>
        <w:tc>
          <w:tcPr>
            <w:tcW w:w="1120" w:type="dxa"/>
            <w:vAlign w:val="bottom"/>
            <w:tcBorders>
              <w:bottom w:val="single" w:sz="8" w:color="000051"/>
            </w:tcBorders>
          </w:tcPr>
          <w:p>
            <w:pPr>
              <w:spacing w:after="0"/>
              <w:rPr>
                <w:sz w:val="7"/>
                <w:szCs w:val="7"/>
                <w:color w:val="auto"/>
              </w:rPr>
            </w:pPr>
          </w:p>
        </w:tc>
      </w:tr>
      <w:tr>
        <w:trPr>
          <w:trHeight w:val="282"/>
        </w:trPr>
        <w:tc>
          <w:tcPr>
            <w:tcW w:w="1160" w:type="dxa"/>
            <w:vAlign w:val="bottom"/>
          </w:tcPr>
          <w:p>
            <w:pPr>
              <w:spacing w:after="0"/>
              <w:rPr>
                <w:sz w:val="20"/>
                <w:szCs w:val="20"/>
                <w:color w:val="auto"/>
              </w:rPr>
            </w:pPr>
            <w:r>
              <w:rPr>
                <w:rFonts w:ascii="Arial" w:cs="Arial" w:eastAsia="Arial" w:hAnsi="Arial"/>
                <w:sz w:val="16"/>
                <w:szCs w:val="16"/>
                <w:color w:val="auto"/>
              </w:rPr>
              <w:t>Mr. Heaf</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05/23/2025</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82,590</w:t>
            </w:r>
            <w:r>
              <w:rPr>
                <w:rFonts w:ascii="Arial" w:cs="Arial" w:eastAsia="Arial" w:hAnsi="Arial"/>
                <w:sz w:val="20"/>
                <w:szCs w:val="20"/>
                <w:color w:val="auto"/>
                <w:vertAlign w:val="superscript"/>
              </w:rPr>
              <w:t>(1)</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1,800,462</w:t>
            </w:r>
          </w:p>
        </w:tc>
        <w:tc>
          <w:tcPr>
            <w:tcW w:w="940" w:type="dxa"/>
            <w:vAlign w:val="bottom"/>
          </w:tcPr>
          <w:p>
            <w:pPr>
              <w:ind w:left="220"/>
              <w:spacing w:after="0"/>
              <w:rPr>
                <w:sz w:val="20"/>
                <w:szCs w:val="20"/>
                <w:color w:val="auto"/>
              </w:rPr>
            </w:pPr>
            <w:r>
              <w:rPr>
                <w:rFonts w:ascii="Arial" w:cs="Arial" w:eastAsia="Arial" w:hAnsi="Arial"/>
                <w:sz w:val="16"/>
                <w:szCs w:val="16"/>
                <w:color w:val="auto"/>
              </w:rPr>
              <w:t>82,590</w:t>
            </w:r>
            <w:r>
              <w:rPr>
                <w:rFonts w:ascii="Arial" w:cs="Arial" w:eastAsia="Arial" w:hAnsi="Arial"/>
                <w:sz w:val="20"/>
                <w:szCs w:val="20"/>
                <w:color w:val="auto"/>
                <w:vertAlign w:val="superscript"/>
              </w:rPr>
              <w:t>(2)</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1,800,462</w:t>
            </w:r>
          </w:p>
        </w:tc>
      </w:tr>
      <w:tr>
        <w:trPr>
          <w:trHeight w:val="48"/>
        </w:trPr>
        <w:tc>
          <w:tcPr>
            <w:tcW w:w="1160" w:type="dxa"/>
            <w:vAlign w:val="bottom"/>
            <w:tcBorders>
              <w:bottom w:val="single" w:sz="8" w:color="000051"/>
            </w:tcBorders>
          </w:tcPr>
          <w:p>
            <w:pPr>
              <w:spacing w:after="0"/>
              <w:rPr>
                <w:sz w:val="4"/>
                <w:szCs w:val="4"/>
                <w:color w:val="auto"/>
              </w:rPr>
            </w:pPr>
          </w:p>
        </w:tc>
        <w:tc>
          <w:tcPr>
            <w:tcW w:w="1120" w:type="dxa"/>
            <w:vAlign w:val="bottom"/>
            <w:tcBorders>
              <w:bottom w:val="single" w:sz="8" w:color="000051"/>
            </w:tcBorders>
          </w:tcPr>
          <w:p>
            <w:pPr>
              <w:spacing w:after="0"/>
              <w:rPr>
                <w:sz w:val="4"/>
                <w:szCs w:val="4"/>
                <w:color w:val="auto"/>
              </w:rPr>
            </w:pPr>
          </w:p>
        </w:tc>
        <w:tc>
          <w:tcPr>
            <w:tcW w:w="1080" w:type="dxa"/>
            <w:vAlign w:val="bottom"/>
            <w:tcBorders>
              <w:bottom w:val="single" w:sz="8" w:color="000051"/>
            </w:tcBorders>
          </w:tcPr>
          <w:p>
            <w:pPr>
              <w:spacing w:after="0"/>
              <w:rPr>
                <w:sz w:val="4"/>
                <w:szCs w:val="4"/>
                <w:color w:val="auto"/>
              </w:rPr>
            </w:pPr>
          </w:p>
        </w:tc>
        <w:tc>
          <w:tcPr>
            <w:tcW w:w="920" w:type="dxa"/>
            <w:vAlign w:val="bottom"/>
            <w:tcBorders>
              <w:bottom w:val="single" w:sz="8" w:color="000051"/>
            </w:tcBorders>
          </w:tcPr>
          <w:p>
            <w:pPr>
              <w:spacing w:after="0"/>
              <w:rPr>
                <w:sz w:val="4"/>
                <w:szCs w:val="4"/>
                <w:color w:val="auto"/>
              </w:rPr>
            </w:pPr>
          </w:p>
        </w:tc>
        <w:tc>
          <w:tcPr>
            <w:tcW w:w="820" w:type="dxa"/>
            <w:vAlign w:val="bottom"/>
            <w:tcBorders>
              <w:bottom w:val="single" w:sz="8" w:color="000051"/>
            </w:tcBorders>
          </w:tcPr>
          <w:p>
            <w:pPr>
              <w:spacing w:after="0"/>
              <w:rPr>
                <w:sz w:val="4"/>
                <w:szCs w:val="4"/>
                <w:color w:val="auto"/>
              </w:rPr>
            </w:pPr>
          </w:p>
        </w:tc>
        <w:tc>
          <w:tcPr>
            <w:tcW w:w="80" w:type="dxa"/>
            <w:vAlign w:val="bottom"/>
            <w:tcBorders>
              <w:bottom w:val="single" w:sz="8" w:color="000051"/>
            </w:tcBorders>
          </w:tcPr>
          <w:p>
            <w:pPr>
              <w:spacing w:after="0"/>
              <w:rPr>
                <w:sz w:val="4"/>
                <w:szCs w:val="4"/>
                <w:color w:val="auto"/>
              </w:rPr>
            </w:pPr>
          </w:p>
        </w:tc>
        <w:tc>
          <w:tcPr>
            <w:tcW w:w="1040" w:type="dxa"/>
            <w:vAlign w:val="bottom"/>
            <w:tcBorders>
              <w:bottom w:val="single" w:sz="8" w:color="000051"/>
            </w:tcBorders>
            <w:gridSpan w:val="2"/>
          </w:tcPr>
          <w:p>
            <w:pPr>
              <w:spacing w:after="0"/>
              <w:rPr>
                <w:sz w:val="4"/>
                <w:szCs w:val="4"/>
                <w:color w:val="auto"/>
              </w:rPr>
            </w:pPr>
          </w:p>
        </w:tc>
        <w:tc>
          <w:tcPr>
            <w:tcW w:w="980" w:type="dxa"/>
            <w:vAlign w:val="bottom"/>
            <w:tcBorders>
              <w:bottom w:val="single" w:sz="8" w:color="000051"/>
            </w:tcBorders>
          </w:tcPr>
          <w:p>
            <w:pPr>
              <w:spacing w:after="0"/>
              <w:rPr>
                <w:sz w:val="4"/>
                <w:szCs w:val="4"/>
                <w:color w:val="auto"/>
              </w:rPr>
            </w:pPr>
          </w:p>
        </w:tc>
        <w:tc>
          <w:tcPr>
            <w:tcW w:w="1080" w:type="dxa"/>
            <w:vAlign w:val="bottom"/>
            <w:tcBorders>
              <w:bottom w:val="single" w:sz="8" w:color="000051"/>
            </w:tcBorders>
          </w:tcPr>
          <w:p>
            <w:pPr>
              <w:spacing w:after="0"/>
              <w:rPr>
                <w:sz w:val="4"/>
                <w:szCs w:val="4"/>
                <w:color w:val="auto"/>
              </w:rPr>
            </w:pPr>
          </w:p>
        </w:tc>
        <w:tc>
          <w:tcPr>
            <w:tcW w:w="940" w:type="dxa"/>
            <w:vAlign w:val="bottom"/>
            <w:tcBorders>
              <w:bottom w:val="single" w:sz="8" w:color="000051"/>
            </w:tcBorders>
          </w:tcPr>
          <w:p>
            <w:pPr>
              <w:spacing w:after="0"/>
              <w:rPr>
                <w:sz w:val="4"/>
                <w:szCs w:val="4"/>
                <w:color w:val="auto"/>
              </w:rPr>
            </w:pPr>
          </w:p>
        </w:tc>
        <w:tc>
          <w:tcPr>
            <w:tcW w:w="1120" w:type="dxa"/>
            <w:vAlign w:val="bottom"/>
            <w:tcBorders>
              <w:bottom w:val="single" w:sz="8" w:color="000051"/>
            </w:tcBorders>
          </w:tcPr>
          <w:p>
            <w:pPr>
              <w:spacing w:after="0"/>
              <w:rPr>
                <w:sz w:val="4"/>
                <w:szCs w:val="4"/>
                <w:color w:val="auto"/>
              </w:rPr>
            </w:pPr>
          </w:p>
        </w:tc>
      </w:tr>
      <w:tr>
        <w:trPr>
          <w:trHeight w:val="282"/>
        </w:trPr>
        <w:tc>
          <w:tcPr>
            <w:tcW w:w="1160" w:type="dxa"/>
            <w:vAlign w:val="bottom"/>
          </w:tcPr>
          <w:p>
            <w:pPr>
              <w:spacing w:after="0"/>
              <w:rPr>
                <w:sz w:val="20"/>
                <w:szCs w:val="20"/>
                <w:color w:val="auto"/>
              </w:rPr>
            </w:pPr>
            <w:r>
              <w:rPr>
                <w:rFonts w:ascii="Arial" w:cs="Arial" w:eastAsia="Arial" w:hAnsi="Arial"/>
                <w:sz w:val="16"/>
                <w:szCs w:val="16"/>
                <w:color w:val="auto"/>
              </w:rPr>
              <w:t>Ms. Boratto</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08/01/2023</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21,798</w:t>
            </w:r>
            <w:r>
              <w:rPr>
                <w:rFonts w:ascii="Arial" w:cs="Arial" w:eastAsia="Arial" w:hAnsi="Arial"/>
                <w:sz w:val="20"/>
                <w:szCs w:val="20"/>
                <w:color w:val="auto"/>
                <w:vertAlign w:val="superscript"/>
              </w:rPr>
              <w:t>(3)</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475,196</w:t>
            </w:r>
          </w:p>
        </w:tc>
        <w:tc>
          <w:tcPr>
            <w:tcW w:w="940" w:type="dxa"/>
            <w:vAlign w:val="bottom"/>
          </w:tcPr>
          <w:p>
            <w:pPr>
              <w:spacing w:after="0"/>
              <w:rPr>
                <w:sz w:val="24"/>
                <w:szCs w:val="24"/>
                <w:color w:val="auto"/>
              </w:rPr>
            </w:pP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w:t>
            </w:r>
          </w:p>
        </w:tc>
      </w:tr>
      <w:tr>
        <w:trPr>
          <w:trHeight w:val="48"/>
        </w:trPr>
        <w:tc>
          <w:tcPr>
            <w:tcW w:w="1160" w:type="dxa"/>
            <w:vAlign w:val="bottom"/>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c>
          <w:tcPr>
            <w:tcW w:w="1080" w:type="dxa"/>
            <w:vAlign w:val="bottom"/>
            <w:tcBorders>
              <w:bottom w:val="single" w:sz="8" w:color="6376B5"/>
            </w:tcBorders>
          </w:tcPr>
          <w:p>
            <w:pPr>
              <w:spacing w:after="0"/>
              <w:rPr>
                <w:sz w:val="4"/>
                <w:szCs w:val="4"/>
                <w:color w:val="auto"/>
              </w:rPr>
            </w:pPr>
          </w:p>
        </w:tc>
        <w:tc>
          <w:tcPr>
            <w:tcW w:w="920" w:type="dxa"/>
            <w:vAlign w:val="bottom"/>
            <w:tcBorders>
              <w:bottom w:val="single" w:sz="8" w:color="6376B5"/>
            </w:tcBorders>
          </w:tcPr>
          <w:p>
            <w:pPr>
              <w:spacing w:after="0"/>
              <w:rPr>
                <w:sz w:val="4"/>
                <w:szCs w:val="4"/>
                <w:color w:val="auto"/>
              </w:rPr>
            </w:pPr>
          </w:p>
        </w:tc>
        <w:tc>
          <w:tcPr>
            <w:tcW w:w="820" w:type="dxa"/>
            <w:vAlign w:val="bottom"/>
            <w:tcBorders>
              <w:bottom w:val="single" w:sz="8" w:color="6376B5"/>
            </w:tcBorders>
          </w:tcPr>
          <w:p>
            <w:pPr>
              <w:spacing w:after="0"/>
              <w:rPr>
                <w:sz w:val="4"/>
                <w:szCs w:val="4"/>
                <w:color w:val="auto"/>
              </w:rPr>
            </w:pPr>
          </w:p>
        </w:tc>
        <w:tc>
          <w:tcPr>
            <w:tcW w:w="80" w:type="dxa"/>
            <w:vAlign w:val="bottom"/>
            <w:tcBorders>
              <w:bottom w:val="single" w:sz="8" w:color="6376B5"/>
            </w:tcBorders>
          </w:tcPr>
          <w:p>
            <w:pPr>
              <w:spacing w:after="0"/>
              <w:rPr>
                <w:sz w:val="4"/>
                <w:szCs w:val="4"/>
                <w:color w:val="auto"/>
              </w:rPr>
            </w:pPr>
          </w:p>
        </w:tc>
        <w:tc>
          <w:tcPr>
            <w:tcW w:w="1040" w:type="dxa"/>
            <w:vAlign w:val="bottom"/>
            <w:tcBorders>
              <w:bottom w:val="single" w:sz="8" w:color="6376B5"/>
            </w:tcBorders>
            <w:gridSpan w:val="2"/>
          </w:tcPr>
          <w:p>
            <w:pPr>
              <w:spacing w:after="0"/>
              <w:rPr>
                <w:sz w:val="4"/>
                <w:szCs w:val="4"/>
                <w:color w:val="auto"/>
              </w:rPr>
            </w:pPr>
          </w:p>
        </w:tc>
        <w:tc>
          <w:tcPr>
            <w:tcW w:w="980" w:type="dxa"/>
            <w:vAlign w:val="bottom"/>
            <w:tcBorders>
              <w:bottom w:val="single" w:sz="8" w:color="6376B5"/>
            </w:tcBorders>
          </w:tcPr>
          <w:p>
            <w:pPr>
              <w:spacing w:after="0"/>
              <w:rPr>
                <w:sz w:val="4"/>
                <w:szCs w:val="4"/>
                <w:color w:val="auto"/>
              </w:rPr>
            </w:pPr>
          </w:p>
        </w:tc>
        <w:tc>
          <w:tcPr>
            <w:tcW w:w="1080" w:type="dxa"/>
            <w:vAlign w:val="bottom"/>
            <w:tcBorders>
              <w:bottom w:val="single" w:sz="8" w:color="6376B5"/>
            </w:tcBorders>
          </w:tcPr>
          <w:p>
            <w:pPr>
              <w:spacing w:after="0"/>
              <w:rPr>
                <w:sz w:val="4"/>
                <w:szCs w:val="4"/>
                <w:color w:val="auto"/>
              </w:rPr>
            </w:pPr>
          </w:p>
        </w:tc>
        <w:tc>
          <w:tcPr>
            <w:tcW w:w="940" w:type="dxa"/>
            <w:vAlign w:val="bottom"/>
            <w:tcBorders>
              <w:bottom w:val="single" w:sz="8" w:color="6376B5"/>
            </w:tcBorders>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r>
      <w:tr>
        <w:trPr>
          <w:trHeight w:val="282"/>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03/13/2024</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21,076</w:t>
            </w:r>
            <w:r>
              <w:rPr>
                <w:rFonts w:ascii="Arial" w:cs="Arial" w:eastAsia="Arial" w:hAnsi="Arial"/>
                <w:sz w:val="20"/>
                <w:szCs w:val="20"/>
                <w:color w:val="auto"/>
                <w:vertAlign w:val="superscript"/>
              </w:rPr>
              <w:t>(4)</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459,457</w:t>
            </w:r>
          </w:p>
        </w:tc>
        <w:tc>
          <w:tcPr>
            <w:tcW w:w="940" w:type="dxa"/>
            <w:vAlign w:val="bottom"/>
          </w:tcPr>
          <w:p>
            <w:pPr>
              <w:ind w:left="220"/>
              <w:spacing w:after="0"/>
              <w:rPr>
                <w:sz w:val="20"/>
                <w:szCs w:val="20"/>
                <w:color w:val="auto"/>
              </w:rPr>
            </w:pPr>
            <w:r>
              <w:rPr>
                <w:rFonts w:ascii="Arial" w:cs="Arial" w:eastAsia="Arial" w:hAnsi="Arial"/>
                <w:sz w:val="16"/>
                <w:szCs w:val="16"/>
                <w:color w:val="auto"/>
              </w:rPr>
              <w:t>30,106</w:t>
            </w:r>
            <w:r>
              <w:rPr>
                <w:rFonts w:ascii="Arial" w:cs="Arial" w:eastAsia="Arial" w:hAnsi="Arial"/>
                <w:sz w:val="20"/>
                <w:szCs w:val="20"/>
                <w:color w:val="auto"/>
                <w:vertAlign w:val="superscript"/>
              </w:rPr>
              <w:t>(5)</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656,311</w:t>
            </w:r>
          </w:p>
        </w:tc>
      </w:tr>
      <w:tr>
        <w:trPr>
          <w:trHeight w:val="43"/>
        </w:trPr>
        <w:tc>
          <w:tcPr>
            <w:tcW w:w="1160" w:type="dxa"/>
            <w:vAlign w:val="bottom"/>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20" w:type="dxa"/>
            <w:vAlign w:val="bottom"/>
            <w:tcBorders>
              <w:bottom w:val="single" w:sz="8" w:color="6376B5"/>
            </w:tcBorders>
          </w:tcPr>
          <w:p>
            <w:pPr>
              <w:spacing w:after="0"/>
              <w:rPr>
                <w:sz w:val="3"/>
                <w:szCs w:val="3"/>
                <w:color w:val="auto"/>
              </w:rPr>
            </w:pPr>
          </w:p>
        </w:tc>
        <w:tc>
          <w:tcPr>
            <w:tcW w:w="820" w:type="dxa"/>
            <w:vAlign w:val="bottom"/>
            <w:tcBorders>
              <w:bottom w:val="single" w:sz="8" w:color="6376B5"/>
            </w:tcBorders>
          </w:tcPr>
          <w:p>
            <w:pPr>
              <w:spacing w:after="0"/>
              <w:rPr>
                <w:sz w:val="3"/>
                <w:szCs w:val="3"/>
                <w:color w:val="auto"/>
              </w:rPr>
            </w:pPr>
          </w:p>
        </w:tc>
        <w:tc>
          <w:tcPr>
            <w:tcW w:w="80" w:type="dxa"/>
            <w:vAlign w:val="bottom"/>
            <w:tcBorders>
              <w:bottom w:val="single" w:sz="8" w:color="6376B5"/>
            </w:tcBorders>
          </w:tcPr>
          <w:p>
            <w:pPr>
              <w:spacing w:after="0"/>
              <w:rPr>
                <w:sz w:val="3"/>
                <w:szCs w:val="3"/>
                <w:color w:val="auto"/>
              </w:rPr>
            </w:pPr>
          </w:p>
        </w:tc>
        <w:tc>
          <w:tcPr>
            <w:tcW w:w="1040" w:type="dxa"/>
            <w:vAlign w:val="bottom"/>
            <w:tcBorders>
              <w:bottom w:val="single" w:sz="8" w:color="6376B5"/>
            </w:tcBorders>
            <w:gridSpan w:val="2"/>
          </w:tcPr>
          <w:p>
            <w:pPr>
              <w:spacing w:after="0"/>
              <w:rPr>
                <w:sz w:val="3"/>
                <w:szCs w:val="3"/>
                <w:color w:val="auto"/>
              </w:rPr>
            </w:pPr>
          </w:p>
        </w:tc>
        <w:tc>
          <w:tcPr>
            <w:tcW w:w="98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40" w:type="dxa"/>
            <w:vAlign w:val="bottom"/>
            <w:tcBorders>
              <w:bottom w:val="single" w:sz="8" w:color="6376B5"/>
            </w:tcBorders>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r>
      <w:tr>
        <w:trPr>
          <w:trHeight w:val="277"/>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03/13/2025</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50,088</w:t>
            </w:r>
            <w:r>
              <w:rPr>
                <w:rFonts w:ascii="Arial" w:cs="Arial" w:eastAsia="Arial" w:hAnsi="Arial"/>
                <w:sz w:val="20"/>
                <w:szCs w:val="20"/>
                <w:color w:val="auto"/>
                <w:vertAlign w:val="superscript"/>
              </w:rPr>
              <w:t>(6)</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1,091,918</w:t>
            </w:r>
          </w:p>
        </w:tc>
        <w:tc>
          <w:tcPr>
            <w:tcW w:w="940" w:type="dxa"/>
            <w:vAlign w:val="bottom"/>
          </w:tcPr>
          <w:p>
            <w:pPr>
              <w:ind w:left="220"/>
              <w:spacing w:after="0"/>
              <w:rPr>
                <w:sz w:val="20"/>
                <w:szCs w:val="20"/>
                <w:color w:val="auto"/>
              </w:rPr>
            </w:pPr>
            <w:r>
              <w:rPr>
                <w:rFonts w:ascii="Arial" w:cs="Arial" w:eastAsia="Arial" w:hAnsi="Arial"/>
                <w:sz w:val="16"/>
                <w:szCs w:val="16"/>
                <w:color w:val="auto"/>
              </w:rPr>
              <w:t>50,088</w:t>
            </w:r>
            <w:r>
              <w:rPr>
                <w:rFonts w:ascii="Arial" w:cs="Arial" w:eastAsia="Arial" w:hAnsi="Arial"/>
                <w:sz w:val="20"/>
                <w:szCs w:val="20"/>
                <w:color w:val="auto"/>
                <w:vertAlign w:val="superscript"/>
              </w:rPr>
              <w:t>(7)</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1,091,918</w:t>
            </w:r>
          </w:p>
        </w:tc>
      </w:tr>
      <w:tr>
        <w:trPr>
          <w:trHeight w:val="48"/>
        </w:trPr>
        <w:tc>
          <w:tcPr>
            <w:tcW w:w="1160" w:type="dxa"/>
            <w:vAlign w:val="bottom"/>
            <w:tcBorders>
              <w:bottom w:val="single" w:sz="8" w:color="000051"/>
            </w:tcBorders>
          </w:tcPr>
          <w:p>
            <w:pPr>
              <w:spacing w:after="0"/>
              <w:rPr>
                <w:sz w:val="4"/>
                <w:szCs w:val="4"/>
                <w:color w:val="auto"/>
              </w:rPr>
            </w:pPr>
          </w:p>
        </w:tc>
        <w:tc>
          <w:tcPr>
            <w:tcW w:w="1120" w:type="dxa"/>
            <w:vAlign w:val="bottom"/>
            <w:tcBorders>
              <w:bottom w:val="single" w:sz="8" w:color="000051"/>
            </w:tcBorders>
          </w:tcPr>
          <w:p>
            <w:pPr>
              <w:spacing w:after="0"/>
              <w:rPr>
                <w:sz w:val="4"/>
                <w:szCs w:val="4"/>
                <w:color w:val="auto"/>
              </w:rPr>
            </w:pPr>
          </w:p>
        </w:tc>
        <w:tc>
          <w:tcPr>
            <w:tcW w:w="1080" w:type="dxa"/>
            <w:vAlign w:val="bottom"/>
            <w:tcBorders>
              <w:bottom w:val="single" w:sz="8" w:color="000051"/>
            </w:tcBorders>
          </w:tcPr>
          <w:p>
            <w:pPr>
              <w:spacing w:after="0"/>
              <w:rPr>
                <w:sz w:val="4"/>
                <w:szCs w:val="4"/>
                <w:color w:val="auto"/>
              </w:rPr>
            </w:pPr>
          </w:p>
        </w:tc>
        <w:tc>
          <w:tcPr>
            <w:tcW w:w="920" w:type="dxa"/>
            <w:vAlign w:val="bottom"/>
            <w:tcBorders>
              <w:bottom w:val="single" w:sz="8" w:color="000051"/>
            </w:tcBorders>
          </w:tcPr>
          <w:p>
            <w:pPr>
              <w:spacing w:after="0"/>
              <w:rPr>
                <w:sz w:val="4"/>
                <w:szCs w:val="4"/>
                <w:color w:val="auto"/>
              </w:rPr>
            </w:pPr>
          </w:p>
        </w:tc>
        <w:tc>
          <w:tcPr>
            <w:tcW w:w="820" w:type="dxa"/>
            <w:vAlign w:val="bottom"/>
            <w:tcBorders>
              <w:bottom w:val="single" w:sz="8" w:color="000051"/>
            </w:tcBorders>
          </w:tcPr>
          <w:p>
            <w:pPr>
              <w:spacing w:after="0"/>
              <w:rPr>
                <w:sz w:val="4"/>
                <w:szCs w:val="4"/>
                <w:color w:val="auto"/>
              </w:rPr>
            </w:pPr>
          </w:p>
        </w:tc>
        <w:tc>
          <w:tcPr>
            <w:tcW w:w="80" w:type="dxa"/>
            <w:vAlign w:val="bottom"/>
            <w:tcBorders>
              <w:bottom w:val="single" w:sz="8" w:color="000051"/>
            </w:tcBorders>
          </w:tcPr>
          <w:p>
            <w:pPr>
              <w:spacing w:after="0"/>
              <w:rPr>
                <w:sz w:val="4"/>
                <w:szCs w:val="4"/>
                <w:color w:val="auto"/>
              </w:rPr>
            </w:pPr>
          </w:p>
        </w:tc>
        <w:tc>
          <w:tcPr>
            <w:tcW w:w="1040" w:type="dxa"/>
            <w:vAlign w:val="bottom"/>
            <w:tcBorders>
              <w:bottom w:val="single" w:sz="8" w:color="000051"/>
            </w:tcBorders>
            <w:gridSpan w:val="2"/>
          </w:tcPr>
          <w:p>
            <w:pPr>
              <w:spacing w:after="0"/>
              <w:rPr>
                <w:sz w:val="4"/>
                <w:szCs w:val="4"/>
                <w:color w:val="auto"/>
              </w:rPr>
            </w:pPr>
          </w:p>
        </w:tc>
        <w:tc>
          <w:tcPr>
            <w:tcW w:w="980" w:type="dxa"/>
            <w:vAlign w:val="bottom"/>
            <w:tcBorders>
              <w:bottom w:val="single" w:sz="8" w:color="000051"/>
            </w:tcBorders>
          </w:tcPr>
          <w:p>
            <w:pPr>
              <w:spacing w:after="0"/>
              <w:rPr>
                <w:sz w:val="4"/>
                <w:szCs w:val="4"/>
                <w:color w:val="auto"/>
              </w:rPr>
            </w:pPr>
          </w:p>
        </w:tc>
        <w:tc>
          <w:tcPr>
            <w:tcW w:w="1080" w:type="dxa"/>
            <w:vAlign w:val="bottom"/>
            <w:tcBorders>
              <w:bottom w:val="single" w:sz="8" w:color="000051"/>
            </w:tcBorders>
          </w:tcPr>
          <w:p>
            <w:pPr>
              <w:spacing w:after="0"/>
              <w:rPr>
                <w:sz w:val="4"/>
                <w:szCs w:val="4"/>
                <w:color w:val="auto"/>
              </w:rPr>
            </w:pPr>
          </w:p>
        </w:tc>
        <w:tc>
          <w:tcPr>
            <w:tcW w:w="940" w:type="dxa"/>
            <w:vAlign w:val="bottom"/>
            <w:tcBorders>
              <w:bottom w:val="single" w:sz="8" w:color="000051"/>
            </w:tcBorders>
          </w:tcPr>
          <w:p>
            <w:pPr>
              <w:spacing w:after="0"/>
              <w:rPr>
                <w:sz w:val="4"/>
                <w:szCs w:val="4"/>
                <w:color w:val="auto"/>
              </w:rPr>
            </w:pPr>
          </w:p>
        </w:tc>
        <w:tc>
          <w:tcPr>
            <w:tcW w:w="1120" w:type="dxa"/>
            <w:vAlign w:val="bottom"/>
            <w:tcBorders>
              <w:bottom w:val="single" w:sz="8" w:color="000051"/>
            </w:tcBorders>
          </w:tcPr>
          <w:p>
            <w:pPr>
              <w:spacing w:after="0"/>
              <w:rPr>
                <w:sz w:val="4"/>
                <w:szCs w:val="4"/>
                <w:color w:val="auto"/>
              </w:rPr>
            </w:pPr>
          </w:p>
        </w:tc>
      </w:tr>
      <w:tr>
        <w:trPr>
          <w:trHeight w:val="282"/>
        </w:trPr>
        <w:tc>
          <w:tcPr>
            <w:tcW w:w="1160" w:type="dxa"/>
            <w:vAlign w:val="bottom"/>
          </w:tcPr>
          <w:p>
            <w:pPr>
              <w:spacing w:after="0"/>
              <w:rPr>
                <w:sz w:val="20"/>
                <w:szCs w:val="20"/>
                <w:color w:val="auto"/>
              </w:rPr>
            </w:pPr>
            <w:r>
              <w:rPr>
                <w:rFonts w:ascii="Arial" w:cs="Arial" w:eastAsia="Arial" w:hAnsi="Arial"/>
                <w:sz w:val="16"/>
                <w:szCs w:val="16"/>
                <w:color w:val="auto"/>
              </w:rPr>
              <w:t>Mr. Mazurek</w:t>
            </w:r>
          </w:p>
        </w:tc>
        <w:tc>
          <w:tcPr>
            <w:tcW w:w="1120" w:type="dxa"/>
            <w:vAlign w:val="bottom"/>
          </w:tcPr>
          <w:p>
            <w:pPr>
              <w:jc w:val="center"/>
              <w:spacing w:after="0"/>
              <w:rPr>
                <w:sz w:val="20"/>
                <w:szCs w:val="20"/>
                <w:color w:val="auto"/>
              </w:rPr>
            </w:pPr>
            <w:r>
              <w:rPr>
                <w:rFonts w:ascii="Arial" w:cs="Arial" w:eastAsia="Arial" w:hAnsi="Arial"/>
                <w:sz w:val="16"/>
                <w:szCs w:val="16"/>
                <w:color w:val="auto"/>
              </w:rPr>
              <w:t>3/31/2016</w:t>
            </w:r>
          </w:p>
        </w:tc>
        <w:tc>
          <w:tcPr>
            <w:tcW w:w="1080" w:type="dxa"/>
            <w:vAlign w:val="bottom"/>
          </w:tcPr>
          <w:p>
            <w:pPr>
              <w:ind w:left="300"/>
              <w:spacing w:after="0"/>
              <w:rPr>
                <w:sz w:val="20"/>
                <w:szCs w:val="20"/>
                <w:color w:val="auto"/>
              </w:rPr>
            </w:pPr>
            <w:r>
              <w:rPr>
                <w:rFonts w:ascii="Arial" w:cs="Arial" w:eastAsia="Arial" w:hAnsi="Arial"/>
                <w:sz w:val="16"/>
                <w:szCs w:val="16"/>
                <w:color w:val="auto"/>
              </w:rPr>
              <w:t>4,232</w:t>
            </w:r>
            <w:r>
              <w:rPr>
                <w:rFonts w:ascii="Arial" w:cs="Arial" w:eastAsia="Arial" w:hAnsi="Arial"/>
                <w:sz w:val="20"/>
                <w:szCs w:val="20"/>
                <w:color w:val="auto"/>
                <w:vertAlign w:val="superscript"/>
              </w:rPr>
              <w:t>(10)</w:t>
            </w:r>
          </w:p>
        </w:tc>
        <w:tc>
          <w:tcPr>
            <w:tcW w:w="920" w:type="dxa"/>
            <w:vAlign w:val="bottom"/>
          </w:tcPr>
          <w:p>
            <w:pPr>
              <w:jc w:val="center"/>
              <w:ind w:right="7"/>
              <w:spacing w:after="0"/>
              <w:rPr>
                <w:sz w:val="20"/>
                <w:szCs w:val="20"/>
                <w:color w:val="auto"/>
              </w:rPr>
            </w:pPr>
            <w:r>
              <w:rPr>
                <w:rFonts w:ascii="Arial" w:cs="Arial" w:eastAsia="Arial" w:hAnsi="Arial"/>
                <w:sz w:val="16"/>
                <w:szCs w:val="16"/>
                <w:color w:val="auto"/>
                <w:w w:val="99"/>
              </w:rPr>
              <w:t>70.87</w:t>
            </w:r>
          </w:p>
        </w:tc>
        <w:tc>
          <w:tcPr>
            <w:tcW w:w="820" w:type="dxa"/>
            <w:vAlign w:val="bottom"/>
          </w:tcPr>
          <w:p>
            <w:pPr>
              <w:jc w:val="right"/>
              <w:spacing w:after="0"/>
              <w:rPr>
                <w:sz w:val="20"/>
                <w:szCs w:val="20"/>
                <w:color w:val="auto"/>
              </w:rPr>
            </w:pPr>
            <w:r>
              <w:rPr>
                <w:rFonts w:ascii="Arial" w:cs="Arial" w:eastAsia="Arial" w:hAnsi="Arial"/>
                <w:sz w:val="16"/>
                <w:szCs w:val="16"/>
                <w:color w:val="auto"/>
              </w:rPr>
              <w:t>3/31/2026</w:t>
            </w: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05/19/2023</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7,562</w:t>
            </w:r>
            <w:r>
              <w:rPr>
                <w:rFonts w:ascii="Arial" w:cs="Arial" w:eastAsia="Arial" w:hAnsi="Arial"/>
                <w:sz w:val="20"/>
                <w:szCs w:val="20"/>
                <w:color w:val="auto"/>
                <w:vertAlign w:val="superscript"/>
              </w:rPr>
              <w:t>(8)</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164,852</w:t>
            </w:r>
          </w:p>
        </w:tc>
        <w:tc>
          <w:tcPr>
            <w:tcW w:w="940" w:type="dxa"/>
            <w:vAlign w:val="bottom"/>
          </w:tcPr>
          <w:p>
            <w:pPr>
              <w:ind w:left="220"/>
              <w:spacing w:after="0"/>
              <w:rPr>
                <w:sz w:val="20"/>
                <w:szCs w:val="20"/>
                <w:color w:val="auto"/>
              </w:rPr>
            </w:pPr>
            <w:r>
              <w:rPr>
                <w:rFonts w:ascii="Arial" w:cs="Arial" w:eastAsia="Arial" w:hAnsi="Arial"/>
                <w:sz w:val="16"/>
                <w:szCs w:val="16"/>
                <w:color w:val="auto"/>
              </w:rPr>
              <w:t>18,902</w:t>
            </w:r>
            <w:r>
              <w:rPr>
                <w:rFonts w:ascii="Arial" w:cs="Arial" w:eastAsia="Arial" w:hAnsi="Arial"/>
                <w:sz w:val="20"/>
                <w:szCs w:val="20"/>
                <w:color w:val="auto"/>
                <w:vertAlign w:val="superscript"/>
              </w:rPr>
              <w:t>(9)</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412,064</w:t>
            </w:r>
          </w:p>
        </w:tc>
      </w:tr>
      <w:tr>
        <w:trPr>
          <w:trHeight w:val="48"/>
        </w:trPr>
        <w:tc>
          <w:tcPr>
            <w:tcW w:w="1160" w:type="dxa"/>
            <w:vAlign w:val="bottom"/>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c>
          <w:tcPr>
            <w:tcW w:w="1080" w:type="dxa"/>
            <w:vAlign w:val="bottom"/>
            <w:tcBorders>
              <w:bottom w:val="single" w:sz="8" w:color="6376B5"/>
            </w:tcBorders>
          </w:tcPr>
          <w:p>
            <w:pPr>
              <w:spacing w:after="0"/>
              <w:rPr>
                <w:sz w:val="4"/>
                <w:szCs w:val="4"/>
                <w:color w:val="auto"/>
              </w:rPr>
            </w:pPr>
          </w:p>
        </w:tc>
        <w:tc>
          <w:tcPr>
            <w:tcW w:w="920" w:type="dxa"/>
            <w:vAlign w:val="bottom"/>
            <w:tcBorders>
              <w:bottom w:val="single" w:sz="8" w:color="6376B5"/>
            </w:tcBorders>
          </w:tcPr>
          <w:p>
            <w:pPr>
              <w:spacing w:after="0"/>
              <w:rPr>
                <w:sz w:val="4"/>
                <w:szCs w:val="4"/>
                <w:color w:val="auto"/>
              </w:rPr>
            </w:pPr>
          </w:p>
        </w:tc>
        <w:tc>
          <w:tcPr>
            <w:tcW w:w="820" w:type="dxa"/>
            <w:vAlign w:val="bottom"/>
            <w:tcBorders>
              <w:bottom w:val="single" w:sz="8" w:color="6376B5"/>
            </w:tcBorders>
          </w:tcPr>
          <w:p>
            <w:pPr>
              <w:spacing w:after="0"/>
              <w:rPr>
                <w:sz w:val="4"/>
                <w:szCs w:val="4"/>
                <w:color w:val="auto"/>
              </w:rPr>
            </w:pPr>
          </w:p>
        </w:tc>
        <w:tc>
          <w:tcPr>
            <w:tcW w:w="80" w:type="dxa"/>
            <w:vAlign w:val="bottom"/>
            <w:tcBorders>
              <w:bottom w:val="single" w:sz="8" w:color="6376B5"/>
            </w:tcBorders>
          </w:tcPr>
          <w:p>
            <w:pPr>
              <w:spacing w:after="0"/>
              <w:rPr>
                <w:sz w:val="4"/>
                <w:szCs w:val="4"/>
                <w:color w:val="auto"/>
              </w:rPr>
            </w:pPr>
          </w:p>
        </w:tc>
        <w:tc>
          <w:tcPr>
            <w:tcW w:w="1040" w:type="dxa"/>
            <w:vAlign w:val="bottom"/>
            <w:tcBorders>
              <w:bottom w:val="single" w:sz="8" w:color="6376B5"/>
            </w:tcBorders>
            <w:gridSpan w:val="2"/>
          </w:tcPr>
          <w:p>
            <w:pPr>
              <w:spacing w:after="0"/>
              <w:rPr>
                <w:sz w:val="4"/>
                <w:szCs w:val="4"/>
                <w:color w:val="auto"/>
              </w:rPr>
            </w:pPr>
          </w:p>
        </w:tc>
        <w:tc>
          <w:tcPr>
            <w:tcW w:w="980" w:type="dxa"/>
            <w:vAlign w:val="bottom"/>
            <w:tcBorders>
              <w:bottom w:val="single" w:sz="8" w:color="6376B5"/>
            </w:tcBorders>
          </w:tcPr>
          <w:p>
            <w:pPr>
              <w:spacing w:after="0"/>
              <w:rPr>
                <w:sz w:val="4"/>
                <w:szCs w:val="4"/>
                <w:color w:val="auto"/>
              </w:rPr>
            </w:pPr>
          </w:p>
        </w:tc>
        <w:tc>
          <w:tcPr>
            <w:tcW w:w="1080" w:type="dxa"/>
            <w:vAlign w:val="bottom"/>
            <w:tcBorders>
              <w:bottom w:val="single" w:sz="8" w:color="6376B5"/>
            </w:tcBorders>
          </w:tcPr>
          <w:p>
            <w:pPr>
              <w:spacing w:after="0"/>
              <w:rPr>
                <w:sz w:val="4"/>
                <w:szCs w:val="4"/>
                <w:color w:val="auto"/>
              </w:rPr>
            </w:pPr>
          </w:p>
        </w:tc>
        <w:tc>
          <w:tcPr>
            <w:tcW w:w="940" w:type="dxa"/>
            <w:vAlign w:val="bottom"/>
            <w:tcBorders>
              <w:bottom w:val="single" w:sz="8" w:color="6376B5"/>
            </w:tcBorders>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r>
      <w:tr>
        <w:trPr>
          <w:trHeight w:val="282"/>
        </w:trPr>
        <w:tc>
          <w:tcPr>
            <w:tcW w:w="1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3/16/2021</w:t>
            </w:r>
          </w:p>
        </w:tc>
        <w:tc>
          <w:tcPr>
            <w:tcW w:w="1080" w:type="dxa"/>
            <w:vAlign w:val="bottom"/>
          </w:tcPr>
          <w:p>
            <w:pPr>
              <w:ind w:left="300"/>
              <w:spacing w:after="0"/>
              <w:rPr>
                <w:sz w:val="20"/>
                <w:szCs w:val="20"/>
                <w:color w:val="auto"/>
              </w:rPr>
            </w:pPr>
            <w:r>
              <w:rPr>
                <w:rFonts w:ascii="Arial" w:cs="Arial" w:eastAsia="Arial" w:hAnsi="Arial"/>
                <w:sz w:val="16"/>
                <w:szCs w:val="16"/>
                <w:color w:val="auto"/>
              </w:rPr>
              <w:t>4,933</w:t>
            </w:r>
            <w:r>
              <w:rPr>
                <w:rFonts w:ascii="Arial" w:cs="Arial" w:eastAsia="Arial" w:hAnsi="Arial"/>
                <w:sz w:val="20"/>
                <w:szCs w:val="20"/>
                <w:color w:val="auto"/>
                <w:vertAlign w:val="superscript"/>
              </w:rPr>
              <w:t>(10)</w:t>
            </w:r>
          </w:p>
        </w:tc>
        <w:tc>
          <w:tcPr>
            <w:tcW w:w="920" w:type="dxa"/>
            <w:vAlign w:val="bottom"/>
          </w:tcPr>
          <w:p>
            <w:pPr>
              <w:jc w:val="center"/>
              <w:ind w:right="7"/>
              <w:spacing w:after="0"/>
              <w:rPr>
                <w:sz w:val="20"/>
                <w:szCs w:val="20"/>
                <w:color w:val="auto"/>
              </w:rPr>
            </w:pPr>
            <w:r>
              <w:rPr>
                <w:rFonts w:ascii="Arial" w:cs="Arial" w:eastAsia="Arial" w:hAnsi="Arial"/>
                <w:sz w:val="16"/>
                <w:szCs w:val="16"/>
                <w:color w:val="auto"/>
                <w:w w:val="99"/>
              </w:rPr>
              <w:t>48.64</w:t>
            </w:r>
          </w:p>
        </w:tc>
        <w:tc>
          <w:tcPr>
            <w:tcW w:w="820" w:type="dxa"/>
            <w:vAlign w:val="bottom"/>
          </w:tcPr>
          <w:p>
            <w:pPr>
              <w:jc w:val="right"/>
              <w:spacing w:after="0"/>
              <w:rPr>
                <w:sz w:val="20"/>
                <w:szCs w:val="20"/>
                <w:color w:val="auto"/>
              </w:rPr>
            </w:pPr>
            <w:r>
              <w:rPr>
                <w:rFonts w:ascii="Arial" w:cs="Arial" w:eastAsia="Arial" w:hAnsi="Arial"/>
                <w:sz w:val="16"/>
                <w:szCs w:val="16"/>
                <w:color w:val="auto"/>
              </w:rPr>
              <w:t>3/16/2031</w:t>
            </w: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03/13/2024</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11,374</w:t>
            </w:r>
            <w:r>
              <w:rPr>
                <w:rFonts w:ascii="Arial" w:cs="Arial" w:eastAsia="Arial" w:hAnsi="Arial"/>
                <w:sz w:val="20"/>
                <w:szCs w:val="20"/>
                <w:color w:val="auto"/>
                <w:vertAlign w:val="superscript"/>
              </w:rPr>
              <w:t>(4)</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247,953</w:t>
            </w:r>
          </w:p>
        </w:tc>
        <w:tc>
          <w:tcPr>
            <w:tcW w:w="940" w:type="dxa"/>
            <w:vAlign w:val="bottom"/>
          </w:tcPr>
          <w:p>
            <w:pPr>
              <w:ind w:left="220"/>
              <w:spacing w:after="0"/>
              <w:rPr>
                <w:sz w:val="20"/>
                <w:szCs w:val="20"/>
                <w:color w:val="auto"/>
              </w:rPr>
            </w:pPr>
            <w:r>
              <w:rPr>
                <w:rFonts w:ascii="Arial" w:cs="Arial" w:eastAsia="Arial" w:hAnsi="Arial"/>
                <w:sz w:val="16"/>
                <w:szCs w:val="16"/>
                <w:color w:val="auto"/>
              </w:rPr>
              <w:t>16,246</w:t>
            </w:r>
            <w:r>
              <w:rPr>
                <w:rFonts w:ascii="Arial" w:cs="Arial" w:eastAsia="Arial" w:hAnsi="Arial"/>
                <w:sz w:val="20"/>
                <w:szCs w:val="20"/>
                <w:color w:val="auto"/>
                <w:vertAlign w:val="superscript"/>
              </w:rPr>
              <w:t>(5)</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354,163</w:t>
            </w:r>
          </w:p>
        </w:tc>
      </w:tr>
      <w:tr>
        <w:trPr>
          <w:trHeight w:val="43"/>
        </w:trPr>
        <w:tc>
          <w:tcPr>
            <w:tcW w:w="1160" w:type="dxa"/>
            <w:vAlign w:val="bottom"/>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20" w:type="dxa"/>
            <w:vAlign w:val="bottom"/>
            <w:tcBorders>
              <w:bottom w:val="single" w:sz="8" w:color="6376B5"/>
            </w:tcBorders>
          </w:tcPr>
          <w:p>
            <w:pPr>
              <w:spacing w:after="0"/>
              <w:rPr>
                <w:sz w:val="3"/>
                <w:szCs w:val="3"/>
                <w:color w:val="auto"/>
              </w:rPr>
            </w:pPr>
          </w:p>
        </w:tc>
        <w:tc>
          <w:tcPr>
            <w:tcW w:w="820" w:type="dxa"/>
            <w:vAlign w:val="bottom"/>
            <w:tcBorders>
              <w:bottom w:val="single" w:sz="8" w:color="6376B5"/>
            </w:tcBorders>
          </w:tcPr>
          <w:p>
            <w:pPr>
              <w:spacing w:after="0"/>
              <w:rPr>
                <w:sz w:val="3"/>
                <w:szCs w:val="3"/>
                <w:color w:val="auto"/>
              </w:rPr>
            </w:pPr>
          </w:p>
        </w:tc>
        <w:tc>
          <w:tcPr>
            <w:tcW w:w="80" w:type="dxa"/>
            <w:vAlign w:val="bottom"/>
            <w:tcBorders>
              <w:bottom w:val="single" w:sz="8" w:color="6376B5"/>
            </w:tcBorders>
          </w:tcPr>
          <w:p>
            <w:pPr>
              <w:spacing w:after="0"/>
              <w:rPr>
                <w:sz w:val="3"/>
                <w:szCs w:val="3"/>
                <w:color w:val="auto"/>
              </w:rPr>
            </w:pPr>
          </w:p>
        </w:tc>
        <w:tc>
          <w:tcPr>
            <w:tcW w:w="1040" w:type="dxa"/>
            <w:vAlign w:val="bottom"/>
            <w:tcBorders>
              <w:bottom w:val="single" w:sz="8" w:color="6376B5"/>
            </w:tcBorders>
            <w:gridSpan w:val="2"/>
          </w:tcPr>
          <w:p>
            <w:pPr>
              <w:spacing w:after="0"/>
              <w:rPr>
                <w:sz w:val="3"/>
                <w:szCs w:val="3"/>
                <w:color w:val="auto"/>
              </w:rPr>
            </w:pPr>
          </w:p>
        </w:tc>
        <w:tc>
          <w:tcPr>
            <w:tcW w:w="98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40" w:type="dxa"/>
            <w:vAlign w:val="bottom"/>
            <w:tcBorders>
              <w:bottom w:val="single" w:sz="8" w:color="6376B5"/>
            </w:tcBorders>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r>
      <w:tr>
        <w:trPr>
          <w:trHeight w:val="277"/>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03/13/2025</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30,668</w:t>
            </w:r>
            <w:r>
              <w:rPr>
                <w:rFonts w:ascii="Arial" w:cs="Arial" w:eastAsia="Arial" w:hAnsi="Arial"/>
                <w:sz w:val="20"/>
                <w:szCs w:val="20"/>
                <w:color w:val="auto"/>
                <w:vertAlign w:val="superscript"/>
              </w:rPr>
              <w:t>(6)</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668,562</w:t>
            </w:r>
          </w:p>
        </w:tc>
        <w:tc>
          <w:tcPr>
            <w:tcW w:w="940" w:type="dxa"/>
            <w:vAlign w:val="bottom"/>
          </w:tcPr>
          <w:p>
            <w:pPr>
              <w:ind w:left="220"/>
              <w:spacing w:after="0"/>
              <w:rPr>
                <w:sz w:val="20"/>
                <w:szCs w:val="20"/>
                <w:color w:val="auto"/>
              </w:rPr>
            </w:pPr>
            <w:r>
              <w:rPr>
                <w:rFonts w:ascii="Arial" w:cs="Arial" w:eastAsia="Arial" w:hAnsi="Arial"/>
                <w:sz w:val="16"/>
                <w:szCs w:val="16"/>
                <w:color w:val="auto"/>
              </w:rPr>
              <w:t>30,668</w:t>
            </w:r>
            <w:r>
              <w:rPr>
                <w:rFonts w:ascii="Arial" w:cs="Arial" w:eastAsia="Arial" w:hAnsi="Arial"/>
                <w:sz w:val="20"/>
                <w:szCs w:val="20"/>
                <w:color w:val="auto"/>
                <w:vertAlign w:val="superscript"/>
              </w:rPr>
              <w:t>(7)</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668,562</w:t>
            </w:r>
          </w:p>
        </w:tc>
      </w:tr>
      <w:tr>
        <w:trPr>
          <w:trHeight w:val="48"/>
        </w:trPr>
        <w:tc>
          <w:tcPr>
            <w:tcW w:w="1160" w:type="dxa"/>
            <w:vAlign w:val="bottom"/>
            <w:tcBorders>
              <w:bottom w:val="single" w:sz="8" w:color="000051"/>
            </w:tcBorders>
          </w:tcPr>
          <w:p>
            <w:pPr>
              <w:spacing w:after="0"/>
              <w:rPr>
                <w:sz w:val="4"/>
                <w:szCs w:val="4"/>
                <w:color w:val="auto"/>
              </w:rPr>
            </w:pPr>
          </w:p>
        </w:tc>
        <w:tc>
          <w:tcPr>
            <w:tcW w:w="1120" w:type="dxa"/>
            <w:vAlign w:val="bottom"/>
            <w:tcBorders>
              <w:bottom w:val="single" w:sz="8" w:color="000051"/>
            </w:tcBorders>
          </w:tcPr>
          <w:p>
            <w:pPr>
              <w:spacing w:after="0"/>
              <w:rPr>
                <w:sz w:val="4"/>
                <w:szCs w:val="4"/>
                <w:color w:val="auto"/>
              </w:rPr>
            </w:pPr>
          </w:p>
        </w:tc>
        <w:tc>
          <w:tcPr>
            <w:tcW w:w="1080" w:type="dxa"/>
            <w:vAlign w:val="bottom"/>
            <w:tcBorders>
              <w:bottom w:val="single" w:sz="8" w:color="000051"/>
            </w:tcBorders>
          </w:tcPr>
          <w:p>
            <w:pPr>
              <w:spacing w:after="0"/>
              <w:rPr>
                <w:sz w:val="4"/>
                <w:szCs w:val="4"/>
                <w:color w:val="auto"/>
              </w:rPr>
            </w:pPr>
          </w:p>
        </w:tc>
        <w:tc>
          <w:tcPr>
            <w:tcW w:w="920" w:type="dxa"/>
            <w:vAlign w:val="bottom"/>
            <w:tcBorders>
              <w:bottom w:val="single" w:sz="8" w:color="000051"/>
            </w:tcBorders>
          </w:tcPr>
          <w:p>
            <w:pPr>
              <w:spacing w:after="0"/>
              <w:rPr>
                <w:sz w:val="4"/>
                <w:szCs w:val="4"/>
                <w:color w:val="auto"/>
              </w:rPr>
            </w:pPr>
          </w:p>
        </w:tc>
        <w:tc>
          <w:tcPr>
            <w:tcW w:w="820" w:type="dxa"/>
            <w:vAlign w:val="bottom"/>
            <w:tcBorders>
              <w:bottom w:val="single" w:sz="8" w:color="000051"/>
            </w:tcBorders>
          </w:tcPr>
          <w:p>
            <w:pPr>
              <w:spacing w:after="0"/>
              <w:rPr>
                <w:sz w:val="4"/>
                <w:szCs w:val="4"/>
                <w:color w:val="auto"/>
              </w:rPr>
            </w:pPr>
          </w:p>
        </w:tc>
        <w:tc>
          <w:tcPr>
            <w:tcW w:w="80" w:type="dxa"/>
            <w:vAlign w:val="bottom"/>
            <w:tcBorders>
              <w:bottom w:val="single" w:sz="8" w:color="000051"/>
            </w:tcBorders>
          </w:tcPr>
          <w:p>
            <w:pPr>
              <w:spacing w:after="0"/>
              <w:rPr>
                <w:sz w:val="4"/>
                <w:szCs w:val="4"/>
                <w:color w:val="auto"/>
              </w:rPr>
            </w:pPr>
          </w:p>
        </w:tc>
        <w:tc>
          <w:tcPr>
            <w:tcW w:w="1040" w:type="dxa"/>
            <w:vAlign w:val="bottom"/>
            <w:tcBorders>
              <w:bottom w:val="single" w:sz="8" w:color="000051"/>
            </w:tcBorders>
            <w:gridSpan w:val="2"/>
          </w:tcPr>
          <w:p>
            <w:pPr>
              <w:spacing w:after="0"/>
              <w:rPr>
                <w:sz w:val="4"/>
                <w:szCs w:val="4"/>
                <w:color w:val="auto"/>
              </w:rPr>
            </w:pPr>
          </w:p>
        </w:tc>
        <w:tc>
          <w:tcPr>
            <w:tcW w:w="980" w:type="dxa"/>
            <w:vAlign w:val="bottom"/>
            <w:tcBorders>
              <w:bottom w:val="single" w:sz="8" w:color="000051"/>
            </w:tcBorders>
          </w:tcPr>
          <w:p>
            <w:pPr>
              <w:spacing w:after="0"/>
              <w:rPr>
                <w:sz w:val="4"/>
                <w:szCs w:val="4"/>
                <w:color w:val="auto"/>
              </w:rPr>
            </w:pPr>
          </w:p>
        </w:tc>
        <w:tc>
          <w:tcPr>
            <w:tcW w:w="1080" w:type="dxa"/>
            <w:vAlign w:val="bottom"/>
            <w:tcBorders>
              <w:bottom w:val="single" w:sz="8" w:color="000051"/>
            </w:tcBorders>
          </w:tcPr>
          <w:p>
            <w:pPr>
              <w:spacing w:after="0"/>
              <w:rPr>
                <w:sz w:val="4"/>
                <w:szCs w:val="4"/>
                <w:color w:val="auto"/>
              </w:rPr>
            </w:pPr>
          </w:p>
        </w:tc>
        <w:tc>
          <w:tcPr>
            <w:tcW w:w="940" w:type="dxa"/>
            <w:vAlign w:val="bottom"/>
            <w:tcBorders>
              <w:bottom w:val="single" w:sz="8" w:color="000051"/>
            </w:tcBorders>
          </w:tcPr>
          <w:p>
            <w:pPr>
              <w:spacing w:after="0"/>
              <w:rPr>
                <w:sz w:val="4"/>
                <w:szCs w:val="4"/>
                <w:color w:val="auto"/>
              </w:rPr>
            </w:pPr>
          </w:p>
        </w:tc>
        <w:tc>
          <w:tcPr>
            <w:tcW w:w="1120" w:type="dxa"/>
            <w:vAlign w:val="bottom"/>
            <w:tcBorders>
              <w:bottom w:val="single" w:sz="8" w:color="000051"/>
            </w:tcBorders>
          </w:tcPr>
          <w:p>
            <w:pPr>
              <w:spacing w:after="0"/>
              <w:rPr>
                <w:sz w:val="4"/>
                <w:szCs w:val="4"/>
                <w:color w:val="auto"/>
              </w:rPr>
            </w:pPr>
          </w:p>
        </w:tc>
      </w:tr>
      <w:tr>
        <w:trPr>
          <w:trHeight w:val="282"/>
        </w:trPr>
        <w:tc>
          <w:tcPr>
            <w:tcW w:w="1160" w:type="dxa"/>
            <w:vAlign w:val="bottom"/>
          </w:tcPr>
          <w:p>
            <w:pPr>
              <w:spacing w:after="0"/>
              <w:rPr>
                <w:sz w:val="20"/>
                <w:szCs w:val="20"/>
                <w:color w:val="auto"/>
              </w:rPr>
            </w:pPr>
            <w:r>
              <w:rPr>
                <w:rFonts w:ascii="Arial" w:cs="Arial" w:eastAsia="Arial" w:hAnsi="Arial"/>
                <w:sz w:val="16"/>
                <w:szCs w:val="16"/>
                <w:color w:val="auto"/>
              </w:rPr>
              <w:t>Ms. Boswell</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05/19/2023</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16"/>
                <w:szCs w:val="16"/>
                <w:color w:val="auto"/>
              </w:rPr>
              <w:t>78,764</w:t>
            </w:r>
            <w:r>
              <w:rPr>
                <w:rFonts w:ascii="Arial" w:cs="Arial" w:eastAsia="Arial" w:hAnsi="Arial"/>
                <w:sz w:val="20"/>
                <w:szCs w:val="20"/>
                <w:color w:val="auto"/>
                <w:vertAlign w:val="superscript"/>
              </w:rPr>
              <w:t>(9)</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1,717,055</w:t>
            </w:r>
          </w:p>
        </w:tc>
      </w:tr>
      <w:tr>
        <w:trPr>
          <w:trHeight w:val="48"/>
        </w:trPr>
        <w:tc>
          <w:tcPr>
            <w:tcW w:w="1160" w:type="dxa"/>
            <w:vAlign w:val="bottom"/>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c>
          <w:tcPr>
            <w:tcW w:w="1080" w:type="dxa"/>
            <w:vAlign w:val="bottom"/>
            <w:tcBorders>
              <w:bottom w:val="single" w:sz="8" w:color="6376B5"/>
            </w:tcBorders>
          </w:tcPr>
          <w:p>
            <w:pPr>
              <w:spacing w:after="0"/>
              <w:rPr>
                <w:sz w:val="4"/>
                <w:szCs w:val="4"/>
                <w:color w:val="auto"/>
              </w:rPr>
            </w:pPr>
          </w:p>
        </w:tc>
        <w:tc>
          <w:tcPr>
            <w:tcW w:w="920" w:type="dxa"/>
            <w:vAlign w:val="bottom"/>
            <w:tcBorders>
              <w:bottom w:val="single" w:sz="8" w:color="6376B5"/>
            </w:tcBorders>
          </w:tcPr>
          <w:p>
            <w:pPr>
              <w:spacing w:after="0"/>
              <w:rPr>
                <w:sz w:val="4"/>
                <w:szCs w:val="4"/>
                <w:color w:val="auto"/>
              </w:rPr>
            </w:pPr>
          </w:p>
        </w:tc>
        <w:tc>
          <w:tcPr>
            <w:tcW w:w="820" w:type="dxa"/>
            <w:vAlign w:val="bottom"/>
            <w:tcBorders>
              <w:bottom w:val="single" w:sz="8" w:color="6376B5"/>
            </w:tcBorders>
          </w:tcPr>
          <w:p>
            <w:pPr>
              <w:spacing w:after="0"/>
              <w:rPr>
                <w:sz w:val="4"/>
                <w:szCs w:val="4"/>
                <w:color w:val="auto"/>
              </w:rPr>
            </w:pPr>
          </w:p>
        </w:tc>
        <w:tc>
          <w:tcPr>
            <w:tcW w:w="80" w:type="dxa"/>
            <w:vAlign w:val="bottom"/>
            <w:tcBorders>
              <w:bottom w:val="single" w:sz="8" w:color="6376B5"/>
            </w:tcBorders>
          </w:tcPr>
          <w:p>
            <w:pPr>
              <w:spacing w:after="0"/>
              <w:rPr>
                <w:sz w:val="4"/>
                <w:szCs w:val="4"/>
                <w:color w:val="auto"/>
              </w:rPr>
            </w:pPr>
          </w:p>
        </w:tc>
        <w:tc>
          <w:tcPr>
            <w:tcW w:w="1040" w:type="dxa"/>
            <w:vAlign w:val="bottom"/>
            <w:tcBorders>
              <w:bottom w:val="single" w:sz="8" w:color="6376B5"/>
            </w:tcBorders>
            <w:gridSpan w:val="2"/>
          </w:tcPr>
          <w:p>
            <w:pPr>
              <w:spacing w:after="0"/>
              <w:rPr>
                <w:sz w:val="4"/>
                <w:szCs w:val="4"/>
                <w:color w:val="auto"/>
              </w:rPr>
            </w:pPr>
          </w:p>
        </w:tc>
        <w:tc>
          <w:tcPr>
            <w:tcW w:w="980" w:type="dxa"/>
            <w:vAlign w:val="bottom"/>
            <w:tcBorders>
              <w:bottom w:val="single" w:sz="8" w:color="6376B5"/>
            </w:tcBorders>
          </w:tcPr>
          <w:p>
            <w:pPr>
              <w:spacing w:after="0"/>
              <w:rPr>
                <w:sz w:val="4"/>
                <w:szCs w:val="4"/>
                <w:color w:val="auto"/>
              </w:rPr>
            </w:pPr>
          </w:p>
        </w:tc>
        <w:tc>
          <w:tcPr>
            <w:tcW w:w="1080" w:type="dxa"/>
            <w:vAlign w:val="bottom"/>
            <w:tcBorders>
              <w:bottom w:val="single" w:sz="8" w:color="6376B5"/>
            </w:tcBorders>
          </w:tcPr>
          <w:p>
            <w:pPr>
              <w:spacing w:after="0"/>
              <w:rPr>
                <w:sz w:val="4"/>
                <w:szCs w:val="4"/>
                <w:color w:val="auto"/>
              </w:rPr>
            </w:pPr>
          </w:p>
        </w:tc>
        <w:tc>
          <w:tcPr>
            <w:tcW w:w="940" w:type="dxa"/>
            <w:vAlign w:val="bottom"/>
            <w:tcBorders>
              <w:bottom w:val="single" w:sz="8" w:color="6376B5"/>
            </w:tcBorders>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r>
      <w:tr>
        <w:trPr>
          <w:trHeight w:val="282"/>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03/13/2024</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16"/>
                <w:szCs w:val="16"/>
                <w:color w:val="auto"/>
              </w:rPr>
              <w:t>46,420</w:t>
            </w:r>
            <w:r>
              <w:rPr>
                <w:rFonts w:ascii="Arial" w:cs="Arial" w:eastAsia="Arial" w:hAnsi="Arial"/>
                <w:sz w:val="20"/>
                <w:szCs w:val="20"/>
                <w:color w:val="auto"/>
                <w:vertAlign w:val="superscript"/>
              </w:rPr>
              <w:t>(5)</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1,011,956</w:t>
            </w:r>
          </w:p>
        </w:tc>
      </w:tr>
      <w:tr>
        <w:trPr>
          <w:trHeight w:val="43"/>
        </w:trPr>
        <w:tc>
          <w:tcPr>
            <w:tcW w:w="1160" w:type="dxa"/>
            <w:vAlign w:val="bottom"/>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20" w:type="dxa"/>
            <w:vAlign w:val="bottom"/>
            <w:tcBorders>
              <w:bottom w:val="single" w:sz="8" w:color="6376B5"/>
            </w:tcBorders>
          </w:tcPr>
          <w:p>
            <w:pPr>
              <w:spacing w:after="0"/>
              <w:rPr>
                <w:sz w:val="3"/>
                <w:szCs w:val="3"/>
                <w:color w:val="auto"/>
              </w:rPr>
            </w:pPr>
          </w:p>
        </w:tc>
        <w:tc>
          <w:tcPr>
            <w:tcW w:w="820" w:type="dxa"/>
            <w:vAlign w:val="bottom"/>
            <w:tcBorders>
              <w:bottom w:val="single" w:sz="8" w:color="6376B5"/>
            </w:tcBorders>
          </w:tcPr>
          <w:p>
            <w:pPr>
              <w:spacing w:after="0"/>
              <w:rPr>
                <w:sz w:val="3"/>
                <w:szCs w:val="3"/>
                <w:color w:val="auto"/>
              </w:rPr>
            </w:pPr>
          </w:p>
        </w:tc>
        <w:tc>
          <w:tcPr>
            <w:tcW w:w="80" w:type="dxa"/>
            <w:vAlign w:val="bottom"/>
            <w:tcBorders>
              <w:bottom w:val="single" w:sz="8" w:color="6376B5"/>
            </w:tcBorders>
          </w:tcPr>
          <w:p>
            <w:pPr>
              <w:spacing w:after="0"/>
              <w:rPr>
                <w:sz w:val="3"/>
                <w:szCs w:val="3"/>
                <w:color w:val="auto"/>
              </w:rPr>
            </w:pPr>
          </w:p>
        </w:tc>
        <w:tc>
          <w:tcPr>
            <w:tcW w:w="1040" w:type="dxa"/>
            <w:vAlign w:val="bottom"/>
            <w:tcBorders>
              <w:bottom w:val="single" w:sz="8" w:color="6376B5"/>
            </w:tcBorders>
            <w:gridSpan w:val="2"/>
          </w:tcPr>
          <w:p>
            <w:pPr>
              <w:spacing w:after="0"/>
              <w:rPr>
                <w:sz w:val="3"/>
                <w:szCs w:val="3"/>
                <w:color w:val="auto"/>
              </w:rPr>
            </w:pPr>
          </w:p>
        </w:tc>
        <w:tc>
          <w:tcPr>
            <w:tcW w:w="98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40" w:type="dxa"/>
            <w:vAlign w:val="bottom"/>
            <w:tcBorders>
              <w:bottom w:val="single" w:sz="8" w:color="6376B5"/>
            </w:tcBorders>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r>
      <w:tr>
        <w:trPr>
          <w:trHeight w:val="277"/>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03/13/2025</w:t>
            </w: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Arial" w:cs="Arial" w:eastAsia="Arial" w:hAnsi="Arial"/>
                <w:sz w:val="16"/>
                <w:szCs w:val="16"/>
                <w:color w:val="auto"/>
              </w:rPr>
              <w:t>18,629</w:t>
            </w:r>
            <w:r>
              <w:rPr>
                <w:rFonts w:ascii="Arial" w:cs="Arial" w:eastAsia="Arial" w:hAnsi="Arial"/>
                <w:sz w:val="20"/>
                <w:szCs w:val="20"/>
                <w:color w:val="auto"/>
                <w:vertAlign w:val="superscript"/>
              </w:rPr>
              <w:t>(7)</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406,112</w:t>
            </w:r>
          </w:p>
        </w:tc>
      </w:tr>
      <w:tr>
        <w:trPr>
          <w:trHeight w:val="48"/>
        </w:trPr>
        <w:tc>
          <w:tcPr>
            <w:tcW w:w="1160" w:type="dxa"/>
            <w:vAlign w:val="bottom"/>
            <w:tcBorders>
              <w:bottom w:val="single" w:sz="8" w:color="000051"/>
            </w:tcBorders>
          </w:tcPr>
          <w:p>
            <w:pPr>
              <w:spacing w:after="0"/>
              <w:rPr>
                <w:sz w:val="4"/>
                <w:szCs w:val="4"/>
                <w:color w:val="auto"/>
              </w:rPr>
            </w:pPr>
          </w:p>
        </w:tc>
        <w:tc>
          <w:tcPr>
            <w:tcW w:w="1120" w:type="dxa"/>
            <w:vAlign w:val="bottom"/>
            <w:tcBorders>
              <w:bottom w:val="single" w:sz="8" w:color="000051"/>
            </w:tcBorders>
          </w:tcPr>
          <w:p>
            <w:pPr>
              <w:spacing w:after="0"/>
              <w:rPr>
                <w:sz w:val="4"/>
                <w:szCs w:val="4"/>
                <w:color w:val="auto"/>
              </w:rPr>
            </w:pPr>
          </w:p>
        </w:tc>
        <w:tc>
          <w:tcPr>
            <w:tcW w:w="1080" w:type="dxa"/>
            <w:vAlign w:val="bottom"/>
            <w:tcBorders>
              <w:bottom w:val="single" w:sz="8" w:color="000051"/>
            </w:tcBorders>
          </w:tcPr>
          <w:p>
            <w:pPr>
              <w:spacing w:after="0"/>
              <w:rPr>
                <w:sz w:val="4"/>
                <w:szCs w:val="4"/>
                <w:color w:val="auto"/>
              </w:rPr>
            </w:pPr>
          </w:p>
        </w:tc>
        <w:tc>
          <w:tcPr>
            <w:tcW w:w="920" w:type="dxa"/>
            <w:vAlign w:val="bottom"/>
            <w:tcBorders>
              <w:bottom w:val="single" w:sz="8" w:color="000051"/>
            </w:tcBorders>
          </w:tcPr>
          <w:p>
            <w:pPr>
              <w:spacing w:after="0"/>
              <w:rPr>
                <w:sz w:val="4"/>
                <w:szCs w:val="4"/>
                <w:color w:val="auto"/>
              </w:rPr>
            </w:pPr>
          </w:p>
        </w:tc>
        <w:tc>
          <w:tcPr>
            <w:tcW w:w="820" w:type="dxa"/>
            <w:vAlign w:val="bottom"/>
            <w:tcBorders>
              <w:bottom w:val="single" w:sz="8" w:color="000051"/>
            </w:tcBorders>
          </w:tcPr>
          <w:p>
            <w:pPr>
              <w:spacing w:after="0"/>
              <w:rPr>
                <w:sz w:val="4"/>
                <w:szCs w:val="4"/>
                <w:color w:val="auto"/>
              </w:rPr>
            </w:pPr>
          </w:p>
        </w:tc>
        <w:tc>
          <w:tcPr>
            <w:tcW w:w="80" w:type="dxa"/>
            <w:vAlign w:val="bottom"/>
            <w:tcBorders>
              <w:bottom w:val="single" w:sz="8" w:color="000051"/>
            </w:tcBorders>
          </w:tcPr>
          <w:p>
            <w:pPr>
              <w:spacing w:after="0"/>
              <w:rPr>
                <w:sz w:val="4"/>
                <w:szCs w:val="4"/>
                <w:color w:val="auto"/>
              </w:rPr>
            </w:pPr>
          </w:p>
        </w:tc>
        <w:tc>
          <w:tcPr>
            <w:tcW w:w="1040" w:type="dxa"/>
            <w:vAlign w:val="bottom"/>
            <w:tcBorders>
              <w:bottom w:val="single" w:sz="8" w:color="000051"/>
            </w:tcBorders>
            <w:gridSpan w:val="2"/>
          </w:tcPr>
          <w:p>
            <w:pPr>
              <w:spacing w:after="0"/>
              <w:rPr>
                <w:sz w:val="4"/>
                <w:szCs w:val="4"/>
                <w:color w:val="auto"/>
              </w:rPr>
            </w:pPr>
          </w:p>
        </w:tc>
        <w:tc>
          <w:tcPr>
            <w:tcW w:w="980" w:type="dxa"/>
            <w:vAlign w:val="bottom"/>
            <w:tcBorders>
              <w:bottom w:val="single" w:sz="8" w:color="000051"/>
            </w:tcBorders>
          </w:tcPr>
          <w:p>
            <w:pPr>
              <w:spacing w:after="0"/>
              <w:rPr>
                <w:sz w:val="4"/>
                <w:szCs w:val="4"/>
                <w:color w:val="auto"/>
              </w:rPr>
            </w:pPr>
          </w:p>
        </w:tc>
        <w:tc>
          <w:tcPr>
            <w:tcW w:w="1080" w:type="dxa"/>
            <w:vAlign w:val="bottom"/>
            <w:tcBorders>
              <w:bottom w:val="single" w:sz="8" w:color="000051"/>
            </w:tcBorders>
          </w:tcPr>
          <w:p>
            <w:pPr>
              <w:spacing w:after="0"/>
              <w:rPr>
                <w:sz w:val="4"/>
                <w:szCs w:val="4"/>
                <w:color w:val="auto"/>
              </w:rPr>
            </w:pPr>
          </w:p>
        </w:tc>
        <w:tc>
          <w:tcPr>
            <w:tcW w:w="940" w:type="dxa"/>
            <w:vAlign w:val="bottom"/>
            <w:tcBorders>
              <w:bottom w:val="single" w:sz="8" w:color="000051"/>
            </w:tcBorders>
          </w:tcPr>
          <w:p>
            <w:pPr>
              <w:spacing w:after="0"/>
              <w:rPr>
                <w:sz w:val="4"/>
                <w:szCs w:val="4"/>
                <w:color w:val="auto"/>
              </w:rPr>
            </w:pPr>
          </w:p>
        </w:tc>
        <w:tc>
          <w:tcPr>
            <w:tcW w:w="1120" w:type="dxa"/>
            <w:vAlign w:val="bottom"/>
            <w:tcBorders>
              <w:bottom w:val="single" w:sz="8" w:color="000051"/>
            </w:tcBorders>
          </w:tcPr>
          <w:p>
            <w:pPr>
              <w:spacing w:after="0"/>
              <w:rPr>
                <w:sz w:val="4"/>
                <w:szCs w:val="4"/>
                <w:color w:val="auto"/>
              </w:rPr>
            </w:pPr>
          </w:p>
        </w:tc>
      </w:tr>
      <w:tr>
        <w:trPr>
          <w:trHeight w:val="282"/>
        </w:trPr>
        <w:tc>
          <w:tcPr>
            <w:tcW w:w="1160" w:type="dxa"/>
            <w:vAlign w:val="bottom"/>
          </w:tcPr>
          <w:p>
            <w:pPr>
              <w:spacing w:after="0"/>
              <w:rPr>
                <w:sz w:val="20"/>
                <w:szCs w:val="20"/>
                <w:color w:val="auto"/>
              </w:rPr>
            </w:pPr>
            <w:r>
              <w:rPr>
                <w:rFonts w:ascii="Arial" w:cs="Arial" w:eastAsia="Arial" w:hAnsi="Arial"/>
                <w:sz w:val="16"/>
                <w:szCs w:val="16"/>
                <w:color w:val="auto"/>
              </w:rPr>
              <w:t>Mr. Wu</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05/19/2023</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7,832</w:t>
            </w:r>
            <w:r>
              <w:rPr>
                <w:rFonts w:ascii="Arial" w:cs="Arial" w:eastAsia="Arial" w:hAnsi="Arial"/>
                <w:sz w:val="20"/>
                <w:szCs w:val="20"/>
                <w:color w:val="auto"/>
                <w:vertAlign w:val="superscript"/>
              </w:rPr>
              <w:t>(8)</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170,738</w:t>
            </w:r>
          </w:p>
        </w:tc>
        <w:tc>
          <w:tcPr>
            <w:tcW w:w="940" w:type="dxa"/>
            <w:vAlign w:val="bottom"/>
          </w:tcPr>
          <w:p>
            <w:pPr>
              <w:ind w:left="220"/>
              <w:spacing w:after="0"/>
              <w:rPr>
                <w:sz w:val="20"/>
                <w:szCs w:val="20"/>
                <w:color w:val="auto"/>
              </w:rPr>
            </w:pPr>
            <w:r>
              <w:rPr>
                <w:rFonts w:ascii="Arial" w:cs="Arial" w:eastAsia="Arial" w:hAnsi="Arial"/>
                <w:sz w:val="16"/>
                <w:szCs w:val="16"/>
                <w:color w:val="auto"/>
              </w:rPr>
              <w:t>19,578</w:t>
            </w:r>
            <w:r>
              <w:rPr>
                <w:rFonts w:ascii="Arial" w:cs="Arial" w:eastAsia="Arial" w:hAnsi="Arial"/>
                <w:sz w:val="20"/>
                <w:szCs w:val="20"/>
                <w:color w:val="auto"/>
                <w:vertAlign w:val="superscript"/>
              </w:rPr>
              <w:t>(9)</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426,800</w:t>
            </w:r>
          </w:p>
        </w:tc>
      </w:tr>
      <w:tr>
        <w:trPr>
          <w:trHeight w:val="48"/>
        </w:trPr>
        <w:tc>
          <w:tcPr>
            <w:tcW w:w="1160" w:type="dxa"/>
            <w:vAlign w:val="bottom"/>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c>
          <w:tcPr>
            <w:tcW w:w="1080" w:type="dxa"/>
            <w:vAlign w:val="bottom"/>
            <w:tcBorders>
              <w:bottom w:val="single" w:sz="8" w:color="6376B5"/>
            </w:tcBorders>
          </w:tcPr>
          <w:p>
            <w:pPr>
              <w:spacing w:after="0"/>
              <w:rPr>
                <w:sz w:val="4"/>
                <w:szCs w:val="4"/>
                <w:color w:val="auto"/>
              </w:rPr>
            </w:pPr>
          </w:p>
        </w:tc>
        <w:tc>
          <w:tcPr>
            <w:tcW w:w="920" w:type="dxa"/>
            <w:vAlign w:val="bottom"/>
            <w:tcBorders>
              <w:bottom w:val="single" w:sz="8" w:color="6376B5"/>
            </w:tcBorders>
          </w:tcPr>
          <w:p>
            <w:pPr>
              <w:spacing w:after="0"/>
              <w:rPr>
                <w:sz w:val="4"/>
                <w:szCs w:val="4"/>
                <w:color w:val="auto"/>
              </w:rPr>
            </w:pPr>
          </w:p>
        </w:tc>
        <w:tc>
          <w:tcPr>
            <w:tcW w:w="820" w:type="dxa"/>
            <w:vAlign w:val="bottom"/>
            <w:tcBorders>
              <w:bottom w:val="single" w:sz="8" w:color="6376B5"/>
            </w:tcBorders>
          </w:tcPr>
          <w:p>
            <w:pPr>
              <w:spacing w:after="0"/>
              <w:rPr>
                <w:sz w:val="4"/>
                <w:szCs w:val="4"/>
                <w:color w:val="auto"/>
              </w:rPr>
            </w:pPr>
          </w:p>
        </w:tc>
        <w:tc>
          <w:tcPr>
            <w:tcW w:w="80" w:type="dxa"/>
            <w:vAlign w:val="bottom"/>
            <w:tcBorders>
              <w:bottom w:val="single" w:sz="8" w:color="6376B5"/>
            </w:tcBorders>
          </w:tcPr>
          <w:p>
            <w:pPr>
              <w:spacing w:after="0"/>
              <w:rPr>
                <w:sz w:val="4"/>
                <w:szCs w:val="4"/>
                <w:color w:val="auto"/>
              </w:rPr>
            </w:pPr>
          </w:p>
        </w:tc>
        <w:tc>
          <w:tcPr>
            <w:tcW w:w="1040" w:type="dxa"/>
            <w:vAlign w:val="bottom"/>
            <w:tcBorders>
              <w:bottom w:val="single" w:sz="8" w:color="6376B5"/>
            </w:tcBorders>
            <w:gridSpan w:val="2"/>
          </w:tcPr>
          <w:p>
            <w:pPr>
              <w:spacing w:after="0"/>
              <w:rPr>
                <w:sz w:val="4"/>
                <w:szCs w:val="4"/>
                <w:color w:val="auto"/>
              </w:rPr>
            </w:pPr>
          </w:p>
        </w:tc>
        <w:tc>
          <w:tcPr>
            <w:tcW w:w="980" w:type="dxa"/>
            <w:vAlign w:val="bottom"/>
            <w:tcBorders>
              <w:bottom w:val="single" w:sz="8" w:color="6376B5"/>
            </w:tcBorders>
          </w:tcPr>
          <w:p>
            <w:pPr>
              <w:spacing w:after="0"/>
              <w:rPr>
                <w:sz w:val="4"/>
                <w:szCs w:val="4"/>
                <w:color w:val="auto"/>
              </w:rPr>
            </w:pPr>
          </w:p>
        </w:tc>
        <w:tc>
          <w:tcPr>
            <w:tcW w:w="1080" w:type="dxa"/>
            <w:vAlign w:val="bottom"/>
            <w:tcBorders>
              <w:bottom w:val="single" w:sz="8" w:color="6376B5"/>
            </w:tcBorders>
          </w:tcPr>
          <w:p>
            <w:pPr>
              <w:spacing w:after="0"/>
              <w:rPr>
                <w:sz w:val="4"/>
                <w:szCs w:val="4"/>
                <w:color w:val="auto"/>
              </w:rPr>
            </w:pPr>
          </w:p>
        </w:tc>
        <w:tc>
          <w:tcPr>
            <w:tcW w:w="940" w:type="dxa"/>
            <w:vAlign w:val="bottom"/>
            <w:tcBorders>
              <w:bottom w:val="single" w:sz="8" w:color="6376B5"/>
            </w:tcBorders>
          </w:tcPr>
          <w:p>
            <w:pPr>
              <w:spacing w:after="0"/>
              <w:rPr>
                <w:sz w:val="4"/>
                <w:szCs w:val="4"/>
                <w:color w:val="auto"/>
              </w:rPr>
            </w:pPr>
          </w:p>
        </w:tc>
        <w:tc>
          <w:tcPr>
            <w:tcW w:w="1120" w:type="dxa"/>
            <w:vAlign w:val="bottom"/>
            <w:tcBorders>
              <w:bottom w:val="single" w:sz="8" w:color="6376B5"/>
            </w:tcBorders>
          </w:tcPr>
          <w:p>
            <w:pPr>
              <w:spacing w:after="0"/>
              <w:rPr>
                <w:sz w:val="4"/>
                <w:szCs w:val="4"/>
                <w:color w:val="auto"/>
              </w:rPr>
            </w:pPr>
          </w:p>
        </w:tc>
      </w:tr>
      <w:tr>
        <w:trPr>
          <w:trHeight w:val="282"/>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03/13/2024</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11,780</w:t>
            </w:r>
            <w:r>
              <w:rPr>
                <w:rFonts w:ascii="Arial" w:cs="Arial" w:eastAsia="Arial" w:hAnsi="Arial"/>
                <w:sz w:val="20"/>
                <w:szCs w:val="20"/>
                <w:color w:val="auto"/>
                <w:vertAlign w:val="superscript"/>
              </w:rPr>
              <w:t>(4)</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256,804</w:t>
            </w:r>
          </w:p>
        </w:tc>
        <w:tc>
          <w:tcPr>
            <w:tcW w:w="940" w:type="dxa"/>
            <w:vAlign w:val="bottom"/>
          </w:tcPr>
          <w:p>
            <w:pPr>
              <w:ind w:left="220"/>
              <w:spacing w:after="0"/>
              <w:rPr>
                <w:sz w:val="20"/>
                <w:szCs w:val="20"/>
                <w:color w:val="auto"/>
              </w:rPr>
            </w:pPr>
            <w:r>
              <w:rPr>
                <w:rFonts w:ascii="Arial" w:cs="Arial" w:eastAsia="Arial" w:hAnsi="Arial"/>
                <w:sz w:val="16"/>
                <w:szCs w:val="16"/>
                <w:color w:val="auto"/>
              </w:rPr>
              <w:t>16,826</w:t>
            </w:r>
            <w:r>
              <w:rPr>
                <w:rFonts w:ascii="Arial" w:cs="Arial" w:eastAsia="Arial" w:hAnsi="Arial"/>
                <w:sz w:val="20"/>
                <w:szCs w:val="20"/>
                <w:color w:val="auto"/>
                <w:vertAlign w:val="superscript"/>
              </w:rPr>
              <w:t>(5)</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366,807</w:t>
            </w:r>
          </w:p>
        </w:tc>
      </w:tr>
      <w:tr>
        <w:trPr>
          <w:trHeight w:val="43"/>
        </w:trPr>
        <w:tc>
          <w:tcPr>
            <w:tcW w:w="1160" w:type="dxa"/>
            <w:vAlign w:val="bottom"/>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20" w:type="dxa"/>
            <w:vAlign w:val="bottom"/>
            <w:tcBorders>
              <w:bottom w:val="single" w:sz="8" w:color="6376B5"/>
            </w:tcBorders>
          </w:tcPr>
          <w:p>
            <w:pPr>
              <w:spacing w:after="0"/>
              <w:rPr>
                <w:sz w:val="3"/>
                <w:szCs w:val="3"/>
                <w:color w:val="auto"/>
              </w:rPr>
            </w:pPr>
          </w:p>
        </w:tc>
        <w:tc>
          <w:tcPr>
            <w:tcW w:w="820" w:type="dxa"/>
            <w:vAlign w:val="bottom"/>
            <w:tcBorders>
              <w:bottom w:val="single" w:sz="8" w:color="6376B5"/>
            </w:tcBorders>
          </w:tcPr>
          <w:p>
            <w:pPr>
              <w:spacing w:after="0"/>
              <w:rPr>
                <w:sz w:val="3"/>
                <w:szCs w:val="3"/>
                <w:color w:val="auto"/>
              </w:rPr>
            </w:pPr>
          </w:p>
        </w:tc>
        <w:tc>
          <w:tcPr>
            <w:tcW w:w="80" w:type="dxa"/>
            <w:vAlign w:val="bottom"/>
            <w:tcBorders>
              <w:bottom w:val="single" w:sz="8" w:color="6376B5"/>
            </w:tcBorders>
          </w:tcPr>
          <w:p>
            <w:pPr>
              <w:spacing w:after="0"/>
              <w:rPr>
                <w:sz w:val="3"/>
                <w:szCs w:val="3"/>
                <w:color w:val="auto"/>
              </w:rPr>
            </w:pPr>
          </w:p>
        </w:tc>
        <w:tc>
          <w:tcPr>
            <w:tcW w:w="1040" w:type="dxa"/>
            <w:vAlign w:val="bottom"/>
            <w:tcBorders>
              <w:bottom w:val="single" w:sz="8" w:color="6376B5"/>
            </w:tcBorders>
            <w:gridSpan w:val="2"/>
          </w:tcPr>
          <w:p>
            <w:pPr>
              <w:spacing w:after="0"/>
              <w:rPr>
                <w:sz w:val="3"/>
                <w:szCs w:val="3"/>
                <w:color w:val="auto"/>
              </w:rPr>
            </w:pPr>
          </w:p>
        </w:tc>
        <w:tc>
          <w:tcPr>
            <w:tcW w:w="98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40" w:type="dxa"/>
            <w:vAlign w:val="bottom"/>
            <w:tcBorders>
              <w:bottom w:val="single" w:sz="8" w:color="6376B5"/>
            </w:tcBorders>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r>
      <w:tr>
        <w:trPr>
          <w:trHeight w:val="277"/>
        </w:trPr>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03/13/2025</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28,330</w:t>
            </w:r>
            <w:r>
              <w:rPr>
                <w:rFonts w:ascii="Arial" w:cs="Arial" w:eastAsia="Arial" w:hAnsi="Arial"/>
                <w:sz w:val="20"/>
                <w:szCs w:val="20"/>
                <w:color w:val="auto"/>
                <w:vertAlign w:val="superscript"/>
              </w:rPr>
              <w:t>(6)</w:t>
            </w:r>
          </w:p>
        </w:tc>
        <w:tc>
          <w:tcPr>
            <w:tcW w:w="1080" w:type="dxa"/>
            <w:vAlign w:val="bottom"/>
          </w:tcPr>
          <w:p>
            <w:pPr>
              <w:jc w:val="right"/>
              <w:ind w:right="85"/>
              <w:spacing w:after="0"/>
              <w:rPr>
                <w:sz w:val="20"/>
                <w:szCs w:val="20"/>
                <w:color w:val="auto"/>
              </w:rPr>
            </w:pPr>
            <w:r>
              <w:rPr>
                <w:rFonts w:ascii="Arial" w:cs="Arial" w:eastAsia="Arial" w:hAnsi="Arial"/>
                <w:sz w:val="16"/>
                <w:szCs w:val="16"/>
                <w:color w:val="auto"/>
              </w:rPr>
              <w:t>617,594</w:t>
            </w:r>
          </w:p>
        </w:tc>
        <w:tc>
          <w:tcPr>
            <w:tcW w:w="940" w:type="dxa"/>
            <w:vAlign w:val="bottom"/>
          </w:tcPr>
          <w:p>
            <w:pPr>
              <w:ind w:left="220"/>
              <w:spacing w:after="0"/>
              <w:rPr>
                <w:sz w:val="20"/>
                <w:szCs w:val="20"/>
                <w:color w:val="auto"/>
              </w:rPr>
            </w:pPr>
            <w:r>
              <w:rPr>
                <w:rFonts w:ascii="Arial" w:cs="Arial" w:eastAsia="Arial" w:hAnsi="Arial"/>
                <w:sz w:val="16"/>
                <w:szCs w:val="16"/>
                <w:color w:val="auto"/>
              </w:rPr>
              <w:t>28,330</w:t>
            </w:r>
            <w:r>
              <w:rPr>
                <w:rFonts w:ascii="Arial" w:cs="Arial" w:eastAsia="Arial" w:hAnsi="Arial"/>
                <w:sz w:val="20"/>
                <w:szCs w:val="20"/>
                <w:color w:val="auto"/>
                <w:vertAlign w:val="superscript"/>
              </w:rPr>
              <w:t>(7)</w:t>
            </w:r>
          </w:p>
        </w:tc>
        <w:tc>
          <w:tcPr>
            <w:tcW w:w="1120" w:type="dxa"/>
            <w:vAlign w:val="bottom"/>
          </w:tcPr>
          <w:p>
            <w:pPr>
              <w:jc w:val="right"/>
              <w:ind w:right="85"/>
              <w:spacing w:after="0"/>
              <w:rPr>
                <w:sz w:val="20"/>
                <w:szCs w:val="20"/>
                <w:color w:val="auto"/>
              </w:rPr>
            </w:pPr>
            <w:r>
              <w:rPr>
                <w:rFonts w:ascii="Arial" w:cs="Arial" w:eastAsia="Arial" w:hAnsi="Arial"/>
                <w:sz w:val="16"/>
                <w:szCs w:val="16"/>
                <w:color w:val="auto"/>
              </w:rPr>
              <w:t>617,594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33020</wp:posOffset>
                </wp:positionV>
                <wp:extent cx="6565900"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000051"/>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6pt" to="517.3pt,2.6pt" o:allowincell="f" strokecolor="#000051" strokeweight="0.5pt"/>
            </w:pict>
          </mc:Fallback>
        </mc:AlternateContent>
      </w:r>
    </w:p>
    <w:p>
      <w:pPr>
        <w:spacing w:after="0" w:line="83" w:lineRule="exact"/>
        <w:rPr>
          <w:sz w:val="20"/>
          <w:szCs w:val="20"/>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will vest 30% on May 16, 2026, and will vest 30% on May 16, 2027 and 40% on May 16, 2028.</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Subject to achievement of performance conditions (assumed at target), 100% of these shares vest on May 16, 2028.</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Remaining shares to vest on August 1, 2026.</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vested 43% on March 13, 2026 and 57% will vest on March 13, 2027.</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Subject to achievement of performance conditions (assumed at target), 100% of these shares vest on March 13, 2027.</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Shares vested 30% on March 13, 2026, and will vest 30% on March 13, 2027 and 40% on March 13, 2028.</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Subject to achievement of performance conditions (assumed at target), 100% of these shares vest on March 13, 2028.</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Remaining shares to vest on May 19, 2026.</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Subject to achievement of performance conditions (assumed at target), 100% of these shares vest on May 19, 2026.</w:t>
      </w:r>
    </w:p>
    <w:p>
      <w:pPr>
        <w:spacing w:after="0" w:line="119" w:lineRule="exact"/>
        <w:rPr>
          <w:rFonts w:ascii="Arial" w:cs="Arial" w:eastAsia="Arial" w:hAnsi="Arial"/>
          <w:sz w:val="16"/>
          <w:szCs w:val="16"/>
          <w:color w:val="auto"/>
        </w:rPr>
      </w:pPr>
    </w:p>
    <w:p>
      <w:pPr>
        <w:ind w:left="300" w:right="60" w:hanging="294"/>
        <w:spacing w:after="0" w:line="250" w:lineRule="auto"/>
        <w:tabs>
          <w:tab w:leader="none" w:pos="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Pursuant to the terms of the Employee Matters Agreement, dated as of August 2, 2021, by and between the Company and Victoria’s Secret &amp; Co., each applicable stock option, RSU and PSU held by our associates (including the applicable NEOs) as of such date was equitably adjusted upon the occurrence of the separation of the Company and Victoria’s Secret &amp; Co. These amounts reflect these equitable adjustments.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1180465</wp:posOffset>
                </wp:positionV>
                <wp:extent cx="6565900"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2.95pt" to="517.3pt,92.9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48</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56" w:name="page57"/>
    <w:bookmarkEnd w:id="56"/>
    <w:p>
      <w:pPr>
        <w:ind w:left="78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Option Exercises and Stock Vested Information for Fiscal 2025</w:t>
      </w:r>
    </w:p>
    <w:p>
      <w:pPr>
        <w:spacing w:after="0" w:line="190" w:lineRule="exact"/>
        <w:rPr>
          <w:sz w:val="20"/>
          <w:szCs w:val="20"/>
          <w:color w:val="auto"/>
        </w:rPr>
      </w:pPr>
    </w:p>
    <w:p>
      <w:pPr>
        <w:ind w:right="920"/>
        <w:spacing w:after="0" w:line="232" w:lineRule="auto"/>
        <w:rPr>
          <w:sz w:val="20"/>
          <w:szCs w:val="20"/>
          <w:color w:val="auto"/>
        </w:rPr>
      </w:pPr>
      <w:r>
        <w:rPr>
          <w:rFonts w:ascii="Arial" w:cs="Arial" w:eastAsia="Arial" w:hAnsi="Arial"/>
          <w:sz w:val="18"/>
          <w:szCs w:val="18"/>
          <w:color w:val="auto"/>
        </w:rPr>
        <w:t>The following table provides information relating to option awards exercised and RSU and PSU awards vested during fiscal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8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color w:val="000051"/>
              </w:rPr>
              <w:t>OPTION AWARDS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6"/>
                <w:szCs w:val="16"/>
                <w:color w:val="000051"/>
              </w:rPr>
              <w:t>STOCK AWARDS</w:t>
            </w:r>
          </w:p>
        </w:tc>
      </w:tr>
      <w:tr>
        <w:trPr>
          <w:trHeight w:val="251"/>
        </w:trPr>
        <w:tc>
          <w:tcPr>
            <w:tcW w:w="3060" w:type="dxa"/>
            <w:vAlign w:val="bottom"/>
          </w:tcPr>
          <w:p>
            <w:pPr>
              <w:spacing w:after="0"/>
              <w:rPr>
                <w:sz w:val="21"/>
                <w:szCs w:val="21"/>
                <w:color w:val="auto"/>
              </w:rPr>
            </w:pPr>
          </w:p>
        </w:tc>
        <w:tc>
          <w:tcPr>
            <w:tcW w:w="3320" w:type="dxa"/>
            <w:vAlign w:val="bottom"/>
            <w:gridSpan w:val="2"/>
          </w:tcPr>
          <w:p>
            <w:pPr>
              <w:ind w:left="2040"/>
              <w:spacing w:after="0"/>
              <w:rPr>
                <w:sz w:val="20"/>
                <w:szCs w:val="20"/>
                <w:color w:val="auto"/>
              </w:rPr>
            </w:pPr>
            <w:r>
              <w:rPr>
                <w:rFonts w:ascii="Arial" w:cs="Arial" w:eastAsia="Arial" w:hAnsi="Arial"/>
                <w:sz w:val="16"/>
                <w:szCs w:val="16"/>
                <w:color w:val="000051"/>
              </w:rPr>
              <w:t>NUMBER OF</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color w:val="000051"/>
              </w:rPr>
              <w:t>NUMBER OF</w:t>
            </w:r>
          </w:p>
        </w:tc>
        <w:tc>
          <w:tcPr>
            <w:tcW w:w="1200" w:type="dxa"/>
            <w:vAlign w:val="bottom"/>
          </w:tcPr>
          <w:p>
            <w:pPr>
              <w:spacing w:after="0"/>
              <w:rPr>
                <w:sz w:val="21"/>
                <w:szCs w:val="21"/>
                <w:color w:val="auto"/>
              </w:rPr>
            </w:pPr>
          </w:p>
        </w:tc>
      </w:tr>
      <w:tr>
        <w:trPr>
          <w:trHeight w:val="180"/>
        </w:trPr>
        <w:tc>
          <w:tcPr>
            <w:tcW w:w="3060" w:type="dxa"/>
            <w:vAlign w:val="bottom"/>
          </w:tcPr>
          <w:p>
            <w:pPr>
              <w:spacing w:after="0"/>
              <w:rPr>
                <w:sz w:val="15"/>
                <w:szCs w:val="15"/>
                <w:color w:val="auto"/>
              </w:rPr>
            </w:pPr>
          </w:p>
        </w:tc>
        <w:tc>
          <w:tcPr>
            <w:tcW w:w="3320" w:type="dxa"/>
            <w:vAlign w:val="bottom"/>
            <w:gridSpan w:val="2"/>
          </w:tcPr>
          <w:p>
            <w:pPr>
              <w:ind w:left="2040"/>
              <w:spacing w:after="0" w:line="180" w:lineRule="exact"/>
              <w:rPr>
                <w:sz w:val="20"/>
                <w:szCs w:val="20"/>
                <w:color w:val="auto"/>
              </w:rPr>
            </w:pPr>
            <w:r>
              <w:rPr>
                <w:rFonts w:ascii="Arial" w:cs="Arial" w:eastAsia="Arial" w:hAnsi="Arial"/>
                <w:sz w:val="16"/>
                <w:szCs w:val="16"/>
                <w:color w:val="000051"/>
              </w:rPr>
              <w:t>SHARES</w:t>
            </w:r>
          </w:p>
        </w:tc>
        <w:tc>
          <w:tcPr>
            <w:tcW w:w="1340" w:type="dxa"/>
            <w:vAlign w:val="bottom"/>
            <w:gridSpan w:val="2"/>
          </w:tcPr>
          <w:p>
            <w:pPr>
              <w:ind w:left="140"/>
              <w:spacing w:after="0" w:line="180" w:lineRule="exact"/>
              <w:rPr>
                <w:sz w:val="20"/>
                <w:szCs w:val="20"/>
                <w:color w:val="auto"/>
              </w:rPr>
            </w:pPr>
            <w:r>
              <w:rPr>
                <w:rFonts w:ascii="Arial" w:cs="Arial" w:eastAsia="Arial" w:hAnsi="Arial"/>
                <w:sz w:val="16"/>
                <w:szCs w:val="16"/>
                <w:color w:val="000051"/>
              </w:rPr>
              <w:t>VALUE</w:t>
            </w:r>
          </w:p>
        </w:tc>
        <w:tc>
          <w:tcPr>
            <w:tcW w:w="1420" w:type="dxa"/>
            <w:vAlign w:val="bottom"/>
            <w:gridSpan w:val="2"/>
          </w:tcPr>
          <w:p>
            <w:pPr>
              <w:ind w:left="160"/>
              <w:spacing w:after="0" w:line="180" w:lineRule="exact"/>
              <w:rPr>
                <w:sz w:val="20"/>
                <w:szCs w:val="20"/>
                <w:color w:val="auto"/>
              </w:rPr>
            </w:pPr>
            <w:r>
              <w:rPr>
                <w:rFonts w:ascii="Arial" w:cs="Arial" w:eastAsia="Arial" w:hAnsi="Arial"/>
                <w:sz w:val="16"/>
                <w:szCs w:val="16"/>
                <w:color w:val="000051"/>
              </w:rPr>
              <w:t>SHARES</w:t>
            </w:r>
          </w:p>
        </w:tc>
        <w:tc>
          <w:tcPr>
            <w:tcW w:w="1200" w:type="dxa"/>
            <w:vAlign w:val="bottom"/>
          </w:tcPr>
          <w:p>
            <w:pPr>
              <w:ind w:left="160"/>
              <w:spacing w:after="0" w:line="180" w:lineRule="exact"/>
              <w:rPr>
                <w:sz w:val="20"/>
                <w:szCs w:val="20"/>
                <w:color w:val="auto"/>
              </w:rPr>
            </w:pPr>
            <w:r>
              <w:rPr>
                <w:rFonts w:ascii="Arial" w:cs="Arial" w:eastAsia="Arial" w:hAnsi="Arial"/>
                <w:sz w:val="16"/>
                <w:szCs w:val="16"/>
                <w:color w:val="000051"/>
              </w:rPr>
              <w:t>VALUE</w:t>
            </w:r>
          </w:p>
        </w:tc>
      </w:tr>
      <w:tr>
        <w:trPr>
          <w:trHeight w:val="180"/>
        </w:trPr>
        <w:tc>
          <w:tcPr>
            <w:tcW w:w="3060" w:type="dxa"/>
            <w:vAlign w:val="bottom"/>
          </w:tcPr>
          <w:p>
            <w:pPr>
              <w:spacing w:after="0"/>
              <w:rPr>
                <w:sz w:val="15"/>
                <w:szCs w:val="15"/>
                <w:color w:val="auto"/>
              </w:rPr>
            </w:pPr>
          </w:p>
        </w:tc>
        <w:tc>
          <w:tcPr>
            <w:tcW w:w="3320" w:type="dxa"/>
            <w:vAlign w:val="bottom"/>
            <w:gridSpan w:val="2"/>
          </w:tcPr>
          <w:p>
            <w:pPr>
              <w:ind w:left="2040"/>
              <w:spacing w:after="0" w:line="180" w:lineRule="exact"/>
              <w:rPr>
                <w:sz w:val="20"/>
                <w:szCs w:val="20"/>
                <w:color w:val="auto"/>
              </w:rPr>
            </w:pPr>
            <w:r>
              <w:rPr>
                <w:rFonts w:ascii="Arial" w:cs="Arial" w:eastAsia="Arial" w:hAnsi="Arial"/>
                <w:sz w:val="16"/>
                <w:szCs w:val="16"/>
                <w:color w:val="000051"/>
              </w:rPr>
              <w:t>ACQUIRED ON</w:t>
            </w:r>
          </w:p>
        </w:tc>
        <w:tc>
          <w:tcPr>
            <w:tcW w:w="1340" w:type="dxa"/>
            <w:vAlign w:val="bottom"/>
            <w:gridSpan w:val="2"/>
          </w:tcPr>
          <w:p>
            <w:pPr>
              <w:jc w:val="center"/>
              <w:spacing w:after="0" w:line="180" w:lineRule="exact"/>
              <w:rPr>
                <w:sz w:val="20"/>
                <w:szCs w:val="20"/>
                <w:color w:val="auto"/>
              </w:rPr>
            </w:pPr>
            <w:r>
              <w:rPr>
                <w:rFonts w:ascii="Arial" w:cs="Arial" w:eastAsia="Arial" w:hAnsi="Arial"/>
                <w:sz w:val="16"/>
                <w:szCs w:val="16"/>
                <w:color w:val="000051"/>
                <w:w w:val="99"/>
              </w:rPr>
              <w:t>REALIZED ON</w:t>
            </w:r>
          </w:p>
        </w:tc>
        <w:tc>
          <w:tcPr>
            <w:tcW w:w="1420" w:type="dxa"/>
            <w:vAlign w:val="bottom"/>
            <w:gridSpan w:val="2"/>
          </w:tcPr>
          <w:p>
            <w:pPr>
              <w:ind w:left="160"/>
              <w:spacing w:after="0" w:line="180" w:lineRule="exact"/>
              <w:rPr>
                <w:sz w:val="20"/>
                <w:szCs w:val="20"/>
                <w:color w:val="auto"/>
              </w:rPr>
            </w:pPr>
            <w:r>
              <w:rPr>
                <w:rFonts w:ascii="Arial" w:cs="Arial" w:eastAsia="Arial" w:hAnsi="Arial"/>
                <w:sz w:val="16"/>
                <w:szCs w:val="16"/>
                <w:color w:val="000051"/>
              </w:rPr>
              <w:t>ACQUIRED ON</w:t>
            </w:r>
          </w:p>
        </w:tc>
        <w:tc>
          <w:tcPr>
            <w:tcW w:w="1200" w:type="dxa"/>
            <w:vAlign w:val="bottom"/>
          </w:tcPr>
          <w:p>
            <w:pPr>
              <w:ind w:left="160"/>
              <w:spacing w:after="0" w:line="180" w:lineRule="exact"/>
              <w:rPr>
                <w:sz w:val="20"/>
                <w:szCs w:val="20"/>
                <w:color w:val="auto"/>
              </w:rPr>
            </w:pPr>
            <w:r>
              <w:rPr>
                <w:rFonts w:ascii="Arial" w:cs="Arial" w:eastAsia="Arial" w:hAnsi="Arial"/>
                <w:sz w:val="16"/>
                <w:szCs w:val="16"/>
                <w:color w:val="000051"/>
                <w:w w:val="95"/>
              </w:rPr>
              <w:t>REALIZED ON</w:t>
            </w:r>
          </w:p>
        </w:tc>
      </w:tr>
      <w:tr>
        <w:trPr>
          <w:trHeight w:val="199"/>
        </w:trPr>
        <w:tc>
          <w:tcPr>
            <w:tcW w:w="3060" w:type="dxa"/>
            <w:vAlign w:val="bottom"/>
          </w:tcPr>
          <w:p>
            <w:pPr>
              <w:spacing w:after="0"/>
              <w:rPr>
                <w:sz w:val="17"/>
                <w:szCs w:val="17"/>
                <w:color w:val="auto"/>
              </w:rPr>
            </w:pPr>
          </w:p>
        </w:tc>
        <w:tc>
          <w:tcPr>
            <w:tcW w:w="3320" w:type="dxa"/>
            <w:vAlign w:val="bottom"/>
            <w:gridSpan w:val="2"/>
          </w:tcPr>
          <w:p>
            <w:pPr>
              <w:ind w:left="2040"/>
              <w:spacing w:after="0" w:line="180" w:lineRule="exact"/>
              <w:rPr>
                <w:sz w:val="20"/>
                <w:szCs w:val="20"/>
                <w:color w:val="auto"/>
              </w:rPr>
            </w:pPr>
            <w:r>
              <w:rPr>
                <w:rFonts w:ascii="Arial" w:cs="Arial" w:eastAsia="Arial" w:hAnsi="Arial"/>
                <w:sz w:val="16"/>
                <w:szCs w:val="16"/>
                <w:color w:val="000051"/>
              </w:rPr>
              <w:t>EXERCISE</w:t>
            </w:r>
          </w:p>
        </w:tc>
        <w:tc>
          <w:tcPr>
            <w:tcW w:w="1340" w:type="dxa"/>
            <w:vAlign w:val="bottom"/>
            <w:gridSpan w:val="2"/>
          </w:tcPr>
          <w:p>
            <w:pPr>
              <w:ind w:left="140"/>
              <w:spacing w:after="0" w:line="180" w:lineRule="exact"/>
              <w:rPr>
                <w:sz w:val="20"/>
                <w:szCs w:val="20"/>
                <w:color w:val="auto"/>
              </w:rPr>
            </w:pPr>
            <w:r>
              <w:rPr>
                <w:rFonts w:ascii="Arial" w:cs="Arial" w:eastAsia="Arial" w:hAnsi="Arial"/>
                <w:sz w:val="16"/>
                <w:szCs w:val="16"/>
                <w:color w:val="000051"/>
              </w:rPr>
              <w:t>EXERCISE</w:t>
            </w:r>
          </w:p>
        </w:tc>
        <w:tc>
          <w:tcPr>
            <w:tcW w:w="1420" w:type="dxa"/>
            <w:vAlign w:val="bottom"/>
            <w:gridSpan w:val="2"/>
          </w:tcPr>
          <w:p>
            <w:pPr>
              <w:ind w:left="160"/>
              <w:spacing w:after="0" w:line="180" w:lineRule="exact"/>
              <w:rPr>
                <w:sz w:val="20"/>
                <w:szCs w:val="20"/>
                <w:color w:val="auto"/>
              </w:rPr>
            </w:pPr>
            <w:r>
              <w:rPr>
                <w:rFonts w:ascii="Arial" w:cs="Arial" w:eastAsia="Arial" w:hAnsi="Arial"/>
                <w:sz w:val="16"/>
                <w:szCs w:val="16"/>
                <w:color w:val="000051"/>
              </w:rPr>
              <w:t>VESTING</w:t>
            </w:r>
          </w:p>
        </w:tc>
        <w:tc>
          <w:tcPr>
            <w:tcW w:w="1200" w:type="dxa"/>
            <w:vAlign w:val="bottom"/>
          </w:tcPr>
          <w:p>
            <w:pPr>
              <w:ind w:left="160"/>
              <w:spacing w:after="0" w:line="200" w:lineRule="exact"/>
              <w:rPr>
                <w:sz w:val="20"/>
                <w:szCs w:val="20"/>
                <w:color w:val="auto"/>
              </w:rPr>
            </w:pPr>
            <w:r>
              <w:rPr>
                <w:rFonts w:ascii="Arial" w:cs="Arial" w:eastAsia="Arial" w:hAnsi="Arial"/>
                <w:sz w:val="16"/>
                <w:szCs w:val="16"/>
                <w:color w:val="000051"/>
              </w:rPr>
              <w:t>VESTING</w:t>
            </w:r>
            <w:r>
              <w:rPr>
                <w:rFonts w:ascii="Arial" w:cs="Arial" w:eastAsia="Arial" w:hAnsi="Arial"/>
                <w:sz w:val="20"/>
                <w:szCs w:val="20"/>
                <w:color w:val="000051"/>
                <w:vertAlign w:val="superscript"/>
              </w:rPr>
              <w:t>(1)</w:t>
            </w:r>
          </w:p>
        </w:tc>
      </w:tr>
      <w:tr>
        <w:trPr>
          <w:trHeight w:val="161"/>
        </w:trPr>
        <w:tc>
          <w:tcPr>
            <w:tcW w:w="3060" w:type="dxa"/>
            <w:vAlign w:val="bottom"/>
          </w:tcPr>
          <w:p>
            <w:pPr>
              <w:spacing w:after="0" w:line="161" w:lineRule="exact"/>
              <w:rPr>
                <w:sz w:val="20"/>
                <w:szCs w:val="20"/>
                <w:color w:val="auto"/>
              </w:rPr>
            </w:pPr>
            <w:r>
              <w:rPr>
                <w:rFonts w:ascii="Arial" w:cs="Arial" w:eastAsia="Arial" w:hAnsi="Arial"/>
                <w:sz w:val="16"/>
                <w:szCs w:val="16"/>
                <w:color w:val="000051"/>
              </w:rPr>
              <w:t>NAME</w:t>
            </w:r>
          </w:p>
        </w:tc>
        <w:tc>
          <w:tcPr>
            <w:tcW w:w="3320" w:type="dxa"/>
            <w:vAlign w:val="bottom"/>
            <w:gridSpan w:val="2"/>
          </w:tcPr>
          <w:p>
            <w:pPr>
              <w:jc w:val="right"/>
              <w:ind w:right="532"/>
              <w:spacing w:after="0" w:line="161" w:lineRule="exact"/>
              <w:rPr>
                <w:sz w:val="20"/>
                <w:szCs w:val="20"/>
                <w:color w:val="auto"/>
              </w:rPr>
            </w:pPr>
            <w:r>
              <w:rPr>
                <w:rFonts w:ascii="Arial" w:cs="Arial" w:eastAsia="Arial" w:hAnsi="Arial"/>
                <w:sz w:val="16"/>
                <w:szCs w:val="16"/>
                <w:color w:val="000051"/>
              </w:rPr>
              <w:t>(#)</w:t>
            </w:r>
          </w:p>
        </w:tc>
        <w:tc>
          <w:tcPr>
            <w:tcW w:w="1200" w:type="dxa"/>
            <w:vAlign w:val="bottom"/>
          </w:tcPr>
          <w:p>
            <w:pPr>
              <w:jc w:val="center"/>
              <w:ind w:left="54"/>
              <w:spacing w:after="0" w:line="161" w:lineRule="exact"/>
              <w:rPr>
                <w:sz w:val="20"/>
                <w:szCs w:val="20"/>
                <w:color w:val="auto"/>
              </w:rPr>
            </w:pPr>
            <w:r>
              <w:rPr>
                <w:rFonts w:ascii="Arial" w:cs="Arial" w:eastAsia="Arial" w:hAnsi="Arial"/>
                <w:sz w:val="16"/>
                <w:szCs w:val="16"/>
                <w:color w:val="000051"/>
                <w:w w:val="91"/>
              </w:rPr>
              <w:t>($)</w:t>
            </w:r>
          </w:p>
        </w:tc>
        <w:tc>
          <w:tcPr>
            <w:tcW w:w="140" w:type="dxa"/>
            <w:vAlign w:val="bottom"/>
          </w:tcPr>
          <w:p>
            <w:pPr>
              <w:spacing w:after="0"/>
              <w:rPr>
                <w:sz w:val="13"/>
                <w:szCs w:val="13"/>
                <w:color w:val="auto"/>
              </w:rPr>
            </w:pPr>
          </w:p>
        </w:tc>
        <w:tc>
          <w:tcPr>
            <w:tcW w:w="1420" w:type="dxa"/>
            <w:vAlign w:val="bottom"/>
            <w:gridSpan w:val="2"/>
          </w:tcPr>
          <w:p>
            <w:pPr>
              <w:jc w:val="right"/>
              <w:ind w:right="535"/>
              <w:spacing w:after="0" w:line="161" w:lineRule="exact"/>
              <w:rPr>
                <w:sz w:val="20"/>
                <w:szCs w:val="20"/>
                <w:color w:val="auto"/>
              </w:rPr>
            </w:pPr>
            <w:r>
              <w:rPr>
                <w:rFonts w:ascii="Arial" w:cs="Arial" w:eastAsia="Arial" w:hAnsi="Arial"/>
                <w:sz w:val="16"/>
                <w:szCs w:val="16"/>
                <w:color w:val="000051"/>
              </w:rPr>
              <w:t>(#)</w:t>
            </w:r>
          </w:p>
        </w:tc>
        <w:tc>
          <w:tcPr>
            <w:tcW w:w="1200" w:type="dxa"/>
            <w:vAlign w:val="bottom"/>
          </w:tcPr>
          <w:p>
            <w:pPr>
              <w:jc w:val="right"/>
              <w:ind w:right="354"/>
              <w:spacing w:after="0" w:line="161" w:lineRule="exact"/>
              <w:rPr>
                <w:sz w:val="20"/>
                <w:szCs w:val="20"/>
                <w:color w:val="auto"/>
              </w:rPr>
            </w:pPr>
            <w:r>
              <w:rPr>
                <w:rFonts w:ascii="Arial" w:cs="Arial" w:eastAsia="Arial" w:hAnsi="Arial"/>
                <w:sz w:val="16"/>
                <w:szCs w:val="16"/>
                <w:color w:val="000051"/>
              </w:rPr>
              <w:t>($)</w:t>
            </w:r>
          </w:p>
        </w:tc>
      </w:tr>
      <w:tr>
        <w:trPr>
          <w:trHeight w:val="88"/>
        </w:trPr>
        <w:tc>
          <w:tcPr>
            <w:tcW w:w="3060" w:type="dxa"/>
            <w:vAlign w:val="bottom"/>
            <w:tcBorders>
              <w:bottom w:val="single" w:sz="8" w:color="000051"/>
            </w:tcBorders>
          </w:tcPr>
          <w:p>
            <w:pPr>
              <w:spacing w:after="0"/>
              <w:rPr>
                <w:sz w:val="7"/>
                <w:szCs w:val="7"/>
                <w:color w:val="auto"/>
              </w:rPr>
            </w:pPr>
          </w:p>
        </w:tc>
        <w:tc>
          <w:tcPr>
            <w:tcW w:w="2040" w:type="dxa"/>
            <w:vAlign w:val="bottom"/>
            <w:tcBorders>
              <w:bottom w:val="single" w:sz="8" w:color="000051"/>
            </w:tcBorders>
          </w:tcPr>
          <w:p>
            <w:pPr>
              <w:spacing w:after="0"/>
              <w:rPr>
                <w:sz w:val="7"/>
                <w:szCs w:val="7"/>
                <w:color w:val="auto"/>
              </w:rPr>
            </w:pPr>
          </w:p>
        </w:tc>
        <w:tc>
          <w:tcPr>
            <w:tcW w:w="1280" w:type="dxa"/>
            <w:vAlign w:val="bottom"/>
            <w:tcBorders>
              <w:bottom w:val="single" w:sz="8" w:color="000051"/>
            </w:tcBorders>
          </w:tcPr>
          <w:p>
            <w:pPr>
              <w:spacing w:after="0"/>
              <w:rPr>
                <w:sz w:val="7"/>
                <w:szCs w:val="7"/>
                <w:color w:val="auto"/>
              </w:rPr>
            </w:pPr>
          </w:p>
        </w:tc>
        <w:tc>
          <w:tcPr>
            <w:tcW w:w="1340" w:type="dxa"/>
            <w:vAlign w:val="bottom"/>
            <w:tcBorders>
              <w:bottom w:val="single" w:sz="8" w:color="000051"/>
            </w:tcBorders>
            <w:gridSpan w:val="2"/>
          </w:tcPr>
          <w:p>
            <w:pPr>
              <w:spacing w:after="0"/>
              <w:rPr>
                <w:sz w:val="7"/>
                <w:szCs w:val="7"/>
                <w:color w:val="auto"/>
              </w:rPr>
            </w:pPr>
          </w:p>
        </w:tc>
        <w:tc>
          <w:tcPr>
            <w:tcW w:w="160" w:type="dxa"/>
            <w:vAlign w:val="bottom"/>
            <w:tcBorders>
              <w:bottom w:val="single" w:sz="8" w:color="000051"/>
            </w:tcBorders>
          </w:tcPr>
          <w:p>
            <w:pPr>
              <w:spacing w:after="0"/>
              <w:rPr>
                <w:sz w:val="7"/>
                <w:szCs w:val="7"/>
                <w:color w:val="auto"/>
              </w:rPr>
            </w:pPr>
          </w:p>
        </w:tc>
        <w:tc>
          <w:tcPr>
            <w:tcW w:w="1260" w:type="dxa"/>
            <w:vAlign w:val="bottom"/>
            <w:tcBorders>
              <w:bottom w:val="single" w:sz="8" w:color="000051"/>
            </w:tcBorders>
          </w:tcPr>
          <w:p>
            <w:pPr>
              <w:spacing w:after="0"/>
              <w:rPr>
                <w:sz w:val="7"/>
                <w:szCs w:val="7"/>
                <w:color w:val="auto"/>
              </w:rPr>
            </w:pPr>
          </w:p>
        </w:tc>
        <w:tc>
          <w:tcPr>
            <w:tcW w:w="1200" w:type="dxa"/>
            <w:vAlign w:val="bottom"/>
            <w:tcBorders>
              <w:bottom w:val="single" w:sz="8" w:color="000051"/>
            </w:tcBorders>
          </w:tcPr>
          <w:p>
            <w:pPr>
              <w:spacing w:after="0"/>
              <w:rPr>
                <w:sz w:val="7"/>
                <w:szCs w:val="7"/>
                <w:color w:val="auto"/>
              </w:rPr>
            </w:pPr>
          </w:p>
        </w:tc>
      </w:tr>
      <w:tr>
        <w:trPr>
          <w:trHeight w:val="268"/>
        </w:trPr>
        <w:tc>
          <w:tcPr>
            <w:tcW w:w="3060" w:type="dxa"/>
            <w:vAlign w:val="bottom"/>
          </w:tcPr>
          <w:p>
            <w:pPr>
              <w:spacing w:after="0"/>
              <w:rPr>
                <w:sz w:val="20"/>
                <w:szCs w:val="20"/>
                <w:color w:val="auto"/>
              </w:rPr>
            </w:pPr>
            <w:r>
              <w:rPr>
                <w:rFonts w:ascii="Arial" w:cs="Arial" w:eastAsia="Arial" w:hAnsi="Arial"/>
                <w:sz w:val="18"/>
                <w:szCs w:val="18"/>
                <w:color w:val="auto"/>
              </w:rPr>
              <w:t>Mr. Heaf</w:t>
            </w:r>
          </w:p>
        </w:tc>
        <w:tc>
          <w:tcPr>
            <w:tcW w:w="2040" w:type="dxa"/>
            <w:vAlign w:val="bottom"/>
          </w:tcPr>
          <w:p>
            <w:pPr>
              <w:spacing w:after="0"/>
              <w:rPr>
                <w:sz w:val="23"/>
                <w:szCs w:val="23"/>
                <w:color w:val="auto"/>
              </w:rPr>
            </w:pPr>
          </w:p>
        </w:tc>
        <w:tc>
          <w:tcPr>
            <w:tcW w:w="12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260" w:type="dxa"/>
            <w:vAlign w:val="bottom"/>
          </w:tcPr>
          <w:p>
            <w:pPr>
              <w:jc w:val="right"/>
              <w:ind w:right="35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77"/>
        </w:trPr>
        <w:tc>
          <w:tcPr>
            <w:tcW w:w="3060" w:type="dxa"/>
            <w:vAlign w:val="bottom"/>
            <w:tcBorders>
              <w:bottom w:val="single" w:sz="8" w:color="6376B5"/>
            </w:tcBorders>
          </w:tcPr>
          <w:p>
            <w:pPr>
              <w:spacing w:after="0"/>
              <w:rPr>
                <w:sz w:val="6"/>
                <w:szCs w:val="6"/>
                <w:color w:val="auto"/>
              </w:rPr>
            </w:pPr>
          </w:p>
        </w:tc>
        <w:tc>
          <w:tcPr>
            <w:tcW w:w="2040" w:type="dxa"/>
            <w:vAlign w:val="bottom"/>
            <w:tcBorders>
              <w:bottom w:val="single" w:sz="8" w:color="6376B5"/>
            </w:tcBorders>
          </w:tcPr>
          <w:p>
            <w:pPr>
              <w:spacing w:after="0"/>
              <w:rPr>
                <w:sz w:val="6"/>
                <w:szCs w:val="6"/>
                <w:color w:val="auto"/>
              </w:rPr>
            </w:pPr>
          </w:p>
        </w:tc>
        <w:tc>
          <w:tcPr>
            <w:tcW w:w="1280" w:type="dxa"/>
            <w:vAlign w:val="bottom"/>
            <w:tcBorders>
              <w:bottom w:val="single" w:sz="8" w:color="6376B5"/>
            </w:tcBorders>
          </w:tcPr>
          <w:p>
            <w:pPr>
              <w:spacing w:after="0"/>
              <w:rPr>
                <w:sz w:val="6"/>
                <w:szCs w:val="6"/>
                <w:color w:val="auto"/>
              </w:rPr>
            </w:pPr>
          </w:p>
        </w:tc>
        <w:tc>
          <w:tcPr>
            <w:tcW w:w="1340" w:type="dxa"/>
            <w:vAlign w:val="bottom"/>
            <w:tcBorders>
              <w:bottom w:val="single" w:sz="8" w:color="6376B5"/>
            </w:tcBorders>
            <w:gridSpan w:val="2"/>
          </w:tcPr>
          <w:p>
            <w:pPr>
              <w:spacing w:after="0"/>
              <w:rPr>
                <w:sz w:val="6"/>
                <w:szCs w:val="6"/>
                <w:color w:val="auto"/>
              </w:rPr>
            </w:pPr>
          </w:p>
        </w:tc>
        <w:tc>
          <w:tcPr>
            <w:tcW w:w="1420" w:type="dxa"/>
            <w:vAlign w:val="bottom"/>
            <w:tcBorders>
              <w:bottom w:val="single" w:sz="8" w:color="6376B5"/>
            </w:tcBorders>
            <w:gridSpan w:val="2"/>
          </w:tcPr>
          <w:p>
            <w:pPr>
              <w:spacing w:after="0"/>
              <w:rPr>
                <w:sz w:val="6"/>
                <w:szCs w:val="6"/>
                <w:color w:val="auto"/>
              </w:rPr>
            </w:pPr>
          </w:p>
        </w:tc>
        <w:tc>
          <w:tcPr>
            <w:tcW w:w="1200" w:type="dxa"/>
            <w:vAlign w:val="bottom"/>
            <w:tcBorders>
              <w:bottom w:val="single" w:sz="8" w:color="6376B5"/>
            </w:tcBorders>
          </w:tcPr>
          <w:p>
            <w:pPr>
              <w:spacing w:after="0"/>
              <w:rPr>
                <w:sz w:val="6"/>
                <w:szCs w:val="6"/>
                <w:color w:val="auto"/>
              </w:rPr>
            </w:pPr>
          </w:p>
        </w:tc>
      </w:tr>
      <w:tr>
        <w:trPr>
          <w:trHeight w:val="263"/>
        </w:trPr>
        <w:tc>
          <w:tcPr>
            <w:tcW w:w="3060" w:type="dxa"/>
            <w:vAlign w:val="bottom"/>
          </w:tcPr>
          <w:p>
            <w:pPr>
              <w:spacing w:after="0"/>
              <w:rPr>
                <w:sz w:val="20"/>
                <w:szCs w:val="20"/>
                <w:color w:val="auto"/>
              </w:rPr>
            </w:pPr>
            <w:r>
              <w:rPr>
                <w:rFonts w:ascii="Arial" w:cs="Arial" w:eastAsia="Arial" w:hAnsi="Arial"/>
                <w:sz w:val="18"/>
                <w:szCs w:val="18"/>
                <w:color w:val="auto"/>
              </w:rPr>
              <w:t>Ms. Boratto</w:t>
            </w:r>
          </w:p>
        </w:tc>
        <w:tc>
          <w:tcPr>
            <w:tcW w:w="2040" w:type="dxa"/>
            <w:vAlign w:val="bottom"/>
          </w:tcPr>
          <w:p>
            <w:pPr>
              <w:spacing w:after="0"/>
              <w:rPr>
                <w:sz w:val="22"/>
                <w:szCs w:val="22"/>
                <w:color w:val="auto"/>
              </w:rPr>
            </w:pPr>
          </w:p>
        </w:tc>
        <w:tc>
          <w:tcPr>
            <w:tcW w:w="12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355"/>
              <w:spacing w:after="0"/>
              <w:rPr>
                <w:sz w:val="20"/>
                <w:szCs w:val="20"/>
                <w:color w:val="auto"/>
              </w:rPr>
            </w:pPr>
            <w:r>
              <w:rPr>
                <w:rFonts w:ascii="Arial" w:cs="Arial" w:eastAsia="Arial" w:hAnsi="Arial"/>
                <w:sz w:val="18"/>
                <w:szCs w:val="18"/>
                <w:color w:val="auto"/>
              </w:rPr>
              <w:t>25,382</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717,540</w:t>
            </w:r>
          </w:p>
        </w:tc>
      </w:tr>
      <w:tr>
        <w:trPr>
          <w:trHeight w:val="77"/>
        </w:trPr>
        <w:tc>
          <w:tcPr>
            <w:tcW w:w="3060" w:type="dxa"/>
            <w:vAlign w:val="bottom"/>
            <w:tcBorders>
              <w:bottom w:val="single" w:sz="8" w:color="6376B5"/>
            </w:tcBorders>
          </w:tcPr>
          <w:p>
            <w:pPr>
              <w:spacing w:after="0"/>
              <w:rPr>
                <w:sz w:val="6"/>
                <w:szCs w:val="6"/>
                <w:color w:val="auto"/>
              </w:rPr>
            </w:pPr>
          </w:p>
        </w:tc>
        <w:tc>
          <w:tcPr>
            <w:tcW w:w="2040" w:type="dxa"/>
            <w:vAlign w:val="bottom"/>
            <w:tcBorders>
              <w:bottom w:val="single" w:sz="8" w:color="6376B5"/>
            </w:tcBorders>
          </w:tcPr>
          <w:p>
            <w:pPr>
              <w:spacing w:after="0"/>
              <w:rPr>
                <w:sz w:val="6"/>
                <w:szCs w:val="6"/>
                <w:color w:val="auto"/>
              </w:rPr>
            </w:pPr>
          </w:p>
        </w:tc>
        <w:tc>
          <w:tcPr>
            <w:tcW w:w="1280" w:type="dxa"/>
            <w:vAlign w:val="bottom"/>
            <w:tcBorders>
              <w:bottom w:val="single" w:sz="8" w:color="6376B5"/>
            </w:tcBorders>
          </w:tcPr>
          <w:p>
            <w:pPr>
              <w:spacing w:after="0"/>
              <w:rPr>
                <w:sz w:val="6"/>
                <w:szCs w:val="6"/>
                <w:color w:val="auto"/>
              </w:rPr>
            </w:pPr>
          </w:p>
        </w:tc>
        <w:tc>
          <w:tcPr>
            <w:tcW w:w="1340" w:type="dxa"/>
            <w:vAlign w:val="bottom"/>
            <w:tcBorders>
              <w:bottom w:val="single" w:sz="8" w:color="6376B5"/>
            </w:tcBorders>
            <w:gridSpan w:val="2"/>
          </w:tcPr>
          <w:p>
            <w:pPr>
              <w:spacing w:after="0"/>
              <w:rPr>
                <w:sz w:val="6"/>
                <w:szCs w:val="6"/>
                <w:color w:val="auto"/>
              </w:rPr>
            </w:pPr>
          </w:p>
        </w:tc>
        <w:tc>
          <w:tcPr>
            <w:tcW w:w="1420" w:type="dxa"/>
            <w:vAlign w:val="bottom"/>
            <w:tcBorders>
              <w:bottom w:val="single" w:sz="8" w:color="6376B5"/>
            </w:tcBorders>
            <w:gridSpan w:val="2"/>
          </w:tcPr>
          <w:p>
            <w:pPr>
              <w:spacing w:after="0"/>
              <w:rPr>
                <w:sz w:val="6"/>
                <w:szCs w:val="6"/>
                <w:color w:val="auto"/>
              </w:rPr>
            </w:pPr>
          </w:p>
        </w:tc>
        <w:tc>
          <w:tcPr>
            <w:tcW w:w="1200" w:type="dxa"/>
            <w:vAlign w:val="bottom"/>
            <w:tcBorders>
              <w:bottom w:val="single" w:sz="8" w:color="6376B5"/>
            </w:tcBorders>
          </w:tcPr>
          <w:p>
            <w:pPr>
              <w:spacing w:after="0"/>
              <w:rPr>
                <w:sz w:val="6"/>
                <w:szCs w:val="6"/>
                <w:color w:val="auto"/>
              </w:rPr>
            </w:pPr>
          </w:p>
        </w:tc>
      </w:tr>
      <w:tr>
        <w:trPr>
          <w:trHeight w:val="263"/>
        </w:trPr>
        <w:tc>
          <w:tcPr>
            <w:tcW w:w="3060" w:type="dxa"/>
            <w:vAlign w:val="bottom"/>
          </w:tcPr>
          <w:p>
            <w:pPr>
              <w:spacing w:after="0"/>
              <w:rPr>
                <w:sz w:val="20"/>
                <w:szCs w:val="20"/>
                <w:color w:val="auto"/>
              </w:rPr>
            </w:pPr>
            <w:r>
              <w:rPr>
                <w:rFonts w:ascii="Arial" w:cs="Arial" w:eastAsia="Arial" w:hAnsi="Arial"/>
                <w:sz w:val="18"/>
                <w:szCs w:val="18"/>
                <w:color w:val="auto"/>
              </w:rPr>
              <w:t>Mr. Mazurek</w:t>
            </w:r>
          </w:p>
        </w:tc>
        <w:tc>
          <w:tcPr>
            <w:tcW w:w="2040" w:type="dxa"/>
            <w:vAlign w:val="bottom"/>
          </w:tcPr>
          <w:p>
            <w:pPr>
              <w:spacing w:after="0"/>
              <w:rPr>
                <w:sz w:val="22"/>
                <w:szCs w:val="22"/>
                <w:color w:val="auto"/>
              </w:rPr>
            </w:pPr>
          </w:p>
        </w:tc>
        <w:tc>
          <w:tcPr>
            <w:tcW w:w="12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355"/>
              <w:spacing w:after="0"/>
              <w:rPr>
                <w:sz w:val="20"/>
                <w:szCs w:val="20"/>
                <w:color w:val="auto"/>
              </w:rPr>
            </w:pPr>
            <w:r>
              <w:rPr>
                <w:rFonts w:ascii="Arial" w:cs="Arial" w:eastAsia="Arial" w:hAnsi="Arial"/>
                <w:sz w:val="18"/>
                <w:szCs w:val="18"/>
                <w:color w:val="auto"/>
              </w:rPr>
              <w:t>16,961</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530,041</w:t>
            </w:r>
          </w:p>
        </w:tc>
      </w:tr>
      <w:tr>
        <w:trPr>
          <w:trHeight w:val="77"/>
        </w:trPr>
        <w:tc>
          <w:tcPr>
            <w:tcW w:w="3060" w:type="dxa"/>
            <w:vAlign w:val="bottom"/>
            <w:tcBorders>
              <w:bottom w:val="single" w:sz="8" w:color="6376B5"/>
            </w:tcBorders>
          </w:tcPr>
          <w:p>
            <w:pPr>
              <w:spacing w:after="0"/>
              <w:rPr>
                <w:sz w:val="6"/>
                <w:szCs w:val="6"/>
                <w:color w:val="auto"/>
              </w:rPr>
            </w:pPr>
          </w:p>
        </w:tc>
        <w:tc>
          <w:tcPr>
            <w:tcW w:w="2040" w:type="dxa"/>
            <w:vAlign w:val="bottom"/>
            <w:tcBorders>
              <w:bottom w:val="single" w:sz="8" w:color="6376B5"/>
            </w:tcBorders>
          </w:tcPr>
          <w:p>
            <w:pPr>
              <w:spacing w:after="0"/>
              <w:rPr>
                <w:sz w:val="6"/>
                <w:szCs w:val="6"/>
                <w:color w:val="auto"/>
              </w:rPr>
            </w:pPr>
          </w:p>
        </w:tc>
        <w:tc>
          <w:tcPr>
            <w:tcW w:w="1280" w:type="dxa"/>
            <w:vAlign w:val="bottom"/>
            <w:tcBorders>
              <w:bottom w:val="single" w:sz="8" w:color="6376B5"/>
            </w:tcBorders>
          </w:tcPr>
          <w:p>
            <w:pPr>
              <w:spacing w:after="0"/>
              <w:rPr>
                <w:sz w:val="6"/>
                <w:szCs w:val="6"/>
                <w:color w:val="auto"/>
              </w:rPr>
            </w:pPr>
          </w:p>
        </w:tc>
        <w:tc>
          <w:tcPr>
            <w:tcW w:w="1340" w:type="dxa"/>
            <w:vAlign w:val="bottom"/>
            <w:tcBorders>
              <w:bottom w:val="single" w:sz="8" w:color="6376B5"/>
            </w:tcBorders>
            <w:gridSpan w:val="2"/>
          </w:tcPr>
          <w:p>
            <w:pPr>
              <w:spacing w:after="0"/>
              <w:rPr>
                <w:sz w:val="6"/>
                <w:szCs w:val="6"/>
                <w:color w:val="auto"/>
              </w:rPr>
            </w:pPr>
          </w:p>
        </w:tc>
        <w:tc>
          <w:tcPr>
            <w:tcW w:w="1420" w:type="dxa"/>
            <w:vAlign w:val="bottom"/>
            <w:tcBorders>
              <w:bottom w:val="single" w:sz="8" w:color="6376B5"/>
            </w:tcBorders>
            <w:gridSpan w:val="2"/>
          </w:tcPr>
          <w:p>
            <w:pPr>
              <w:spacing w:after="0"/>
              <w:rPr>
                <w:sz w:val="6"/>
                <w:szCs w:val="6"/>
                <w:color w:val="auto"/>
              </w:rPr>
            </w:pPr>
          </w:p>
        </w:tc>
        <w:tc>
          <w:tcPr>
            <w:tcW w:w="1200" w:type="dxa"/>
            <w:vAlign w:val="bottom"/>
            <w:tcBorders>
              <w:bottom w:val="single" w:sz="8" w:color="6376B5"/>
            </w:tcBorders>
          </w:tcPr>
          <w:p>
            <w:pPr>
              <w:spacing w:after="0"/>
              <w:rPr>
                <w:sz w:val="6"/>
                <w:szCs w:val="6"/>
                <w:color w:val="auto"/>
              </w:rPr>
            </w:pPr>
          </w:p>
        </w:tc>
      </w:tr>
      <w:tr>
        <w:trPr>
          <w:trHeight w:val="263"/>
        </w:trPr>
        <w:tc>
          <w:tcPr>
            <w:tcW w:w="3060" w:type="dxa"/>
            <w:vAlign w:val="bottom"/>
          </w:tcPr>
          <w:p>
            <w:pPr>
              <w:spacing w:after="0"/>
              <w:rPr>
                <w:sz w:val="20"/>
                <w:szCs w:val="20"/>
                <w:color w:val="auto"/>
              </w:rPr>
            </w:pPr>
            <w:r>
              <w:rPr>
                <w:rFonts w:ascii="Arial" w:cs="Arial" w:eastAsia="Arial" w:hAnsi="Arial"/>
                <w:sz w:val="18"/>
                <w:szCs w:val="18"/>
                <w:color w:val="auto"/>
              </w:rPr>
              <w:t>Ms. Boswell</w:t>
            </w:r>
          </w:p>
        </w:tc>
        <w:tc>
          <w:tcPr>
            <w:tcW w:w="2040" w:type="dxa"/>
            <w:vAlign w:val="bottom"/>
          </w:tcPr>
          <w:p>
            <w:pPr>
              <w:spacing w:after="0"/>
              <w:rPr>
                <w:sz w:val="22"/>
                <w:szCs w:val="22"/>
                <w:color w:val="auto"/>
              </w:rPr>
            </w:pPr>
          </w:p>
        </w:tc>
        <w:tc>
          <w:tcPr>
            <w:tcW w:w="12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355"/>
              <w:spacing w:after="0"/>
              <w:rPr>
                <w:sz w:val="20"/>
                <w:szCs w:val="20"/>
                <w:color w:val="auto"/>
              </w:rPr>
            </w:pPr>
            <w:r>
              <w:rPr>
                <w:rFonts w:ascii="Arial" w:cs="Arial" w:eastAsia="Arial" w:hAnsi="Arial"/>
                <w:sz w:val="18"/>
                <w:szCs w:val="18"/>
                <w:color w:val="auto"/>
              </w:rPr>
              <w:t>97,030</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2,596,039</w:t>
            </w:r>
          </w:p>
        </w:tc>
      </w:tr>
      <w:tr>
        <w:trPr>
          <w:trHeight w:val="77"/>
        </w:trPr>
        <w:tc>
          <w:tcPr>
            <w:tcW w:w="3060" w:type="dxa"/>
            <w:vAlign w:val="bottom"/>
            <w:tcBorders>
              <w:bottom w:val="single" w:sz="8" w:color="6376B5"/>
            </w:tcBorders>
          </w:tcPr>
          <w:p>
            <w:pPr>
              <w:spacing w:after="0"/>
              <w:rPr>
                <w:sz w:val="6"/>
                <w:szCs w:val="6"/>
                <w:color w:val="auto"/>
              </w:rPr>
            </w:pPr>
          </w:p>
        </w:tc>
        <w:tc>
          <w:tcPr>
            <w:tcW w:w="2040" w:type="dxa"/>
            <w:vAlign w:val="bottom"/>
            <w:tcBorders>
              <w:bottom w:val="single" w:sz="8" w:color="6376B5"/>
            </w:tcBorders>
          </w:tcPr>
          <w:p>
            <w:pPr>
              <w:spacing w:after="0"/>
              <w:rPr>
                <w:sz w:val="6"/>
                <w:szCs w:val="6"/>
                <w:color w:val="auto"/>
              </w:rPr>
            </w:pPr>
          </w:p>
        </w:tc>
        <w:tc>
          <w:tcPr>
            <w:tcW w:w="1280" w:type="dxa"/>
            <w:vAlign w:val="bottom"/>
            <w:tcBorders>
              <w:bottom w:val="single" w:sz="8" w:color="6376B5"/>
            </w:tcBorders>
          </w:tcPr>
          <w:p>
            <w:pPr>
              <w:spacing w:after="0"/>
              <w:rPr>
                <w:sz w:val="6"/>
                <w:szCs w:val="6"/>
                <w:color w:val="auto"/>
              </w:rPr>
            </w:pPr>
          </w:p>
        </w:tc>
        <w:tc>
          <w:tcPr>
            <w:tcW w:w="1340" w:type="dxa"/>
            <w:vAlign w:val="bottom"/>
            <w:tcBorders>
              <w:bottom w:val="single" w:sz="8" w:color="6376B5"/>
            </w:tcBorders>
            <w:gridSpan w:val="2"/>
          </w:tcPr>
          <w:p>
            <w:pPr>
              <w:spacing w:after="0"/>
              <w:rPr>
                <w:sz w:val="6"/>
                <w:szCs w:val="6"/>
                <w:color w:val="auto"/>
              </w:rPr>
            </w:pPr>
          </w:p>
        </w:tc>
        <w:tc>
          <w:tcPr>
            <w:tcW w:w="1420" w:type="dxa"/>
            <w:vAlign w:val="bottom"/>
            <w:tcBorders>
              <w:bottom w:val="single" w:sz="8" w:color="6376B5"/>
            </w:tcBorders>
            <w:gridSpan w:val="2"/>
          </w:tcPr>
          <w:p>
            <w:pPr>
              <w:spacing w:after="0"/>
              <w:rPr>
                <w:sz w:val="6"/>
                <w:szCs w:val="6"/>
                <w:color w:val="auto"/>
              </w:rPr>
            </w:pPr>
          </w:p>
        </w:tc>
        <w:tc>
          <w:tcPr>
            <w:tcW w:w="1200" w:type="dxa"/>
            <w:vAlign w:val="bottom"/>
            <w:tcBorders>
              <w:bottom w:val="single" w:sz="8" w:color="6376B5"/>
            </w:tcBorders>
          </w:tcPr>
          <w:p>
            <w:pPr>
              <w:spacing w:after="0"/>
              <w:rPr>
                <w:sz w:val="6"/>
                <w:szCs w:val="6"/>
                <w:color w:val="auto"/>
              </w:rPr>
            </w:pPr>
          </w:p>
        </w:tc>
      </w:tr>
      <w:tr>
        <w:trPr>
          <w:trHeight w:val="263"/>
        </w:trPr>
        <w:tc>
          <w:tcPr>
            <w:tcW w:w="3060" w:type="dxa"/>
            <w:vAlign w:val="bottom"/>
          </w:tcPr>
          <w:p>
            <w:pPr>
              <w:spacing w:after="0"/>
              <w:rPr>
                <w:sz w:val="20"/>
                <w:szCs w:val="20"/>
                <w:color w:val="auto"/>
              </w:rPr>
            </w:pPr>
            <w:r>
              <w:rPr>
                <w:rFonts w:ascii="Arial" w:cs="Arial" w:eastAsia="Arial" w:hAnsi="Arial"/>
                <w:sz w:val="18"/>
                <w:szCs w:val="18"/>
                <w:color w:val="auto"/>
              </w:rPr>
              <w:t>Mr. Wu</w:t>
            </w:r>
          </w:p>
        </w:tc>
        <w:tc>
          <w:tcPr>
            <w:tcW w:w="2040" w:type="dxa"/>
            <w:vAlign w:val="bottom"/>
          </w:tcPr>
          <w:p>
            <w:pPr>
              <w:spacing w:after="0"/>
              <w:rPr>
                <w:sz w:val="22"/>
                <w:szCs w:val="22"/>
                <w:color w:val="auto"/>
              </w:rPr>
            </w:pPr>
          </w:p>
        </w:tc>
        <w:tc>
          <w:tcPr>
            <w:tcW w:w="12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355"/>
              <w:spacing w:after="0"/>
              <w:rPr>
                <w:sz w:val="20"/>
                <w:szCs w:val="20"/>
                <w:color w:val="auto"/>
              </w:rPr>
            </w:pPr>
            <w:r>
              <w:rPr>
                <w:rFonts w:ascii="Arial" w:cs="Arial" w:eastAsia="Arial" w:hAnsi="Arial"/>
                <w:sz w:val="18"/>
                <w:szCs w:val="18"/>
                <w:color w:val="auto"/>
              </w:rPr>
              <w:t>22,684</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709,239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54610</wp:posOffset>
                </wp:positionV>
                <wp:extent cx="6565900"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pt" to="517.3pt,4.3pt" o:allowincell="f" strokecolor="#6376B5" strokeweight="0.5pt"/>
            </w:pict>
          </mc:Fallback>
        </mc:AlternateContent>
      </w:r>
    </w:p>
    <w:p>
      <w:pPr>
        <w:spacing w:after="0" w:line="107"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(1)</w:t>
        <w:tab/>
        <w:t>Stock Award Value Realized is calculated based on the closing stock price on the date the RSUs and PSUs vested.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5795010</wp:posOffset>
                </wp:positionV>
                <wp:extent cx="656590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56.3pt" to="517.3pt,456.3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49</w:t>
      </w:r>
    </w:p>
    <w:p>
      <w:pPr>
        <w:sectPr>
          <w:pgSz w:w="12240" w:h="15840" w:orient="portrait"/>
          <w:cols w:equalWidth="0" w:num="1">
            <w:col w:w="10340"/>
          </w:cols>
          <w:pgMar w:left="940" w:top="728" w:right="960" w:bottom="196" w:gutter="0" w:footer="0" w:header="0"/>
          <w:type w:val="continuous"/>
        </w:sectPr>
      </w:pPr>
    </w:p>
    <w:bookmarkStart w:id="57" w:name="page58"/>
    <w:bookmarkEnd w:id="57"/>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Potential Payments Upon Termination or Change in Control</w:t>
      </w:r>
    </w:p>
    <w:p>
      <w:pPr>
        <w:spacing w:after="0" w:line="200"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We have entered into certain agreements with our current NEOs that will require us to provide compensation in the event of certain terminations of employment, including a termination following a change in control of our Company.</w:t>
      </w:r>
    </w:p>
    <w:p>
      <w:pPr>
        <w:spacing w:after="0" w:line="23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following tables set forth the expected benefits to be received by each of our current NEOs in the event of termination resulting from various scenarios, assuming a termination date of January 31, 2026, and a stock price of $21.80, the closing price of the Company’s common stock on January 30, 2026 (the last trading day during fiscal 2025). Each scenario relates to the single termination event described, and amounts are not cumulative in situations where multiple scenarios may apply. Assumptions and explanations of the numbers set forth in the tables below are set forth in additional text following the tables.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120" w:type="dxa"/>
            <w:vAlign w:val="bottom"/>
          </w:tcPr>
          <w:p>
            <w:pPr>
              <w:ind w:left="820"/>
              <w:spacing w:after="0"/>
              <w:rPr>
                <w:sz w:val="20"/>
                <w:szCs w:val="20"/>
                <w:color w:val="auto"/>
              </w:rPr>
            </w:pPr>
            <w:r>
              <w:rPr>
                <w:rFonts w:ascii="Arial" w:cs="Arial" w:eastAsia="Arial" w:hAnsi="Arial"/>
                <w:sz w:val="16"/>
                <w:szCs w:val="16"/>
                <w:color w:val="000051"/>
              </w:rPr>
              <w:t>INVOLUNTARY</w:t>
            </w:r>
          </w:p>
        </w:tc>
        <w:tc>
          <w:tcPr>
            <w:tcW w:w="1500" w:type="dxa"/>
            <w:vAlign w:val="bottom"/>
          </w:tcPr>
          <w:p>
            <w:pPr>
              <w:ind w:left="200"/>
              <w:spacing w:after="0"/>
              <w:rPr>
                <w:sz w:val="20"/>
                <w:szCs w:val="20"/>
                <w:color w:val="auto"/>
              </w:rPr>
            </w:pPr>
            <w:r>
              <w:rPr>
                <w:rFonts w:ascii="Arial" w:cs="Arial" w:eastAsia="Arial" w:hAnsi="Arial"/>
                <w:sz w:val="16"/>
                <w:szCs w:val="16"/>
                <w:color w:val="000051"/>
              </w:rPr>
              <w:t>INVOLUNTARY</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0"/>
        </w:trPr>
        <w:tc>
          <w:tcPr>
            <w:tcW w:w="2920" w:type="dxa"/>
            <w:vAlign w:val="bottom"/>
          </w:tcPr>
          <w:p>
            <w:pPr>
              <w:spacing w:after="0"/>
              <w:rPr>
                <w:sz w:val="15"/>
                <w:szCs w:val="15"/>
                <w:color w:val="auto"/>
              </w:rPr>
            </w:pPr>
          </w:p>
        </w:tc>
        <w:tc>
          <w:tcPr>
            <w:tcW w:w="2120" w:type="dxa"/>
            <w:vAlign w:val="bottom"/>
          </w:tcPr>
          <w:p>
            <w:pPr>
              <w:ind w:left="820"/>
              <w:spacing w:after="0" w:line="180" w:lineRule="exact"/>
              <w:rPr>
                <w:sz w:val="20"/>
                <w:szCs w:val="20"/>
                <w:color w:val="auto"/>
              </w:rPr>
            </w:pPr>
            <w:r>
              <w:rPr>
                <w:rFonts w:ascii="Arial" w:cs="Arial" w:eastAsia="Arial" w:hAnsi="Arial"/>
                <w:sz w:val="16"/>
                <w:szCs w:val="16"/>
                <w:color w:val="000051"/>
              </w:rPr>
              <w:t>W/OUT CAUSE</w:t>
            </w:r>
          </w:p>
        </w:tc>
        <w:tc>
          <w:tcPr>
            <w:tcW w:w="1500" w:type="dxa"/>
            <w:vAlign w:val="bottom"/>
          </w:tcPr>
          <w:p>
            <w:pPr>
              <w:ind w:left="200"/>
              <w:spacing w:after="0" w:line="180" w:lineRule="exact"/>
              <w:rPr>
                <w:sz w:val="20"/>
                <w:szCs w:val="20"/>
                <w:color w:val="auto"/>
              </w:rPr>
            </w:pPr>
            <w:r>
              <w:rPr>
                <w:rFonts w:ascii="Arial" w:cs="Arial" w:eastAsia="Arial" w:hAnsi="Arial"/>
                <w:sz w:val="16"/>
                <w:szCs w:val="16"/>
                <w:color w:val="000051"/>
              </w:rPr>
              <w:t>W/OUT CAUSE</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2920" w:type="dxa"/>
            <w:vAlign w:val="bottom"/>
          </w:tcPr>
          <w:p>
            <w:pPr>
              <w:spacing w:after="0"/>
              <w:rPr>
                <w:sz w:val="15"/>
                <w:szCs w:val="15"/>
                <w:color w:val="auto"/>
              </w:rPr>
            </w:pPr>
          </w:p>
        </w:tc>
        <w:tc>
          <w:tcPr>
            <w:tcW w:w="2120" w:type="dxa"/>
            <w:vAlign w:val="bottom"/>
          </w:tcPr>
          <w:p>
            <w:pPr>
              <w:ind w:left="820"/>
              <w:spacing w:after="0" w:line="180" w:lineRule="exact"/>
              <w:rPr>
                <w:sz w:val="20"/>
                <w:szCs w:val="20"/>
                <w:color w:val="auto"/>
              </w:rPr>
            </w:pPr>
            <w:r>
              <w:rPr>
                <w:rFonts w:ascii="Arial" w:cs="Arial" w:eastAsia="Arial" w:hAnsi="Arial"/>
                <w:sz w:val="16"/>
                <w:szCs w:val="16"/>
                <w:color w:val="000051"/>
              </w:rPr>
              <w:t>VOLUNTARY</w:t>
            </w:r>
          </w:p>
        </w:tc>
        <w:tc>
          <w:tcPr>
            <w:tcW w:w="1500" w:type="dxa"/>
            <w:vAlign w:val="bottom"/>
          </w:tcPr>
          <w:p>
            <w:pPr>
              <w:ind w:left="200"/>
              <w:spacing w:after="0" w:line="180" w:lineRule="exact"/>
              <w:rPr>
                <w:sz w:val="20"/>
                <w:szCs w:val="20"/>
                <w:color w:val="auto"/>
              </w:rPr>
            </w:pPr>
            <w:r>
              <w:rPr>
                <w:rFonts w:ascii="Arial" w:cs="Arial" w:eastAsia="Arial" w:hAnsi="Arial"/>
                <w:sz w:val="16"/>
                <w:szCs w:val="16"/>
                <w:color w:val="000051"/>
              </w:rPr>
              <w:t>FOLLOWING</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2920" w:type="dxa"/>
            <w:vAlign w:val="bottom"/>
          </w:tcPr>
          <w:p>
            <w:pPr>
              <w:spacing w:after="0"/>
              <w:rPr>
                <w:sz w:val="15"/>
                <w:szCs w:val="15"/>
                <w:color w:val="auto"/>
              </w:rPr>
            </w:pPr>
          </w:p>
        </w:tc>
        <w:tc>
          <w:tcPr>
            <w:tcW w:w="2120" w:type="dxa"/>
            <w:vAlign w:val="bottom"/>
          </w:tcPr>
          <w:p>
            <w:pPr>
              <w:ind w:left="820"/>
              <w:spacing w:after="0" w:line="180" w:lineRule="exact"/>
              <w:rPr>
                <w:sz w:val="20"/>
                <w:szCs w:val="20"/>
                <w:color w:val="auto"/>
              </w:rPr>
            </w:pPr>
            <w:r>
              <w:rPr>
                <w:rFonts w:ascii="Arial" w:cs="Arial" w:eastAsia="Arial" w:hAnsi="Arial"/>
                <w:sz w:val="16"/>
                <w:szCs w:val="16"/>
                <w:color w:val="000051"/>
              </w:rPr>
              <w:t>W/GOOD</w:t>
            </w:r>
          </w:p>
        </w:tc>
        <w:tc>
          <w:tcPr>
            <w:tcW w:w="1500" w:type="dxa"/>
            <w:vAlign w:val="bottom"/>
          </w:tcPr>
          <w:p>
            <w:pPr>
              <w:ind w:left="200"/>
              <w:spacing w:after="0" w:line="180" w:lineRule="exact"/>
              <w:rPr>
                <w:sz w:val="20"/>
                <w:szCs w:val="20"/>
                <w:color w:val="auto"/>
              </w:rPr>
            </w:pPr>
            <w:r>
              <w:rPr>
                <w:rFonts w:ascii="Arial" w:cs="Arial" w:eastAsia="Arial" w:hAnsi="Arial"/>
                <w:sz w:val="16"/>
                <w:szCs w:val="16"/>
                <w:color w:val="000051"/>
              </w:rPr>
              <w:t>CHANGE IN</w:t>
            </w: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0" w:type="dxa"/>
            <w:vAlign w:val="bottom"/>
          </w:tcPr>
          <w:p>
            <w:pPr>
              <w:jc w:val="center"/>
              <w:ind w:left="91"/>
              <w:spacing w:after="0" w:line="180" w:lineRule="exact"/>
              <w:rPr>
                <w:sz w:val="20"/>
                <w:szCs w:val="20"/>
                <w:color w:val="auto"/>
              </w:rPr>
            </w:pPr>
            <w:r>
              <w:rPr>
                <w:rFonts w:ascii="Arial" w:cs="Arial" w:eastAsia="Arial" w:hAnsi="Arial"/>
                <w:sz w:val="16"/>
                <w:szCs w:val="16"/>
                <w:color w:val="000051"/>
                <w:w w:val="96"/>
              </w:rPr>
              <w:t>VOLUNTARY OR</w:t>
            </w:r>
          </w:p>
        </w:tc>
      </w:tr>
      <w:tr>
        <w:trPr>
          <w:trHeight w:val="199"/>
        </w:trPr>
        <w:tc>
          <w:tcPr>
            <w:tcW w:w="2920" w:type="dxa"/>
            <w:vAlign w:val="bottom"/>
          </w:tcPr>
          <w:p>
            <w:pPr>
              <w:spacing w:after="0"/>
              <w:rPr>
                <w:sz w:val="17"/>
                <w:szCs w:val="17"/>
                <w:color w:val="auto"/>
              </w:rPr>
            </w:pPr>
          </w:p>
        </w:tc>
        <w:tc>
          <w:tcPr>
            <w:tcW w:w="2120" w:type="dxa"/>
            <w:vAlign w:val="bottom"/>
          </w:tcPr>
          <w:p>
            <w:pPr>
              <w:ind w:left="820"/>
              <w:spacing w:after="0" w:line="180" w:lineRule="exact"/>
              <w:rPr>
                <w:sz w:val="20"/>
                <w:szCs w:val="20"/>
                <w:color w:val="auto"/>
              </w:rPr>
            </w:pPr>
            <w:r>
              <w:rPr>
                <w:rFonts w:ascii="Arial" w:cs="Arial" w:eastAsia="Arial" w:hAnsi="Arial"/>
                <w:sz w:val="16"/>
                <w:szCs w:val="16"/>
                <w:color w:val="000051"/>
              </w:rPr>
              <w:t>REASON</w:t>
            </w:r>
          </w:p>
        </w:tc>
        <w:tc>
          <w:tcPr>
            <w:tcW w:w="1500" w:type="dxa"/>
            <w:vAlign w:val="bottom"/>
          </w:tcPr>
          <w:p>
            <w:pPr>
              <w:ind w:left="200"/>
              <w:spacing w:after="0" w:line="180" w:lineRule="exact"/>
              <w:rPr>
                <w:sz w:val="20"/>
                <w:szCs w:val="20"/>
                <w:color w:val="auto"/>
              </w:rPr>
            </w:pPr>
            <w:r>
              <w:rPr>
                <w:rFonts w:ascii="Arial" w:cs="Arial" w:eastAsia="Arial" w:hAnsi="Arial"/>
                <w:sz w:val="16"/>
                <w:szCs w:val="16"/>
                <w:color w:val="000051"/>
              </w:rPr>
              <w:t>CONTROL</w:t>
            </w:r>
          </w:p>
        </w:tc>
        <w:tc>
          <w:tcPr>
            <w:tcW w:w="1180" w:type="dxa"/>
            <w:vAlign w:val="bottom"/>
          </w:tcPr>
          <w:p>
            <w:pPr>
              <w:jc w:val="right"/>
              <w:ind w:right="251"/>
              <w:spacing w:after="0" w:line="200" w:lineRule="exact"/>
              <w:rPr>
                <w:sz w:val="20"/>
                <w:szCs w:val="20"/>
                <w:color w:val="auto"/>
              </w:rPr>
            </w:pPr>
            <w:r>
              <w:rPr>
                <w:rFonts w:ascii="Arial" w:cs="Arial" w:eastAsia="Arial" w:hAnsi="Arial"/>
                <w:sz w:val="16"/>
                <w:szCs w:val="16"/>
                <w:color w:val="000051"/>
              </w:rPr>
              <w:t>DEATH</w:t>
            </w:r>
            <w:r>
              <w:rPr>
                <w:rFonts w:ascii="Arial" w:cs="Arial" w:eastAsia="Arial" w:hAnsi="Arial"/>
                <w:sz w:val="20"/>
                <w:szCs w:val="20"/>
                <w:color w:val="000051"/>
                <w:vertAlign w:val="superscript"/>
              </w:rPr>
              <w:t>(5)</w:t>
            </w:r>
          </w:p>
        </w:tc>
        <w:tc>
          <w:tcPr>
            <w:tcW w:w="1220" w:type="dxa"/>
            <w:vAlign w:val="bottom"/>
          </w:tcPr>
          <w:p>
            <w:pPr>
              <w:jc w:val="right"/>
              <w:ind w:right="91"/>
              <w:spacing w:after="0" w:line="180" w:lineRule="exact"/>
              <w:rPr>
                <w:sz w:val="20"/>
                <w:szCs w:val="20"/>
                <w:color w:val="auto"/>
              </w:rPr>
            </w:pPr>
            <w:r>
              <w:rPr>
                <w:rFonts w:ascii="Arial" w:cs="Arial" w:eastAsia="Arial" w:hAnsi="Arial"/>
                <w:sz w:val="16"/>
                <w:szCs w:val="16"/>
                <w:color w:val="000051"/>
              </w:rPr>
              <w:t>DISABILITY</w:t>
            </w:r>
          </w:p>
        </w:tc>
        <w:tc>
          <w:tcPr>
            <w:tcW w:w="1400" w:type="dxa"/>
            <w:vAlign w:val="bottom"/>
          </w:tcPr>
          <w:p>
            <w:pPr>
              <w:ind w:left="180"/>
              <w:spacing w:after="0" w:line="180" w:lineRule="exact"/>
              <w:rPr>
                <w:sz w:val="20"/>
                <w:szCs w:val="20"/>
                <w:color w:val="auto"/>
              </w:rPr>
            </w:pPr>
            <w:r>
              <w:rPr>
                <w:rFonts w:ascii="Arial" w:cs="Arial" w:eastAsia="Arial" w:hAnsi="Arial"/>
                <w:sz w:val="16"/>
                <w:szCs w:val="16"/>
                <w:color w:val="000051"/>
              </w:rPr>
              <w:t>RETIREMENT</w:t>
            </w:r>
          </w:p>
        </w:tc>
      </w:tr>
      <w:tr>
        <w:trPr>
          <w:trHeight w:val="161"/>
        </w:trPr>
        <w:tc>
          <w:tcPr>
            <w:tcW w:w="2920" w:type="dxa"/>
            <w:vAlign w:val="bottom"/>
          </w:tcPr>
          <w:p>
            <w:pPr>
              <w:spacing w:after="0"/>
              <w:rPr>
                <w:sz w:val="13"/>
                <w:szCs w:val="13"/>
                <w:color w:val="auto"/>
              </w:rPr>
            </w:pPr>
          </w:p>
        </w:tc>
        <w:tc>
          <w:tcPr>
            <w:tcW w:w="2120" w:type="dxa"/>
            <w:vAlign w:val="bottom"/>
          </w:tcPr>
          <w:p>
            <w:pPr>
              <w:jc w:val="right"/>
              <w:ind w:right="572"/>
              <w:spacing w:after="0" w:line="161" w:lineRule="exact"/>
              <w:rPr>
                <w:sz w:val="20"/>
                <w:szCs w:val="20"/>
                <w:color w:val="auto"/>
              </w:rPr>
            </w:pPr>
            <w:r>
              <w:rPr>
                <w:rFonts w:ascii="Arial" w:cs="Arial" w:eastAsia="Arial" w:hAnsi="Arial"/>
                <w:sz w:val="16"/>
                <w:szCs w:val="16"/>
                <w:color w:val="000051"/>
              </w:rPr>
              <w:t>($)</w:t>
            </w:r>
          </w:p>
        </w:tc>
        <w:tc>
          <w:tcPr>
            <w:tcW w:w="1500" w:type="dxa"/>
            <w:vAlign w:val="bottom"/>
          </w:tcPr>
          <w:p>
            <w:pPr>
              <w:jc w:val="right"/>
              <w:ind w:right="572"/>
              <w:spacing w:after="0" w:line="161" w:lineRule="exact"/>
              <w:rPr>
                <w:sz w:val="20"/>
                <w:szCs w:val="20"/>
                <w:color w:val="auto"/>
              </w:rPr>
            </w:pPr>
            <w:r>
              <w:rPr>
                <w:rFonts w:ascii="Arial" w:cs="Arial" w:eastAsia="Arial" w:hAnsi="Arial"/>
                <w:sz w:val="16"/>
                <w:szCs w:val="16"/>
                <w:color w:val="000051"/>
              </w:rPr>
              <w:t>($)</w:t>
            </w:r>
          </w:p>
        </w:tc>
        <w:tc>
          <w:tcPr>
            <w:tcW w:w="1180" w:type="dxa"/>
            <w:vAlign w:val="bottom"/>
          </w:tcPr>
          <w:p>
            <w:pPr>
              <w:jc w:val="right"/>
              <w:ind w:right="411"/>
              <w:spacing w:after="0" w:line="161" w:lineRule="exact"/>
              <w:rPr>
                <w:sz w:val="20"/>
                <w:szCs w:val="20"/>
                <w:color w:val="auto"/>
              </w:rPr>
            </w:pPr>
            <w:r>
              <w:rPr>
                <w:rFonts w:ascii="Arial" w:cs="Arial" w:eastAsia="Arial" w:hAnsi="Arial"/>
                <w:sz w:val="16"/>
                <w:szCs w:val="16"/>
                <w:color w:val="000051"/>
              </w:rPr>
              <w:t>($)</w:t>
            </w:r>
          </w:p>
        </w:tc>
        <w:tc>
          <w:tcPr>
            <w:tcW w:w="1220" w:type="dxa"/>
            <w:vAlign w:val="bottom"/>
          </w:tcPr>
          <w:p>
            <w:pPr>
              <w:jc w:val="right"/>
              <w:ind w:right="431"/>
              <w:spacing w:after="0" w:line="161" w:lineRule="exact"/>
              <w:rPr>
                <w:sz w:val="20"/>
                <w:szCs w:val="20"/>
                <w:color w:val="auto"/>
              </w:rPr>
            </w:pPr>
            <w:r>
              <w:rPr>
                <w:rFonts w:ascii="Arial" w:cs="Arial" w:eastAsia="Arial" w:hAnsi="Arial"/>
                <w:sz w:val="16"/>
                <w:szCs w:val="16"/>
                <w:color w:val="000051"/>
              </w:rPr>
              <w:t>($)</w:t>
            </w:r>
          </w:p>
        </w:tc>
        <w:tc>
          <w:tcPr>
            <w:tcW w:w="1400" w:type="dxa"/>
            <w:vAlign w:val="bottom"/>
          </w:tcPr>
          <w:p>
            <w:pPr>
              <w:jc w:val="center"/>
              <w:ind w:left="91"/>
              <w:spacing w:after="0" w:line="161" w:lineRule="exact"/>
              <w:rPr>
                <w:sz w:val="20"/>
                <w:szCs w:val="20"/>
                <w:color w:val="auto"/>
              </w:rPr>
            </w:pPr>
            <w:r>
              <w:rPr>
                <w:rFonts w:ascii="Arial" w:cs="Arial" w:eastAsia="Arial" w:hAnsi="Arial"/>
                <w:sz w:val="16"/>
                <w:szCs w:val="16"/>
                <w:color w:val="000051"/>
                <w:w w:val="91"/>
              </w:rPr>
              <w:t>($)</w:t>
            </w:r>
          </w:p>
        </w:tc>
      </w:tr>
      <w:tr>
        <w:trPr>
          <w:trHeight w:val="38"/>
        </w:trPr>
        <w:tc>
          <w:tcPr>
            <w:tcW w:w="2920" w:type="dxa"/>
            <w:vAlign w:val="bottom"/>
            <w:tcBorders>
              <w:bottom w:val="single" w:sz="8" w:color="000051"/>
            </w:tcBorders>
          </w:tcPr>
          <w:p>
            <w:pPr>
              <w:spacing w:after="0"/>
              <w:rPr>
                <w:sz w:val="3"/>
                <w:szCs w:val="3"/>
                <w:color w:val="auto"/>
              </w:rPr>
            </w:pPr>
          </w:p>
        </w:tc>
        <w:tc>
          <w:tcPr>
            <w:tcW w:w="2120" w:type="dxa"/>
            <w:vAlign w:val="bottom"/>
            <w:tcBorders>
              <w:bottom w:val="single" w:sz="8" w:color="000051"/>
            </w:tcBorders>
          </w:tcPr>
          <w:p>
            <w:pPr>
              <w:spacing w:after="0"/>
              <w:rPr>
                <w:sz w:val="3"/>
                <w:szCs w:val="3"/>
                <w:color w:val="auto"/>
              </w:rPr>
            </w:pPr>
          </w:p>
        </w:tc>
        <w:tc>
          <w:tcPr>
            <w:tcW w:w="1500" w:type="dxa"/>
            <w:vAlign w:val="bottom"/>
            <w:tcBorders>
              <w:bottom w:val="single" w:sz="8" w:color="000051"/>
            </w:tcBorders>
          </w:tcPr>
          <w:p>
            <w:pPr>
              <w:spacing w:after="0"/>
              <w:rPr>
                <w:sz w:val="3"/>
                <w:szCs w:val="3"/>
                <w:color w:val="auto"/>
              </w:rPr>
            </w:pPr>
          </w:p>
        </w:tc>
        <w:tc>
          <w:tcPr>
            <w:tcW w:w="1180" w:type="dxa"/>
            <w:vAlign w:val="bottom"/>
            <w:tcBorders>
              <w:bottom w:val="single" w:sz="8" w:color="000051"/>
            </w:tcBorders>
          </w:tcPr>
          <w:p>
            <w:pPr>
              <w:spacing w:after="0"/>
              <w:rPr>
                <w:sz w:val="3"/>
                <w:szCs w:val="3"/>
                <w:color w:val="auto"/>
              </w:rPr>
            </w:pPr>
          </w:p>
        </w:tc>
        <w:tc>
          <w:tcPr>
            <w:tcW w:w="1220" w:type="dxa"/>
            <w:vAlign w:val="bottom"/>
            <w:tcBorders>
              <w:bottom w:val="single" w:sz="8" w:color="000051"/>
            </w:tcBorders>
          </w:tcPr>
          <w:p>
            <w:pPr>
              <w:spacing w:after="0"/>
              <w:rPr>
                <w:sz w:val="3"/>
                <w:szCs w:val="3"/>
                <w:color w:val="auto"/>
              </w:rPr>
            </w:pPr>
          </w:p>
        </w:tc>
        <w:tc>
          <w:tcPr>
            <w:tcW w:w="1400" w:type="dxa"/>
            <w:vAlign w:val="bottom"/>
            <w:tcBorders>
              <w:bottom w:val="single" w:sz="8" w:color="000051"/>
            </w:tcBorders>
          </w:tcPr>
          <w:p>
            <w:pPr>
              <w:spacing w:after="0"/>
              <w:rPr>
                <w:sz w:val="3"/>
                <w:szCs w:val="3"/>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6376B5"/>
              </w:rPr>
              <w:t>Mr. Heaf</w:t>
            </w:r>
          </w:p>
        </w:tc>
        <w:tc>
          <w:tcPr>
            <w:tcW w:w="2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9"/>
        </w:trPr>
        <w:tc>
          <w:tcPr>
            <w:tcW w:w="2920" w:type="dxa"/>
            <w:vAlign w:val="bottom"/>
            <w:tcBorders>
              <w:bottom w:val="single" w:sz="8" w:color="6376B5"/>
            </w:tcBorders>
          </w:tcPr>
          <w:p>
            <w:pPr>
              <w:spacing w:after="0"/>
              <w:rPr>
                <w:sz w:val="2"/>
                <w:szCs w:val="2"/>
                <w:color w:val="auto"/>
              </w:rPr>
            </w:pPr>
          </w:p>
        </w:tc>
        <w:tc>
          <w:tcPr>
            <w:tcW w:w="2120" w:type="dxa"/>
            <w:vAlign w:val="bottom"/>
            <w:tcBorders>
              <w:bottom w:val="single" w:sz="8" w:color="6376B5"/>
            </w:tcBorders>
          </w:tcPr>
          <w:p>
            <w:pPr>
              <w:spacing w:after="0"/>
              <w:rPr>
                <w:sz w:val="2"/>
                <w:szCs w:val="2"/>
                <w:color w:val="auto"/>
              </w:rPr>
            </w:pPr>
          </w:p>
        </w:tc>
        <w:tc>
          <w:tcPr>
            <w:tcW w:w="1500" w:type="dxa"/>
            <w:vAlign w:val="bottom"/>
            <w:tcBorders>
              <w:bottom w:val="single" w:sz="8" w:color="6376B5"/>
            </w:tcBorders>
          </w:tcPr>
          <w:p>
            <w:pPr>
              <w:spacing w:after="0"/>
              <w:rPr>
                <w:sz w:val="2"/>
                <w:szCs w:val="2"/>
                <w:color w:val="auto"/>
              </w:rPr>
            </w:pPr>
          </w:p>
        </w:tc>
        <w:tc>
          <w:tcPr>
            <w:tcW w:w="1180" w:type="dxa"/>
            <w:vAlign w:val="bottom"/>
            <w:tcBorders>
              <w:bottom w:val="single" w:sz="8" w:color="6376B5"/>
            </w:tcBorders>
          </w:tcPr>
          <w:p>
            <w:pPr>
              <w:spacing w:after="0"/>
              <w:rPr>
                <w:sz w:val="2"/>
                <w:szCs w:val="2"/>
                <w:color w:val="auto"/>
              </w:rPr>
            </w:pPr>
          </w:p>
        </w:tc>
        <w:tc>
          <w:tcPr>
            <w:tcW w:w="1220" w:type="dxa"/>
            <w:vAlign w:val="bottom"/>
            <w:tcBorders>
              <w:bottom w:val="single" w:sz="8" w:color="6376B5"/>
            </w:tcBorders>
          </w:tcPr>
          <w:p>
            <w:pPr>
              <w:spacing w:after="0"/>
              <w:rPr>
                <w:sz w:val="2"/>
                <w:szCs w:val="2"/>
                <w:color w:val="auto"/>
              </w:rPr>
            </w:pPr>
          </w:p>
        </w:tc>
        <w:tc>
          <w:tcPr>
            <w:tcW w:w="1400" w:type="dxa"/>
            <w:vAlign w:val="bottom"/>
            <w:tcBorders>
              <w:bottom w:val="single" w:sz="8" w:color="6376B5"/>
            </w:tcBorders>
          </w:tcPr>
          <w:p>
            <w:pPr>
              <w:spacing w:after="0"/>
              <w:rPr>
                <w:sz w:val="2"/>
                <w:szCs w:val="2"/>
                <w:color w:val="auto"/>
              </w:rPr>
            </w:pP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Base Salary</w:t>
            </w:r>
            <w:r>
              <w:rPr>
                <w:rFonts w:ascii="Arial" w:cs="Arial" w:eastAsia="Arial" w:hAnsi="Arial"/>
                <w:sz w:val="22"/>
                <w:szCs w:val="22"/>
                <w:color w:val="auto"/>
                <w:vertAlign w:val="superscript"/>
              </w:rPr>
              <w:t>(1)</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2,700,000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2,700,000</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27"/>
                <w:szCs w:val="27"/>
                <w:color w:val="auto"/>
                <w:vertAlign w:val="subscript"/>
              </w:rPr>
              <w:t>IC</w:t>
            </w:r>
            <w:r>
              <w:rPr>
                <w:rFonts w:ascii="Arial" w:cs="Arial" w:eastAsia="Arial" w:hAnsi="Arial"/>
                <w:sz w:val="10"/>
                <w:szCs w:val="10"/>
                <w:color w:val="auto"/>
              </w:rPr>
              <w:t>(2)</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5,130,000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5,130,000</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Value of Vested Stock</w:t>
            </w:r>
            <w:r>
              <w:rPr>
                <w:rFonts w:ascii="Arial" w:cs="Arial" w:eastAsia="Arial" w:hAnsi="Arial"/>
                <w:sz w:val="22"/>
                <w:szCs w:val="22"/>
                <w:color w:val="auto"/>
                <w:vertAlign w:val="superscript"/>
              </w:rPr>
              <w:t>(3)</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400,103</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3,600,924</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1,800,462</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1,800,462</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2"/>
                <w:szCs w:val="22"/>
                <w:color w:val="auto"/>
                <w:vertAlign w:val="superscript"/>
              </w:rPr>
              <w:t>(4)</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62,935</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62,935</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2,000,000</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300,000</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50"/>
        </w:trPr>
        <w:tc>
          <w:tcPr>
            <w:tcW w:w="2920" w:type="dxa"/>
            <w:vAlign w:val="bottom"/>
            <w:tcBorders>
              <w:bottom w:val="single" w:sz="8" w:color="EFEFF7"/>
            </w:tcBorders>
            <w:shd w:val="clear" w:color="auto" w:fill="EFEFF7"/>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EFEFF7"/>
            </w:tcBorders>
            <w:shd w:val="clear" w:color="auto" w:fill="EFEFF7"/>
          </w:tcPr>
          <w:p>
            <w:pPr>
              <w:jc w:val="right"/>
              <w:ind w:right="252"/>
              <w:spacing w:after="0"/>
              <w:rPr>
                <w:sz w:val="20"/>
                <w:szCs w:val="20"/>
                <w:color w:val="auto"/>
              </w:rPr>
            </w:pPr>
            <w:r>
              <w:rPr>
                <w:rFonts w:ascii="Arial" w:cs="Arial" w:eastAsia="Arial" w:hAnsi="Arial"/>
                <w:sz w:val="18"/>
                <w:szCs w:val="18"/>
                <w:color w:val="auto"/>
              </w:rPr>
              <w:t>8,293,038</w:t>
            </w:r>
          </w:p>
        </w:tc>
        <w:tc>
          <w:tcPr>
            <w:tcW w:w="1500" w:type="dxa"/>
            <w:vAlign w:val="bottom"/>
            <w:tcBorders>
              <w:bottom w:val="single" w:sz="8" w:color="EFEFF7"/>
            </w:tcBorders>
            <w:shd w:val="clear" w:color="auto" w:fill="EFEFF7"/>
          </w:tcPr>
          <w:p>
            <w:pPr>
              <w:jc w:val="right"/>
              <w:ind w:right="212"/>
              <w:spacing w:after="0"/>
              <w:rPr>
                <w:sz w:val="20"/>
                <w:szCs w:val="20"/>
                <w:color w:val="auto"/>
              </w:rPr>
            </w:pPr>
            <w:r>
              <w:rPr>
                <w:rFonts w:ascii="Arial" w:cs="Arial" w:eastAsia="Arial" w:hAnsi="Arial"/>
                <w:sz w:val="18"/>
                <w:szCs w:val="18"/>
                <w:color w:val="auto"/>
              </w:rPr>
              <w:t>11,493,859</w:t>
            </w:r>
          </w:p>
        </w:tc>
        <w:tc>
          <w:tcPr>
            <w:tcW w:w="1180" w:type="dxa"/>
            <w:vAlign w:val="bottom"/>
            <w:tcBorders>
              <w:bottom w:val="single" w:sz="8" w:color="EFEFF7"/>
            </w:tcBorders>
            <w:shd w:val="clear" w:color="auto" w:fill="EFEFF7"/>
          </w:tcPr>
          <w:p>
            <w:pPr>
              <w:jc w:val="right"/>
              <w:ind w:right="111"/>
              <w:spacing w:after="0"/>
              <w:rPr>
                <w:sz w:val="20"/>
                <w:szCs w:val="20"/>
                <w:color w:val="auto"/>
              </w:rPr>
            </w:pPr>
            <w:r>
              <w:rPr>
                <w:rFonts w:ascii="Arial" w:cs="Arial" w:eastAsia="Arial" w:hAnsi="Arial"/>
                <w:sz w:val="18"/>
                <w:szCs w:val="18"/>
                <w:color w:val="auto"/>
              </w:rPr>
              <w:t>3,800,462</w:t>
            </w:r>
          </w:p>
        </w:tc>
        <w:tc>
          <w:tcPr>
            <w:tcW w:w="1220" w:type="dxa"/>
            <w:vAlign w:val="bottom"/>
            <w:tcBorders>
              <w:bottom w:val="single" w:sz="8" w:color="EFEFF7"/>
            </w:tcBorders>
            <w:shd w:val="clear" w:color="auto" w:fill="EFEFF7"/>
          </w:tcPr>
          <w:p>
            <w:pPr>
              <w:jc w:val="right"/>
              <w:ind w:right="131"/>
              <w:spacing w:after="0"/>
              <w:rPr>
                <w:sz w:val="20"/>
                <w:szCs w:val="20"/>
                <w:color w:val="auto"/>
              </w:rPr>
            </w:pPr>
            <w:r>
              <w:rPr>
                <w:rFonts w:ascii="Arial" w:cs="Arial" w:eastAsia="Arial" w:hAnsi="Arial"/>
                <w:sz w:val="18"/>
                <w:szCs w:val="18"/>
                <w:color w:val="auto"/>
              </w:rPr>
              <w:t>2,100,462</w:t>
            </w:r>
          </w:p>
        </w:tc>
        <w:tc>
          <w:tcPr>
            <w:tcW w:w="1400" w:type="dxa"/>
            <w:vAlign w:val="bottom"/>
            <w:tcBorders>
              <w:bottom w:val="single" w:sz="8" w:color="EFEFF7"/>
            </w:tcBorders>
            <w:shd w:val="clear" w:color="auto" w:fill="EFEFF7"/>
          </w:tcPr>
          <w:p>
            <w:pPr>
              <w:jc w:val="center"/>
              <w:ind w:left="91"/>
              <w:spacing w:after="0"/>
              <w:rPr>
                <w:sz w:val="20"/>
                <w:szCs w:val="20"/>
                <w:color w:val="auto"/>
              </w:rPr>
            </w:pPr>
            <w:r>
              <w:rPr>
                <w:rFonts w:ascii="Arial" w:cs="Arial" w:eastAsia="Arial" w:hAnsi="Arial"/>
                <w:sz w:val="18"/>
                <w:szCs w:val="18"/>
                <w:color w:val="auto"/>
                <w:w w:val="99"/>
              </w:rPr>
              <w:t>—</w:t>
            </w:r>
          </w:p>
        </w:tc>
      </w:tr>
      <w:tr>
        <w:trPr>
          <w:trHeight w:val="216"/>
        </w:trPr>
        <w:tc>
          <w:tcPr>
            <w:tcW w:w="2920" w:type="dxa"/>
            <w:vAlign w:val="bottom"/>
            <w:tcBorders>
              <w:top w:val="single" w:sz="8" w:color="000051"/>
            </w:tcBorders>
          </w:tcPr>
          <w:p>
            <w:pPr>
              <w:spacing w:after="0"/>
              <w:rPr>
                <w:sz w:val="20"/>
                <w:szCs w:val="20"/>
                <w:color w:val="auto"/>
              </w:rPr>
            </w:pPr>
            <w:r>
              <w:rPr>
                <w:rFonts w:ascii="Arial" w:cs="Arial" w:eastAsia="Arial" w:hAnsi="Arial"/>
                <w:sz w:val="18"/>
                <w:szCs w:val="18"/>
                <w:color w:val="6376B5"/>
              </w:rPr>
              <w:t>Ms. Boratto</w:t>
            </w:r>
          </w:p>
        </w:tc>
        <w:tc>
          <w:tcPr>
            <w:tcW w:w="2120" w:type="dxa"/>
            <w:vAlign w:val="bottom"/>
            <w:tcBorders>
              <w:top w:val="single" w:sz="8" w:color="000051"/>
            </w:tcBorders>
          </w:tcPr>
          <w:p>
            <w:pPr>
              <w:spacing w:after="0"/>
              <w:rPr>
                <w:sz w:val="18"/>
                <w:szCs w:val="18"/>
                <w:color w:val="auto"/>
              </w:rPr>
            </w:pPr>
          </w:p>
        </w:tc>
        <w:tc>
          <w:tcPr>
            <w:tcW w:w="1500" w:type="dxa"/>
            <w:vAlign w:val="bottom"/>
            <w:tcBorders>
              <w:top w:val="single" w:sz="8" w:color="000051"/>
            </w:tcBorders>
          </w:tcPr>
          <w:p>
            <w:pPr>
              <w:spacing w:after="0"/>
              <w:rPr>
                <w:sz w:val="18"/>
                <w:szCs w:val="18"/>
                <w:color w:val="auto"/>
              </w:rPr>
            </w:pPr>
          </w:p>
        </w:tc>
        <w:tc>
          <w:tcPr>
            <w:tcW w:w="1180" w:type="dxa"/>
            <w:vAlign w:val="bottom"/>
            <w:tcBorders>
              <w:top w:val="single" w:sz="8" w:color="000051"/>
            </w:tcBorders>
          </w:tcPr>
          <w:p>
            <w:pPr>
              <w:spacing w:after="0"/>
              <w:rPr>
                <w:sz w:val="18"/>
                <w:szCs w:val="18"/>
                <w:color w:val="auto"/>
              </w:rPr>
            </w:pPr>
          </w:p>
        </w:tc>
        <w:tc>
          <w:tcPr>
            <w:tcW w:w="1220" w:type="dxa"/>
            <w:vAlign w:val="bottom"/>
            <w:tcBorders>
              <w:top w:val="single" w:sz="8" w:color="000051"/>
            </w:tcBorders>
          </w:tcPr>
          <w:p>
            <w:pPr>
              <w:spacing w:after="0"/>
              <w:rPr>
                <w:sz w:val="18"/>
                <w:szCs w:val="18"/>
                <w:color w:val="auto"/>
              </w:rPr>
            </w:pPr>
          </w:p>
        </w:tc>
        <w:tc>
          <w:tcPr>
            <w:tcW w:w="1400" w:type="dxa"/>
            <w:vAlign w:val="bottom"/>
            <w:tcBorders>
              <w:top w:val="single" w:sz="8" w:color="000051"/>
            </w:tcBorders>
          </w:tcPr>
          <w:p>
            <w:pPr>
              <w:spacing w:after="0"/>
              <w:rPr>
                <w:sz w:val="18"/>
                <w:szCs w:val="18"/>
                <w:color w:val="auto"/>
              </w:rPr>
            </w:pPr>
          </w:p>
        </w:tc>
      </w:tr>
      <w:tr>
        <w:trPr>
          <w:trHeight w:val="29"/>
        </w:trPr>
        <w:tc>
          <w:tcPr>
            <w:tcW w:w="2920" w:type="dxa"/>
            <w:vAlign w:val="bottom"/>
            <w:tcBorders>
              <w:bottom w:val="single" w:sz="8" w:color="6376B5"/>
            </w:tcBorders>
          </w:tcPr>
          <w:p>
            <w:pPr>
              <w:spacing w:after="0"/>
              <w:rPr>
                <w:sz w:val="2"/>
                <w:szCs w:val="2"/>
                <w:color w:val="auto"/>
              </w:rPr>
            </w:pPr>
          </w:p>
        </w:tc>
        <w:tc>
          <w:tcPr>
            <w:tcW w:w="2120" w:type="dxa"/>
            <w:vAlign w:val="bottom"/>
            <w:tcBorders>
              <w:bottom w:val="single" w:sz="8" w:color="6376B5"/>
            </w:tcBorders>
          </w:tcPr>
          <w:p>
            <w:pPr>
              <w:spacing w:after="0"/>
              <w:rPr>
                <w:sz w:val="2"/>
                <w:szCs w:val="2"/>
                <w:color w:val="auto"/>
              </w:rPr>
            </w:pPr>
          </w:p>
        </w:tc>
        <w:tc>
          <w:tcPr>
            <w:tcW w:w="1500" w:type="dxa"/>
            <w:vAlign w:val="bottom"/>
            <w:tcBorders>
              <w:bottom w:val="single" w:sz="8" w:color="6376B5"/>
            </w:tcBorders>
          </w:tcPr>
          <w:p>
            <w:pPr>
              <w:spacing w:after="0"/>
              <w:rPr>
                <w:sz w:val="2"/>
                <w:szCs w:val="2"/>
                <w:color w:val="auto"/>
              </w:rPr>
            </w:pPr>
          </w:p>
        </w:tc>
        <w:tc>
          <w:tcPr>
            <w:tcW w:w="1180" w:type="dxa"/>
            <w:vAlign w:val="bottom"/>
            <w:tcBorders>
              <w:bottom w:val="single" w:sz="8" w:color="6376B5"/>
            </w:tcBorders>
          </w:tcPr>
          <w:p>
            <w:pPr>
              <w:spacing w:after="0"/>
              <w:rPr>
                <w:sz w:val="2"/>
                <w:szCs w:val="2"/>
                <w:color w:val="auto"/>
              </w:rPr>
            </w:pPr>
          </w:p>
        </w:tc>
        <w:tc>
          <w:tcPr>
            <w:tcW w:w="1220" w:type="dxa"/>
            <w:vAlign w:val="bottom"/>
            <w:tcBorders>
              <w:bottom w:val="single" w:sz="8" w:color="6376B5"/>
            </w:tcBorders>
          </w:tcPr>
          <w:p>
            <w:pPr>
              <w:spacing w:after="0"/>
              <w:rPr>
                <w:sz w:val="2"/>
                <w:szCs w:val="2"/>
                <w:color w:val="auto"/>
              </w:rPr>
            </w:pPr>
          </w:p>
        </w:tc>
        <w:tc>
          <w:tcPr>
            <w:tcW w:w="1400" w:type="dxa"/>
            <w:vAlign w:val="bottom"/>
            <w:tcBorders>
              <w:bottom w:val="single" w:sz="8" w:color="6376B5"/>
            </w:tcBorders>
          </w:tcPr>
          <w:p>
            <w:pPr>
              <w:spacing w:after="0"/>
              <w:rPr>
                <w:sz w:val="2"/>
                <w:szCs w:val="2"/>
                <w:color w:val="auto"/>
              </w:rPr>
            </w:pP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Base Salary</w:t>
            </w:r>
            <w:r>
              <w:rPr>
                <w:rFonts w:ascii="Arial" w:cs="Arial" w:eastAsia="Arial" w:hAnsi="Arial"/>
                <w:sz w:val="22"/>
                <w:szCs w:val="22"/>
                <w:color w:val="auto"/>
                <w:vertAlign w:val="superscript"/>
              </w:rPr>
              <w:t>(1)</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1,700,000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1,700,000</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27"/>
                <w:szCs w:val="27"/>
                <w:color w:val="auto"/>
                <w:vertAlign w:val="subscript"/>
              </w:rPr>
              <w:t>IC</w:t>
            </w:r>
            <w:r>
              <w:rPr>
                <w:rFonts w:ascii="Arial" w:cs="Arial" w:eastAsia="Arial" w:hAnsi="Arial"/>
                <w:sz w:val="10"/>
                <w:szCs w:val="10"/>
                <w:color w:val="auto"/>
              </w:rPr>
              <w:t>(2)</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2,040,000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1,345,176</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Sign on</w:t>
            </w:r>
            <w:r>
              <w:rPr>
                <w:rFonts w:ascii="Arial" w:cs="Arial" w:eastAsia="Arial" w:hAnsi="Arial"/>
                <w:sz w:val="22"/>
                <w:szCs w:val="22"/>
                <w:color w:val="auto"/>
                <w:vertAlign w:val="superscript"/>
              </w:rPr>
              <w:t>(5)</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Value of Vested Stock</w:t>
            </w:r>
            <w:r>
              <w:rPr>
                <w:rFonts w:ascii="Arial" w:cs="Arial" w:eastAsia="Arial" w:hAnsi="Arial"/>
                <w:sz w:val="22"/>
                <w:szCs w:val="22"/>
                <w:color w:val="auto"/>
                <w:vertAlign w:val="superscript"/>
              </w:rPr>
              <w:t>(3)</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751,704</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4,431,112</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2,026,572</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2,026,572</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2"/>
                <w:szCs w:val="22"/>
                <w:color w:val="auto"/>
                <w:vertAlign w:val="superscript"/>
              </w:rPr>
              <w:t>(4)</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63,200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63,200</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1,700,000</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300,000</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50"/>
        </w:trPr>
        <w:tc>
          <w:tcPr>
            <w:tcW w:w="2920" w:type="dxa"/>
            <w:vAlign w:val="bottom"/>
            <w:tcBorders>
              <w:bottom w:val="single" w:sz="8" w:color="EFEFF7"/>
            </w:tcBorders>
            <w:shd w:val="clear" w:color="auto" w:fill="EFEFF7"/>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EFEFF7"/>
            </w:tcBorders>
            <w:shd w:val="clear" w:color="auto" w:fill="EFEFF7"/>
          </w:tcPr>
          <w:p>
            <w:pPr>
              <w:jc w:val="right"/>
              <w:ind w:right="252"/>
              <w:spacing w:after="0"/>
              <w:rPr>
                <w:sz w:val="20"/>
                <w:szCs w:val="20"/>
                <w:color w:val="auto"/>
              </w:rPr>
            </w:pPr>
            <w:r>
              <w:rPr>
                <w:rFonts w:ascii="Arial" w:cs="Arial" w:eastAsia="Arial" w:hAnsi="Arial"/>
                <w:sz w:val="18"/>
                <w:szCs w:val="18"/>
                <w:color w:val="auto"/>
              </w:rPr>
              <w:t>4,554,904</w:t>
            </w:r>
          </w:p>
        </w:tc>
        <w:tc>
          <w:tcPr>
            <w:tcW w:w="1500" w:type="dxa"/>
            <w:vAlign w:val="bottom"/>
            <w:tcBorders>
              <w:bottom w:val="single" w:sz="8" w:color="EFEFF7"/>
            </w:tcBorders>
            <w:shd w:val="clear" w:color="auto" w:fill="EFEFF7"/>
          </w:tcPr>
          <w:p>
            <w:pPr>
              <w:jc w:val="right"/>
              <w:ind w:right="212"/>
              <w:spacing w:after="0"/>
              <w:rPr>
                <w:sz w:val="20"/>
                <w:szCs w:val="20"/>
                <w:color w:val="auto"/>
              </w:rPr>
            </w:pPr>
            <w:r>
              <w:rPr>
                <w:rFonts w:ascii="Arial" w:cs="Arial" w:eastAsia="Arial" w:hAnsi="Arial"/>
                <w:sz w:val="18"/>
                <w:szCs w:val="18"/>
                <w:color w:val="auto"/>
              </w:rPr>
              <w:t>7,539,488</w:t>
            </w:r>
          </w:p>
        </w:tc>
        <w:tc>
          <w:tcPr>
            <w:tcW w:w="1180" w:type="dxa"/>
            <w:vAlign w:val="bottom"/>
            <w:tcBorders>
              <w:bottom w:val="single" w:sz="8" w:color="EFEFF7"/>
            </w:tcBorders>
            <w:shd w:val="clear" w:color="auto" w:fill="EFEFF7"/>
          </w:tcPr>
          <w:p>
            <w:pPr>
              <w:jc w:val="right"/>
              <w:ind w:right="111"/>
              <w:spacing w:after="0"/>
              <w:rPr>
                <w:sz w:val="20"/>
                <w:szCs w:val="20"/>
                <w:color w:val="auto"/>
              </w:rPr>
            </w:pPr>
            <w:r>
              <w:rPr>
                <w:rFonts w:ascii="Arial" w:cs="Arial" w:eastAsia="Arial" w:hAnsi="Arial"/>
                <w:sz w:val="18"/>
                <w:szCs w:val="18"/>
                <w:color w:val="auto"/>
              </w:rPr>
              <w:t>3,726,572</w:t>
            </w:r>
          </w:p>
        </w:tc>
        <w:tc>
          <w:tcPr>
            <w:tcW w:w="1220" w:type="dxa"/>
            <w:vAlign w:val="bottom"/>
            <w:tcBorders>
              <w:bottom w:val="single" w:sz="8" w:color="EFEFF7"/>
            </w:tcBorders>
            <w:shd w:val="clear" w:color="auto" w:fill="EFEFF7"/>
          </w:tcPr>
          <w:p>
            <w:pPr>
              <w:jc w:val="right"/>
              <w:ind w:right="131"/>
              <w:spacing w:after="0"/>
              <w:rPr>
                <w:sz w:val="20"/>
                <w:szCs w:val="20"/>
                <w:color w:val="auto"/>
              </w:rPr>
            </w:pPr>
            <w:r>
              <w:rPr>
                <w:rFonts w:ascii="Arial" w:cs="Arial" w:eastAsia="Arial" w:hAnsi="Arial"/>
                <w:sz w:val="18"/>
                <w:szCs w:val="18"/>
                <w:color w:val="auto"/>
              </w:rPr>
              <w:t>2,326,572</w:t>
            </w:r>
          </w:p>
        </w:tc>
        <w:tc>
          <w:tcPr>
            <w:tcW w:w="1400" w:type="dxa"/>
            <w:vAlign w:val="bottom"/>
            <w:tcBorders>
              <w:bottom w:val="single" w:sz="8" w:color="EFEFF7"/>
            </w:tcBorders>
            <w:shd w:val="clear" w:color="auto" w:fill="EFEFF7"/>
          </w:tcPr>
          <w:p>
            <w:pPr>
              <w:jc w:val="center"/>
              <w:ind w:left="91"/>
              <w:spacing w:after="0"/>
              <w:rPr>
                <w:sz w:val="20"/>
                <w:szCs w:val="20"/>
                <w:color w:val="auto"/>
              </w:rPr>
            </w:pPr>
            <w:r>
              <w:rPr>
                <w:rFonts w:ascii="Arial" w:cs="Arial" w:eastAsia="Arial" w:hAnsi="Arial"/>
                <w:sz w:val="18"/>
                <w:szCs w:val="18"/>
                <w:color w:val="auto"/>
                <w:w w:val="99"/>
              </w:rPr>
              <w:t>—</w:t>
            </w:r>
          </w:p>
        </w:tc>
      </w:tr>
      <w:tr>
        <w:trPr>
          <w:trHeight w:val="216"/>
        </w:trPr>
        <w:tc>
          <w:tcPr>
            <w:tcW w:w="2920" w:type="dxa"/>
            <w:vAlign w:val="bottom"/>
            <w:tcBorders>
              <w:top w:val="single" w:sz="8" w:color="000051"/>
            </w:tcBorders>
          </w:tcPr>
          <w:p>
            <w:pPr>
              <w:spacing w:after="0"/>
              <w:rPr>
                <w:sz w:val="20"/>
                <w:szCs w:val="20"/>
                <w:color w:val="auto"/>
              </w:rPr>
            </w:pPr>
            <w:r>
              <w:rPr>
                <w:rFonts w:ascii="Arial" w:cs="Arial" w:eastAsia="Arial" w:hAnsi="Arial"/>
                <w:sz w:val="18"/>
                <w:szCs w:val="18"/>
                <w:color w:val="6376B5"/>
              </w:rPr>
              <w:t>Mr. Mazurek</w:t>
            </w:r>
          </w:p>
        </w:tc>
        <w:tc>
          <w:tcPr>
            <w:tcW w:w="2120" w:type="dxa"/>
            <w:vAlign w:val="bottom"/>
            <w:tcBorders>
              <w:top w:val="single" w:sz="8" w:color="000051"/>
            </w:tcBorders>
          </w:tcPr>
          <w:p>
            <w:pPr>
              <w:spacing w:after="0"/>
              <w:rPr>
                <w:sz w:val="18"/>
                <w:szCs w:val="18"/>
                <w:color w:val="auto"/>
              </w:rPr>
            </w:pPr>
          </w:p>
        </w:tc>
        <w:tc>
          <w:tcPr>
            <w:tcW w:w="1500" w:type="dxa"/>
            <w:vAlign w:val="bottom"/>
            <w:tcBorders>
              <w:top w:val="single" w:sz="8" w:color="000051"/>
            </w:tcBorders>
          </w:tcPr>
          <w:p>
            <w:pPr>
              <w:spacing w:after="0"/>
              <w:rPr>
                <w:sz w:val="18"/>
                <w:szCs w:val="18"/>
                <w:color w:val="auto"/>
              </w:rPr>
            </w:pPr>
          </w:p>
        </w:tc>
        <w:tc>
          <w:tcPr>
            <w:tcW w:w="1180" w:type="dxa"/>
            <w:vAlign w:val="bottom"/>
            <w:tcBorders>
              <w:top w:val="single" w:sz="8" w:color="000051"/>
            </w:tcBorders>
          </w:tcPr>
          <w:p>
            <w:pPr>
              <w:spacing w:after="0"/>
              <w:rPr>
                <w:sz w:val="18"/>
                <w:szCs w:val="18"/>
                <w:color w:val="auto"/>
              </w:rPr>
            </w:pPr>
          </w:p>
        </w:tc>
        <w:tc>
          <w:tcPr>
            <w:tcW w:w="1220" w:type="dxa"/>
            <w:vAlign w:val="bottom"/>
            <w:tcBorders>
              <w:top w:val="single" w:sz="8" w:color="000051"/>
            </w:tcBorders>
          </w:tcPr>
          <w:p>
            <w:pPr>
              <w:spacing w:after="0"/>
              <w:rPr>
                <w:sz w:val="18"/>
                <w:szCs w:val="18"/>
                <w:color w:val="auto"/>
              </w:rPr>
            </w:pPr>
          </w:p>
        </w:tc>
        <w:tc>
          <w:tcPr>
            <w:tcW w:w="1400" w:type="dxa"/>
            <w:vAlign w:val="bottom"/>
            <w:tcBorders>
              <w:top w:val="single" w:sz="8" w:color="000051"/>
            </w:tcBorders>
          </w:tcPr>
          <w:p>
            <w:pPr>
              <w:spacing w:after="0"/>
              <w:rPr>
                <w:sz w:val="18"/>
                <w:szCs w:val="18"/>
                <w:color w:val="auto"/>
              </w:rPr>
            </w:pPr>
          </w:p>
        </w:tc>
      </w:tr>
      <w:tr>
        <w:trPr>
          <w:trHeight w:val="29"/>
        </w:trPr>
        <w:tc>
          <w:tcPr>
            <w:tcW w:w="2920" w:type="dxa"/>
            <w:vAlign w:val="bottom"/>
            <w:tcBorders>
              <w:bottom w:val="single" w:sz="8" w:color="6376B5"/>
            </w:tcBorders>
          </w:tcPr>
          <w:p>
            <w:pPr>
              <w:spacing w:after="0"/>
              <w:rPr>
                <w:sz w:val="2"/>
                <w:szCs w:val="2"/>
                <w:color w:val="auto"/>
              </w:rPr>
            </w:pPr>
          </w:p>
        </w:tc>
        <w:tc>
          <w:tcPr>
            <w:tcW w:w="2120" w:type="dxa"/>
            <w:vAlign w:val="bottom"/>
            <w:tcBorders>
              <w:bottom w:val="single" w:sz="8" w:color="6376B5"/>
            </w:tcBorders>
          </w:tcPr>
          <w:p>
            <w:pPr>
              <w:spacing w:after="0"/>
              <w:rPr>
                <w:sz w:val="2"/>
                <w:szCs w:val="2"/>
                <w:color w:val="auto"/>
              </w:rPr>
            </w:pPr>
          </w:p>
        </w:tc>
        <w:tc>
          <w:tcPr>
            <w:tcW w:w="1500" w:type="dxa"/>
            <w:vAlign w:val="bottom"/>
            <w:tcBorders>
              <w:bottom w:val="single" w:sz="8" w:color="6376B5"/>
            </w:tcBorders>
          </w:tcPr>
          <w:p>
            <w:pPr>
              <w:spacing w:after="0"/>
              <w:rPr>
                <w:sz w:val="2"/>
                <w:szCs w:val="2"/>
                <w:color w:val="auto"/>
              </w:rPr>
            </w:pPr>
          </w:p>
        </w:tc>
        <w:tc>
          <w:tcPr>
            <w:tcW w:w="1180" w:type="dxa"/>
            <w:vAlign w:val="bottom"/>
            <w:tcBorders>
              <w:bottom w:val="single" w:sz="8" w:color="6376B5"/>
            </w:tcBorders>
          </w:tcPr>
          <w:p>
            <w:pPr>
              <w:spacing w:after="0"/>
              <w:rPr>
                <w:sz w:val="2"/>
                <w:szCs w:val="2"/>
                <w:color w:val="auto"/>
              </w:rPr>
            </w:pPr>
          </w:p>
        </w:tc>
        <w:tc>
          <w:tcPr>
            <w:tcW w:w="1220" w:type="dxa"/>
            <w:vAlign w:val="bottom"/>
            <w:tcBorders>
              <w:bottom w:val="single" w:sz="8" w:color="6376B5"/>
            </w:tcBorders>
          </w:tcPr>
          <w:p>
            <w:pPr>
              <w:spacing w:after="0"/>
              <w:rPr>
                <w:sz w:val="2"/>
                <w:szCs w:val="2"/>
                <w:color w:val="auto"/>
              </w:rPr>
            </w:pPr>
          </w:p>
        </w:tc>
        <w:tc>
          <w:tcPr>
            <w:tcW w:w="1400" w:type="dxa"/>
            <w:vAlign w:val="bottom"/>
            <w:tcBorders>
              <w:bottom w:val="single" w:sz="8" w:color="6376B5"/>
            </w:tcBorders>
          </w:tcPr>
          <w:p>
            <w:pPr>
              <w:spacing w:after="0"/>
              <w:rPr>
                <w:sz w:val="2"/>
                <w:szCs w:val="2"/>
                <w:color w:val="auto"/>
              </w:rPr>
            </w:pP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Base Salary</w:t>
            </w:r>
            <w:r>
              <w:rPr>
                <w:rFonts w:ascii="Arial" w:cs="Arial" w:eastAsia="Arial" w:hAnsi="Arial"/>
                <w:sz w:val="22"/>
                <w:szCs w:val="22"/>
                <w:color w:val="auto"/>
                <w:vertAlign w:val="superscript"/>
              </w:rPr>
              <w:t>(1)</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1,450,000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1,450,000</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27"/>
                <w:szCs w:val="27"/>
                <w:color w:val="auto"/>
                <w:vertAlign w:val="subscript"/>
              </w:rPr>
              <w:t>IC</w:t>
            </w:r>
            <w:r>
              <w:rPr>
                <w:rFonts w:ascii="Arial" w:cs="Arial" w:eastAsia="Arial" w:hAnsi="Arial"/>
                <w:sz w:val="10"/>
                <w:szCs w:val="10"/>
                <w:color w:val="auto"/>
              </w:rPr>
              <w:t>(2)</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1,450,000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931,220</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Value of Vested Stock</w:t>
            </w:r>
            <w:r>
              <w:rPr>
                <w:rFonts w:ascii="Arial" w:cs="Arial" w:eastAsia="Arial" w:hAnsi="Arial"/>
                <w:sz w:val="22"/>
                <w:szCs w:val="22"/>
                <w:color w:val="auto"/>
                <w:vertAlign w:val="superscript"/>
              </w:rPr>
              <w:t>(3)</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543,175</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3,282,382</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1,225,589</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1,225,589</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2"/>
                <w:szCs w:val="22"/>
                <w:color w:val="auto"/>
                <w:vertAlign w:val="superscript"/>
              </w:rPr>
              <w:t>(4)</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58,750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58,751</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1,450,000</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300,000</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50"/>
        </w:trPr>
        <w:tc>
          <w:tcPr>
            <w:tcW w:w="2920" w:type="dxa"/>
            <w:vAlign w:val="bottom"/>
            <w:tcBorders>
              <w:bottom w:val="single" w:sz="8" w:color="EFEFF7"/>
            </w:tcBorders>
            <w:shd w:val="clear" w:color="auto" w:fill="EFEFF7"/>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EFEFF7"/>
            </w:tcBorders>
            <w:shd w:val="clear" w:color="auto" w:fill="EFEFF7"/>
          </w:tcPr>
          <w:p>
            <w:pPr>
              <w:jc w:val="right"/>
              <w:ind w:right="252"/>
              <w:spacing w:after="0"/>
              <w:rPr>
                <w:sz w:val="20"/>
                <w:szCs w:val="20"/>
                <w:color w:val="auto"/>
              </w:rPr>
            </w:pPr>
            <w:r>
              <w:rPr>
                <w:rFonts w:ascii="Arial" w:cs="Arial" w:eastAsia="Arial" w:hAnsi="Arial"/>
                <w:sz w:val="18"/>
                <w:szCs w:val="18"/>
                <w:color w:val="auto"/>
              </w:rPr>
              <w:t>3,501,925</w:t>
            </w:r>
          </w:p>
        </w:tc>
        <w:tc>
          <w:tcPr>
            <w:tcW w:w="1500" w:type="dxa"/>
            <w:vAlign w:val="bottom"/>
            <w:tcBorders>
              <w:bottom w:val="single" w:sz="8" w:color="EFEFF7"/>
            </w:tcBorders>
            <w:shd w:val="clear" w:color="auto" w:fill="EFEFF7"/>
          </w:tcPr>
          <w:p>
            <w:pPr>
              <w:jc w:val="right"/>
              <w:ind w:right="212"/>
              <w:spacing w:after="0"/>
              <w:rPr>
                <w:sz w:val="20"/>
                <w:szCs w:val="20"/>
                <w:color w:val="auto"/>
              </w:rPr>
            </w:pPr>
            <w:r>
              <w:rPr>
                <w:rFonts w:ascii="Arial" w:cs="Arial" w:eastAsia="Arial" w:hAnsi="Arial"/>
                <w:sz w:val="18"/>
                <w:szCs w:val="18"/>
                <w:color w:val="auto"/>
              </w:rPr>
              <w:t>5,722,353</w:t>
            </w:r>
          </w:p>
        </w:tc>
        <w:tc>
          <w:tcPr>
            <w:tcW w:w="1180" w:type="dxa"/>
            <w:vAlign w:val="bottom"/>
            <w:tcBorders>
              <w:bottom w:val="single" w:sz="8" w:color="EFEFF7"/>
            </w:tcBorders>
            <w:shd w:val="clear" w:color="auto" w:fill="EFEFF7"/>
          </w:tcPr>
          <w:p>
            <w:pPr>
              <w:jc w:val="right"/>
              <w:ind w:right="111"/>
              <w:spacing w:after="0"/>
              <w:rPr>
                <w:sz w:val="20"/>
                <w:szCs w:val="20"/>
                <w:color w:val="auto"/>
              </w:rPr>
            </w:pPr>
            <w:r>
              <w:rPr>
                <w:rFonts w:ascii="Arial" w:cs="Arial" w:eastAsia="Arial" w:hAnsi="Arial"/>
                <w:sz w:val="18"/>
                <w:szCs w:val="18"/>
                <w:color w:val="auto"/>
              </w:rPr>
              <w:t>2,675,589</w:t>
            </w:r>
          </w:p>
        </w:tc>
        <w:tc>
          <w:tcPr>
            <w:tcW w:w="1220" w:type="dxa"/>
            <w:vAlign w:val="bottom"/>
            <w:tcBorders>
              <w:bottom w:val="single" w:sz="8" w:color="EFEFF7"/>
            </w:tcBorders>
            <w:shd w:val="clear" w:color="auto" w:fill="EFEFF7"/>
          </w:tcPr>
          <w:p>
            <w:pPr>
              <w:jc w:val="right"/>
              <w:ind w:right="131"/>
              <w:spacing w:after="0"/>
              <w:rPr>
                <w:sz w:val="20"/>
                <w:szCs w:val="20"/>
                <w:color w:val="auto"/>
              </w:rPr>
            </w:pPr>
            <w:r>
              <w:rPr>
                <w:rFonts w:ascii="Arial" w:cs="Arial" w:eastAsia="Arial" w:hAnsi="Arial"/>
                <w:sz w:val="18"/>
                <w:szCs w:val="18"/>
                <w:color w:val="auto"/>
              </w:rPr>
              <w:t>1,525,589</w:t>
            </w:r>
          </w:p>
        </w:tc>
        <w:tc>
          <w:tcPr>
            <w:tcW w:w="1400" w:type="dxa"/>
            <w:vAlign w:val="bottom"/>
            <w:tcBorders>
              <w:bottom w:val="single" w:sz="8" w:color="EFEFF7"/>
            </w:tcBorders>
            <w:shd w:val="clear" w:color="auto" w:fill="EFEFF7"/>
          </w:tcPr>
          <w:p>
            <w:pPr>
              <w:jc w:val="center"/>
              <w:ind w:left="91"/>
              <w:spacing w:after="0"/>
              <w:rPr>
                <w:sz w:val="20"/>
                <w:szCs w:val="20"/>
                <w:color w:val="auto"/>
              </w:rPr>
            </w:pPr>
            <w:r>
              <w:rPr>
                <w:rFonts w:ascii="Arial" w:cs="Arial" w:eastAsia="Arial" w:hAnsi="Arial"/>
                <w:sz w:val="18"/>
                <w:szCs w:val="18"/>
                <w:color w:val="auto"/>
                <w:w w:val="99"/>
              </w:rPr>
              <w:t>—</w:t>
            </w:r>
          </w:p>
        </w:tc>
      </w:tr>
      <w:tr>
        <w:trPr>
          <w:trHeight w:val="216"/>
        </w:trPr>
        <w:tc>
          <w:tcPr>
            <w:tcW w:w="2920" w:type="dxa"/>
            <w:vAlign w:val="bottom"/>
            <w:tcBorders>
              <w:top w:val="single" w:sz="8" w:color="000051"/>
            </w:tcBorders>
          </w:tcPr>
          <w:p>
            <w:pPr>
              <w:spacing w:after="0"/>
              <w:rPr>
                <w:sz w:val="20"/>
                <w:szCs w:val="20"/>
                <w:color w:val="auto"/>
              </w:rPr>
            </w:pPr>
            <w:r>
              <w:rPr>
                <w:rFonts w:ascii="Arial" w:cs="Arial" w:eastAsia="Arial" w:hAnsi="Arial"/>
                <w:sz w:val="18"/>
                <w:szCs w:val="18"/>
                <w:color w:val="6376B5"/>
              </w:rPr>
              <w:t>Mr. Wu</w:t>
            </w:r>
          </w:p>
        </w:tc>
        <w:tc>
          <w:tcPr>
            <w:tcW w:w="2120" w:type="dxa"/>
            <w:vAlign w:val="bottom"/>
            <w:tcBorders>
              <w:top w:val="single" w:sz="8" w:color="000051"/>
            </w:tcBorders>
          </w:tcPr>
          <w:p>
            <w:pPr>
              <w:spacing w:after="0"/>
              <w:rPr>
                <w:sz w:val="18"/>
                <w:szCs w:val="18"/>
                <w:color w:val="auto"/>
              </w:rPr>
            </w:pPr>
          </w:p>
        </w:tc>
        <w:tc>
          <w:tcPr>
            <w:tcW w:w="1500" w:type="dxa"/>
            <w:vAlign w:val="bottom"/>
            <w:tcBorders>
              <w:top w:val="single" w:sz="8" w:color="000051"/>
            </w:tcBorders>
          </w:tcPr>
          <w:p>
            <w:pPr>
              <w:spacing w:after="0"/>
              <w:rPr>
                <w:sz w:val="18"/>
                <w:szCs w:val="18"/>
                <w:color w:val="auto"/>
              </w:rPr>
            </w:pPr>
          </w:p>
        </w:tc>
        <w:tc>
          <w:tcPr>
            <w:tcW w:w="1180" w:type="dxa"/>
            <w:vAlign w:val="bottom"/>
            <w:tcBorders>
              <w:top w:val="single" w:sz="8" w:color="000051"/>
            </w:tcBorders>
          </w:tcPr>
          <w:p>
            <w:pPr>
              <w:spacing w:after="0"/>
              <w:rPr>
                <w:sz w:val="18"/>
                <w:szCs w:val="18"/>
                <w:color w:val="auto"/>
              </w:rPr>
            </w:pPr>
          </w:p>
        </w:tc>
        <w:tc>
          <w:tcPr>
            <w:tcW w:w="1220" w:type="dxa"/>
            <w:vAlign w:val="bottom"/>
            <w:tcBorders>
              <w:top w:val="single" w:sz="8" w:color="000051"/>
            </w:tcBorders>
          </w:tcPr>
          <w:p>
            <w:pPr>
              <w:spacing w:after="0"/>
              <w:rPr>
                <w:sz w:val="18"/>
                <w:szCs w:val="18"/>
                <w:color w:val="auto"/>
              </w:rPr>
            </w:pPr>
          </w:p>
        </w:tc>
        <w:tc>
          <w:tcPr>
            <w:tcW w:w="1400" w:type="dxa"/>
            <w:vAlign w:val="bottom"/>
            <w:tcBorders>
              <w:top w:val="single" w:sz="8" w:color="000051"/>
            </w:tcBorders>
          </w:tcPr>
          <w:p>
            <w:pPr>
              <w:spacing w:after="0"/>
              <w:rPr>
                <w:sz w:val="18"/>
                <w:szCs w:val="18"/>
                <w:color w:val="auto"/>
              </w:rPr>
            </w:pPr>
          </w:p>
        </w:tc>
      </w:tr>
      <w:tr>
        <w:trPr>
          <w:trHeight w:val="29"/>
        </w:trPr>
        <w:tc>
          <w:tcPr>
            <w:tcW w:w="2920" w:type="dxa"/>
            <w:vAlign w:val="bottom"/>
            <w:tcBorders>
              <w:bottom w:val="single" w:sz="8" w:color="6376B5"/>
            </w:tcBorders>
          </w:tcPr>
          <w:p>
            <w:pPr>
              <w:spacing w:after="0"/>
              <w:rPr>
                <w:sz w:val="2"/>
                <w:szCs w:val="2"/>
                <w:color w:val="auto"/>
              </w:rPr>
            </w:pPr>
          </w:p>
        </w:tc>
        <w:tc>
          <w:tcPr>
            <w:tcW w:w="2120" w:type="dxa"/>
            <w:vAlign w:val="bottom"/>
            <w:tcBorders>
              <w:bottom w:val="single" w:sz="8" w:color="6376B5"/>
            </w:tcBorders>
          </w:tcPr>
          <w:p>
            <w:pPr>
              <w:spacing w:after="0"/>
              <w:rPr>
                <w:sz w:val="2"/>
                <w:szCs w:val="2"/>
                <w:color w:val="auto"/>
              </w:rPr>
            </w:pPr>
          </w:p>
        </w:tc>
        <w:tc>
          <w:tcPr>
            <w:tcW w:w="1500" w:type="dxa"/>
            <w:vAlign w:val="bottom"/>
            <w:tcBorders>
              <w:bottom w:val="single" w:sz="8" w:color="6376B5"/>
            </w:tcBorders>
          </w:tcPr>
          <w:p>
            <w:pPr>
              <w:spacing w:after="0"/>
              <w:rPr>
                <w:sz w:val="2"/>
                <w:szCs w:val="2"/>
                <w:color w:val="auto"/>
              </w:rPr>
            </w:pPr>
          </w:p>
        </w:tc>
        <w:tc>
          <w:tcPr>
            <w:tcW w:w="1180" w:type="dxa"/>
            <w:vAlign w:val="bottom"/>
            <w:tcBorders>
              <w:bottom w:val="single" w:sz="8" w:color="6376B5"/>
            </w:tcBorders>
          </w:tcPr>
          <w:p>
            <w:pPr>
              <w:spacing w:after="0"/>
              <w:rPr>
                <w:sz w:val="2"/>
                <w:szCs w:val="2"/>
                <w:color w:val="auto"/>
              </w:rPr>
            </w:pPr>
          </w:p>
        </w:tc>
        <w:tc>
          <w:tcPr>
            <w:tcW w:w="1220" w:type="dxa"/>
            <w:vAlign w:val="bottom"/>
            <w:tcBorders>
              <w:bottom w:val="single" w:sz="8" w:color="6376B5"/>
            </w:tcBorders>
          </w:tcPr>
          <w:p>
            <w:pPr>
              <w:spacing w:after="0"/>
              <w:rPr>
                <w:sz w:val="2"/>
                <w:szCs w:val="2"/>
                <w:color w:val="auto"/>
              </w:rPr>
            </w:pPr>
          </w:p>
        </w:tc>
        <w:tc>
          <w:tcPr>
            <w:tcW w:w="1400" w:type="dxa"/>
            <w:vAlign w:val="bottom"/>
            <w:tcBorders>
              <w:bottom w:val="single" w:sz="8" w:color="6376B5"/>
            </w:tcBorders>
          </w:tcPr>
          <w:p>
            <w:pPr>
              <w:spacing w:after="0"/>
              <w:rPr>
                <w:sz w:val="2"/>
                <w:szCs w:val="2"/>
                <w:color w:val="auto"/>
              </w:rPr>
            </w:pP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Base Salary</w:t>
            </w:r>
            <w:r>
              <w:rPr>
                <w:rFonts w:ascii="Arial" w:cs="Arial" w:eastAsia="Arial" w:hAnsi="Arial"/>
                <w:sz w:val="22"/>
                <w:szCs w:val="22"/>
                <w:color w:val="auto"/>
                <w:vertAlign w:val="superscript"/>
              </w:rPr>
              <w:t>(1)</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1,450,000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1,450,000</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27"/>
                <w:szCs w:val="27"/>
                <w:color w:val="auto"/>
                <w:vertAlign w:val="subscript"/>
              </w:rPr>
              <w:t>IC</w:t>
            </w:r>
            <w:r>
              <w:rPr>
                <w:rFonts w:ascii="Arial" w:cs="Arial" w:eastAsia="Arial" w:hAnsi="Arial"/>
                <w:sz w:val="10"/>
                <w:szCs w:val="10"/>
                <w:color w:val="auto"/>
              </w:rPr>
              <w:t>(2)</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1,450,000</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956,130</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Value of Vested Stock</w:t>
            </w:r>
            <w:r>
              <w:rPr>
                <w:rFonts w:ascii="Arial" w:cs="Arial" w:eastAsia="Arial" w:hAnsi="Arial"/>
                <w:sz w:val="22"/>
                <w:szCs w:val="22"/>
                <w:color w:val="auto"/>
                <w:vertAlign w:val="superscript"/>
              </w:rPr>
              <w:t>(3)</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541,789</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3,249,944</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1,194,516</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1,194,516</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40"/>
        </w:trPr>
        <w:tc>
          <w:tcPr>
            <w:tcW w:w="2920" w:type="dxa"/>
            <w:vAlign w:val="bottom"/>
            <w:tcBorders>
              <w:bottom w:val="single" w:sz="8" w:color="6376B5"/>
            </w:tcBorders>
          </w:tcPr>
          <w:p>
            <w:pPr>
              <w:spacing w:after="0" w:line="240"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2"/>
                <w:szCs w:val="22"/>
                <w:color w:val="auto"/>
                <w:vertAlign w:val="superscript"/>
              </w:rPr>
              <w:t>(4)</w:t>
            </w:r>
          </w:p>
        </w:tc>
        <w:tc>
          <w:tcPr>
            <w:tcW w:w="2120" w:type="dxa"/>
            <w:vAlign w:val="bottom"/>
            <w:tcBorders>
              <w:bottom w:val="single" w:sz="8" w:color="6376B5"/>
            </w:tcBorders>
          </w:tcPr>
          <w:p>
            <w:pPr>
              <w:jc w:val="right"/>
              <w:ind w:right="252"/>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6376B5"/>
            </w:tcBorders>
          </w:tcPr>
          <w:p>
            <w:pPr>
              <w:jc w:val="right"/>
              <w:ind w:right="21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6376B5"/>
            </w:tcBorders>
          </w:tcPr>
          <w:p>
            <w:pPr>
              <w:jc w:val="right"/>
              <w:ind w:right="111"/>
              <w:spacing w:after="0"/>
              <w:rPr>
                <w:sz w:val="20"/>
                <w:szCs w:val="20"/>
                <w:color w:val="auto"/>
              </w:rPr>
            </w:pPr>
            <w:r>
              <w:rPr>
                <w:rFonts w:ascii="Arial" w:cs="Arial" w:eastAsia="Arial" w:hAnsi="Arial"/>
                <w:sz w:val="18"/>
                <w:szCs w:val="18"/>
                <w:color w:val="auto"/>
              </w:rPr>
              <w:t>1,450,000</w:t>
            </w:r>
          </w:p>
        </w:tc>
        <w:tc>
          <w:tcPr>
            <w:tcW w:w="1220" w:type="dxa"/>
            <w:vAlign w:val="bottom"/>
            <w:tcBorders>
              <w:bottom w:val="single" w:sz="8" w:color="6376B5"/>
            </w:tcBorders>
          </w:tcPr>
          <w:p>
            <w:pPr>
              <w:jc w:val="right"/>
              <w:ind w:right="131"/>
              <w:spacing w:after="0"/>
              <w:rPr>
                <w:sz w:val="20"/>
                <w:szCs w:val="20"/>
                <w:color w:val="auto"/>
              </w:rPr>
            </w:pPr>
            <w:r>
              <w:rPr>
                <w:rFonts w:ascii="Arial" w:cs="Arial" w:eastAsia="Arial" w:hAnsi="Arial"/>
                <w:sz w:val="18"/>
                <w:szCs w:val="18"/>
                <w:color w:val="auto"/>
              </w:rPr>
              <w:t>300,000</w:t>
            </w:r>
          </w:p>
        </w:tc>
        <w:tc>
          <w:tcPr>
            <w:tcW w:w="1400" w:type="dxa"/>
            <w:vAlign w:val="bottom"/>
            <w:tcBorders>
              <w:bottom w:val="single" w:sz="8" w:color="6376B5"/>
            </w:tcBorders>
          </w:tcPr>
          <w:p>
            <w:pPr>
              <w:jc w:val="center"/>
              <w:ind w:left="91"/>
              <w:spacing w:after="0"/>
              <w:rPr>
                <w:sz w:val="20"/>
                <w:szCs w:val="20"/>
                <w:color w:val="auto"/>
              </w:rPr>
            </w:pPr>
            <w:r>
              <w:rPr>
                <w:rFonts w:ascii="Arial" w:cs="Arial" w:eastAsia="Arial" w:hAnsi="Arial"/>
                <w:sz w:val="18"/>
                <w:szCs w:val="18"/>
                <w:color w:val="auto"/>
                <w:w w:val="99"/>
              </w:rPr>
              <w:t>—</w:t>
            </w:r>
          </w:p>
        </w:tc>
      </w:tr>
      <w:tr>
        <w:trPr>
          <w:trHeight w:val="225"/>
        </w:trPr>
        <w:tc>
          <w:tcPr>
            <w:tcW w:w="2920" w:type="dxa"/>
            <w:vAlign w:val="bottom"/>
            <w:tcBorders>
              <w:bottom w:val="single" w:sz="8" w:color="EFEFF7"/>
            </w:tcBorders>
            <w:shd w:val="clear" w:color="auto" w:fill="EFEFF7"/>
          </w:tcPr>
          <w:p>
            <w:pPr>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EFEFF7"/>
            </w:tcBorders>
            <w:shd w:val="clear" w:color="auto" w:fill="EFEFF7"/>
          </w:tcPr>
          <w:p>
            <w:pPr>
              <w:jc w:val="right"/>
              <w:ind w:right="252"/>
              <w:spacing w:after="0"/>
              <w:rPr>
                <w:sz w:val="20"/>
                <w:szCs w:val="20"/>
                <w:color w:val="auto"/>
              </w:rPr>
            </w:pPr>
            <w:r>
              <w:rPr>
                <w:rFonts w:ascii="Arial" w:cs="Arial" w:eastAsia="Arial" w:hAnsi="Arial"/>
                <w:sz w:val="18"/>
                <w:szCs w:val="18"/>
                <w:color w:val="auto"/>
              </w:rPr>
              <w:t>3,441,789</w:t>
            </w:r>
          </w:p>
        </w:tc>
        <w:tc>
          <w:tcPr>
            <w:tcW w:w="1500" w:type="dxa"/>
            <w:vAlign w:val="bottom"/>
            <w:tcBorders>
              <w:bottom w:val="single" w:sz="8" w:color="EFEFF7"/>
            </w:tcBorders>
            <w:shd w:val="clear" w:color="auto" w:fill="EFEFF7"/>
          </w:tcPr>
          <w:p>
            <w:pPr>
              <w:jc w:val="right"/>
              <w:ind w:right="212"/>
              <w:spacing w:after="0"/>
              <w:rPr>
                <w:sz w:val="20"/>
                <w:szCs w:val="20"/>
                <w:color w:val="auto"/>
              </w:rPr>
            </w:pPr>
            <w:r>
              <w:rPr>
                <w:rFonts w:ascii="Arial" w:cs="Arial" w:eastAsia="Arial" w:hAnsi="Arial"/>
                <w:sz w:val="18"/>
                <w:szCs w:val="18"/>
                <w:color w:val="auto"/>
              </w:rPr>
              <w:t>5,656,074</w:t>
            </w:r>
          </w:p>
        </w:tc>
        <w:tc>
          <w:tcPr>
            <w:tcW w:w="1180" w:type="dxa"/>
            <w:vAlign w:val="bottom"/>
            <w:tcBorders>
              <w:bottom w:val="single" w:sz="8" w:color="EFEFF7"/>
            </w:tcBorders>
            <w:shd w:val="clear" w:color="auto" w:fill="EFEFF7"/>
          </w:tcPr>
          <w:p>
            <w:pPr>
              <w:jc w:val="right"/>
              <w:ind w:right="111"/>
              <w:spacing w:after="0"/>
              <w:rPr>
                <w:sz w:val="20"/>
                <w:szCs w:val="20"/>
                <w:color w:val="auto"/>
              </w:rPr>
            </w:pPr>
            <w:r>
              <w:rPr>
                <w:rFonts w:ascii="Arial" w:cs="Arial" w:eastAsia="Arial" w:hAnsi="Arial"/>
                <w:sz w:val="18"/>
                <w:szCs w:val="18"/>
                <w:color w:val="auto"/>
              </w:rPr>
              <w:t>2,644,516</w:t>
            </w:r>
          </w:p>
        </w:tc>
        <w:tc>
          <w:tcPr>
            <w:tcW w:w="1220" w:type="dxa"/>
            <w:vAlign w:val="bottom"/>
            <w:tcBorders>
              <w:bottom w:val="single" w:sz="8" w:color="EFEFF7"/>
            </w:tcBorders>
            <w:shd w:val="clear" w:color="auto" w:fill="EFEFF7"/>
          </w:tcPr>
          <w:p>
            <w:pPr>
              <w:jc w:val="right"/>
              <w:ind w:right="131"/>
              <w:spacing w:after="0"/>
              <w:rPr>
                <w:sz w:val="20"/>
                <w:szCs w:val="20"/>
                <w:color w:val="auto"/>
              </w:rPr>
            </w:pPr>
            <w:r>
              <w:rPr>
                <w:rFonts w:ascii="Arial" w:cs="Arial" w:eastAsia="Arial" w:hAnsi="Arial"/>
                <w:sz w:val="18"/>
                <w:szCs w:val="18"/>
                <w:color w:val="auto"/>
              </w:rPr>
              <w:t>1,494,516</w:t>
            </w:r>
          </w:p>
        </w:tc>
        <w:tc>
          <w:tcPr>
            <w:tcW w:w="1400" w:type="dxa"/>
            <w:vAlign w:val="bottom"/>
            <w:tcBorders>
              <w:bottom w:val="single" w:sz="8" w:color="EFEFF7"/>
            </w:tcBorders>
            <w:shd w:val="clear" w:color="auto" w:fill="EFEFF7"/>
          </w:tcPr>
          <w:p>
            <w:pPr>
              <w:jc w:val="center"/>
              <w:ind w:left="91"/>
              <w:spacing w:after="0"/>
              <w:rPr>
                <w:sz w:val="20"/>
                <w:szCs w:val="20"/>
                <w:color w:val="auto"/>
              </w:rPr>
            </w:pPr>
            <w:r>
              <w:rPr>
                <w:rFonts w:ascii="Arial" w:cs="Arial" w:eastAsia="Arial" w:hAnsi="Arial"/>
                <w:sz w:val="18"/>
                <w:szCs w:val="18"/>
                <w:color w:val="auto"/>
                <w:w w:val="99"/>
              </w:rPr>
              <w:t>—</w:t>
            </w:r>
          </w:p>
        </w:tc>
      </w:tr>
      <w:tr>
        <w:trPr>
          <w:trHeight w:val="20"/>
        </w:trPr>
        <w:tc>
          <w:tcPr>
            <w:tcW w:w="2920" w:type="dxa"/>
            <w:vAlign w:val="bottom"/>
            <w:shd w:val="clear" w:color="auto" w:fill="000051"/>
          </w:tcPr>
          <w:p>
            <w:pPr>
              <w:spacing w:after="0" w:line="20" w:lineRule="exact"/>
              <w:rPr>
                <w:sz w:val="1"/>
                <w:szCs w:val="1"/>
                <w:color w:val="auto"/>
              </w:rPr>
            </w:pPr>
          </w:p>
        </w:tc>
        <w:tc>
          <w:tcPr>
            <w:tcW w:w="2120" w:type="dxa"/>
            <w:vAlign w:val="bottom"/>
            <w:shd w:val="clear" w:color="auto" w:fill="000051"/>
          </w:tcPr>
          <w:p>
            <w:pPr>
              <w:spacing w:after="0" w:line="20" w:lineRule="exact"/>
              <w:rPr>
                <w:sz w:val="1"/>
                <w:szCs w:val="1"/>
                <w:color w:val="auto"/>
              </w:rPr>
            </w:pPr>
          </w:p>
        </w:tc>
        <w:tc>
          <w:tcPr>
            <w:tcW w:w="1500" w:type="dxa"/>
            <w:vAlign w:val="bottom"/>
            <w:shd w:val="clear" w:color="auto" w:fill="000051"/>
          </w:tcPr>
          <w:p>
            <w:pPr>
              <w:spacing w:after="0" w:line="20" w:lineRule="exact"/>
              <w:rPr>
                <w:sz w:val="1"/>
                <w:szCs w:val="1"/>
                <w:color w:val="auto"/>
              </w:rPr>
            </w:pPr>
          </w:p>
        </w:tc>
        <w:tc>
          <w:tcPr>
            <w:tcW w:w="1180" w:type="dxa"/>
            <w:vAlign w:val="bottom"/>
            <w:shd w:val="clear" w:color="auto" w:fill="000051"/>
          </w:tcPr>
          <w:p>
            <w:pPr>
              <w:spacing w:after="0" w:line="20" w:lineRule="exact"/>
              <w:rPr>
                <w:sz w:val="1"/>
                <w:szCs w:val="1"/>
                <w:color w:val="auto"/>
              </w:rPr>
            </w:pPr>
          </w:p>
        </w:tc>
        <w:tc>
          <w:tcPr>
            <w:tcW w:w="1220" w:type="dxa"/>
            <w:vAlign w:val="bottom"/>
            <w:shd w:val="clear" w:color="auto" w:fill="000051"/>
          </w:tcPr>
          <w:p>
            <w:pPr>
              <w:spacing w:after="0" w:line="20" w:lineRule="exact"/>
              <w:rPr>
                <w:sz w:val="1"/>
                <w:szCs w:val="1"/>
                <w:color w:val="auto"/>
              </w:rPr>
            </w:pPr>
          </w:p>
        </w:tc>
        <w:tc>
          <w:tcPr>
            <w:tcW w:w="1400" w:type="dxa"/>
            <w:vAlign w:val="bottom"/>
            <w:shd w:val="clear" w:color="auto" w:fill="000051"/>
          </w:tcPr>
          <w:p>
            <w:pPr>
              <w:spacing w:after="0" w:line="20" w:lineRule="exact"/>
              <w:rPr>
                <w:sz w:val="1"/>
                <w:szCs w:val="1"/>
                <w:color w:val="auto"/>
              </w:rPr>
            </w:pPr>
          </w:p>
        </w:tc>
      </w:tr>
    </w:tbl>
    <w:p>
      <w:pPr>
        <w:spacing w:after="0" w:line="108" w:lineRule="exact"/>
        <w:rPr>
          <w:sz w:val="20"/>
          <w:szCs w:val="20"/>
          <w:color w:val="auto"/>
        </w:rPr>
      </w:pPr>
    </w:p>
    <w:p>
      <w:pPr>
        <w:ind w:left="300" w:right="60" w:hanging="294"/>
        <w:spacing w:after="0" w:line="254" w:lineRule="auto"/>
        <w:tabs>
          <w:tab w:leader="none" w:pos="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the event of a termination of the NEO’s employment by the Company other than for ‘‘Cause’’ or by the NEO for ‘‘Good Reason,’’ other than during the three-month period prior to or the 24-month period following a ‘‘Change in Control,’’ the NEO will receive continued payment of base salary for 24 months following the termination date in accordance with the Company’s normal payroll practices. If such termination occurs within the three-month period prior to or the 24-month period following a Change in Control, the NEO will receive a lump sum payment equal to two times his or her annual base salary. The foregoing payments are subject to such NEO’s execution and non-revocation of a release of claims.</w:t>
      </w:r>
    </w:p>
    <w:p>
      <w:pPr>
        <w:spacing w:after="0" w:line="111" w:lineRule="exact"/>
        <w:rPr>
          <w:rFonts w:ascii="Arial" w:cs="Arial" w:eastAsia="Arial" w:hAnsi="Arial"/>
          <w:sz w:val="16"/>
          <w:szCs w:val="16"/>
          <w:color w:val="auto"/>
        </w:rPr>
      </w:pPr>
    </w:p>
    <w:p>
      <w:pPr>
        <w:ind w:left="300" w:right="20" w:hanging="294"/>
        <w:spacing w:after="0" w:line="253" w:lineRule="auto"/>
        <w:tabs>
          <w:tab w:leader="none" w:pos="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the event of a termination of the NEO’s employment by the Company other than for ‘‘Cause’’ or by the NEO for ‘‘Good Reason,’’ other than during the three-month period prior to or the 24-month period following a ‘‘Change in Control,’’ the NEO will receive bonus payments based on the bonus amounts the NEO would have received under the Cash Incentive Plan (and its predecessor plan) had the NEO remained employed by the Company for two years of completed performance periods following the NEO’s termination date plus a pro rata amount for the performance period in which the termination occurs. For purposes of these tables, future bonus amounts are assumed at target levels.</w:t>
      </w:r>
    </w:p>
    <w:p>
      <w:pPr>
        <w:spacing w:after="0" w:line="110" w:lineRule="exact"/>
        <w:rPr>
          <w:rFonts w:ascii="Arial" w:cs="Arial" w:eastAsia="Arial" w:hAnsi="Arial"/>
          <w:sz w:val="16"/>
          <w:szCs w:val="16"/>
          <w:color w:val="auto"/>
        </w:rPr>
      </w:pPr>
    </w:p>
    <w:p>
      <w:pPr>
        <w:ind w:left="300"/>
        <w:spacing w:after="0" w:line="250" w:lineRule="auto"/>
        <w:rPr>
          <w:rFonts w:ascii="Arial" w:cs="Arial" w:eastAsia="Arial" w:hAnsi="Arial"/>
          <w:sz w:val="16"/>
          <w:szCs w:val="16"/>
          <w:color w:val="auto"/>
        </w:rPr>
      </w:pPr>
      <w:r>
        <w:rPr>
          <w:rFonts w:ascii="Arial" w:cs="Arial" w:eastAsia="Arial" w:hAnsi="Arial"/>
          <w:sz w:val="16"/>
          <w:szCs w:val="16"/>
          <w:color w:val="auto"/>
        </w:rPr>
        <w:t>If such termination occurs within the three-month period prior to or the 24-month period following a Change in Control, the NEOs will receive a lump sum amount equal to the sum of the last two years of completed performance periods bonus payments received under the Cash Incentive Plan (and its predecessor plan), plus a pro rata amount for the performance period in which the termination occurs (based on an average of the prior four payments received). Ms. Boswell, pursuant to the terms of her severance arrangement with the Company, will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129540</wp:posOffset>
                </wp:positionV>
                <wp:extent cx="6565900"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2pt" to="517.3pt,10.2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93"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50</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65" w:lineRule="exact"/>
        <w:rPr>
          <w:sz w:val="20"/>
          <w:szCs w:val="20"/>
          <w:color w:val="auto"/>
        </w:rPr>
      </w:pPr>
    </w:p>
    <w:p>
      <w:pPr>
        <w:ind w:left="300"/>
        <w:spacing w:after="0" w:line="271" w:lineRule="auto"/>
        <w:rPr>
          <w:sz w:val="20"/>
          <w:szCs w:val="20"/>
          <w:color w:val="auto"/>
        </w:rPr>
      </w:pPr>
      <w:r>
        <w:rPr>
          <w:rFonts w:ascii="Arial" w:cs="Arial" w:eastAsia="Arial" w:hAnsi="Arial"/>
          <w:sz w:val="16"/>
          <w:szCs w:val="16"/>
          <w:color w:val="auto"/>
        </w:rPr>
        <w:t>receive a lump sum amount equal to the sum of the last four seasonal bonus payments received under the Cash Incentive Plan (and its predecessor plan) (with the payout of any partial seasonal performance period to be annualized and the target seasonal incentive opportunity to be used for purposes of calculating such bonus amounts for any season during which she is not eligible for a payout because she has not been employed long enough to be eligible for four seasonal incentive payouts), plus a pro rata amount for the season in which the termination occurs (based on an average of the prior four payments received, with the payout for any partial seasonal performance period to be annualized and the target seasonal incentive opportunity to be included in such average if she has not been employed long enough to be eligible for four seasonal bonus payments). Mr. Heaf, pursuant to the terms of his severance agreement with the Company, will receive (a) a lump sum payment equal to two times his ‘‘Applicable Bonus’’ (i.e., the greater of (i) his target annual bonus for the year of his termination and (ii) the average of his cash incentive for the two years prior to termination (with any payout prorated due to the date of commencement of Mr. Heaf’s employment to be adjusted so as to reflect the amount earned for the full incentive period as nonprorated)) and (b) a prorated Applicable Bonus for the year of termination based on the number of days employed during the performance period prior to the termination date.</w:t>
      </w:r>
    </w:p>
    <w:p>
      <w:pPr>
        <w:spacing w:after="0" w:line="107" w:lineRule="exact"/>
        <w:rPr>
          <w:sz w:val="20"/>
          <w:szCs w:val="20"/>
          <w:color w:val="auto"/>
        </w:rPr>
      </w:pPr>
    </w:p>
    <w:p>
      <w:pPr>
        <w:ind w:left="300" w:hanging="294"/>
        <w:spacing w:after="0" w:line="266" w:lineRule="auto"/>
        <w:tabs>
          <w:tab w:leader="none" w:pos="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Reflects the value of the ‘‘double-trigger’’ acceleration of unvested stock options, RSUs and PSUs in the event of a termination of the NEO’s employment by the Company without ‘‘Cause’’ or by the NEO for ‘‘Good Reason’’ within three months prior to or 24 months following a ‘‘Change in Control’’ or due to the NEO’s death or ‘‘Disability.’’ In the event of a termination of the NEO’s employment by the Company without ‘‘Cause’’ or by the NEO for ‘‘Good Reason’’ absent a ‘‘Change in Control,’’ unvested stock options, RSUs and PSUs will accelerate on a pro-rated basis. For purposes of these tables, PSUs are assumed achieved at target levels.</w:t>
      </w:r>
    </w:p>
    <w:p>
      <w:pPr>
        <w:spacing w:after="0" w:line="110" w:lineRule="exact"/>
        <w:rPr>
          <w:rFonts w:ascii="Arial" w:cs="Arial" w:eastAsia="Arial" w:hAnsi="Arial"/>
          <w:sz w:val="16"/>
          <w:szCs w:val="16"/>
          <w:color w:val="auto"/>
        </w:rPr>
      </w:pPr>
    </w:p>
    <w:p>
      <w:pPr>
        <w:ind w:left="300" w:right="80" w:hanging="294"/>
        <w:spacing w:after="0" w:line="267" w:lineRule="auto"/>
        <w:tabs>
          <w:tab w:leader="none" w:pos="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Reflects estimates for benefits and perquisites payable to the NEOs upon a termination of employment, which includes an amount equal to two years of COBRA premiums (based on the premium rate in effect as of January 31, 2026) under the involuntary termination without ‘‘Cause,’’ voluntary resignation for ‘‘Good Reason’’ and involuntary termination following a ‘‘Change in Control’’ scenarios. Under the death and disability scenarios, the applicable amounts include proceeds from life insurance policies, as applicable, and the value of unvested retirement plan balances that would become vested, as applicable. Under the disability scenario, the applicable amounts include the maximum long-term disability payments for one year.</w:t>
      </w:r>
    </w:p>
    <w:p>
      <w:pPr>
        <w:spacing w:after="0" w:line="111" w:lineRule="exact"/>
        <w:rPr>
          <w:rFonts w:ascii="Arial" w:cs="Arial" w:eastAsia="Arial" w:hAnsi="Arial"/>
          <w:sz w:val="16"/>
          <w:szCs w:val="16"/>
          <w:color w:val="auto"/>
        </w:rPr>
      </w:pPr>
    </w:p>
    <w:p>
      <w:pPr>
        <w:ind w:left="300" w:right="80" w:hanging="294"/>
        <w:spacing w:after="0" w:line="243" w:lineRule="auto"/>
        <w:tabs>
          <w:tab w:leader="none" w:pos="3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Generally, in the event of a NEO’s death, subject to achievement of any underlying performance conditions, any time-vesting conditions are deemed satisfied. PSUs awarded to our NEOs are subject to continued vesting based on performance.</w:t>
      </w:r>
    </w:p>
    <w:p>
      <w:pPr>
        <w:spacing w:after="0" w:line="24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HCC Committee retains discretion to provide, and in the past has provided, additional benefits to NEOs upon termination or resignation if it determines the circumstances so warrant.</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6376B5"/>
        </w:rPr>
        <w:t>MS. BOSWELL’S SEPARATION AGREEMENT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Ms. Boswell’s termination of employment without cause in May 2025, we entered into a separation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with Ms. Boswell which provided for certain payments and benefits in accordance with the terms of Ms. Boswell’s existing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entitlements under her executive severance agreement (the terms of which are described in more detail under the heading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‘‘—Compensation Discussion and Analysis—Compensation for NEOs—Severance and Change in Control Agreements’’ beginning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on page 41 of this proxy statement). The payments and benefits are as follows: (i) continued payment of her annual base salary for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two years following her termination date ($3,000,000) plus payment of her annual base salary for 30 days in lieu of notice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($123,626), (ii) an amount equal to two years of COBRA premiums and one month of life insurance ($51,459), (iii) the incentive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compensation she would have received if she had remained employed by the Company for two years following her termination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date (i.e., through fiscal 2026 and 40% of fiscal 2027), determined based on actual performance, (iv) a pro-rated cash bonus for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performance period in which the separation date occurs, determined based on actual performance (for first half payout),</w:t>
      </w:r>
    </w:p>
    <w:p>
      <w:pPr>
        <w:spacing w:after="0" w:line="49" w:lineRule="exact"/>
        <w:rPr>
          <w:sz w:val="20"/>
          <w:szCs w:val="20"/>
          <w:color w:val="auto"/>
        </w:rPr>
      </w:pPr>
    </w:p>
    <w:p>
      <w:pPr>
        <w:ind w:right="140" w:firstLine="7"/>
        <w:spacing w:after="0" w:line="251" w:lineRule="auto"/>
        <w:tabs>
          <w:tab w:leader="none" w:pos="22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accelerated vesting of a pro rata portion of her unvested equity awards that vest solely upon the time-based vesting conditions and (vi) continued vesting of a pro rata portion of her unvested equity awards that vest based on performance-based vesting conditions, which will remain subject to achievement of the existing performance metrics.</w:t>
      </w:r>
    </w:p>
    <w:p>
      <w:pPr>
        <w:spacing w:after="0" w:line="241" w:lineRule="exact"/>
        <w:rPr>
          <w:sz w:val="20"/>
          <w:szCs w:val="20"/>
          <w:color w:val="auto"/>
        </w:rPr>
      </w:pPr>
    </w:p>
    <w:p>
      <w:pPr>
        <w:ind w:right="720"/>
        <w:spacing w:after="0" w:line="238" w:lineRule="auto"/>
        <w:rPr>
          <w:sz w:val="20"/>
          <w:szCs w:val="20"/>
          <w:color w:val="auto"/>
        </w:rPr>
      </w:pPr>
      <w:r>
        <w:rPr>
          <w:rFonts w:ascii="Arial" w:cs="Arial" w:eastAsia="Arial" w:hAnsi="Arial"/>
          <w:sz w:val="18"/>
          <w:szCs w:val="18"/>
          <w:color w:val="auto"/>
        </w:rPr>
        <w:t>Payments of such benefits were conditioned on Ms. Boswell remaining employed in good standing through her ultimate separation date to ensure a seamless transition and her execution and non-revocation of a release of claims.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6376B5"/>
        </w:rPr>
        <w:t>MR. WU’S SEPARATION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Mr. Wu’s termination of employment without cause in March 2026, Mr. Wu is eligible to receive certain payments and benefits in accordance with the terms of Mr. Wu’s existing entitlements under his executive severance agreement (the terms of which are described in more detail under the heading ‘‘—Compensation Discussion and Analysis—Compensation for NEOs—Severance and Change in Control Agreements’’ beginning on page 41 of this proxy statement). Payment of these amounts is subject to Mr. Wu’s execution and non-revocation of a separation agreement and release of claims.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756285</wp:posOffset>
                </wp:positionV>
                <wp:extent cx="656590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9.55pt" to="517.3pt,59.5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51</w:t>
      </w:r>
    </w:p>
    <w:p>
      <w:pPr>
        <w:sectPr>
          <w:pgSz w:w="12240" w:h="15840" w:orient="portrait"/>
          <w:cols w:equalWidth="0" w:num="1">
            <w:col w:w="10340"/>
          </w:cols>
          <w:pgMar w:left="940" w:top="728" w:right="960" w:bottom="196" w:gutter="0" w:footer="0" w:header="0"/>
          <w:type w:val="continuous"/>
        </w:sectPr>
      </w:pPr>
    </w:p>
    <w:bookmarkStart w:id="59" w:name="page60"/>
    <w:bookmarkEnd w:id="59"/>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6376B5"/>
        </w:rPr>
        <w:t>CONFIDENTIALITY, NON-COMPETITION AND NON-SOLICITATION AGREEMENTS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condition to each NEO’s entitlement to receive certain severance payments and equity vesting acceleration upon certain termination scenarios, the NEO is required to execute a release of claims against the Company and shall be bound by the terms of certain restrictive covenants, including non-competition and non-solicitation agreements that prohibit the NEO from soliciting or diverting any current or potential associate, customer or supplier or competing with any of the Company’s businesses in which he or she has been employed for a period of one year from the date of termination.</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6376B5"/>
        </w:rPr>
        <w:t>TERMINATION PROVISIONS—DEFINITIONS OF CAUSE AND GOOD REASON</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agreements for the NEOs contain customary definitions of cause and good reason. ‘‘Cause’’ generally means that (i) the applicable NEO was grossly negligent in the performance of his or her duties with the Company (in each case, other than a failure resulting from his or her incapacity due to physical or mental illness); (ii) the NEO has pled ‘‘guilty’’ or ‘‘no contest’’ to or has been convicted of an act which is defined as a felony under federal or state law; (iii) the NEO engaged in misconduct in bad faith which could reasonably be expected to materially harm the Company’s business or its reputation; or (iv) the NEO committed or engaged in sexual harassment (including creation of a hostile work environment), gender discrimination and retaliation related to the foregoing or a violation of any policy of the Company relating to sexual harassment (including creation of a hostile work environment), gender discrimination and retaliation related to the foregoing.</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Each NEO has the right to resign for ‘‘Good Reason’’ in case of certain events. ‘‘Good Reason’’ generally means (i) for Ms. Boswell, the failure to continue as Chief Executive Officer of the Company (or, in the event of a change in control, the resulting ultimate parent company) and, for our NEOs other than Ms. Boswell (including Mr. Heaf), a material diminution in such NEO’s position as of the date set forth in the severance agreement; (ii) the assignment to the NEO of any duties materially inconsistent with, and that constitute a material adverse change to, his or her duties, authority, responsibilities or reporting requirements or structure, including, for our NEOs other than Ms. Boswell, ceasing being a direct report of the Company’s Chief Executive Officer (or, in the case of Mr. Heaf, ceasing to report to the Board); (iii) the NEO’s mandatory relocation to an office location more than 50 miles from the NEO’s principal office location in the Columbus, Ohio area; (iv) the failure by the Company to obtain the assumption in writing of its obligation to perform the agreement by a successor; (v) for Ms. Boswell only, a reduction in her annual base salary, target annual bonus opportunity or target annual equity award opportunity (other than any across the board reduction in annual base salary not to exceed 15% of the annual base salary (and corresponding decrease in target annual bonus opportunity) that applies uniformly to Ms. Boswell and similarly situated executives of the Company); (vi) for Ms. Boswell only, the Company’s failure to renominate Ms. Boswell to the Board upon the expiration of her term of service as a member of the Board occurring during her employment; (vii) for Ms. Boswell only, any other material breach by the Company of any material agreement between her and the Company or (viii) for Mr. Heaf only, a decrease in his base salary (other than in connection with across-the-board decrease applied on the same basis to similarly situated executives).</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6376B5"/>
        </w:rPr>
        <w:t>PAYMENTS UPON A TERMINATION IN CONNECTION WITH A CHANGE IN CONTROL</w:t>
      </w:r>
    </w:p>
    <w:p>
      <w:pPr>
        <w:spacing w:after="0" w:line="108" w:lineRule="exact"/>
        <w:rPr>
          <w:sz w:val="20"/>
          <w:szCs w:val="20"/>
          <w:color w:val="auto"/>
        </w:rPr>
      </w:pPr>
    </w:p>
    <w:p>
      <w:pPr>
        <w:ind w:right="820"/>
        <w:spacing w:after="0" w:line="232" w:lineRule="auto"/>
        <w:rPr>
          <w:sz w:val="20"/>
          <w:szCs w:val="20"/>
          <w:color w:val="auto"/>
        </w:rPr>
      </w:pPr>
      <w:r>
        <w:rPr>
          <w:rFonts w:ascii="Arial" w:cs="Arial" w:eastAsia="Arial" w:hAnsi="Arial"/>
          <w:sz w:val="18"/>
          <w:szCs w:val="18"/>
          <w:color w:val="auto"/>
        </w:rPr>
        <w:t>A ‘‘Change in Control’’ of the Company will generally be deemed to have occurred upon the first to occur of any of the following events:</w:t>
      </w:r>
    </w:p>
    <w:p>
      <w:pPr>
        <w:spacing w:after="0" w:line="240" w:lineRule="exact"/>
        <w:rPr>
          <w:sz w:val="20"/>
          <w:szCs w:val="20"/>
          <w:color w:val="auto"/>
        </w:rPr>
      </w:pPr>
    </w:p>
    <w:p>
      <w:pPr>
        <w:ind w:left="300" w:right="140" w:hanging="294"/>
        <w:spacing w:after="0" w:line="232" w:lineRule="auto"/>
        <w:tabs>
          <w:tab w:leader="none" w:pos="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person, together with all affiliates, becomes a beneficial owner of securities representing 33% or more of the combined voting power of the voting stock then outstanding;</w:t>
      </w:r>
    </w:p>
    <w:p>
      <w:pPr>
        <w:spacing w:after="0" w:line="239" w:lineRule="exact"/>
        <w:rPr>
          <w:rFonts w:ascii="Arial" w:cs="Arial" w:eastAsia="Arial" w:hAnsi="Arial"/>
          <w:sz w:val="18"/>
          <w:szCs w:val="18"/>
          <w:color w:val="auto"/>
        </w:rPr>
      </w:pPr>
    </w:p>
    <w:p>
      <w:pPr>
        <w:ind w:left="300" w:right="120" w:hanging="294"/>
        <w:spacing w:after="0" w:line="247" w:lineRule="auto"/>
        <w:tabs>
          <w:tab w:leader="none" w:pos="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during any period of 24 consecutive months, individuals who at the beginning of such period constitute the Board (and any new director, whose election by the Board or nomination for election by the shareholders of the Company was approved by a vote of at least two-thirds of the directors then in office who either were directors at the beginning of the period or whose election or nomination for election was so approved) cease for any reason to constitute a majority of directors then constituting the Board;</w:t>
      </w:r>
    </w:p>
    <w:p>
      <w:pPr>
        <w:spacing w:after="0" w:line="234" w:lineRule="exact"/>
        <w:rPr>
          <w:rFonts w:ascii="Arial" w:cs="Arial" w:eastAsia="Arial" w:hAnsi="Arial"/>
          <w:sz w:val="18"/>
          <w:szCs w:val="18"/>
          <w:color w:val="auto"/>
        </w:rPr>
      </w:pPr>
    </w:p>
    <w:p>
      <w:pPr>
        <w:ind w:left="300" w:hanging="294"/>
        <w:spacing w:after="0" w:line="244" w:lineRule="auto"/>
        <w:tabs>
          <w:tab w:leader="none" w:pos="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reorganization, merger or consolidation of the Company is consummated, unless more than 50% of the outstanding shares of the Company’s common stock resulting from such reorganization, merger or consolidation are beneficially owned by individuals and entities who beneficially owned the Company’s voting stock outstanding just prior to such reorganization, merger or consolidation; or</w:t>
      </w:r>
    </w:p>
    <w:p>
      <w:pPr>
        <w:spacing w:after="0" w:line="238" w:lineRule="exact"/>
        <w:rPr>
          <w:rFonts w:ascii="Arial" w:cs="Arial" w:eastAsia="Arial" w:hAnsi="Arial"/>
          <w:sz w:val="18"/>
          <w:szCs w:val="18"/>
          <w:color w:val="auto"/>
        </w:rPr>
      </w:pPr>
    </w:p>
    <w:p>
      <w:pPr>
        <w:ind w:left="300" w:right="880" w:hanging="294"/>
        <w:spacing w:after="0" w:line="232" w:lineRule="auto"/>
        <w:tabs>
          <w:tab w:leader="none" w:pos="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consummation of a complete liquidation or dissolution of the Company or the sale or other disposition of all or substantially all of the assets of the Company.</w:t>
      </w:r>
    </w:p>
    <w:p>
      <w:pPr>
        <w:spacing w:after="0" w:line="24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Participants in the 2020 Plan receive accelerated vesting of equity awards upon a Change in Control in the event of the participant’s termination of employment (other than for Cause or Good Reason (if applicable)) within 24 months of the Change in Control (‘‘double trigger’’ vesting), with performance (if applicable) fixed as of the date of the Change in Control (and thus such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132715</wp:posOffset>
                </wp:positionV>
                <wp:extent cx="656590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45pt" to="517.3pt,10.4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98"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52</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6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awards are solely subject to continued service) as follows: (A) if less than one-third of the Restricted Period (as defined in the award agreement) has elapsed as of the date of the Change in Control, the payout percentage shall be fixed at the time of the Change in Control based on target performance and (B) if more than one-third of the Restricted Period has elapsed as of the date of the Change in Control, the payout percentage shall be fixed at the time of the Change in Control based on maximum performance unless the HCC Committee determines prior to the Change in Control, in its discretion, that actual projected performance can be reasonably predicted, in which case the Committee may provide the payout percentage shall be based on such predicted performance as determined by the Committee prior to the Change in Control.</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6376B5"/>
        </w:rPr>
        <w:t>NO TAX GROSS-UP</w:t>
      </w:r>
    </w:p>
    <w:p>
      <w:pPr>
        <w:spacing w:after="0" w:line="108"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color w:val="auto"/>
        </w:rPr>
        <w:t>In the event of a Change in Control, none of our NEOs are entitled to reimbursement or gross-up for any excise taxes that may be imposed under Section 280G of the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6900545</wp:posOffset>
                </wp:positionV>
                <wp:extent cx="656590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43.35pt" to="517.3pt,543.3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53</w:t>
      </w:r>
    </w:p>
    <w:p>
      <w:pPr>
        <w:sectPr>
          <w:pgSz w:w="12240" w:h="15840" w:orient="portrait"/>
          <w:cols w:equalWidth="0" w:num="1">
            <w:col w:w="10340"/>
          </w:cols>
          <w:pgMar w:left="940" w:top="728" w:right="960" w:bottom="196" w:gutter="0" w:footer="0" w:header="0"/>
          <w:type w:val="continuous"/>
        </w:sectPr>
      </w:pPr>
    </w:p>
    <w:bookmarkStart w:id="61" w:name="page62"/>
    <w:bookmarkEnd w:id="61"/>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2025 Pay Ratio Disclosure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6376B5"/>
        </w:rPr>
        <w:t>PAY RATIO</w:t>
      </w:r>
    </w:p>
    <w:p>
      <w:pPr>
        <w:spacing w:after="0" w:line="108" w:lineRule="exact"/>
        <w:rPr>
          <w:sz w:val="20"/>
          <w:szCs w:val="20"/>
          <w:color w:val="auto"/>
        </w:rPr>
      </w:pPr>
    </w:p>
    <w:p>
      <w:pPr>
        <w:ind w:right="380"/>
        <w:spacing w:after="0" w:line="232" w:lineRule="auto"/>
        <w:rPr>
          <w:sz w:val="20"/>
          <w:szCs w:val="20"/>
          <w:color w:val="auto"/>
        </w:rPr>
      </w:pPr>
      <w:r>
        <w:rPr>
          <w:rFonts w:ascii="Arial" w:cs="Arial" w:eastAsia="Arial" w:hAnsi="Arial"/>
          <w:sz w:val="18"/>
          <w:szCs w:val="18"/>
          <w:color w:val="auto"/>
        </w:rPr>
        <w:t>In accordance with the requirements of Section 953(b) of the Dodd-Frank Act and Item 402(u) of Regulation S-K (which we collectively refer to as the ‘‘Pay Ratio Rule’’), we are providing the following estimated information for fiscal 2025:</w:t>
      </w:r>
    </w:p>
    <w:p>
      <w:pPr>
        <w:spacing w:after="0" w:line="120" w:lineRule="exact"/>
        <w:rPr>
          <w:sz w:val="20"/>
          <w:szCs w:val="20"/>
          <w:color w:val="auto"/>
        </w:rPr>
      </w:pPr>
    </w:p>
    <w:p>
      <w:pPr>
        <w:ind w:left="200" w:hanging="194"/>
        <w:spacing w:after="0"/>
        <w:tabs>
          <w:tab w:leader="none" w:pos="200" w:val="left"/>
        </w:tabs>
        <w:numPr>
          <w:ilvl w:val="0"/>
          <w:numId w:val="88"/>
        </w:numPr>
        <w:rPr>
          <w:rFonts w:ascii="Symbol" w:cs="Symbol" w:eastAsia="Symbol" w:hAnsi="Symbol"/>
          <w:sz w:val="18"/>
          <w:szCs w:val="18"/>
          <w:color w:val="6376B5"/>
        </w:rPr>
      </w:pPr>
      <w:r>
        <w:rPr>
          <w:rFonts w:ascii="Arial" w:cs="Arial" w:eastAsia="Arial" w:hAnsi="Arial"/>
          <w:sz w:val="18"/>
          <w:szCs w:val="18"/>
          <w:color w:val="auto"/>
        </w:rPr>
        <w:t>the median of the annual total compensation of all our associates (except our Chief Executive Officers) was $9,602.99;</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88"/>
        </w:numPr>
        <w:rPr>
          <w:rFonts w:ascii="Symbol" w:cs="Symbol" w:eastAsia="Symbol" w:hAnsi="Symbol"/>
          <w:sz w:val="18"/>
          <w:szCs w:val="18"/>
          <w:color w:val="6376B5"/>
        </w:rPr>
      </w:pPr>
      <w:r>
        <w:rPr>
          <w:rFonts w:ascii="Arial" w:cs="Arial" w:eastAsia="Arial" w:hAnsi="Arial"/>
          <w:sz w:val="18"/>
          <w:szCs w:val="18"/>
          <w:color w:val="auto"/>
        </w:rPr>
        <w:t>the total compensation of our Chief Executive Officer (Daniel Heaf) in the Summary Compensation Table was $6,587,902;</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88"/>
        </w:numPr>
        <w:rPr>
          <w:rFonts w:ascii="Symbol" w:cs="Symbol" w:eastAsia="Symbol" w:hAnsi="Symbol"/>
          <w:sz w:val="18"/>
          <w:szCs w:val="18"/>
          <w:color w:val="6376B5"/>
        </w:rPr>
      </w:pPr>
      <w:r>
        <w:rPr>
          <w:rFonts w:ascii="Arial" w:cs="Arial" w:eastAsia="Arial" w:hAnsi="Arial"/>
          <w:sz w:val="18"/>
          <w:szCs w:val="18"/>
          <w:color w:val="auto"/>
        </w:rPr>
        <w:t>the annual total compensation of our Chief Executive Officer (Daniel Heaf) was $7,492,204; and</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88"/>
        </w:numPr>
        <w:rPr>
          <w:rFonts w:ascii="Symbol" w:cs="Symbol" w:eastAsia="Symbol" w:hAnsi="Symbol"/>
          <w:sz w:val="18"/>
          <w:szCs w:val="18"/>
          <w:color w:val="6376B5"/>
        </w:rPr>
      </w:pPr>
      <w:r>
        <w:rPr>
          <w:rFonts w:ascii="Arial" w:cs="Arial" w:eastAsia="Arial" w:hAnsi="Arial"/>
          <w:sz w:val="18"/>
          <w:szCs w:val="18"/>
          <w:color w:val="auto"/>
        </w:rPr>
        <w:t>the ratio of the annual total compensation of our Chief Executive Officer (Daniel Heaf) to our median associate is 780 to 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this ratio is calculated in a manner consistent with the requirements of the Pay Ratio Rule.</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6376B5"/>
        </w:rPr>
        <w:t>METHODOLOGY FOR IDENTIFYING OUR ‘‘MEDIAN ASSOCIATE’’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000051"/>
        </w:rPr>
        <w:t>Identifying and Adjusting Our Associate Population</w:t>
      </w:r>
    </w:p>
    <w:p>
      <w:pPr>
        <w:spacing w:after="0" w:line="101"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To identify the median of the annual total compensation of all of our associates (other than our Chief Executive Officers), we identified our total associate population as of January 31, 2026, the last day of our fiscal year. Our associate population consisted of full-time, part-time, seasonal and temporary associates globally.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000051"/>
        </w:rPr>
        <w:t>Determining Our Median Associate</w:t>
      </w:r>
    </w:p>
    <w:p>
      <w:pPr>
        <w:spacing w:after="0" w:line="10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To identify our median associate, we calculated the cash compensation paid during the fiscal year for the associate population, annualizing the cash compensation of any permanent associate who joined the Company during the fiscal year, if applicable. We identified the median compensation amount using this compensation measure which was consistently applied to all our associates in the calculation. We then selected a reasonably representative associate with total compensation equal to the median compensation amount as our ‘‘median associate.’’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Using the methodologies described above, we determined that our median associate was a part-time, hourly associate.</w:t>
      </w:r>
    </w:p>
    <w:p>
      <w:pPr>
        <w:spacing w:after="0" w:line="390" w:lineRule="exact"/>
        <w:rPr>
          <w:sz w:val="20"/>
          <w:szCs w:val="20"/>
          <w:color w:val="auto"/>
        </w:rPr>
      </w:pPr>
    </w:p>
    <w:p>
      <w:pPr>
        <w:ind w:right="400"/>
        <w:spacing w:after="0" w:line="228" w:lineRule="auto"/>
        <w:rPr>
          <w:sz w:val="20"/>
          <w:szCs w:val="20"/>
          <w:color w:val="auto"/>
        </w:rPr>
      </w:pPr>
      <w:r>
        <w:rPr>
          <w:rFonts w:ascii="Arial" w:cs="Arial" w:eastAsia="Arial" w:hAnsi="Arial"/>
          <w:sz w:val="22"/>
          <w:szCs w:val="22"/>
          <w:color w:val="6376B5"/>
        </w:rPr>
        <w:t>DETERMINATION OF ANNUAL TOTAL COMPENSATION OF OUR MEDIAN ASSOCIATE AND OUR CHIEF EXECUTIVE OFFICER</w:t>
      </w:r>
    </w:p>
    <w:p>
      <w:pPr>
        <w:spacing w:after="0" w:line="10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Once we identified our median associate, we then calculated such associate’s annual total compensation for fiscal 2025 using the same methodology we used for purposes of determining the annual compensation of our NEOs for fiscal 2025. The total compensation of the median associate was $9,602.99.</w:t>
      </w:r>
    </w:p>
    <w:p>
      <w:pPr>
        <w:spacing w:after="0" w:line="242"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Our Chief Executive Officer’s employment began on May 16, 2025. For purposes of the Pay Ratio, the ‘‘Total’’ column in the 2025 Summary Compensation Table was annualized to give a more accurate representation on the Chief Executive Officer’s total compensation.</w:t>
      </w:r>
    </w:p>
    <w:p>
      <w:pPr>
        <w:spacing w:after="0" w:line="24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Commission’s rules for identifying the median associate and calculating the pay ratio allow companies to apply various methodologies and assumptions and, as a result, the pay ratio reported by us may not be comparable to the pay ratio reported by other companies. Our median associate worked approximately 10.73 hours per week during fiscal 2025. If the total compensation per hour earned by the median associate was extrapolated to full-time employment, the median associate’s annual total compensation would be approximately $35,800 and the ratio would be 209 to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1728470</wp:posOffset>
                </wp:positionV>
                <wp:extent cx="656590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6.1pt" to="517.3pt,136.1pt" o:allowincell="f" strokecolor="#6376B5" strokeweight="0.5pt"/>
            </w:pict>
          </mc:Fallback>
        </mc:AlternateContent>
      </w:r>
    </w:p>
    <w:p>
      <w:pPr>
        <w:sectPr>
          <w:pgSz w:w="12240" w:h="15840" w:orient="portrait"/>
          <w:cols w:equalWidth="0" w:num="1">
            <w:col w:w="10220"/>
          </w:cols>
          <w:pgMar w:left="940" w:top="728" w:right="108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54</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220"/>
          </w:cols>
          <w:pgMar w:left="940" w:top="728" w:right="1080" w:bottom="196" w:gutter="0" w:footer="0" w:header="0"/>
          <w:type w:val="continuous"/>
        </w:sectPr>
      </w:pPr>
    </w:p>
    <w:bookmarkStart w:id="62" w:name="page63"/>
    <w:bookmarkEnd w:id="62"/>
    <w:p>
      <w:pPr>
        <w:ind w:left="78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color w:val="000051"/>
        </w:rPr>
        <w:t>2025 Pay Versus Performance Disclosure</w:t>
      </w:r>
    </w:p>
    <w:p>
      <w:pPr>
        <w:spacing w:after="0" w:line="19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following table sets forth the compensation for our Principal Executive Officers (‘‘PEO’’) and the average compensation for our other non-PEO NEOs, both as reported in the 2024 Summary Compensation Table and with certain adjustments to reflect the ‘‘compensation actually paid’’ (as defined under Commission rules) to such individuals for each of fiscal 2025, 2024, 2023, 2022 and 2021. The table also provides information on our cumulative TSR, the cumulative TSR of our peer group, our net income and our adjusted operating income over such years in accordance with Commission rules.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tcPr>
          <w:p>
            <w:pPr>
              <w:ind w:left="940"/>
              <w:spacing w:after="0"/>
              <w:rPr>
                <w:sz w:val="20"/>
                <w:szCs w:val="20"/>
                <w:color w:val="auto"/>
              </w:rPr>
            </w:pPr>
            <w:r>
              <w:rPr>
                <w:rFonts w:ascii="Arial" w:cs="Arial" w:eastAsia="Arial" w:hAnsi="Arial"/>
                <w:sz w:val="14"/>
                <w:szCs w:val="14"/>
                <w:color w:val="000051"/>
              </w:rPr>
              <w:t>HEAF</w:t>
            </w:r>
            <w:r>
              <w:rPr>
                <w:rFonts w:ascii="Arial" w:cs="Arial" w:eastAsia="Arial" w:hAnsi="Arial"/>
                <w:sz w:val="18"/>
                <w:szCs w:val="18"/>
                <w:color w:val="000051"/>
                <w:vertAlign w:val="superscript"/>
              </w:rPr>
              <w:t>(1)</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color w:val="000051"/>
              </w:rPr>
              <w:t>BOSWELL</w:t>
            </w:r>
            <w:r>
              <w:rPr>
                <w:rFonts w:ascii="Arial" w:cs="Arial" w:eastAsia="Arial" w:hAnsi="Arial"/>
                <w:sz w:val="18"/>
                <w:szCs w:val="18"/>
                <w:color w:val="000051"/>
                <w:vertAlign w:val="superscript"/>
              </w:rPr>
              <w:t>(1)</w:t>
            </w:r>
          </w:p>
        </w:tc>
        <w:tc>
          <w:tcPr>
            <w:tcW w:w="2460" w:type="dxa"/>
            <w:vAlign w:val="bottom"/>
            <w:gridSpan w:val="3"/>
          </w:tcPr>
          <w:p>
            <w:pPr>
              <w:ind w:left="920"/>
              <w:spacing w:after="0"/>
              <w:rPr>
                <w:sz w:val="20"/>
                <w:szCs w:val="20"/>
                <w:color w:val="auto"/>
              </w:rPr>
            </w:pPr>
            <w:r>
              <w:rPr>
                <w:rFonts w:ascii="Arial" w:cs="Arial" w:eastAsia="Arial" w:hAnsi="Arial"/>
                <w:sz w:val="14"/>
                <w:szCs w:val="14"/>
                <w:color w:val="000051"/>
              </w:rPr>
              <w:t>NASH</w:t>
            </w:r>
            <w:r>
              <w:rPr>
                <w:rFonts w:ascii="Arial" w:cs="Arial" w:eastAsia="Arial" w:hAnsi="Arial"/>
                <w:sz w:val="18"/>
                <w:szCs w:val="18"/>
                <w:color w:val="000051"/>
                <w:vertAlign w:val="superscript"/>
              </w:rPr>
              <w:t>(1)</w:t>
            </w:r>
          </w:p>
        </w:tc>
        <w:tc>
          <w:tcPr>
            <w:tcW w:w="100" w:type="dxa"/>
            <w:vAlign w:val="bottom"/>
          </w:tcPr>
          <w:p>
            <w:pPr>
              <w:spacing w:after="0"/>
              <w:rPr>
                <w:sz w:val="17"/>
                <w:szCs w:val="17"/>
                <w:color w:val="auto"/>
              </w:rPr>
            </w:pPr>
          </w:p>
        </w:tc>
        <w:tc>
          <w:tcPr>
            <w:tcW w:w="2240" w:type="dxa"/>
            <w:vAlign w:val="bottom"/>
            <w:gridSpan w:val="2"/>
          </w:tcPr>
          <w:p>
            <w:pPr>
              <w:jc w:val="right"/>
              <w:ind w:right="722"/>
              <w:spacing w:after="0"/>
              <w:rPr>
                <w:sz w:val="20"/>
                <w:szCs w:val="20"/>
                <w:color w:val="auto"/>
              </w:rPr>
            </w:pPr>
            <w:r>
              <w:rPr>
                <w:rFonts w:ascii="Arial" w:cs="Arial" w:eastAsia="Arial" w:hAnsi="Arial"/>
                <w:sz w:val="14"/>
                <w:szCs w:val="14"/>
                <w:color w:val="000051"/>
              </w:rPr>
              <w:t>MESLOW</w:t>
            </w:r>
            <w:r>
              <w:rPr>
                <w:rFonts w:ascii="Arial" w:cs="Arial" w:eastAsia="Arial" w:hAnsi="Arial"/>
                <w:sz w:val="18"/>
                <w:szCs w:val="18"/>
                <w:color w:val="000051"/>
                <w:vertAlign w:val="superscript"/>
              </w:rPr>
              <w:t>(1)</w:t>
            </w:r>
          </w:p>
        </w:tc>
        <w:tc>
          <w:tcPr>
            <w:tcW w:w="0" w:type="dxa"/>
            <w:vAlign w:val="bottom"/>
          </w:tcPr>
          <w:p>
            <w:pPr>
              <w:spacing w:after="0"/>
              <w:rPr>
                <w:sz w:val="1"/>
                <w:szCs w:val="1"/>
                <w:color w:val="auto"/>
              </w:rPr>
            </w:pPr>
          </w:p>
        </w:tc>
      </w:tr>
      <w:tr>
        <w:trPr>
          <w:trHeight w:val="60"/>
        </w:trPr>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Borders>
              <w:bottom w:val="single" w:sz="8" w:color="000051"/>
            </w:tcBorders>
          </w:tcPr>
          <w:p>
            <w:pPr>
              <w:spacing w:after="0"/>
              <w:rPr>
                <w:sz w:val="5"/>
                <w:szCs w:val="5"/>
                <w:color w:val="auto"/>
              </w:rPr>
            </w:pPr>
          </w:p>
        </w:tc>
        <w:tc>
          <w:tcPr>
            <w:tcW w:w="480" w:type="dxa"/>
            <w:vAlign w:val="bottom"/>
            <w:tcBorders>
              <w:bottom w:val="single" w:sz="8" w:color="000051"/>
            </w:tcBorders>
          </w:tcPr>
          <w:p>
            <w:pPr>
              <w:spacing w:after="0"/>
              <w:rPr>
                <w:sz w:val="5"/>
                <w:szCs w:val="5"/>
                <w:color w:val="auto"/>
              </w:rPr>
            </w:pPr>
          </w:p>
        </w:tc>
        <w:tc>
          <w:tcPr>
            <w:tcW w:w="680" w:type="dxa"/>
            <w:vAlign w:val="bottom"/>
            <w:tcBorders>
              <w:bottom w:val="single" w:sz="8" w:color="000051"/>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bottom w:val="single" w:sz="8" w:color="000051"/>
            </w:tcBorders>
          </w:tcPr>
          <w:p>
            <w:pPr>
              <w:spacing w:after="0"/>
              <w:rPr>
                <w:sz w:val="5"/>
                <w:szCs w:val="5"/>
                <w:color w:val="auto"/>
              </w:rPr>
            </w:pPr>
          </w:p>
        </w:tc>
        <w:tc>
          <w:tcPr>
            <w:tcW w:w="40" w:type="dxa"/>
            <w:vAlign w:val="bottom"/>
            <w:tcBorders>
              <w:bottom w:val="single" w:sz="8" w:color="000051"/>
            </w:tcBorders>
          </w:tcPr>
          <w:p>
            <w:pPr>
              <w:spacing w:after="0"/>
              <w:rPr>
                <w:sz w:val="5"/>
                <w:szCs w:val="5"/>
                <w:color w:val="auto"/>
              </w:rPr>
            </w:pPr>
          </w:p>
        </w:tc>
        <w:tc>
          <w:tcPr>
            <w:tcW w:w="380" w:type="dxa"/>
            <w:vAlign w:val="bottom"/>
            <w:tcBorders>
              <w:bottom w:val="single" w:sz="8" w:color="000051"/>
            </w:tcBorders>
          </w:tcPr>
          <w:p>
            <w:pPr>
              <w:spacing w:after="0"/>
              <w:rPr>
                <w:sz w:val="5"/>
                <w:szCs w:val="5"/>
                <w:color w:val="auto"/>
              </w:rPr>
            </w:pPr>
          </w:p>
        </w:tc>
        <w:tc>
          <w:tcPr>
            <w:tcW w:w="1180" w:type="dxa"/>
            <w:vAlign w:val="bottom"/>
            <w:tcBorders>
              <w:bottom w:val="single" w:sz="8" w:color="00005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000051"/>
            </w:tcBorders>
          </w:tcPr>
          <w:p>
            <w:pPr>
              <w:spacing w:after="0"/>
              <w:rPr>
                <w:sz w:val="5"/>
                <w:szCs w:val="5"/>
                <w:color w:val="auto"/>
              </w:rPr>
            </w:pPr>
          </w:p>
        </w:tc>
        <w:tc>
          <w:tcPr>
            <w:tcW w:w="1200" w:type="dxa"/>
            <w:vAlign w:val="bottom"/>
            <w:tcBorders>
              <w:bottom w:val="single" w:sz="8" w:color="000051"/>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000051"/>
            </w:tcBorders>
          </w:tcPr>
          <w:p>
            <w:pPr>
              <w:spacing w:after="0"/>
              <w:rPr>
                <w:sz w:val="5"/>
                <w:szCs w:val="5"/>
                <w:color w:val="auto"/>
              </w:rPr>
            </w:pPr>
          </w:p>
        </w:tc>
        <w:tc>
          <w:tcPr>
            <w:tcW w:w="1120" w:type="dxa"/>
            <w:vAlign w:val="bottom"/>
            <w:tcBorders>
              <w:bottom w:val="single" w:sz="8" w:color="000051"/>
            </w:tcBorders>
          </w:tcPr>
          <w:p>
            <w:pPr>
              <w:spacing w:after="0"/>
              <w:rPr>
                <w:sz w:val="5"/>
                <w:szCs w:val="5"/>
                <w:color w:val="auto"/>
              </w:rPr>
            </w:pPr>
          </w:p>
        </w:tc>
        <w:tc>
          <w:tcPr>
            <w:tcW w:w="1120" w:type="dxa"/>
            <w:vAlign w:val="bottom"/>
            <w:tcBorders>
              <w:bottom w:val="single" w:sz="8" w:color="000051"/>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000051"/>
              </w:rPr>
              <w:t>SUMMARY</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color w:val="000051"/>
              </w:rPr>
              <w:t>SUMMARY</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4"/>
                <w:szCs w:val="14"/>
                <w:color w:val="000051"/>
              </w:rPr>
              <w:t>SUMMARY</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000051"/>
              </w:rPr>
              <w:t>SUMMARY</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520" w:type="dxa"/>
            <w:vAlign w:val="bottom"/>
          </w:tcPr>
          <w:p>
            <w:pPr>
              <w:spacing w:after="0"/>
              <w:rPr>
                <w:sz w:val="12"/>
                <w:szCs w:val="12"/>
                <w:color w:val="auto"/>
              </w:rPr>
            </w:pPr>
          </w:p>
        </w:tc>
        <w:tc>
          <w:tcPr>
            <w:tcW w:w="1280" w:type="dxa"/>
            <w:vAlign w:val="bottom"/>
            <w:gridSpan w:val="2"/>
          </w:tcPr>
          <w:p>
            <w:pPr>
              <w:ind w:left="80"/>
              <w:spacing w:after="0" w:line="140" w:lineRule="exact"/>
              <w:rPr>
                <w:sz w:val="20"/>
                <w:szCs w:val="20"/>
                <w:color w:val="auto"/>
              </w:rPr>
            </w:pPr>
            <w:r>
              <w:rPr>
                <w:rFonts w:ascii="Arial" w:cs="Arial" w:eastAsia="Arial" w:hAnsi="Arial"/>
                <w:sz w:val="14"/>
                <w:szCs w:val="14"/>
                <w:color w:val="000051"/>
              </w:rPr>
              <w:t>COMPENSATION</w:t>
            </w:r>
          </w:p>
        </w:tc>
        <w:tc>
          <w:tcPr>
            <w:tcW w:w="1180" w:type="dxa"/>
            <w:vAlign w:val="bottom"/>
            <w:gridSpan w:val="3"/>
          </w:tcPr>
          <w:p>
            <w:pPr>
              <w:ind w:left="40"/>
              <w:spacing w:after="0" w:line="140" w:lineRule="exact"/>
              <w:rPr>
                <w:sz w:val="20"/>
                <w:szCs w:val="20"/>
                <w:color w:val="auto"/>
              </w:rPr>
            </w:pPr>
            <w:r>
              <w:rPr>
                <w:rFonts w:ascii="Arial" w:cs="Arial" w:eastAsia="Arial" w:hAnsi="Arial"/>
                <w:sz w:val="14"/>
                <w:szCs w:val="14"/>
                <w:color w:val="000051"/>
                <w:w w:val="98"/>
              </w:rPr>
              <w:t>COMPENSATION</w:t>
            </w:r>
          </w:p>
        </w:tc>
        <w:tc>
          <w:tcPr>
            <w:tcW w:w="80" w:type="dxa"/>
            <w:vAlign w:val="bottom"/>
          </w:tcPr>
          <w:p>
            <w:pPr>
              <w:spacing w:after="0"/>
              <w:rPr>
                <w:sz w:val="12"/>
                <w:szCs w:val="12"/>
                <w:color w:val="auto"/>
              </w:rPr>
            </w:pPr>
          </w:p>
        </w:tc>
        <w:tc>
          <w:tcPr>
            <w:tcW w:w="1180" w:type="dxa"/>
            <w:vAlign w:val="bottom"/>
            <w:gridSpan w:val="3"/>
          </w:tcPr>
          <w:p>
            <w:pPr>
              <w:spacing w:after="0" w:line="140" w:lineRule="exact"/>
              <w:rPr>
                <w:sz w:val="20"/>
                <w:szCs w:val="20"/>
                <w:color w:val="auto"/>
              </w:rPr>
            </w:pPr>
            <w:r>
              <w:rPr>
                <w:rFonts w:ascii="Arial" w:cs="Arial" w:eastAsia="Arial" w:hAnsi="Arial"/>
                <w:sz w:val="14"/>
                <w:szCs w:val="14"/>
                <w:color w:val="000051"/>
              </w:rPr>
              <w:t>COMPENSATION</w:t>
            </w:r>
          </w:p>
        </w:tc>
        <w:tc>
          <w:tcPr>
            <w:tcW w:w="1300" w:type="dxa"/>
            <w:vAlign w:val="bottom"/>
            <w:gridSpan w:val="2"/>
          </w:tcPr>
          <w:p>
            <w:pPr>
              <w:ind w:left="60"/>
              <w:spacing w:after="0" w:line="140" w:lineRule="exact"/>
              <w:rPr>
                <w:sz w:val="20"/>
                <w:szCs w:val="20"/>
                <w:color w:val="auto"/>
              </w:rPr>
            </w:pPr>
            <w:r>
              <w:rPr>
                <w:rFonts w:ascii="Arial" w:cs="Arial" w:eastAsia="Arial" w:hAnsi="Arial"/>
                <w:sz w:val="14"/>
                <w:szCs w:val="14"/>
                <w:color w:val="000051"/>
              </w:rPr>
              <w:t>COMPENSATION</w:t>
            </w:r>
          </w:p>
        </w:tc>
        <w:tc>
          <w:tcPr>
            <w:tcW w:w="1140" w:type="dxa"/>
            <w:vAlign w:val="bottom"/>
          </w:tcPr>
          <w:p>
            <w:pPr>
              <w:spacing w:after="0" w:line="140" w:lineRule="exact"/>
              <w:rPr>
                <w:sz w:val="20"/>
                <w:szCs w:val="20"/>
                <w:color w:val="auto"/>
              </w:rPr>
            </w:pPr>
            <w:r>
              <w:rPr>
                <w:rFonts w:ascii="Arial" w:cs="Arial" w:eastAsia="Arial" w:hAnsi="Arial"/>
                <w:sz w:val="14"/>
                <w:szCs w:val="14"/>
                <w:color w:val="000051"/>
                <w:w w:val="98"/>
              </w:rPr>
              <w:t>COMPENSATION</w:t>
            </w:r>
          </w:p>
        </w:tc>
        <w:tc>
          <w:tcPr>
            <w:tcW w:w="1320" w:type="dxa"/>
            <w:vAlign w:val="bottom"/>
            <w:gridSpan w:val="2"/>
          </w:tcPr>
          <w:p>
            <w:pPr>
              <w:ind w:left="80"/>
              <w:spacing w:after="0" w:line="140" w:lineRule="exact"/>
              <w:rPr>
                <w:sz w:val="20"/>
                <w:szCs w:val="20"/>
                <w:color w:val="auto"/>
              </w:rPr>
            </w:pPr>
            <w:r>
              <w:rPr>
                <w:rFonts w:ascii="Arial" w:cs="Arial" w:eastAsia="Arial" w:hAnsi="Arial"/>
                <w:sz w:val="14"/>
                <w:szCs w:val="14"/>
                <w:color w:val="000051"/>
              </w:rPr>
              <w:t>COMPENSATION</w:t>
            </w:r>
          </w:p>
        </w:tc>
        <w:tc>
          <w:tcPr>
            <w:tcW w:w="1220" w:type="dxa"/>
            <w:vAlign w:val="bottom"/>
            <w:gridSpan w:val="2"/>
          </w:tcPr>
          <w:p>
            <w:pPr>
              <w:spacing w:after="0" w:line="140" w:lineRule="exact"/>
              <w:rPr>
                <w:sz w:val="20"/>
                <w:szCs w:val="20"/>
                <w:color w:val="auto"/>
              </w:rPr>
            </w:pPr>
            <w:r>
              <w:rPr>
                <w:rFonts w:ascii="Arial" w:cs="Arial" w:eastAsia="Arial" w:hAnsi="Arial"/>
                <w:sz w:val="14"/>
                <w:szCs w:val="14"/>
                <w:color w:val="000051"/>
              </w:rPr>
              <w:t>COMPENSATION</w:t>
            </w:r>
          </w:p>
        </w:tc>
        <w:tc>
          <w:tcPr>
            <w:tcW w:w="1120" w:type="dxa"/>
            <w:vAlign w:val="bottom"/>
          </w:tcPr>
          <w:p>
            <w:pPr>
              <w:ind w:left="20"/>
              <w:spacing w:after="0" w:line="140" w:lineRule="exact"/>
              <w:rPr>
                <w:sz w:val="20"/>
                <w:szCs w:val="20"/>
                <w:color w:val="auto"/>
              </w:rPr>
            </w:pPr>
            <w:r>
              <w:rPr>
                <w:rFonts w:ascii="Arial" w:cs="Arial" w:eastAsia="Arial" w:hAnsi="Arial"/>
                <w:sz w:val="14"/>
                <w:szCs w:val="14"/>
                <w:color w:val="000051"/>
                <w:w w:val="95"/>
              </w:rPr>
              <w:t>COMPENSATION</w:t>
            </w: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1280" w:type="dxa"/>
            <w:vAlign w:val="bottom"/>
            <w:gridSpan w:val="2"/>
          </w:tcPr>
          <w:p>
            <w:pPr>
              <w:ind w:left="80"/>
              <w:spacing w:after="0" w:line="125" w:lineRule="exact"/>
              <w:rPr>
                <w:sz w:val="20"/>
                <w:szCs w:val="20"/>
                <w:color w:val="auto"/>
              </w:rPr>
            </w:pPr>
            <w:r>
              <w:rPr>
                <w:rFonts w:ascii="Arial" w:cs="Arial" w:eastAsia="Arial" w:hAnsi="Arial"/>
                <w:sz w:val="14"/>
                <w:szCs w:val="14"/>
                <w:color w:val="000051"/>
              </w:rPr>
              <w:t>TABLE "SCT"</w:t>
            </w:r>
          </w:p>
        </w:tc>
        <w:tc>
          <w:tcPr>
            <w:tcW w:w="1180" w:type="dxa"/>
            <w:vAlign w:val="bottom"/>
            <w:gridSpan w:val="3"/>
          </w:tcPr>
          <w:p>
            <w:pPr>
              <w:ind w:left="40"/>
              <w:spacing w:after="0" w:line="125" w:lineRule="exact"/>
              <w:rPr>
                <w:sz w:val="20"/>
                <w:szCs w:val="20"/>
                <w:color w:val="auto"/>
              </w:rPr>
            </w:pPr>
            <w:r>
              <w:rPr>
                <w:rFonts w:ascii="Arial" w:cs="Arial" w:eastAsia="Arial" w:hAnsi="Arial"/>
                <w:sz w:val="14"/>
                <w:szCs w:val="14"/>
                <w:color w:val="000051"/>
              </w:rPr>
              <w:t>ACTUALLY PAID</w:t>
            </w:r>
          </w:p>
        </w:tc>
        <w:tc>
          <w:tcPr>
            <w:tcW w:w="80" w:type="dxa"/>
            <w:vAlign w:val="bottom"/>
          </w:tcPr>
          <w:p>
            <w:pPr>
              <w:spacing w:after="0"/>
              <w:rPr>
                <w:sz w:val="10"/>
                <w:szCs w:val="10"/>
                <w:color w:val="auto"/>
              </w:rPr>
            </w:pPr>
          </w:p>
        </w:tc>
        <w:tc>
          <w:tcPr>
            <w:tcW w:w="1180" w:type="dxa"/>
            <w:vAlign w:val="bottom"/>
            <w:gridSpan w:val="3"/>
          </w:tcPr>
          <w:p>
            <w:pPr>
              <w:spacing w:after="0" w:line="125" w:lineRule="exact"/>
              <w:rPr>
                <w:sz w:val="20"/>
                <w:szCs w:val="20"/>
                <w:color w:val="auto"/>
              </w:rPr>
            </w:pPr>
            <w:r>
              <w:rPr>
                <w:rFonts w:ascii="Arial" w:cs="Arial" w:eastAsia="Arial" w:hAnsi="Arial"/>
                <w:sz w:val="14"/>
                <w:szCs w:val="14"/>
                <w:color w:val="000051"/>
              </w:rPr>
              <w:t>TABLE TOTAL</w:t>
            </w:r>
          </w:p>
        </w:tc>
        <w:tc>
          <w:tcPr>
            <w:tcW w:w="1300" w:type="dxa"/>
            <w:vAlign w:val="bottom"/>
            <w:gridSpan w:val="2"/>
          </w:tcPr>
          <w:p>
            <w:pPr>
              <w:ind w:left="60"/>
              <w:spacing w:after="0" w:line="125" w:lineRule="exact"/>
              <w:rPr>
                <w:sz w:val="20"/>
                <w:szCs w:val="20"/>
                <w:color w:val="auto"/>
              </w:rPr>
            </w:pPr>
            <w:r>
              <w:rPr>
                <w:rFonts w:ascii="Arial" w:cs="Arial" w:eastAsia="Arial" w:hAnsi="Arial"/>
                <w:sz w:val="14"/>
                <w:szCs w:val="14"/>
                <w:color w:val="000051"/>
              </w:rPr>
              <w:t>ACTUALLY PAID</w:t>
            </w:r>
          </w:p>
        </w:tc>
        <w:tc>
          <w:tcPr>
            <w:tcW w:w="1140" w:type="dxa"/>
            <w:vAlign w:val="bottom"/>
          </w:tcPr>
          <w:p>
            <w:pPr>
              <w:spacing w:after="0" w:line="125" w:lineRule="exact"/>
              <w:rPr>
                <w:sz w:val="20"/>
                <w:szCs w:val="20"/>
                <w:color w:val="auto"/>
              </w:rPr>
            </w:pPr>
            <w:r>
              <w:rPr>
                <w:rFonts w:ascii="Arial" w:cs="Arial" w:eastAsia="Arial" w:hAnsi="Arial"/>
                <w:sz w:val="14"/>
                <w:szCs w:val="14"/>
                <w:color w:val="000051"/>
              </w:rPr>
              <w:t>TABLE TOTAL</w:t>
            </w:r>
          </w:p>
        </w:tc>
        <w:tc>
          <w:tcPr>
            <w:tcW w:w="1320" w:type="dxa"/>
            <w:vAlign w:val="bottom"/>
            <w:gridSpan w:val="2"/>
          </w:tcPr>
          <w:p>
            <w:pPr>
              <w:ind w:left="80"/>
              <w:spacing w:after="0" w:line="125" w:lineRule="exact"/>
              <w:rPr>
                <w:sz w:val="20"/>
                <w:szCs w:val="20"/>
                <w:color w:val="auto"/>
              </w:rPr>
            </w:pPr>
            <w:r>
              <w:rPr>
                <w:rFonts w:ascii="Arial" w:cs="Arial" w:eastAsia="Arial" w:hAnsi="Arial"/>
                <w:sz w:val="14"/>
                <w:szCs w:val="14"/>
                <w:color w:val="000051"/>
              </w:rPr>
              <w:t>ACTUALLY PAID</w:t>
            </w:r>
          </w:p>
        </w:tc>
        <w:tc>
          <w:tcPr>
            <w:tcW w:w="1220" w:type="dxa"/>
            <w:vAlign w:val="bottom"/>
            <w:gridSpan w:val="2"/>
          </w:tcPr>
          <w:p>
            <w:pPr>
              <w:spacing w:after="0" w:line="125" w:lineRule="exact"/>
              <w:rPr>
                <w:sz w:val="20"/>
                <w:szCs w:val="20"/>
                <w:color w:val="auto"/>
              </w:rPr>
            </w:pPr>
            <w:r>
              <w:rPr>
                <w:rFonts w:ascii="Arial" w:cs="Arial" w:eastAsia="Arial" w:hAnsi="Arial"/>
                <w:sz w:val="14"/>
                <w:szCs w:val="14"/>
                <w:color w:val="000051"/>
              </w:rPr>
              <w:t>TABLE TOTAL</w:t>
            </w:r>
          </w:p>
        </w:tc>
        <w:tc>
          <w:tcPr>
            <w:tcW w:w="1120" w:type="dxa"/>
            <w:vAlign w:val="bottom"/>
          </w:tcPr>
          <w:p>
            <w:pPr>
              <w:ind w:left="20"/>
              <w:spacing w:after="0" w:line="125" w:lineRule="exact"/>
              <w:rPr>
                <w:sz w:val="20"/>
                <w:szCs w:val="20"/>
                <w:color w:val="auto"/>
              </w:rPr>
            </w:pPr>
            <w:r>
              <w:rPr>
                <w:rFonts w:ascii="Arial" w:cs="Arial" w:eastAsia="Arial" w:hAnsi="Arial"/>
                <w:sz w:val="14"/>
                <w:szCs w:val="14"/>
                <w:color w:val="000051"/>
                <w:w w:val="99"/>
              </w:rPr>
              <w:t>ACTUALLY PAID</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280" w:type="dxa"/>
            <w:vAlign w:val="bottom"/>
            <w:gridSpan w:val="2"/>
          </w:tcPr>
          <w:p>
            <w:pPr>
              <w:ind w:left="80"/>
              <w:spacing w:after="0" w:line="155" w:lineRule="exact"/>
              <w:rPr>
                <w:sz w:val="20"/>
                <w:szCs w:val="20"/>
                <w:color w:val="auto"/>
              </w:rPr>
            </w:pPr>
            <w:r>
              <w:rPr>
                <w:rFonts w:ascii="Arial" w:cs="Arial" w:eastAsia="Arial" w:hAnsi="Arial"/>
                <w:sz w:val="14"/>
                <w:szCs w:val="14"/>
                <w:color w:val="000051"/>
              </w:rPr>
              <w:t>TOTAL FOR PEO</w:t>
            </w:r>
          </w:p>
        </w:tc>
        <w:tc>
          <w:tcPr>
            <w:tcW w:w="1180" w:type="dxa"/>
            <w:vAlign w:val="bottom"/>
            <w:gridSpan w:val="3"/>
          </w:tcPr>
          <w:p>
            <w:pPr>
              <w:ind w:left="40"/>
              <w:spacing w:after="0" w:line="155" w:lineRule="exact"/>
              <w:rPr>
                <w:sz w:val="20"/>
                <w:szCs w:val="20"/>
                <w:color w:val="auto"/>
              </w:rPr>
            </w:pPr>
            <w:r>
              <w:rPr>
                <w:rFonts w:ascii="Arial" w:cs="Arial" w:eastAsia="Arial" w:hAnsi="Arial"/>
                <w:sz w:val="13"/>
                <w:szCs w:val="13"/>
                <w:color w:val="000051"/>
              </w:rPr>
              <w:t>TO PEO</w:t>
            </w:r>
            <w:r>
              <w:rPr>
                <w:rFonts w:ascii="Arial" w:cs="Arial" w:eastAsia="Arial" w:hAnsi="Arial"/>
                <w:sz w:val="17"/>
                <w:szCs w:val="17"/>
                <w:color w:val="000051"/>
                <w:vertAlign w:val="superscript"/>
              </w:rPr>
              <w:t>(2)</w:t>
            </w:r>
          </w:p>
        </w:tc>
        <w:tc>
          <w:tcPr>
            <w:tcW w:w="80" w:type="dxa"/>
            <w:vAlign w:val="bottom"/>
          </w:tcPr>
          <w:p>
            <w:pPr>
              <w:spacing w:after="0"/>
              <w:rPr>
                <w:sz w:val="13"/>
                <w:szCs w:val="13"/>
                <w:color w:val="auto"/>
              </w:rPr>
            </w:pPr>
          </w:p>
        </w:tc>
        <w:tc>
          <w:tcPr>
            <w:tcW w:w="760" w:type="dxa"/>
            <w:vAlign w:val="bottom"/>
          </w:tcPr>
          <w:p>
            <w:pPr>
              <w:spacing w:after="0" w:line="155" w:lineRule="exact"/>
              <w:rPr>
                <w:sz w:val="20"/>
                <w:szCs w:val="20"/>
                <w:color w:val="auto"/>
              </w:rPr>
            </w:pPr>
            <w:r>
              <w:rPr>
                <w:rFonts w:ascii="Arial" w:cs="Arial" w:eastAsia="Arial" w:hAnsi="Arial"/>
                <w:sz w:val="14"/>
                <w:szCs w:val="14"/>
                <w:color w:val="000051"/>
              </w:rPr>
              <w:t>FOR PEO</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ind w:left="60"/>
              <w:spacing w:after="0" w:line="155" w:lineRule="exact"/>
              <w:rPr>
                <w:sz w:val="20"/>
                <w:szCs w:val="20"/>
                <w:color w:val="auto"/>
              </w:rPr>
            </w:pPr>
            <w:r>
              <w:rPr>
                <w:rFonts w:ascii="Arial" w:cs="Arial" w:eastAsia="Arial" w:hAnsi="Arial"/>
                <w:sz w:val="13"/>
                <w:szCs w:val="13"/>
                <w:color w:val="000051"/>
              </w:rPr>
              <w:t>TO PEO</w:t>
            </w:r>
            <w:r>
              <w:rPr>
                <w:rFonts w:ascii="Arial" w:cs="Arial" w:eastAsia="Arial" w:hAnsi="Arial"/>
                <w:sz w:val="17"/>
                <w:szCs w:val="17"/>
                <w:color w:val="000051"/>
                <w:vertAlign w:val="superscript"/>
              </w:rPr>
              <w:t>(2)</w:t>
            </w:r>
          </w:p>
        </w:tc>
        <w:tc>
          <w:tcPr>
            <w:tcW w:w="1140" w:type="dxa"/>
            <w:vAlign w:val="bottom"/>
          </w:tcPr>
          <w:p>
            <w:pPr>
              <w:spacing w:after="0" w:line="155" w:lineRule="exact"/>
              <w:rPr>
                <w:sz w:val="20"/>
                <w:szCs w:val="20"/>
                <w:color w:val="auto"/>
              </w:rPr>
            </w:pPr>
            <w:r>
              <w:rPr>
                <w:rFonts w:ascii="Arial" w:cs="Arial" w:eastAsia="Arial" w:hAnsi="Arial"/>
                <w:sz w:val="14"/>
                <w:szCs w:val="14"/>
                <w:color w:val="000051"/>
              </w:rPr>
              <w:t>FOR PEO</w:t>
            </w:r>
          </w:p>
        </w:tc>
        <w:tc>
          <w:tcPr>
            <w:tcW w:w="1320" w:type="dxa"/>
            <w:vAlign w:val="bottom"/>
            <w:gridSpan w:val="2"/>
          </w:tcPr>
          <w:p>
            <w:pPr>
              <w:ind w:left="80"/>
              <w:spacing w:after="0" w:line="155" w:lineRule="exact"/>
              <w:rPr>
                <w:sz w:val="20"/>
                <w:szCs w:val="20"/>
                <w:color w:val="auto"/>
              </w:rPr>
            </w:pPr>
            <w:r>
              <w:rPr>
                <w:rFonts w:ascii="Arial" w:cs="Arial" w:eastAsia="Arial" w:hAnsi="Arial"/>
                <w:sz w:val="13"/>
                <w:szCs w:val="13"/>
                <w:color w:val="000051"/>
              </w:rPr>
              <w:t>TO PEO</w:t>
            </w:r>
            <w:r>
              <w:rPr>
                <w:rFonts w:ascii="Arial" w:cs="Arial" w:eastAsia="Arial" w:hAnsi="Arial"/>
                <w:sz w:val="17"/>
                <w:szCs w:val="17"/>
                <w:color w:val="000051"/>
                <w:vertAlign w:val="superscript"/>
              </w:rPr>
              <w:t>(2)</w:t>
            </w:r>
          </w:p>
        </w:tc>
        <w:tc>
          <w:tcPr>
            <w:tcW w:w="1220" w:type="dxa"/>
            <w:vAlign w:val="bottom"/>
            <w:gridSpan w:val="2"/>
          </w:tcPr>
          <w:p>
            <w:pPr>
              <w:spacing w:after="0" w:line="155" w:lineRule="exact"/>
              <w:rPr>
                <w:sz w:val="20"/>
                <w:szCs w:val="20"/>
                <w:color w:val="auto"/>
              </w:rPr>
            </w:pPr>
            <w:r>
              <w:rPr>
                <w:rFonts w:ascii="Arial" w:cs="Arial" w:eastAsia="Arial" w:hAnsi="Arial"/>
                <w:sz w:val="14"/>
                <w:szCs w:val="14"/>
                <w:color w:val="000051"/>
              </w:rPr>
              <w:t>FOR PEO</w:t>
            </w:r>
          </w:p>
        </w:tc>
        <w:tc>
          <w:tcPr>
            <w:tcW w:w="1120" w:type="dxa"/>
            <w:vAlign w:val="bottom"/>
          </w:tcPr>
          <w:p>
            <w:pPr>
              <w:ind w:left="20"/>
              <w:spacing w:after="0" w:line="155" w:lineRule="exact"/>
              <w:rPr>
                <w:sz w:val="20"/>
                <w:szCs w:val="20"/>
                <w:color w:val="auto"/>
              </w:rPr>
            </w:pPr>
            <w:r>
              <w:rPr>
                <w:rFonts w:ascii="Arial" w:cs="Arial" w:eastAsia="Arial" w:hAnsi="Arial"/>
                <w:sz w:val="13"/>
                <w:szCs w:val="13"/>
                <w:color w:val="000051"/>
              </w:rPr>
              <w:t>TO PEO</w:t>
            </w:r>
            <w:r>
              <w:rPr>
                <w:rFonts w:ascii="Arial" w:cs="Arial" w:eastAsia="Arial" w:hAnsi="Arial"/>
                <w:sz w:val="17"/>
                <w:szCs w:val="17"/>
                <w:color w:val="000051"/>
                <w:vertAlign w:val="superscript"/>
              </w:rPr>
              <w:t>(2)</w:t>
            </w:r>
          </w:p>
        </w:tc>
        <w:tc>
          <w:tcPr>
            <w:tcW w:w="0" w:type="dxa"/>
            <w:vAlign w:val="bottom"/>
          </w:tcPr>
          <w:p>
            <w:pPr>
              <w:spacing w:after="0"/>
              <w:rPr>
                <w:sz w:val="1"/>
                <w:szCs w:val="1"/>
                <w:color w:val="auto"/>
              </w:rPr>
            </w:pPr>
          </w:p>
        </w:tc>
      </w:tr>
      <w:tr>
        <w:trPr>
          <w:trHeight w:val="140"/>
        </w:trPr>
        <w:tc>
          <w:tcPr>
            <w:tcW w:w="520" w:type="dxa"/>
            <w:vAlign w:val="bottom"/>
          </w:tcPr>
          <w:p>
            <w:pPr>
              <w:spacing w:after="0" w:line="141" w:lineRule="exact"/>
              <w:rPr>
                <w:sz w:val="20"/>
                <w:szCs w:val="20"/>
                <w:color w:val="auto"/>
              </w:rPr>
            </w:pPr>
            <w:r>
              <w:rPr>
                <w:rFonts w:ascii="Arial" w:cs="Arial" w:eastAsia="Arial" w:hAnsi="Arial"/>
                <w:sz w:val="14"/>
                <w:szCs w:val="14"/>
                <w:color w:val="000051"/>
              </w:rPr>
              <w:t>YEAR</w:t>
            </w:r>
          </w:p>
        </w:tc>
        <w:tc>
          <w:tcPr>
            <w:tcW w:w="1280" w:type="dxa"/>
            <w:vAlign w:val="bottom"/>
            <w:gridSpan w:val="2"/>
          </w:tcPr>
          <w:p>
            <w:pPr>
              <w:jc w:val="right"/>
              <w:ind w:right="484"/>
              <w:spacing w:after="0" w:line="141" w:lineRule="exact"/>
              <w:rPr>
                <w:sz w:val="20"/>
                <w:szCs w:val="20"/>
                <w:color w:val="auto"/>
              </w:rPr>
            </w:pPr>
            <w:r>
              <w:rPr>
                <w:rFonts w:ascii="Arial" w:cs="Arial" w:eastAsia="Arial" w:hAnsi="Arial"/>
                <w:sz w:val="14"/>
                <w:szCs w:val="14"/>
                <w:color w:val="000051"/>
              </w:rPr>
              <w:t>($)</w:t>
            </w:r>
          </w:p>
        </w:tc>
        <w:tc>
          <w:tcPr>
            <w:tcW w:w="480" w:type="dxa"/>
            <w:vAlign w:val="bottom"/>
          </w:tcPr>
          <w:p>
            <w:pPr>
              <w:spacing w:after="0"/>
              <w:rPr>
                <w:sz w:val="12"/>
                <w:szCs w:val="12"/>
                <w:color w:val="auto"/>
              </w:rPr>
            </w:pPr>
          </w:p>
        </w:tc>
        <w:tc>
          <w:tcPr>
            <w:tcW w:w="680" w:type="dxa"/>
            <w:vAlign w:val="bottom"/>
          </w:tcPr>
          <w:p>
            <w:pPr>
              <w:jc w:val="right"/>
              <w:ind w:right="403"/>
              <w:spacing w:after="0" w:line="141" w:lineRule="exact"/>
              <w:rPr>
                <w:sz w:val="20"/>
                <w:szCs w:val="20"/>
                <w:color w:val="auto"/>
              </w:rPr>
            </w:pPr>
            <w:r>
              <w:rPr>
                <w:rFonts w:ascii="Arial" w:cs="Arial" w:eastAsia="Arial" w:hAnsi="Arial"/>
                <w:sz w:val="14"/>
                <w:szCs w:val="14"/>
                <w:color w:val="000051"/>
              </w:rPr>
              <w:t>($)</w:t>
            </w:r>
          </w:p>
        </w:tc>
        <w:tc>
          <w:tcPr>
            <w:tcW w:w="20" w:type="dxa"/>
            <w:vAlign w:val="bottom"/>
          </w:tcPr>
          <w:p>
            <w:pPr>
              <w:spacing w:after="0"/>
              <w:rPr>
                <w:sz w:val="12"/>
                <w:szCs w:val="12"/>
                <w:color w:val="auto"/>
              </w:rPr>
            </w:pPr>
          </w:p>
        </w:tc>
        <w:tc>
          <w:tcPr>
            <w:tcW w:w="840" w:type="dxa"/>
            <w:vAlign w:val="bottom"/>
            <w:gridSpan w:val="2"/>
          </w:tcPr>
          <w:p>
            <w:pPr>
              <w:jc w:val="right"/>
              <w:ind w:right="50"/>
              <w:spacing w:after="0" w:line="141" w:lineRule="exact"/>
              <w:rPr>
                <w:sz w:val="20"/>
                <w:szCs w:val="20"/>
                <w:color w:val="auto"/>
              </w:rPr>
            </w:pPr>
            <w:r>
              <w:rPr>
                <w:rFonts w:ascii="Arial" w:cs="Arial" w:eastAsia="Arial" w:hAnsi="Arial"/>
                <w:sz w:val="14"/>
                <w:szCs w:val="14"/>
                <w:color w:val="000051"/>
              </w:rPr>
              <w: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403"/>
              <w:spacing w:after="0" w:line="141" w:lineRule="exact"/>
              <w:rPr>
                <w:sz w:val="20"/>
                <w:szCs w:val="20"/>
                <w:color w:val="auto"/>
              </w:rPr>
            </w:pPr>
            <w:r>
              <w:rPr>
                <w:rFonts w:ascii="Arial" w:cs="Arial" w:eastAsia="Arial" w:hAnsi="Arial"/>
                <w:sz w:val="14"/>
                <w:szCs w:val="14"/>
                <w:color w:val="000051"/>
              </w:rPr>
              <w:t>($)</w:t>
            </w:r>
          </w:p>
        </w:tc>
        <w:tc>
          <w:tcPr>
            <w:tcW w:w="120" w:type="dxa"/>
            <w:vAlign w:val="bottom"/>
          </w:tcPr>
          <w:p>
            <w:pPr>
              <w:spacing w:after="0"/>
              <w:rPr>
                <w:sz w:val="12"/>
                <w:szCs w:val="12"/>
                <w:color w:val="auto"/>
              </w:rPr>
            </w:pPr>
          </w:p>
        </w:tc>
        <w:tc>
          <w:tcPr>
            <w:tcW w:w="1140" w:type="dxa"/>
            <w:vAlign w:val="bottom"/>
          </w:tcPr>
          <w:p>
            <w:pPr>
              <w:jc w:val="right"/>
              <w:ind w:right="445"/>
              <w:spacing w:after="0" w:line="141" w:lineRule="exact"/>
              <w:rPr>
                <w:sz w:val="20"/>
                <w:szCs w:val="20"/>
                <w:color w:val="auto"/>
              </w:rPr>
            </w:pPr>
            <w:r>
              <w:rPr>
                <w:rFonts w:ascii="Arial" w:cs="Arial" w:eastAsia="Arial" w:hAnsi="Arial"/>
                <w:sz w:val="14"/>
                <w:szCs w:val="14"/>
                <w:color w:val="000051"/>
              </w:rPr>
              <w:t>($)</w:t>
            </w:r>
          </w:p>
        </w:tc>
        <w:tc>
          <w:tcPr>
            <w:tcW w:w="1200" w:type="dxa"/>
            <w:vAlign w:val="bottom"/>
          </w:tcPr>
          <w:p>
            <w:pPr>
              <w:jc w:val="right"/>
              <w:ind w:right="403"/>
              <w:spacing w:after="0" w:line="141" w:lineRule="exact"/>
              <w:rPr>
                <w:sz w:val="20"/>
                <w:szCs w:val="20"/>
                <w:color w:val="auto"/>
              </w:rPr>
            </w:pPr>
            <w:r>
              <w:rPr>
                <w:rFonts w:ascii="Arial" w:cs="Arial" w:eastAsia="Arial" w:hAnsi="Arial"/>
                <w:sz w:val="14"/>
                <w:szCs w:val="14"/>
                <w:color w:val="000051"/>
              </w:rPr>
              <w:t>($)</w:t>
            </w:r>
          </w:p>
        </w:tc>
        <w:tc>
          <w:tcPr>
            <w:tcW w:w="120" w:type="dxa"/>
            <w:vAlign w:val="bottom"/>
          </w:tcPr>
          <w:p>
            <w:pPr>
              <w:spacing w:after="0"/>
              <w:rPr>
                <w:sz w:val="12"/>
                <w:szCs w:val="12"/>
                <w:color w:val="auto"/>
              </w:rPr>
            </w:pPr>
          </w:p>
        </w:tc>
        <w:tc>
          <w:tcPr>
            <w:tcW w:w="1220" w:type="dxa"/>
            <w:vAlign w:val="bottom"/>
            <w:gridSpan w:val="2"/>
          </w:tcPr>
          <w:p>
            <w:pPr>
              <w:jc w:val="right"/>
              <w:ind w:right="502"/>
              <w:spacing w:after="0" w:line="141" w:lineRule="exact"/>
              <w:rPr>
                <w:sz w:val="20"/>
                <w:szCs w:val="20"/>
                <w:color w:val="auto"/>
              </w:rPr>
            </w:pPr>
            <w:r>
              <w:rPr>
                <w:rFonts w:ascii="Arial" w:cs="Arial" w:eastAsia="Arial" w:hAnsi="Arial"/>
                <w:sz w:val="14"/>
                <w:szCs w:val="14"/>
                <w:color w:val="000051"/>
              </w:rPr>
              <w:t>($)</w:t>
            </w:r>
          </w:p>
        </w:tc>
        <w:tc>
          <w:tcPr>
            <w:tcW w:w="1120" w:type="dxa"/>
            <w:vAlign w:val="bottom"/>
          </w:tcPr>
          <w:p>
            <w:pPr>
              <w:jc w:val="right"/>
              <w:ind w:right="402"/>
              <w:spacing w:after="0" w:line="141" w:lineRule="exact"/>
              <w:rPr>
                <w:sz w:val="20"/>
                <w:szCs w:val="20"/>
                <w:color w:val="auto"/>
              </w:rPr>
            </w:pPr>
            <w:r>
              <w:rPr>
                <w:rFonts w:ascii="Arial" w:cs="Arial" w:eastAsia="Arial" w:hAnsi="Arial"/>
                <w:sz w:val="14"/>
                <w:szCs w:val="14"/>
                <w:color w:val="000051"/>
              </w:rPr>
              <w:t>($)</w:t>
            </w:r>
          </w:p>
        </w:tc>
        <w:tc>
          <w:tcPr>
            <w:tcW w:w="0" w:type="dxa"/>
            <w:vAlign w:val="bottom"/>
          </w:tcPr>
          <w:p>
            <w:pPr>
              <w:spacing w:after="0"/>
              <w:rPr>
                <w:sz w:val="1"/>
                <w:szCs w:val="1"/>
                <w:color w:val="auto"/>
              </w:rPr>
            </w:pPr>
          </w:p>
        </w:tc>
      </w:tr>
      <w:tr>
        <w:trPr>
          <w:trHeight w:val="92"/>
        </w:trPr>
        <w:tc>
          <w:tcPr>
            <w:tcW w:w="520" w:type="dxa"/>
            <w:vAlign w:val="bottom"/>
            <w:tcBorders>
              <w:bottom w:val="single" w:sz="8" w:color="000051"/>
            </w:tcBorders>
          </w:tcPr>
          <w:p>
            <w:pPr>
              <w:spacing w:after="0"/>
              <w:rPr>
                <w:sz w:val="7"/>
                <w:szCs w:val="7"/>
                <w:color w:val="auto"/>
              </w:rPr>
            </w:pPr>
          </w:p>
        </w:tc>
        <w:tc>
          <w:tcPr>
            <w:tcW w:w="1280" w:type="dxa"/>
            <w:vAlign w:val="bottom"/>
            <w:tcBorders>
              <w:bottom w:val="single" w:sz="8" w:color="000051"/>
            </w:tcBorders>
            <w:gridSpan w:val="2"/>
          </w:tcPr>
          <w:p>
            <w:pPr>
              <w:spacing w:after="0"/>
              <w:rPr>
                <w:sz w:val="7"/>
                <w:szCs w:val="7"/>
                <w:color w:val="auto"/>
              </w:rPr>
            </w:pPr>
          </w:p>
        </w:tc>
        <w:tc>
          <w:tcPr>
            <w:tcW w:w="1160" w:type="dxa"/>
            <w:vAlign w:val="bottom"/>
            <w:tcBorders>
              <w:bottom w:val="single" w:sz="8" w:color="000051"/>
            </w:tcBorders>
            <w:gridSpan w:val="2"/>
          </w:tcPr>
          <w:p>
            <w:pPr>
              <w:spacing w:after="0"/>
              <w:rPr>
                <w:sz w:val="7"/>
                <w:szCs w:val="7"/>
                <w:color w:val="auto"/>
              </w:rPr>
            </w:pPr>
          </w:p>
        </w:tc>
        <w:tc>
          <w:tcPr>
            <w:tcW w:w="20" w:type="dxa"/>
            <w:vAlign w:val="bottom"/>
            <w:tcBorders>
              <w:bottom w:val="single" w:sz="8" w:color="000051"/>
            </w:tcBorders>
          </w:tcPr>
          <w:p>
            <w:pPr>
              <w:spacing w:after="0"/>
              <w:rPr>
                <w:sz w:val="7"/>
                <w:szCs w:val="7"/>
                <w:color w:val="auto"/>
              </w:rPr>
            </w:pPr>
          </w:p>
        </w:tc>
        <w:tc>
          <w:tcPr>
            <w:tcW w:w="880" w:type="dxa"/>
            <w:vAlign w:val="bottom"/>
            <w:tcBorders>
              <w:bottom w:val="single" w:sz="8" w:color="000051"/>
            </w:tcBorders>
            <w:gridSpan w:val="3"/>
          </w:tcPr>
          <w:p>
            <w:pPr>
              <w:spacing w:after="0"/>
              <w:rPr>
                <w:sz w:val="7"/>
                <w:szCs w:val="7"/>
                <w:color w:val="auto"/>
              </w:rPr>
            </w:pPr>
          </w:p>
        </w:tc>
        <w:tc>
          <w:tcPr>
            <w:tcW w:w="380" w:type="dxa"/>
            <w:vAlign w:val="bottom"/>
            <w:tcBorders>
              <w:bottom w:val="single" w:sz="8" w:color="000051"/>
            </w:tcBorders>
          </w:tcPr>
          <w:p>
            <w:pPr>
              <w:spacing w:after="0"/>
              <w:rPr>
                <w:sz w:val="7"/>
                <w:szCs w:val="7"/>
                <w:color w:val="auto"/>
              </w:rPr>
            </w:pPr>
          </w:p>
        </w:tc>
        <w:tc>
          <w:tcPr>
            <w:tcW w:w="1180" w:type="dxa"/>
            <w:vAlign w:val="bottom"/>
            <w:tcBorders>
              <w:bottom w:val="single" w:sz="8" w:color="000051"/>
            </w:tcBorders>
          </w:tcPr>
          <w:p>
            <w:pPr>
              <w:spacing w:after="0"/>
              <w:rPr>
                <w:sz w:val="7"/>
                <w:szCs w:val="7"/>
                <w:color w:val="auto"/>
              </w:rPr>
            </w:pPr>
          </w:p>
        </w:tc>
        <w:tc>
          <w:tcPr>
            <w:tcW w:w="120" w:type="dxa"/>
            <w:vAlign w:val="bottom"/>
            <w:tcBorders>
              <w:bottom w:val="single" w:sz="8" w:color="000051"/>
            </w:tcBorders>
          </w:tcPr>
          <w:p>
            <w:pPr>
              <w:spacing w:after="0"/>
              <w:rPr>
                <w:sz w:val="7"/>
                <w:szCs w:val="7"/>
                <w:color w:val="auto"/>
              </w:rPr>
            </w:pPr>
          </w:p>
        </w:tc>
        <w:tc>
          <w:tcPr>
            <w:tcW w:w="1140" w:type="dxa"/>
            <w:vAlign w:val="bottom"/>
            <w:tcBorders>
              <w:bottom w:val="single" w:sz="8" w:color="000051"/>
            </w:tcBorders>
          </w:tcPr>
          <w:p>
            <w:pPr>
              <w:spacing w:after="0"/>
              <w:rPr>
                <w:sz w:val="7"/>
                <w:szCs w:val="7"/>
                <w:color w:val="auto"/>
              </w:rPr>
            </w:pPr>
          </w:p>
        </w:tc>
        <w:tc>
          <w:tcPr>
            <w:tcW w:w="1320" w:type="dxa"/>
            <w:vAlign w:val="bottom"/>
            <w:tcBorders>
              <w:bottom w:val="single" w:sz="8" w:color="000051"/>
            </w:tcBorders>
            <w:gridSpan w:val="2"/>
          </w:tcPr>
          <w:p>
            <w:pPr>
              <w:spacing w:after="0"/>
              <w:rPr>
                <w:sz w:val="7"/>
                <w:szCs w:val="7"/>
                <w:color w:val="auto"/>
              </w:rPr>
            </w:pPr>
          </w:p>
        </w:tc>
        <w:tc>
          <w:tcPr>
            <w:tcW w:w="100" w:type="dxa"/>
            <w:vAlign w:val="bottom"/>
            <w:tcBorders>
              <w:bottom w:val="single" w:sz="8" w:color="000051"/>
            </w:tcBorders>
          </w:tcPr>
          <w:p>
            <w:pPr>
              <w:spacing w:after="0"/>
              <w:rPr>
                <w:sz w:val="7"/>
                <w:szCs w:val="7"/>
                <w:color w:val="auto"/>
              </w:rPr>
            </w:pPr>
          </w:p>
        </w:tc>
        <w:tc>
          <w:tcPr>
            <w:tcW w:w="1120" w:type="dxa"/>
            <w:vAlign w:val="bottom"/>
            <w:tcBorders>
              <w:bottom w:val="single" w:sz="8" w:color="000051"/>
            </w:tcBorders>
          </w:tcPr>
          <w:p>
            <w:pPr>
              <w:spacing w:after="0"/>
              <w:rPr>
                <w:sz w:val="7"/>
                <w:szCs w:val="7"/>
                <w:color w:val="auto"/>
              </w:rPr>
            </w:pPr>
          </w:p>
        </w:tc>
        <w:tc>
          <w:tcPr>
            <w:tcW w:w="1120" w:type="dxa"/>
            <w:vAlign w:val="bottom"/>
            <w:tcBorders>
              <w:bottom w:val="single" w:sz="8" w:color="000051"/>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6"/>
                <w:szCs w:val="16"/>
                <w:color w:val="auto"/>
              </w:rPr>
              <w:t>2025</w:t>
            </w:r>
          </w:p>
        </w:tc>
        <w:tc>
          <w:tcPr>
            <w:tcW w:w="1280" w:type="dxa"/>
            <w:vAlign w:val="bottom"/>
            <w:gridSpan w:val="2"/>
          </w:tcPr>
          <w:p>
            <w:pPr>
              <w:jc w:val="right"/>
              <w:ind w:right="204"/>
              <w:spacing w:after="0"/>
              <w:rPr>
                <w:sz w:val="20"/>
                <w:szCs w:val="20"/>
                <w:color w:val="auto"/>
              </w:rPr>
            </w:pPr>
            <w:r>
              <w:rPr>
                <w:rFonts w:ascii="Arial" w:cs="Arial" w:eastAsia="Arial" w:hAnsi="Arial"/>
                <w:sz w:val="16"/>
                <w:szCs w:val="16"/>
                <w:color w:val="auto"/>
              </w:rPr>
              <w:t>6,587,902</w:t>
            </w:r>
          </w:p>
        </w:tc>
        <w:tc>
          <w:tcPr>
            <w:tcW w:w="1160" w:type="dxa"/>
            <w:vAlign w:val="bottom"/>
            <w:gridSpan w:val="2"/>
          </w:tcPr>
          <w:p>
            <w:pPr>
              <w:jc w:val="right"/>
              <w:ind w:right="123"/>
              <w:spacing w:after="0"/>
              <w:rPr>
                <w:sz w:val="20"/>
                <w:szCs w:val="20"/>
                <w:color w:val="auto"/>
              </w:rPr>
            </w:pPr>
            <w:r>
              <w:rPr>
                <w:rFonts w:ascii="Arial" w:cs="Arial" w:eastAsia="Arial" w:hAnsi="Arial"/>
                <w:sz w:val="16"/>
                <w:szCs w:val="16"/>
                <w:color w:val="auto"/>
              </w:rPr>
              <w:t>4,286,615</w:t>
            </w:r>
          </w:p>
        </w:tc>
        <w:tc>
          <w:tcPr>
            <w:tcW w:w="20" w:type="dxa"/>
            <w:vAlign w:val="bottom"/>
          </w:tcPr>
          <w:p>
            <w:pPr>
              <w:spacing w:after="0"/>
              <w:rPr>
                <w:sz w:val="22"/>
                <w:szCs w:val="22"/>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12,567,136</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(4,768,809)</w:t>
            </w:r>
          </w:p>
        </w:tc>
        <w:tc>
          <w:tcPr>
            <w:tcW w:w="120" w:type="dxa"/>
            <w:vAlign w:val="bottom"/>
          </w:tcPr>
          <w:p>
            <w:pPr>
              <w:spacing w:after="0"/>
              <w:rPr>
                <w:sz w:val="22"/>
                <w:szCs w:val="22"/>
                <w:color w:val="auto"/>
              </w:rPr>
            </w:pPr>
          </w:p>
        </w:tc>
        <w:tc>
          <w:tcPr>
            <w:tcW w:w="114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20" w:type="dxa"/>
            <w:vAlign w:val="bottom"/>
            <w:tcBorders>
              <w:bottom w:val="single" w:sz="8" w:color="6376B5"/>
            </w:tcBorders>
          </w:tcPr>
          <w:p>
            <w:pPr>
              <w:spacing w:after="0"/>
              <w:rPr>
                <w:sz w:val="7"/>
                <w:szCs w:val="7"/>
                <w:color w:val="auto"/>
              </w:rPr>
            </w:pPr>
          </w:p>
        </w:tc>
        <w:tc>
          <w:tcPr>
            <w:tcW w:w="8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480" w:type="dxa"/>
            <w:vAlign w:val="bottom"/>
            <w:tcBorders>
              <w:bottom w:val="single" w:sz="8" w:color="6376B5"/>
            </w:tcBorders>
          </w:tcPr>
          <w:p>
            <w:pPr>
              <w:spacing w:after="0"/>
              <w:rPr>
                <w:sz w:val="7"/>
                <w:szCs w:val="7"/>
                <w:color w:val="auto"/>
              </w:rPr>
            </w:pPr>
          </w:p>
        </w:tc>
        <w:tc>
          <w:tcPr>
            <w:tcW w:w="700" w:type="dxa"/>
            <w:vAlign w:val="bottom"/>
            <w:tcBorders>
              <w:bottom w:val="single" w:sz="8" w:color="6376B5"/>
            </w:tcBorders>
            <w:gridSpan w:val="2"/>
          </w:tcPr>
          <w:p>
            <w:pPr>
              <w:spacing w:after="0"/>
              <w:rPr>
                <w:sz w:val="7"/>
                <w:szCs w:val="7"/>
                <w:color w:val="auto"/>
              </w:rPr>
            </w:pPr>
          </w:p>
        </w:tc>
        <w:tc>
          <w:tcPr>
            <w:tcW w:w="880" w:type="dxa"/>
            <w:vAlign w:val="bottom"/>
            <w:tcBorders>
              <w:bottom w:val="single" w:sz="8" w:color="6376B5"/>
            </w:tcBorders>
            <w:gridSpan w:val="3"/>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18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320" w:type="dxa"/>
            <w:vAlign w:val="bottom"/>
            <w:tcBorders>
              <w:bottom w:val="single" w:sz="8" w:color="6376B5"/>
            </w:tcBorders>
            <w:gridSpan w:val="2"/>
          </w:tcPr>
          <w:p>
            <w:pPr>
              <w:spacing w:after="0"/>
              <w:rPr>
                <w:sz w:val="7"/>
                <w:szCs w:val="7"/>
                <w:color w:val="auto"/>
              </w:rPr>
            </w:pPr>
          </w:p>
        </w:tc>
        <w:tc>
          <w:tcPr>
            <w:tcW w:w="10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0"/>
                <w:szCs w:val="20"/>
                <w:color w:val="auto"/>
              </w:rPr>
            </w:pPr>
            <w:r>
              <w:rPr>
                <w:rFonts w:ascii="Arial" w:cs="Arial" w:eastAsia="Arial" w:hAnsi="Arial"/>
                <w:sz w:val="16"/>
                <w:szCs w:val="16"/>
                <w:color w:val="auto"/>
              </w:rPr>
              <w:t>2024</w:t>
            </w:r>
          </w:p>
        </w:tc>
        <w:tc>
          <w:tcPr>
            <w:tcW w:w="80" w:type="dxa"/>
            <w:vAlign w:val="bottom"/>
          </w:tcPr>
          <w:p>
            <w:pPr>
              <w:spacing w:after="0"/>
              <w:rPr>
                <w:sz w:val="22"/>
                <w:szCs w:val="22"/>
                <w:color w:val="auto"/>
              </w:rPr>
            </w:pPr>
          </w:p>
        </w:tc>
        <w:tc>
          <w:tcPr>
            <w:tcW w:w="12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12,570,293</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8,575,701</w:t>
            </w:r>
          </w:p>
        </w:tc>
        <w:tc>
          <w:tcPr>
            <w:tcW w:w="120" w:type="dxa"/>
            <w:vAlign w:val="bottom"/>
          </w:tcPr>
          <w:p>
            <w:pPr>
              <w:spacing w:after="0"/>
              <w:rPr>
                <w:sz w:val="22"/>
                <w:szCs w:val="22"/>
                <w:color w:val="auto"/>
              </w:rPr>
            </w:pPr>
          </w:p>
        </w:tc>
        <w:tc>
          <w:tcPr>
            <w:tcW w:w="114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20" w:type="dxa"/>
            <w:vAlign w:val="bottom"/>
            <w:tcBorders>
              <w:bottom w:val="single" w:sz="8" w:color="6376B5"/>
            </w:tcBorders>
          </w:tcPr>
          <w:p>
            <w:pPr>
              <w:spacing w:after="0"/>
              <w:rPr>
                <w:sz w:val="7"/>
                <w:szCs w:val="7"/>
                <w:color w:val="auto"/>
              </w:rPr>
            </w:pPr>
          </w:p>
        </w:tc>
        <w:tc>
          <w:tcPr>
            <w:tcW w:w="8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480" w:type="dxa"/>
            <w:vAlign w:val="bottom"/>
            <w:tcBorders>
              <w:bottom w:val="single" w:sz="8" w:color="6376B5"/>
            </w:tcBorders>
          </w:tcPr>
          <w:p>
            <w:pPr>
              <w:spacing w:after="0"/>
              <w:rPr>
                <w:sz w:val="7"/>
                <w:szCs w:val="7"/>
                <w:color w:val="auto"/>
              </w:rPr>
            </w:pPr>
          </w:p>
        </w:tc>
        <w:tc>
          <w:tcPr>
            <w:tcW w:w="700" w:type="dxa"/>
            <w:vAlign w:val="bottom"/>
            <w:tcBorders>
              <w:bottom w:val="single" w:sz="8" w:color="6376B5"/>
            </w:tcBorders>
            <w:gridSpan w:val="2"/>
          </w:tcPr>
          <w:p>
            <w:pPr>
              <w:spacing w:after="0"/>
              <w:rPr>
                <w:sz w:val="7"/>
                <w:szCs w:val="7"/>
                <w:color w:val="auto"/>
              </w:rPr>
            </w:pPr>
          </w:p>
        </w:tc>
        <w:tc>
          <w:tcPr>
            <w:tcW w:w="880" w:type="dxa"/>
            <w:vAlign w:val="bottom"/>
            <w:tcBorders>
              <w:bottom w:val="single" w:sz="8" w:color="6376B5"/>
            </w:tcBorders>
            <w:gridSpan w:val="3"/>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18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320" w:type="dxa"/>
            <w:vAlign w:val="bottom"/>
            <w:tcBorders>
              <w:bottom w:val="single" w:sz="8" w:color="6376B5"/>
            </w:tcBorders>
            <w:gridSpan w:val="2"/>
          </w:tcPr>
          <w:p>
            <w:pPr>
              <w:spacing w:after="0"/>
              <w:rPr>
                <w:sz w:val="7"/>
                <w:szCs w:val="7"/>
                <w:color w:val="auto"/>
              </w:rPr>
            </w:pPr>
          </w:p>
        </w:tc>
        <w:tc>
          <w:tcPr>
            <w:tcW w:w="10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22"/>
                <w:szCs w:val="22"/>
                <w:color w:val="auto"/>
              </w:rPr>
            </w:pPr>
          </w:p>
        </w:tc>
        <w:tc>
          <w:tcPr>
            <w:tcW w:w="12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11,694,513</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12,796,859</w:t>
            </w:r>
          </w:p>
        </w:tc>
        <w:tc>
          <w:tcPr>
            <w:tcW w:w="120" w:type="dxa"/>
            <w:vAlign w:val="bottom"/>
          </w:tcPr>
          <w:p>
            <w:pPr>
              <w:spacing w:after="0"/>
              <w:rPr>
                <w:sz w:val="22"/>
                <w:szCs w:val="22"/>
                <w:color w:val="auto"/>
              </w:rPr>
            </w:pPr>
          </w:p>
        </w:tc>
        <w:tc>
          <w:tcPr>
            <w:tcW w:w="114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1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20" w:type="dxa"/>
            <w:vAlign w:val="bottom"/>
            <w:tcBorders>
              <w:bottom w:val="single" w:sz="8" w:color="6376B5"/>
            </w:tcBorders>
          </w:tcPr>
          <w:p>
            <w:pPr>
              <w:spacing w:after="0"/>
              <w:rPr>
                <w:sz w:val="7"/>
                <w:szCs w:val="7"/>
                <w:color w:val="auto"/>
              </w:rPr>
            </w:pPr>
          </w:p>
        </w:tc>
        <w:tc>
          <w:tcPr>
            <w:tcW w:w="8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480" w:type="dxa"/>
            <w:vAlign w:val="bottom"/>
            <w:tcBorders>
              <w:bottom w:val="single" w:sz="8" w:color="6376B5"/>
            </w:tcBorders>
          </w:tcPr>
          <w:p>
            <w:pPr>
              <w:spacing w:after="0"/>
              <w:rPr>
                <w:sz w:val="7"/>
                <w:szCs w:val="7"/>
                <w:color w:val="auto"/>
              </w:rPr>
            </w:pPr>
          </w:p>
        </w:tc>
        <w:tc>
          <w:tcPr>
            <w:tcW w:w="700" w:type="dxa"/>
            <w:vAlign w:val="bottom"/>
            <w:tcBorders>
              <w:bottom w:val="single" w:sz="8" w:color="6376B5"/>
            </w:tcBorders>
            <w:gridSpan w:val="2"/>
          </w:tcPr>
          <w:p>
            <w:pPr>
              <w:spacing w:after="0"/>
              <w:rPr>
                <w:sz w:val="7"/>
                <w:szCs w:val="7"/>
                <w:color w:val="auto"/>
              </w:rPr>
            </w:pPr>
          </w:p>
        </w:tc>
        <w:tc>
          <w:tcPr>
            <w:tcW w:w="880" w:type="dxa"/>
            <w:vAlign w:val="bottom"/>
            <w:tcBorders>
              <w:bottom w:val="single" w:sz="8" w:color="6376B5"/>
            </w:tcBorders>
            <w:gridSpan w:val="3"/>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18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0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2"/>
                <w:szCs w:val="22"/>
                <w:color w:val="auto"/>
              </w:rPr>
            </w:pPr>
          </w:p>
        </w:tc>
        <w:tc>
          <w:tcPr>
            <w:tcW w:w="12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4"/>
          </w:tcPr>
          <w:p>
            <w:pPr>
              <w:jc w:val="right"/>
              <w:ind w:right="140"/>
              <w:spacing w:after="0"/>
              <w:rPr>
                <w:sz w:val="20"/>
                <w:szCs w:val="20"/>
                <w:color w:val="auto"/>
              </w:rPr>
            </w:pPr>
            <w:r>
              <w:rPr>
                <w:rFonts w:ascii="Arial" w:cs="Arial" w:eastAsia="Arial" w:hAnsi="Arial"/>
                <w:sz w:val="16"/>
                <w:szCs w:val="16"/>
                <w:color w:val="auto"/>
              </w:rPr>
              <w:t>6,908,991</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7,029,815</w:t>
            </w:r>
          </w:p>
        </w:tc>
        <w:tc>
          <w:tcPr>
            <w:tcW w:w="120" w:type="dxa"/>
            <w:vAlign w:val="bottom"/>
          </w:tcPr>
          <w:p>
            <w:pPr>
              <w:spacing w:after="0"/>
              <w:rPr>
                <w:sz w:val="22"/>
                <w:szCs w:val="22"/>
                <w:color w:val="auto"/>
              </w:rPr>
            </w:pPr>
          </w:p>
        </w:tc>
        <w:tc>
          <w:tcPr>
            <w:tcW w:w="1140" w:type="dxa"/>
            <w:vAlign w:val="bottom"/>
          </w:tcPr>
          <w:p>
            <w:pPr>
              <w:jc w:val="right"/>
              <w:ind w:right="105"/>
              <w:spacing w:after="0"/>
              <w:rPr>
                <w:sz w:val="20"/>
                <w:szCs w:val="20"/>
                <w:color w:val="auto"/>
              </w:rPr>
            </w:pPr>
            <w:r>
              <w:rPr>
                <w:rFonts w:ascii="Arial" w:cs="Arial" w:eastAsia="Arial" w:hAnsi="Arial"/>
                <w:sz w:val="16"/>
                <w:szCs w:val="16"/>
                <w:color w:val="auto"/>
              </w:rPr>
              <w:t>22,795,013</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21,646,899</w:t>
            </w:r>
          </w:p>
        </w:tc>
        <w:tc>
          <w:tcPr>
            <w:tcW w:w="120" w:type="dxa"/>
            <w:vAlign w:val="bottom"/>
          </w:tcPr>
          <w:p>
            <w:pPr>
              <w:spacing w:after="0"/>
              <w:rPr>
                <w:sz w:val="22"/>
                <w:szCs w:val="22"/>
                <w:color w:val="auto"/>
              </w:rPr>
            </w:pPr>
          </w:p>
        </w:tc>
        <w:tc>
          <w:tcPr>
            <w:tcW w:w="1220" w:type="dxa"/>
            <w:vAlign w:val="bottom"/>
            <w:gridSpan w:val="2"/>
          </w:tcPr>
          <w:p>
            <w:pPr>
              <w:jc w:val="right"/>
              <w:ind w:right="182"/>
              <w:spacing w:after="0"/>
              <w:rPr>
                <w:sz w:val="20"/>
                <w:szCs w:val="20"/>
                <w:color w:val="auto"/>
              </w:rPr>
            </w:pPr>
            <w:r>
              <w:rPr>
                <w:rFonts w:ascii="Arial" w:cs="Arial" w:eastAsia="Arial" w:hAnsi="Arial"/>
                <w:sz w:val="16"/>
                <w:szCs w:val="16"/>
                <w:color w:val="auto"/>
              </w:rPr>
              <w:t>9,467,439</w:t>
            </w:r>
          </w:p>
        </w:tc>
        <w:tc>
          <w:tcPr>
            <w:tcW w:w="1120" w:type="dxa"/>
            <w:vAlign w:val="bottom"/>
          </w:tcPr>
          <w:p>
            <w:pPr>
              <w:jc w:val="right"/>
              <w:spacing w:after="0"/>
              <w:rPr>
                <w:sz w:val="20"/>
                <w:szCs w:val="20"/>
                <w:color w:val="auto"/>
              </w:rPr>
            </w:pPr>
            <w:r>
              <w:rPr>
                <w:rFonts w:ascii="Arial" w:cs="Arial" w:eastAsia="Arial" w:hAnsi="Arial"/>
                <w:sz w:val="16"/>
                <w:szCs w:val="16"/>
                <w:color w:val="auto"/>
              </w:rPr>
              <w:t>(115,380,126)</w:t>
            </w:r>
          </w:p>
        </w:tc>
        <w:tc>
          <w:tcPr>
            <w:tcW w:w="0" w:type="dxa"/>
            <w:vAlign w:val="bottom"/>
          </w:tcPr>
          <w:p>
            <w:pPr>
              <w:spacing w:after="0"/>
              <w:rPr>
                <w:sz w:val="1"/>
                <w:szCs w:val="1"/>
                <w:color w:val="auto"/>
              </w:rPr>
            </w:pPr>
          </w:p>
        </w:tc>
      </w:tr>
      <w:tr>
        <w:trPr>
          <w:trHeight w:val="81"/>
        </w:trPr>
        <w:tc>
          <w:tcPr>
            <w:tcW w:w="520" w:type="dxa"/>
            <w:vAlign w:val="bottom"/>
            <w:tcBorders>
              <w:bottom w:val="single" w:sz="8" w:color="6376B5"/>
            </w:tcBorders>
          </w:tcPr>
          <w:p>
            <w:pPr>
              <w:spacing w:after="0"/>
              <w:rPr>
                <w:sz w:val="7"/>
                <w:szCs w:val="7"/>
                <w:color w:val="auto"/>
              </w:rPr>
            </w:pPr>
          </w:p>
        </w:tc>
        <w:tc>
          <w:tcPr>
            <w:tcW w:w="8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480" w:type="dxa"/>
            <w:vAlign w:val="bottom"/>
            <w:tcBorders>
              <w:bottom w:val="single" w:sz="8" w:color="6376B5"/>
            </w:tcBorders>
          </w:tcPr>
          <w:p>
            <w:pPr>
              <w:spacing w:after="0"/>
              <w:rPr>
                <w:sz w:val="7"/>
                <w:szCs w:val="7"/>
                <w:color w:val="auto"/>
              </w:rPr>
            </w:pPr>
          </w:p>
        </w:tc>
        <w:tc>
          <w:tcPr>
            <w:tcW w:w="700" w:type="dxa"/>
            <w:vAlign w:val="bottom"/>
            <w:tcBorders>
              <w:bottom w:val="single" w:sz="8" w:color="6376B5"/>
            </w:tcBorders>
            <w:gridSpan w:val="2"/>
          </w:tcPr>
          <w:p>
            <w:pPr>
              <w:spacing w:after="0"/>
              <w:rPr>
                <w:sz w:val="7"/>
                <w:szCs w:val="7"/>
                <w:color w:val="auto"/>
              </w:rPr>
            </w:pPr>
          </w:p>
        </w:tc>
        <w:tc>
          <w:tcPr>
            <w:tcW w:w="80" w:type="dxa"/>
            <w:vAlign w:val="bottom"/>
            <w:tcBorders>
              <w:bottom w:val="single" w:sz="8" w:color="6376B5"/>
            </w:tcBorders>
          </w:tcPr>
          <w:p>
            <w:pPr>
              <w:spacing w:after="0"/>
              <w:rPr>
                <w:sz w:val="7"/>
                <w:szCs w:val="7"/>
                <w:color w:val="auto"/>
              </w:rPr>
            </w:pPr>
          </w:p>
        </w:tc>
        <w:tc>
          <w:tcPr>
            <w:tcW w:w="760" w:type="dxa"/>
            <w:vAlign w:val="bottom"/>
            <w:tcBorders>
              <w:bottom w:val="single" w:sz="8" w:color="6376B5"/>
            </w:tcBorders>
          </w:tcPr>
          <w:p>
            <w:pPr>
              <w:spacing w:after="0"/>
              <w:rPr>
                <w:sz w:val="7"/>
                <w:szCs w:val="7"/>
                <w:color w:val="auto"/>
              </w:rPr>
            </w:pPr>
          </w:p>
        </w:tc>
        <w:tc>
          <w:tcPr>
            <w:tcW w:w="40" w:type="dxa"/>
            <w:vAlign w:val="bottom"/>
            <w:tcBorders>
              <w:bottom w:val="single" w:sz="8" w:color="6376B5"/>
            </w:tcBorders>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300" w:type="dxa"/>
            <w:vAlign w:val="bottom"/>
            <w:tcBorders>
              <w:bottom w:val="single" w:sz="8" w:color="6376B5"/>
            </w:tcBorders>
            <w:gridSpan w:val="2"/>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320" w:type="dxa"/>
            <w:vAlign w:val="bottom"/>
            <w:tcBorders>
              <w:bottom w:val="single" w:sz="8" w:color="6376B5"/>
            </w:tcBorders>
            <w:gridSpan w:val="2"/>
          </w:tcPr>
          <w:p>
            <w:pPr>
              <w:spacing w:after="0"/>
              <w:rPr>
                <w:sz w:val="7"/>
                <w:szCs w:val="7"/>
                <w:color w:val="auto"/>
              </w:rPr>
            </w:pPr>
          </w:p>
        </w:tc>
        <w:tc>
          <w:tcPr>
            <w:tcW w:w="10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2"/>
                <w:szCs w:val="22"/>
                <w:color w:val="auto"/>
              </w:rPr>
            </w:pPr>
          </w:p>
        </w:tc>
        <w:tc>
          <w:tcPr>
            <w:tcW w:w="12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jc w:val="right"/>
              <w:ind w:right="140"/>
              <w:spacing w:after="0"/>
              <w:rPr>
                <w:sz w:val="20"/>
                <w:szCs w:val="20"/>
                <w:color w:val="auto"/>
              </w:rPr>
            </w:pPr>
            <w:r>
              <w:rPr>
                <w:rFonts w:ascii="Arial" w:cs="Arial" w:eastAsia="Arial" w:hAnsi="Arial"/>
                <w:sz w:val="16"/>
                <w:szCs w:val="16"/>
                <w:color w:val="auto"/>
                <w:w w:val="87"/>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2"/>
              <w:spacing w:after="0"/>
              <w:rPr>
                <w:sz w:val="20"/>
                <w:szCs w:val="20"/>
                <w:color w:val="auto"/>
              </w:rPr>
            </w:pPr>
            <w:r>
              <w:rPr>
                <w:rFonts w:ascii="Arial" w:cs="Arial" w:eastAsia="Arial" w:hAnsi="Arial"/>
                <w:sz w:val="16"/>
                <w:szCs w:val="16"/>
                <w:color w:val="auto"/>
              </w:rPr>
              <w:t>17,668,627</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90,562,269</w:t>
            </w:r>
          </w:p>
        </w:tc>
        <w:tc>
          <w:tcPr>
            <w:tcW w:w="0" w:type="dxa"/>
            <w:vAlign w:val="bottom"/>
          </w:tcPr>
          <w:p>
            <w:pPr>
              <w:spacing w:after="0"/>
              <w:rPr>
                <w:sz w:val="1"/>
                <w:szCs w:val="1"/>
                <w:color w:val="auto"/>
              </w:rPr>
            </w:pPr>
          </w:p>
        </w:tc>
      </w:tr>
      <w:tr>
        <w:trPr>
          <w:trHeight w:val="86"/>
        </w:trPr>
        <w:tc>
          <w:tcPr>
            <w:tcW w:w="520" w:type="dxa"/>
            <w:vAlign w:val="bottom"/>
            <w:tcBorders>
              <w:bottom w:val="single" w:sz="8" w:color="6376B5"/>
            </w:tcBorders>
          </w:tcPr>
          <w:p>
            <w:pPr>
              <w:spacing w:after="0"/>
              <w:rPr>
                <w:sz w:val="7"/>
                <w:szCs w:val="7"/>
                <w:color w:val="auto"/>
              </w:rPr>
            </w:pPr>
          </w:p>
        </w:tc>
        <w:tc>
          <w:tcPr>
            <w:tcW w:w="8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480" w:type="dxa"/>
            <w:vAlign w:val="bottom"/>
            <w:tcBorders>
              <w:bottom w:val="single" w:sz="8" w:color="6376B5"/>
            </w:tcBorders>
          </w:tcPr>
          <w:p>
            <w:pPr>
              <w:spacing w:after="0"/>
              <w:rPr>
                <w:sz w:val="7"/>
                <w:szCs w:val="7"/>
                <w:color w:val="auto"/>
              </w:rPr>
            </w:pPr>
          </w:p>
        </w:tc>
        <w:tc>
          <w:tcPr>
            <w:tcW w:w="680" w:type="dxa"/>
            <w:vAlign w:val="bottom"/>
            <w:tcBorders>
              <w:bottom w:val="single" w:sz="8" w:color="6376B5"/>
            </w:tcBorders>
          </w:tcPr>
          <w:p>
            <w:pPr>
              <w:spacing w:after="0"/>
              <w:rPr>
                <w:sz w:val="7"/>
                <w:szCs w:val="7"/>
                <w:color w:val="auto"/>
              </w:rPr>
            </w:pPr>
          </w:p>
        </w:tc>
        <w:tc>
          <w:tcPr>
            <w:tcW w:w="20" w:type="dxa"/>
            <w:vAlign w:val="bottom"/>
            <w:tcBorders>
              <w:bottom w:val="single" w:sz="8" w:color="6376B5"/>
            </w:tcBorders>
          </w:tcPr>
          <w:p>
            <w:pPr>
              <w:spacing w:after="0"/>
              <w:rPr>
                <w:sz w:val="7"/>
                <w:szCs w:val="7"/>
                <w:color w:val="auto"/>
              </w:rPr>
            </w:pPr>
          </w:p>
        </w:tc>
        <w:tc>
          <w:tcPr>
            <w:tcW w:w="80" w:type="dxa"/>
            <w:vAlign w:val="bottom"/>
            <w:tcBorders>
              <w:bottom w:val="single" w:sz="8" w:color="6376B5"/>
            </w:tcBorders>
          </w:tcPr>
          <w:p>
            <w:pPr>
              <w:spacing w:after="0"/>
              <w:rPr>
                <w:sz w:val="7"/>
                <w:szCs w:val="7"/>
                <w:color w:val="auto"/>
              </w:rPr>
            </w:pPr>
          </w:p>
        </w:tc>
        <w:tc>
          <w:tcPr>
            <w:tcW w:w="760" w:type="dxa"/>
            <w:vAlign w:val="bottom"/>
            <w:tcBorders>
              <w:bottom w:val="single" w:sz="8" w:color="6376B5"/>
            </w:tcBorders>
          </w:tcPr>
          <w:p>
            <w:pPr>
              <w:spacing w:after="0"/>
              <w:rPr>
                <w:sz w:val="7"/>
                <w:szCs w:val="7"/>
                <w:color w:val="auto"/>
              </w:rPr>
            </w:pPr>
          </w:p>
        </w:tc>
        <w:tc>
          <w:tcPr>
            <w:tcW w:w="40" w:type="dxa"/>
            <w:vAlign w:val="bottom"/>
            <w:tcBorders>
              <w:bottom w:val="single" w:sz="8" w:color="6376B5"/>
            </w:tcBorders>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18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0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ind w:left="360"/>
              <w:spacing w:after="0"/>
              <w:rPr>
                <w:sz w:val="20"/>
                <w:szCs w:val="20"/>
                <w:color w:val="auto"/>
              </w:rPr>
            </w:pPr>
            <w:r>
              <w:rPr>
                <w:rFonts w:ascii="Arial" w:cs="Arial" w:eastAsia="Arial" w:hAnsi="Arial"/>
                <w:sz w:val="16"/>
                <w:szCs w:val="16"/>
                <w:color w:val="000051"/>
              </w:rPr>
              <w:t>AVERAGE</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ind w:left="360"/>
              <w:spacing w:after="0" w:line="161" w:lineRule="exact"/>
              <w:rPr>
                <w:sz w:val="20"/>
                <w:szCs w:val="20"/>
                <w:color w:val="auto"/>
              </w:rPr>
            </w:pPr>
            <w:r>
              <w:rPr>
                <w:rFonts w:ascii="Arial" w:cs="Arial" w:eastAsia="Arial" w:hAnsi="Arial"/>
                <w:sz w:val="16"/>
                <w:szCs w:val="16"/>
                <w:color w:val="000051"/>
              </w:rPr>
              <w:t>SUMMARY</w:t>
            </w:r>
          </w:p>
        </w:tc>
        <w:tc>
          <w:tcPr>
            <w:tcW w:w="480" w:type="dxa"/>
            <w:vAlign w:val="bottom"/>
          </w:tcPr>
          <w:p>
            <w:pPr>
              <w:spacing w:after="0"/>
              <w:rPr>
                <w:sz w:val="13"/>
                <w:szCs w:val="13"/>
                <w:color w:val="auto"/>
              </w:rPr>
            </w:pPr>
          </w:p>
        </w:tc>
        <w:tc>
          <w:tcPr>
            <w:tcW w:w="1540" w:type="dxa"/>
            <w:vAlign w:val="bottom"/>
            <w:gridSpan w:val="4"/>
          </w:tcPr>
          <w:p>
            <w:pPr>
              <w:ind w:left="180"/>
              <w:spacing w:after="0" w:line="161" w:lineRule="exact"/>
              <w:rPr>
                <w:sz w:val="20"/>
                <w:szCs w:val="20"/>
                <w:color w:val="auto"/>
              </w:rPr>
            </w:pPr>
            <w:r>
              <w:rPr>
                <w:rFonts w:ascii="Arial" w:cs="Arial" w:eastAsia="Arial" w:hAnsi="Arial"/>
                <w:sz w:val="16"/>
                <w:szCs w:val="16"/>
                <w:color w:val="000051"/>
              </w:rPr>
              <w:t>AVERAGE</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60" w:type="dxa"/>
            <w:vAlign w:val="bottom"/>
            <w:gridSpan w:val="5"/>
            <w:vMerge w:val="restart"/>
          </w:tcPr>
          <w:p>
            <w:pPr>
              <w:jc w:val="center"/>
              <w:ind w:right="300"/>
              <w:spacing w:after="0"/>
              <w:rPr>
                <w:sz w:val="20"/>
                <w:szCs w:val="20"/>
                <w:color w:val="auto"/>
              </w:rPr>
            </w:pPr>
            <w:r>
              <w:rPr>
                <w:rFonts w:ascii="Arial" w:cs="Arial" w:eastAsia="Arial" w:hAnsi="Arial"/>
                <w:sz w:val="16"/>
                <w:szCs w:val="16"/>
                <w:color w:val="000051"/>
                <w:w w:val="98"/>
              </w:rPr>
              <w:t>VALUE OF INITIAL FIXED $100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gridSpan w:val="2"/>
            <w:vMerge w:val="restart"/>
          </w:tcPr>
          <w:p>
            <w:pPr>
              <w:ind w:left="360"/>
              <w:spacing w:after="0" w:line="161" w:lineRule="exact"/>
              <w:rPr>
                <w:sz w:val="20"/>
                <w:szCs w:val="20"/>
                <w:color w:val="auto"/>
              </w:rPr>
            </w:pPr>
            <w:r>
              <w:rPr>
                <w:rFonts w:ascii="Arial" w:cs="Arial" w:eastAsia="Arial" w:hAnsi="Arial"/>
                <w:sz w:val="16"/>
                <w:szCs w:val="16"/>
                <w:color w:val="000051"/>
              </w:rPr>
              <w:t>COMPENSATION</w:t>
            </w:r>
          </w:p>
        </w:tc>
        <w:tc>
          <w:tcPr>
            <w:tcW w:w="1540" w:type="dxa"/>
            <w:vAlign w:val="bottom"/>
            <w:gridSpan w:val="4"/>
            <w:vMerge w:val="restart"/>
          </w:tcPr>
          <w:p>
            <w:pPr>
              <w:ind w:left="180"/>
              <w:spacing w:after="0" w:line="161" w:lineRule="exact"/>
              <w:rPr>
                <w:sz w:val="20"/>
                <w:szCs w:val="20"/>
                <w:color w:val="auto"/>
              </w:rPr>
            </w:pPr>
            <w:r>
              <w:rPr>
                <w:rFonts w:ascii="Arial" w:cs="Arial" w:eastAsia="Arial" w:hAnsi="Arial"/>
                <w:sz w:val="16"/>
                <w:szCs w:val="16"/>
                <w:color w:val="000051"/>
              </w:rPr>
              <w:t>COMPENSATION</w:t>
            </w: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7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760" w:type="dxa"/>
            <w:vAlign w:val="bottom"/>
            <w:gridSpan w:val="5"/>
            <w:vMerge w:val="restart"/>
          </w:tcPr>
          <w:p>
            <w:pPr>
              <w:jc w:val="center"/>
              <w:ind w:right="280"/>
              <w:spacing w:after="0" w:line="161" w:lineRule="exact"/>
              <w:rPr>
                <w:sz w:val="20"/>
                <w:szCs w:val="20"/>
                <w:color w:val="auto"/>
              </w:rPr>
            </w:pPr>
            <w:r>
              <w:rPr>
                <w:rFonts w:ascii="Arial" w:cs="Arial" w:eastAsia="Arial" w:hAnsi="Arial"/>
                <w:sz w:val="16"/>
                <w:szCs w:val="16"/>
                <w:color w:val="000051"/>
                <w:w w:val="98"/>
              </w:rPr>
              <w:t>INVESTMENT BASED ON:</w:t>
            </w: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gridSpan w:val="2"/>
            <w:vMerge w:val="restart"/>
          </w:tcPr>
          <w:p>
            <w:pPr>
              <w:ind w:left="360"/>
              <w:spacing w:after="0" w:line="159" w:lineRule="exact"/>
              <w:rPr>
                <w:sz w:val="20"/>
                <w:szCs w:val="20"/>
                <w:color w:val="auto"/>
              </w:rPr>
            </w:pPr>
            <w:r>
              <w:rPr>
                <w:rFonts w:ascii="Arial" w:cs="Arial" w:eastAsia="Arial" w:hAnsi="Arial"/>
                <w:sz w:val="16"/>
                <w:szCs w:val="16"/>
                <w:color w:val="000051"/>
              </w:rPr>
              <w:t>TABLE TOTAL</w:t>
            </w:r>
          </w:p>
        </w:tc>
        <w:tc>
          <w:tcPr>
            <w:tcW w:w="1540" w:type="dxa"/>
            <w:vAlign w:val="bottom"/>
            <w:gridSpan w:val="4"/>
            <w:vMerge w:val="restart"/>
          </w:tcPr>
          <w:p>
            <w:pPr>
              <w:ind w:left="180"/>
              <w:spacing w:after="0" w:line="159" w:lineRule="exact"/>
              <w:rPr>
                <w:sz w:val="20"/>
                <w:szCs w:val="20"/>
                <w:color w:val="auto"/>
              </w:rPr>
            </w:pPr>
            <w:r>
              <w:rPr>
                <w:rFonts w:ascii="Arial" w:cs="Arial" w:eastAsia="Arial" w:hAnsi="Arial"/>
                <w:sz w:val="16"/>
                <w:szCs w:val="16"/>
                <w:color w:val="000051"/>
              </w:rPr>
              <w:t>ACTUALLY PAID</w:t>
            </w: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7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vMerge w:val="restart"/>
          </w:tcPr>
          <w:p>
            <w:pPr>
              <w:ind w:left="220"/>
              <w:spacing w:after="0" w:line="159" w:lineRule="exact"/>
              <w:rPr>
                <w:sz w:val="20"/>
                <w:szCs w:val="20"/>
                <w:color w:val="auto"/>
              </w:rPr>
            </w:pPr>
            <w:r>
              <w:rPr>
                <w:rFonts w:ascii="Arial" w:cs="Arial" w:eastAsia="Arial" w:hAnsi="Arial"/>
                <w:sz w:val="16"/>
                <w:szCs w:val="16"/>
                <w:color w:val="000051"/>
              </w:rPr>
              <w:t>ADJUSTED</w:t>
            </w:r>
          </w:p>
        </w:tc>
        <w:tc>
          <w:tcPr>
            <w:tcW w:w="0" w:type="dxa"/>
            <w:vAlign w:val="bottom"/>
          </w:tcPr>
          <w:p>
            <w:pPr>
              <w:spacing w:after="0"/>
              <w:rPr>
                <w:sz w:val="1"/>
                <w:szCs w:val="1"/>
                <w:color w:val="auto"/>
              </w:rPr>
            </w:pPr>
          </w:p>
        </w:tc>
      </w:tr>
      <w:tr>
        <w:trPr>
          <w:trHeight w:val="28"/>
        </w:trPr>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000051"/>
            </w:tcBorders>
          </w:tcPr>
          <w:p>
            <w:pPr>
              <w:spacing w:after="0"/>
              <w:rPr>
                <w:sz w:val="2"/>
                <w:szCs w:val="2"/>
                <w:color w:val="auto"/>
              </w:rPr>
            </w:pPr>
          </w:p>
        </w:tc>
        <w:tc>
          <w:tcPr>
            <w:tcW w:w="1180" w:type="dxa"/>
            <w:vAlign w:val="bottom"/>
            <w:tcBorders>
              <w:bottom w:val="single" w:sz="8" w:color="000051"/>
            </w:tcBorders>
          </w:tcPr>
          <w:p>
            <w:pPr>
              <w:spacing w:after="0"/>
              <w:rPr>
                <w:sz w:val="2"/>
                <w:szCs w:val="2"/>
                <w:color w:val="auto"/>
              </w:rPr>
            </w:pPr>
          </w:p>
        </w:tc>
        <w:tc>
          <w:tcPr>
            <w:tcW w:w="120" w:type="dxa"/>
            <w:vAlign w:val="bottom"/>
            <w:tcBorders>
              <w:bottom w:val="single" w:sz="8" w:color="000051"/>
            </w:tcBorders>
          </w:tcPr>
          <w:p>
            <w:pPr>
              <w:spacing w:after="0"/>
              <w:rPr>
                <w:sz w:val="2"/>
                <w:szCs w:val="2"/>
                <w:color w:val="auto"/>
              </w:rPr>
            </w:pPr>
          </w:p>
        </w:tc>
        <w:tc>
          <w:tcPr>
            <w:tcW w:w="1140" w:type="dxa"/>
            <w:vAlign w:val="bottom"/>
            <w:tcBorders>
              <w:bottom w:val="single" w:sz="8" w:color="000051"/>
            </w:tcBorders>
          </w:tcPr>
          <w:p>
            <w:pPr>
              <w:spacing w:after="0"/>
              <w:rPr>
                <w:sz w:val="2"/>
                <w:szCs w:val="2"/>
                <w:color w:val="auto"/>
              </w:rPr>
            </w:pPr>
          </w:p>
        </w:tc>
        <w:tc>
          <w:tcPr>
            <w:tcW w:w="1200" w:type="dxa"/>
            <w:vAlign w:val="bottom"/>
            <w:tcBorders>
              <w:bottom w:val="single" w:sz="8" w:color="000051"/>
            </w:tcBorders>
          </w:tcPr>
          <w:p>
            <w:pPr>
              <w:spacing w:after="0"/>
              <w:rPr>
                <w:sz w:val="2"/>
                <w:szCs w:val="2"/>
                <w:color w:val="auto"/>
              </w:rPr>
            </w:pPr>
          </w:p>
        </w:tc>
        <w:tc>
          <w:tcPr>
            <w:tcW w:w="120" w:type="dxa"/>
            <w:vAlign w:val="bottom"/>
            <w:tcBorders>
              <w:bottom w:val="single" w:sz="8" w:color="000051"/>
            </w:tcBorders>
          </w:tcPr>
          <w:p>
            <w:pPr>
              <w:spacing w:after="0"/>
              <w:rPr>
                <w:sz w:val="2"/>
                <w:szCs w:val="2"/>
                <w:color w:val="auto"/>
              </w:rPr>
            </w:pPr>
          </w:p>
        </w:tc>
        <w:tc>
          <w:tcPr>
            <w:tcW w:w="100" w:type="dxa"/>
            <w:vAlign w:val="bottom"/>
            <w:tcBorders>
              <w:bottom w:val="single" w:sz="8" w:color="000051"/>
            </w:tcBorders>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ind w:left="360"/>
              <w:spacing w:after="0" w:line="144" w:lineRule="exact"/>
              <w:rPr>
                <w:sz w:val="20"/>
                <w:szCs w:val="20"/>
                <w:color w:val="auto"/>
              </w:rPr>
            </w:pPr>
            <w:r>
              <w:rPr>
                <w:rFonts w:ascii="Arial" w:cs="Arial" w:eastAsia="Arial" w:hAnsi="Arial"/>
                <w:sz w:val="16"/>
                <w:szCs w:val="16"/>
                <w:color w:val="000051"/>
              </w:rPr>
              <w:t>FOR NON-PEO</w:t>
            </w:r>
          </w:p>
        </w:tc>
        <w:tc>
          <w:tcPr>
            <w:tcW w:w="1540" w:type="dxa"/>
            <w:vAlign w:val="bottom"/>
            <w:gridSpan w:val="4"/>
          </w:tcPr>
          <w:p>
            <w:pPr>
              <w:ind w:left="180"/>
              <w:spacing w:after="0" w:line="144" w:lineRule="exact"/>
              <w:rPr>
                <w:sz w:val="20"/>
                <w:szCs w:val="20"/>
                <w:color w:val="auto"/>
              </w:rPr>
            </w:pPr>
            <w:r>
              <w:rPr>
                <w:rFonts w:ascii="Arial" w:cs="Arial" w:eastAsia="Arial" w:hAnsi="Arial"/>
                <w:sz w:val="16"/>
                <w:szCs w:val="16"/>
                <w:color w:val="000051"/>
              </w:rPr>
              <w:t>TO NON-PEO</w:t>
            </w:r>
          </w:p>
        </w:tc>
        <w:tc>
          <w:tcPr>
            <w:tcW w:w="40" w:type="dxa"/>
            <w:vAlign w:val="bottom"/>
          </w:tcPr>
          <w:p>
            <w:pPr>
              <w:spacing w:after="0"/>
              <w:rPr>
                <w:sz w:val="12"/>
                <w:szCs w:val="12"/>
                <w:color w:val="auto"/>
              </w:rPr>
            </w:pPr>
          </w:p>
        </w:tc>
        <w:tc>
          <w:tcPr>
            <w:tcW w:w="4140" w:type="dxa"/>
            <w:vAlign w:val="bottom"/>
            <w:gridSpan w:val="6"/>
          </w:tcPr>
          <w:p>
            <w:pPr>
              <w:ind w:left="120"/>
              <w:spacing w:after="0" w:line="144" w:lineRule="exact"/>
              <w:rPr>
                <w:sz w:val="20"/>
                <w:szCs w:val="20"/>
                <w:color w:val="auto"/>
              </w:rPr>
            </w:pPr>
            <w:r>
              <w:rPr>
                <w:rFonts w:ascii="Arial" w:cs="Arial" w:eastAsia="Arial" w:hAnsi="Arial"/>
                <w:sz w:val="16"/>
                <w:szCs w:val="16"/>
                <w:color w:val="000051"/>
              </w:rPr>
              <w:t>TOTAL SHAREHOLDER   PEER GROUP TOTAL</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jc w:val="center"/>
              <w:ind w:left="142"/>
              <w:spacing w:after="0" w:line="144" w:lineRule="exact"/>
              <w:rPr>
                <w:sz w:val="20"/>
                <w:szCs w:val="20"/>
                <w:color w:val="auto"/>
              </w:rPr>
            </w:pPr>
            <w:r>
              <w:rPr>
                <w:rFonts w:ascii="Arial" w:cs="Arial" w:eastAsia="Arial" w:hAnsi="Arial"/>
                <w:sz w:val="16"/>
                <w:szCs w:val="16"/>
                <w:color w:val="000051"/>
                <w:w w:val="95"/>
              </w:rPr>
              <w:t>OPERATING</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ind w:left="360"/>
              <w:spacing w:after="0" w:line="176" w:lineRule="exact"/>
              <w:rPr>
                <w:sz w:val="20"/>
                <w:szCs w:val="20"/>
                <w:color w:val="auto"/>
              </w:rPr>
            </w:pPr>
            <w:r>
              <w:rPr>
                <w:rFonts w:ascii="Arial" w:cs="Arial" w:eastAsia="Arial" w:hAnsi="Arial"/>
                <w:sz w:val="20"/>
                <w:szCs w:val="20"/>
                <w:color w:val="000051"/>
                <w:vertAlign w:val="subscript"/>
              </w:rPr>
              <w:t>NEOS</w:t>
            </w:r>
            <w:r>
              <w:rPr>
                <w:rFonts w:ascii="Arial" w:cs="Arial" w:eastAsia="Arial" w:hAnsi="Arial"/>
                <w:sz w:val="8"/>
                <w:szCs w:val="8"/>
                <w:color w:val="000051"/>
              </w:rPr>
              <w:t>(2)(3)</w:t>
            </w:r>
          </w:p>
        </w:tc>
        <w:tc>
          <w:tcPr>
            <w:tcW w:w="480" w:type="dxa"/>
            <w:vAlign w:val="bottom"/>
          </w:tcPr>
          <w:p>
            <w:pPr>
              <w:spacing w:after="0"/>
              <w:rPr>
                <w:sz w:val="15"/>
                <w:szCs w:val="15"/>
                <w:color w:val="auto"/>
              </w:rPr>
            </w:pPr>
          </w:p>
        </w:tc>
        <w:tc>
          <w:tcPr>
            <w:tcW w:w="1540" w:type="dxa"/>
            <w:vAlign w:val="bottom"/>
            <w:gridSpan w:val="4"/>
          </w:tcPr>
          <w:p>
            <w:pPr>
              <w:ind w:left="180"/>
              <w:spacing w:after="0" w:line="176" w:lineRule="exact"/>
              <w:rPr>
                <w:sz w:val="20"/>
                <w:szCs w:val="20"/>
                <w:color w:val="auto"/>
              </w:rPr>
            </w:pPr>
            <w:r>
              <w:rPr>
                <w:rFonts w:ascii="Arial" w:cs="Arial" w:eastAsia="Arial" w:hAnsi="Arial"/>
                <w:sz w:val="20"/>
                <w:szCs w:val="20"/>
                <w:color w:val="000051"/>
                <w:vertAlign w:val="subscript"/>
              </w:rPr>
              <w:t>NEOS</w:t>
            </w:r>
            <w:r>
              <w:rPr>
                <w:rFonts w:ascii="Arial" w:cs="Arial" w:eastAsia="Arial" w:hAnsi="Arial"/>
                <w:sz w:val="8"/>
                <w:szCs w:val="8"/>
                <w:color w:val="000051"/>
              </w:rPr>
              <w:t>(2)(3)</w:t>
            </w:r>
          </w:p>
        </w:tc>
        <w:tc>
          <w:tcPr>
            <w:tcW w:w="40" w:type="dxa"/>
            <w:vAlign w:val="bottom"/>
          </w:tcPr>
          <w:p>
            <w:pPr>
              <w:spacing w:after="0"/>
              <w:rPr>
                <w:sz w:val="15"/>
                <w:szCs w:val="15"/>
                <w:color w:val="auto"/>
              </w:rPr>
            </w:pPr>
          </w:p>
        </w:tc>
        <w:tc>
          <w:tcPr>
            <w:tcW w:w="1680" w:type="dxa"/>
            <w:vAlign w:val="bottom"/>
            <w:gridSpan w:val="3"/>
          </w:tcPr>
          <w:p>
            <w:pPr>
              <w:ind w:left="120"/>
              <w:spacing w:after="0" w:line="176" w:lineRule="exact"/>
              <w:rPr>
                <w:sz w:val="20"/>
                <w:szCs w:val="20"/>
                <w:color w:val="auto"/>
              </w:rPr>
            </w:pPr>
            <w:r>
              <w:rPr>
                <w:rFonts w:ascii="Arial" w:cs="Arial" w:eastAsia="Arial" w:hAnsi="Arial"/>
                <w:sz w:val="16"/>
                <w:szCs w:val="16"/>
                <w:color w:val="000051"/>
              </w:rPr>
              <w:t>RETURN</w:t>
            </w:r>
            <w:r>
              <w:rPr>
                <w:rFonts w:ascii="Arial" w:cs="Arial" w:eastAsia="Arial" w:hAnsi="Arial"/>
                <w:sz w:val="20"/>
                <w:szCs w:val="20"/>
                <w:color w:val="000051"/>
                <w:vertAlign w:val="superscript"/>
              </w:rPr>
              <w:t>(4)</w:t>
            </w:r>
          </w:p>
        </w:tc>
        <w:tc>
          <w:tcPr>
            <w:tcW w:w="2460" w:type="dxa"/>
            <w:vAlign w:val="bottom"/>
            <w:gridSpan w:val="3"/>
          </w:tcPr>
          <w:p>
            <w:pPr>
              <w:ind w:left="400"/>
              <w:spacing w:after="0" w:line="176" w:lineRule="exact"/>
              <w:rPr>
                <w:sz w:val="20"/>
                <w:szCs w:val="20"/>
                <w:color w:val="auto"/>
              </w:rPr>
            </w:pPr>
            <w:r>
              <w:rPr>
                <w:rFonts w:ascii="Arial" w:cs="Arial" w:eastAsia="Arial" w:hAnsi="Arial"/>
                <w:sz w:val="16"/>
                <w:szCs w:val="16"/>
                <w:color w:val="000051"/>
                <w:w w:val="97"/>
              </w:rPr>
              <w:t>SHAREHOLDER RETURN</w:t>
            </w:r>
            <w:r>
              <w:rPr>
                <w:rFonts w:ascii="Arial" w:cs="Arial" w:eastAsia="Arial" w:hAnsi="Arial"/>
                <w:sz w:val="20"/>
                <w:szCs w:val="20"/>
                <w:color w:val="000051"/>
                <w:w w:val="97"/>
                <w:vertAlign w:val="superscript"/>
              </w:rPr>
              <w:t>(4)</w:t>
            </w: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6"/>
                <w:szCs w:val="16"/>
                <w:color w:val="000051"/>
              </w:rPr>
              <w:t>NET INCOME</w:t>
            </w:r>
          </w:p>
        </w:tc>
        <w:tc>
          <w:tcPr>
            <w:tcW w:w="1120" w:type="dxa"/>
            <w:vAlign w:val="bottom"/>
          </w:tcPr>
          <w:p>
            <w:pPr>
              <w:ind w:left="220"/>
              <w:spacing w:after="0" w:line="176" w:lineRule="exact"/>
              <w:rPr>
                <w:sz w:val="20"/>
                <w:szCs w:val="20"/>
                <w:color w:val="auto"/>
              </w:rPr>
            </w:pPr>
            <w:r>
              <w:rPr>
                <w:rFonts w:ascii="Arial" w:cs="Arial" w:eastAsia="Arial" w:hAnsi="Arial"/>
                <w:sz w:val="16"/>
                <w:szCs w:val="16"/>
                <w:color w:val="000051"/>
              </w:rPr>
              <w:t>INCOME</w:t>
            </w:r>
            <w:r>
              <w:rPr>
                <w:rFonts w:ascii="Arial" w:cs="Arial" w:eastAsia="Arial" w:hAnsi="Arial"/>
                <w:sz w:val="20"/>
                <w:szCs w:val="20"/>
                <w:color w:val="000051"/>
                <w:vertAlign w:val="superscript"/>
              </w:rPr>
              <w:t>(5)</w:t>
            </w:r>
          </w:p>
        </w:tc>
        <w:tc>
          <w:tcPr>
            <w:tcW w:w="0" w:type="dxa"/>
            <w:vAlign w:val="bottom"/>
          </w:tcPr>
          <w:p>
            <w:pPr>
              <w:spacing w:after="0"/>
              <w:rPr>
                <w:sz w:val="1"/>
                <w:szCs w:val="1"/>
                <w:color w:val="auto"/>
              </w:rPr>
            </w:pPr>
          </w:p>
        </w:tc>
      </w:tr>
      <w:tr>
        <w:trPr>
          <w:trHeight w:val="161"/>
        </w:trPr>
        <w:tc>
          <w:tcPr>
            <w:tcW w:w="520" w:type="dxa"/>
            <w:vAlign w:val="bottom"/>
          </w:tcPr>
          <w:p>
            <w:pPr>
              <w:spacing w:after="0" w:line="161" w:lineRule="exact"/>
              <w:rPr>
                <w:sz w:val="20"/>
                <w:szCs w:val="20"/>
                <w:color w:val="auto"/>
              </w:rPr>
            </w:pPr>
            <w:r>
              <w:rPr>
                <w:rFonts w:ascii="Arial" w:cs="Arial" w:eastAsia="Arial" w:hAnsi="Arial"/>
                <w:sz w:val="16"/>
                <w:szCs w:val="16"/>
                <w:color w:val="000051"/>
              </w:rPr>
              <w:t>YEAR</w:t>
            </w:r>
          </w:p>
        </w:tc>
        <w:tc>
          <w:tcPr>
            <w:tcW w:w="1280" w:type="dxa"/>
            <w:vAlign w:val="bottom"/>
            <w:gridSpan w:val="2"/>
          </w:tcPr>
          <w:p>
            <w:pPr>
              <w:jc w:val="center"/>
              <w:ind w:left="784"/>
              <w:spacing w:after="0" w:line="161" w:lineRule="exact"/>
              <w:rPr>
                <w:sz w:val="20"/>
                <w:szCs w:val="20"/>
                <w:color w:val="auto"/>
              </w:rPr>
            </w:pPr>
            <w:r>
              <w:rPr>
                <w:rFonts w:ascii="Arial" w:cs="Arial" w:eastAsia="Arial" w:hAnsi="Arial"/>
                <w:sz w:val="16"/>
                <w:szCs w:val="16"/>
                <w:color w:val="000051"/>
                <w:w w:val="91"/>
              </w:rPr>
              <w:t>($)</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jc w:val="right"/>
              <w:ind w:right="550"/>
              <w:spacing w:after="0" w:line="161" w:lineRule="exact"/>
              <w:rPr>
                <w:sz w:val="20"/>
                <w:szCs w:val="20"/>
                <w:color w:val="auto"/>
              </w:rPr>
            </w:pPr>
            <w:r>
              <w:rPr>
                <w:rFonts w:ascii="Arial" w:cs="Arial" w:eastAsia="Arial" w:hAnsi="Arial"/>
                <w:sz w:val="16"/>
                <w:szCs w:val="16"/>
                <w:color w:val="000051"/>
              </w:rPr>
              <w:t>($)</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403"/>
              <w:spacing w:after="0" w:line="161" w:lineRule="exact"/>
              <w:rPr>
                <w:sz w:val="20"/>
                <w:szCs w:val="20"/>
                <w:color w:val="auto"/>
              </w:rPr>
            </w:pPr>
            <w:r>
              <w:rPr>
                <w:rFonts w:ascii="Arial" w:cs="Arial" w:eastAsia="Arial" w:hAnsi="Arial"/>
                <w:sz w:val="16"/>
                <w:szCs w:val="16"/>
                <w:color w:val="000051"/>
              </w:rPr>
              <w:t>($)</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0" w:type="dxa"/>
            <w:vAlign w:val="bottom"/>
          </w:tcPr>
          <w:p>
            <w:pPr>
              <w:jc w:val="right"/>
              <w:ind w:right="763"/>
              <w:spacing w:after="0" w:line="161" w:lineRule="exact"/>
              <w:rPr>
                <w:sz w:val="20"/>
                <w:szCs w:val="20"/>
                <w:color w:val="auto"/>
              </w:rPr>
            </w:pPr>
            <w:r>
              <w:rPr>
                <w:rFonts w:ascii="Arial" w:cs="Arial" w:eastAsia="Arial" w:hAnsi="Arial"/>
                <w:sz w:val="16"/>
                <w:szCs w:val="16"/>
                <w:color w:val="000051"/>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282"/>
              <w:spacing w:after="0" w:line="161" w:lineRule="exact"/>
              <w:rPr>
                <w:sz w:val="20"/>
                <w:szCs w:val="20"/>
                <w:color w:val="auto"/>
              </w:rPr>
            </w:pPr>
            <w:r>
              <w:rPr>
                <w:rFonts w:ascii="Arial" w:cs="Arial" w:eastAsia="Arial" w:hAnsi="Arial"/>
                <w:sz w:val="16"/>
                <w:szCs w:val="16"/>
                <w:color w:val="000051"/>
              </w:rPr>
              <w:t>($M)</w:t>
            </w:r>
          </w:p>
        </w:tc>
        <w:tc>
          <w:tcPr>
            <w:tcW w:w="1120" w:type="dxa"/>
            <w:vAlign w:val="bottom"/>
          </w:tcPr>
          <w:p>
            <w:pPr>
              <w:jc w:val="center"/>
              <w:ind w:left="162"/>
              <w:spacing w:after="0" w:line="161" w:lineRule="exact"/>
              <w:rPr>
                <w:sz w:val="20"/>
                <w:szCs w:val="20"/>
                <w:color w:val="auto"/>
              </w:rPr>
            </w:pPr>
            <w:r>
              <w:rPr>
                <w:rFonts w:ascii="Arial" w:cs="Arial" w:eastAsia="Arial" w:hAnsi="Arial"/>
                <w:sz w:val="16"/>
                <w:szCs w:val="16"/>
                <w:color w:val="000051"/>
                <w:w w:val="97"/>
              </w:rPr>
              <w:t>($M)</w:t>
            </w:r>
          </w:p>
        </w:tc>
        <w:tc>
          <w:tcPr>
            <w:tcW w:w="0" w:type="dxa"/>
            <w:vAlign w:val="bottom"/>
          </w:tcPr>
          <w:p>
            <w:pPr>
              <w:spacing w:after="0"/>
              <w:rPr>
                <w:sz w:val="1"/>
                <w:szCs w:val="1"/>
                <w:color w:val="auto"/>
              </w:rPr>
            </w:pPr>
          </w:p>
        </w:tc>
      </w:tr>
      <w:tr>
        <w:trPr>
          <w:trHeight w:val="88"/>
        </w:trPr>
        <w:tc>
          <w:tcPr>
            <w:tcW w:w="520" w:type="dxa"/>
            <w:vAlign w:val="bottom"/>
            <w:tcBorders>
              <w:bottom w:val="single" w:sz="8" w:color="000051"/>
            </w:tcBorders>
          </w:tcPr>
          <w:p>
            <w:pPr>
              <w:spacing w:after="0"/>
              <w:rPr>
                <w:sz w:val="7"/>
                <w:szCs w:val="7"/>
                <w:color w:val="auto"/>
              </w:rPr>
            </w:pPr>
          </w:p>
        </w:tc>
        <w:tc>
          <w:tcPr>
            <w:tcW w:w="1760" w:type="dxa"/>
            <w:vAlign w:val="bottom"/>
            <w:tcBorders>
              <w:bottom w:val="single" w:sz="8" w:color="000051"/>
            </w:tcBorders>
            <w:gridSpan w:val="3"/>
          </w:tcPr>
          <w:p>
            <w:pPr>
              <w:spacing w:after="0"/>
              <w:rPr>
                <w:sz w:val="7"/>
                <w:szCs w:val="7"/>
                <w:color w:val="auto"/>
              </w:rPr>
            </w:pPr>
          </w:p>
        </w:tc>
        <w:tc>
          <w:tcPr>
            <w:tcW w:w="1540" w:type="dxa"/>
            <w:vAlign w:val="bottom"/>
            <w:tcBorders>
              <w:bottom w:val="single" w:sz="8" w:color="000051"/>
            </w:tcBorders>
            <w:gridSpan w:val="4"/>
          </w:tcPr>
          <w:p>
            <w:pPr>
              <w:spacing w:after="0"/>
              <w:rPr>
                <w:sz w:val="7"/>
                <w:szCs w:val="7"/>
                <w:color w:val="auto"/>
              </w:rPr>
            </w:pPr>
          </w:p>
        </w:tc>
        <w:tc>
          <w:tcPr>
            <w:tcW w:w="40" w:type="dxa"/>
            <w:vAlign w:val="bottom"/>
            <w:tcBorders>
              <w:bottom w:val="single" w:sz="8" w:color="000051"/>
            </w:tcBorders>
          </w:tcPr>
          <w:p>
            <w:pPr>
              <w:spacing w:after="0"/>
              <w:rPr>
                <w:sz w:val="7"/>
                <w:szCs w:val="7"/>
                <w:color w:val="auto"/>
              </w:rPr>
            </w:pPr>
          </w:p>
        </w:tc>
        <w:tc>
          <w:tcPr>
            <w:tcW w:w="380" w:type="dxa"/>
            <w:vAlign w:val="bottom"/>
            <w:tcBorders>
              <w:bottom w:val="single" w:sz="8" w:color="000051"/>
            </w:tcBorders>
          </w:tcPr>
          <w:p>
            <w:pPr>
              <w:spacing w:after="0"/>
              <w:rPr>
                <w:sz w:val="7"/>
                <w:szCs w:val="7"/>
                <w:color w:val="auto"/>
              </w:rPr>
            </w:pPr>
          </w:p>
        </w:tc>
        <w:tc>
          <w:tcPr>
            <w:tcW w:w="1180" w:type="dxa"/>
            <w:vAlign w:val="bottom"/>
            <w:tcBorders>
              <w:bottom w:val="single" w:sz="8" w:color="000051"/>
            </w:tcBorders>
          </w:tcPr>
          <w:p>
            <w:pPr>
              <w:spacing w:after="0"/>
              <w:rPr>
                <w:sz w:val="7"/>
                <w:szCs w:val="7"/>
                <w:color w:val="auto"/>
              </w:rPr>
            </w:pPr>
          </w:p>
        </w:tc>
        <w:tc>
          <w:tcPr>
            <w:tcW w:w="120" w:type="dxa"/>
            <w:vAlign w:val="bottom"/>
            <w:tcBorders>
              <w:bottom w:val="single" w:sz="8" w:color="000051"/>
            </w:tcBorders>
          </w:tcPr>
          <w:p>
            <w:pPr>
              <w:spacing w:after="0"/>
              <w:rPr>
                <w:sz w:val="7"/>
                <w:szCs w:val="7"/>
                <w:color w:val="auto"/>
              </w:rPr>
            </w:pPr>
          </w:p>
        </w:tc>
        <w:tc>
          <w:tcPr>
            <w:tcW w:w="1140" w:type="dxa"/>
            <w:vAlign w:val="bottom"/>
            <w:tcBorders>
              <w:bottom w:val="single" w:sz="8" w:color="000051"/>
            </w:tcBorders>
          </w:tcPr>
          <w:p>
            <w:pPr>
              <w:spacing w:after="0"/>
              <w:rPr>
                <w:sz w:val="7"/>
                <w:szCs w:val="7"/>
                <w:color w:val="auto"/>
              </w:rPr>
            </w:pPr>
          </w:p>
        </w:tc>
        <w:tc>
          <w:tcPr>
            <w:tcW w:w="1200" w:type="dxa"/>
            <w:vAlign w:val="bottom"/>
            <w:tcBorders>
              <w:bottom w:val="single" w:sz="8" w:color="000051"/>
            </w:tcBorders>
          </w:tcPr>
          <w:p>
            <w:pPr>
              <w:spacing w:after="0"/>
              <w:rPr>
                <w:sz w:val="7"/>
                <w:szCs w:val="7"/>
                <w:color w:val="auto"/>
              </w:rPr>
            </w:pPr>
          </w:p>
        </w:tc>
        <w:tc>
          <w:tcPr>
            <w:tcW w:w="120" w:type="dxa"/>
            <w:vAlign w:val="bottom"/>
            <w:tcBorders>
              <w:bottom w:val="single" w:sz="8" w:color="000051"/>
            </w:tcBorders>
          </w:tcPr>
          <w:p>
            <w:pPr>
              <w:spacing w:after="0"/>
              <w:rPr>
                <w:sz w:val="7"/>
                <w:szCs w:val="7"/>
                <w:color w:val="auto"/>
              </w:rPr>
            </w:pPr>
          </w:p>
        </w:tc>
        <w:tc>
          <w:tcPr>
            <w:tcW w:w="1220" w:type="dxa"/>
            <w:vAlign w:val="bottom"/>
            <w:tcBorders>
              <w:bottom w:val="single" w:sz="8" w:color="000051"/>
            </w:tcBorders>
            <w:gridSpan w:val="2"/>
          </w:tcPr>
          <w:p>
            <w:pPr>
              <w:spacing w:after="0"/>
              <w:rPr>
                <w:sz w:val="7"/>
                <w:szCs w:val="7"/>
                <w:color w:val="auto"/>
              </w:rPr>
            </w:pPr>
          </w:p>
        </w:tc>
        <w:tc>
          <w:tcPr>
            <w:tcW w:w="1120" w:type="dxa"/>
            <w:vAlign w:val="bottom"/>
            <w:tcBorders>
              <w:bottom w:val="single" w:sz="8" w:color="000051"/>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6"/>
                <w:szCs w:val="16"/>
                <w:color w:val="auto"/>
              </w:rPr>
              <w:t>2025</w:t>
            </w:r>
          </w:p>
        </w:tc>
        <w:tc>
          <w:tcPr>
            <w:tcW w:w="1760" w:type="dxa"/>
            <w:vAlign w:val="bottom"/>
            <w:gridSpan w:val="3"/>
          </w:tcPr>
          <w:p>
            <w:pPr>
              <w:jc w:val="center"/>
              <w:ind w:left="324"/>
              <w:spacing w:after="0"/>
              <w:rPr>
                <w:sz w:val="20"/>
                <w:szCs w:val="20"/>
                <w:color w:val="auto"/>
              </w:rPr>
            </w:pPr>
            <w:r>
              <w:rPr>
                <w:rFonts w:ascii="Arial" w:cs="Arial" w:eastAsia="Arial" w:hAnsi="Arial"/>
                <w:sz w:val="16"/>
                <w:szCs w:val="16"/>
                <w:color w:val="auto"/>
              </w:rPr>
              <w:t>3,192,016</w:t>
            </w:r>
          </w:p>
        </w:tc>
        <w:tc>
          <w:tcPr>
            <w:tcW w:w="1540" w:type="dxa"/>
            <w:vAlign w:val="bottom"/>
            <w:gridSpan w:val="4"/>
          </w:tcPr>
          <w:p>
            <w:pPr>
              <w:jc w:val="right"/>
              <w:ind w:right="290"/>
              <w:spacing w:after="0"/>
              <w:rPr>
                <w:sz w:val="20"/>
                <w:szCs w:val="20"/>
                <w:color w:val="auto"/>
              </w:rPr>
            </w:pPr>
            <w:r>
              <w:rPr>
                <w:rFonts w:ascii="Arial" w:cs="Arial" w:eastAsia="Arial" w:hAnsi="Arial"/>
                <w:sz w:val="16"/>
                <w:szCs w:val="16"/>
                <w:color w:val="auto"/>
              </w:rPr>
              <w:t>862,665</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63"/>
              <w:spacing w:after="0"/>
              <w:rPr>
                <w:sz w:val="20"/>
                <w:szCs w:val="20"/>
                <w:color w:val="auto"/>
              </w:rPr>
            </w:pPr>
            <w:r>
              <w:rPr>
                <w:rFonts w:ascii="Arial" w:cs="Arial" w:eastAsia="Arial" w:hAnsi="Arial"/>
                <w:sz w:val="16"/>
                <w:szCs w:val="16"/>
                <w:color w:val="auto"/>
              </w:rPr>
              <w:t>73.27</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tcPr>
          <w:p>
            <w:pPr>
              <w:jc w:val="right"/>
              <w:ind w:right="603"/>
              <w:spacing w:after="0"/>
              <w:rPr>
                <w:sz w:val="20"/>
                <w:szCs w:val="20"/>
                <w:color w:val="auto"/>
              </w:rPr>
            </w:pPr>
            <w:r>
              <w:rPr>
                <w:rFonts w:ascii="Arial" w:cs="Arial" w:eastAsia="Arial" w:hAnsi="Arial"/>
                <w:sz w:val="16"/>
                <w:szCs w:val="16"/>
                <w:color w:val="auto"/>
              </w:rPr>
              <w:t>122.45</w:t>
            </w:r>
          </w:p>
        </w:tc>
        <w:tc>
          <w:tcPr>
            <w:tcW w:w="120" w:type="dxa"/>
            <w:vAlign w:val="bottom"/>
          </w:tcPr>
          <w:p>
            <w:pPr>
              <w:spacing w:after="0"/>
              <w:rPr>
                <w:sz w:val="22"/>
                <w:szCs w:val="22"/>
                <w:color w:val="auto"/>
              </w:rPr>
            </w:pPr>
          </w:p>
        </w:tc>
        <w:tc>
          <w:tcPr>
            <w:tcW w:w="1220" w:type="dxa"/>
            <w:vAlign w:val="bottom"/>
            <w:gridSpan w:val="2"/>
          </w:tcPr>
          <w:p>
            <w:pPr>
              <w:jc w:val="right"/>
              <w:ind w:right="242"/>
              <w:spacing w:after="0"/>
              <w:rPr>
                <w:sz w:val="20"/>
                <w:szCs w:val="20"/>
                <w:color w:val="auto"/>
              </w:rPr>
            </w:pPr>
            <w:r>
              <w:rPr>
                <w:rFonts w:ascii="Arial" w:cs="Arial" w:eastAsia="Arial" w:hAnsi="Arial"/>
                <w:sz w:val="16"/>
                <w:szCs w:val="16"/>
                <w:color w:val="auto"/>
              </w:rPr>
              <w:t>649</w:t>
            </w:r>
          </w:p>
        </w:tc>
        <w:tc>
          <w:tcPr>
            <w:tcW w:w="1120" w:type="dxa"/>
            <w:vAlign w:val="bottom"/>
          </w:tcPr>
          <w:p>
            <w:pPr>
              <w:jc w:val="center"/>
              <w:ind w:left="162"/>
              <w:spacing w:after="0"/>
              <w:rPr>
                <w:sz w:val="20"/>
                <w:szCs w:val="20"/>
                <w:color w:val="auto"/>
              </w:rPr>
            </w:pPr>
            <w:r>
              <w:rPr>
                <w:rFonts w:ascii="Arial" w:cs="Arial" w:eastAsia="Arial" w:hAnsi="Arial"/>
                <w:sz w:val="16"/>
                <w:szCs w:val="16"/>
                <w:color w:val="auto"/>
                <w:w w:val="99"/>
              </w:rPr>
              <w:t>1,156</w:t>
            </w:r>
          </w:p>
        </w:tc>
        <w:tc>
          <w:tcPr>
            <w:tcW w:w="0" w:type="dxa"/>
            <w:vAlign w:val="bottom"/>
          </w:tcPr>
          <w:p>
            <w:pPr>
              <w:spacing w:after="0"/>
              <w:rPr>
                <w:sz w:val="1"/>
                <w:szCs w:val="1"/>
                <w:color w:val="auto"/>
              </w:rPr>
            </w:pPr>
          </w:p>
        </w:tc>
      </w:tr>
      <w:tr>
        <w:trPr>
          <w:trHeight w:val="81"/>
        </w:trPr>
        <w:tc>
          <w:tcPr>
            <w:tcW w:w="520" w:type="dxa"/>
            <w:vAlign w:val="bottom"/>
            <w:tcBorders>
              <w:bottom w:val="single" w:sz="8" w:color="6376B5"/>
            </w:tcBorders>
          </w:tcPr>
          <w:p>
            <w:pPr>
              <w:spacing w:after="0"/>
              <w:rPr>
                <w:sz w:val="7"/>
                <w:szCs w:val="7"/>
                <w:color w:val="auto"/>
              </w:rPr>
            </w:pPr>
          </w:p>
        </w:tc>
        <w:tc>
          <w:tcPr>
            <w:tcW w:w="1760" w:type="dxa"/>
            <w:vAlign w:val="bottom"/>
            <w:tcBorders>
              <w:bottom w:val="single" w:sz="8" w:color="6376B5"/>
            </w:tcBorders>
            <w:gridSpan w:val="3"/>
          </w:tcPr>
          <w:p>
            <w:pPr>
              <w:spacing w:after="0"/>
              <w:rPr>
                <w:sz w:val="7"/>
                <w:szCs w:val="7"/>
                <w:color w:val="auto"/>
              </w:rPr>
            </w:pPr>
          </w:p>
        </w:tc>
        <w:tc>
          <w:tcPr>
            <w:tcW w:w="1540" w:type="dxa"/>
            <w:vAlign w:val="bottom"/>
            <w:tcBorders>
              <w:bottom w:val="single" w:sz="8" w:color="6376B5"/>
            </w:tcBorders>
            <w:gridSpan w:val="4"/>
          </w:tcPr>
          <w:p>
            <w:pPr>
              <w:spacing w:after="0"/>
              <w:rPr>
                <w:sz w:val="7"/>
                <w:szCs w:val="7"/>
                <w:color w:val="auto"/>
              </w:rPr>
            </w:pPr>
          </w:p>
        </w:tc>
        <w:tc>
          <w:tcPr>
            <w:tcW w:w="40" w:type="dxa"/>
            <w:vAlign w:val="bottom"/>
            <w:tcBorders>
              <w:bottom w:val="single" w:sz="8" w:color="6376B5"/>
            </w:tcBorders>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18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220" w:type="dxa"/>
            <w:vAlign w:val="bottom"/>
            <w:tcBorders>
              <w:bottom w:val="single" w:sz="8" w:color="6376B5"/>
            </w:tcBorders>
            <w:gridSpan w:val="2"/>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0"/>
                <w:szCs w:val="20"/>
                <w:color w:val="auto"/>
              </w:rPr>
            </w:pPr>
            <w:r>
              <w:rPr>
                <w:rFonts w:ascii="Arial" w:cs="Arial" w:eastAsia="Arial" w:hAnsi="Arial"/>
                <w:sz w:val="16"/>
                <w:szCs w:val="16"/>
                <w:color w:val="auto"/>
              </w:rPr>
              <w:t>2024</w:t>
            </w:r>
          </w:p>
        </w:tc>
        <w:tc>
          <w:tcPr>
            <w:tcW w:w="1760" w:type="dxa"/>
            <w:vAlign w:val="bottom"/>
            <w:gridSpan w:val="3"/>
          </w:tcPr>
          <w:p>
            <w:pPr>
              <w:jc w:val="center"/>
              <w:ind w:left="324"/>
              <w:spacing w:after="0"/>
              <w:rPr>
                <w:sz w:val="20"/>
                <w:szCs w:val="20"/>
                <w:color w:val="auto"/>
              </w:rPr>
            </w:pPr>
            <w:r>
              <w:rPr>
                <w:rFonts w:ascii="Arial" w:cs="Arial" w:eastAsia="Arial" w:hAnsi="Arial"/>
                <w:sz w:val="16"/>
                <w:szCs w:val="16"/>
                <w:color w:val="auto"/>
              </w:rPr>
              <w:t>4,138,178</w:t>
            </w:r>
          </w:p>
        </w:tc>
        <w:tc>
          <w:tcPr>
            <w:tcW w:w="1540" w:type="dxa"/>
            <w:vAlign w:val="bottom"/>
            <w:gridSpan w:val="4"/>
          </w:tcPr>
          <w:p>
            <w:pPr>
              <w:jc w:val="right"/>
              <w:ind w:right="290"/>
              <w:spacing w:after="0"/>
              <w:rPr>
                <w:sz w:val="20"/>
                <w:szCs w:val="20"/>
                <w:color w:val="auto"/>
              </w:rPr>
            </w:pPr>
            <w:r>
              <w:rPr>
                <w:rFonts w:ascii="Arial" w:cs="Arial" w:eastAsia="Arial" w:hAnsi="Arial"/>
                <w:sz w:val="16"/>
                <w:szCs w:val="16"/>
                <w:color w:val="auto"/>
              </w:rPr>
              <w:t>2,506,748</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63"/>
              <w:spacing w:after="0"/>
              <w:rPr>
                <w:sz w:val="20"/>
                <w:szCs w:val="20"/>
                <w:color w:val="auto"/>
              </w:rPr>
            </w:pPr>
            <w:r>
              <w:rPr>
                <w:rFonts w:ascii="Arial" w:cs="Arial" w:eastAsia="Arial" w:hAnsi="Arial"/>
                <w:sz w:val="16"/>
                <w:szCs w:val="16"/>
                <w:color w:val="auto"/>
              </w:rPr>
              <w:t>122.41</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tcPr>
          <w:p>
            <w:pPr>
              <w:jc w:val="right"/>
              <w:ind w:right="603"/>
              <w:spacing w:after="0"/>
              <w:rPr>
                <w:sz w:val="20"/>
                <w:szCs w:val="20"/>
                <w:color w:val="auto"/>
              </w:rPr>
            </w:pPr>
            <w:r>
              <w:rPr>
                <w:rFonts w:ascii="Arial" w:cs="Arial" w:eastAsia="Arial" w:hAnsi="Arial"/>
                <w:sz w:val="16"/>
                <w:szCs w:val="16"/>
                <w:color w:val="auto"/>
              </w:rPr>
              <w:t>134.96</w:t>
            </w:r>
          </w:p>
        </w:tc>
        <w:tc>
          <w:tcPr>
            <w:tcW w:w="120" w:type="dxa"/>
            <w:vAlign w:val="bottom"/>
          </w:tcPr>
          <w:p>
            <w:pPr>
              <w:spacing w:after="0"/>
              <w:rPr>
                <w:sz w:val="22"/>
                <w:szCs w:val="22"/>
                <w:color w:val="auto"/>
              </w:rPr>
            </w:pPr>
          </w:p>
        </w:tc>
        <w:tc>
          <w:tcPr>
            <w:tcW w:w="1220" w:type="dxa"/>
            <w:vAlign w:val="bottom"/>
            <w:gridSpan w:val="2"/>
          </w:tcPr>
          <w:p>
            <w:pPr>
              <w:jc w:val="right"/>
              <w:ind w:right="242"/>
              <w:spacing w:after="0"/>
              <w:rPr>
                <w:sz w:val="20"/>
                <w:szCs w:val="20"/>
                <w:color w:val="auto"/>
              </w:rPr>
            </w:pPr>
            <w:r>
              <w:rPr>
                <w:rFonts w:ascii="Arial" w:cs="Arial" w:eastAsia="Arial" w:hAnsi="Arial"/>
                <w:sz w:val="16"/>
                <w:szCs w:val="16"/>
                <w:color w:val="auto"/>
              </w:rPr>
              <w:t>798</w:t>
            </w:r>
          </w:p>
        </w:tc>
        <w:tc>
          <w:tcPr>
            <w:tcW w:w="1120" w:type="dxa"/>
            <w:vAlign w:val="bottom"/>
          </w:tcPr>
          <w:p>
            <w:pPr>
              <w:jc w:val="center"/>
              <w:ind w:left="162"/>
              <w:spacing w:after="0"/>
              <w:rPr>
                <w:sz w:val="20"/>
                <w:szCs w:val="20"/>
                <w:color w:val="auto"/>
              </w:rPr>
            </w:pPr>
            <w:r>
              <w:rPr>
                <w:rFonts w:ascii="Arial" w:cs="Arial" w:eastAsia="Arial" w:hAnsi="Arial"/>
                <w:sz w:val="16"/>
                <w:szCs w:val="16"/>
                <w:color w:val="auto"/>
                <w:w w:val="99"/>
              </w:rPr>
              <w:t>1,266</w:t>
            </w:r>
          </w:p>
        </w:tc>
        <w:tc>
          <w:tcPr>
            <w:tcW w:w="0" w:type="dxa"/>
            <w:vAlign w:val="bottom"/>
          </w:tcPr>
          <w:p>
            <w:pPr>
              <w:spacing w:after="0"/>
              <w:rPr>
                <w:sz w:val="1"/>
                <w:szCs w:val="1"/>
                <w:color w:val="auto"/>
              </w:rPr>
            </w:pPr>
          </w:p>
        </w:tc>
      </w:tr>
      <w:tr>
        <w:trPr>
          <w:trHeight w:val="81"/>
        </w:trPr>
        <w:tc>
          <w:tcPr>
            <w:tcW w:w="520" w:type="dxa"/>
            <w:vAlign w:val="bottom"/>
            <w:tcBorders>
              <w:bottom w:val="single" w:sz="8" w:color="6376B5"/>
            </w:tcBorders>
          </w:tcPr>
          <w:p>
            <w:pPr>
              <w:spacing w:after="0"/>
              <w:rPr>
                <w:sz w:val="7"/>
                <w:szCs w:val="7"/>
                <w:color w:val="auto"/>
              </w:rPr>
            </w:pPr>
          </w:p>
        </w:tc>
        <w:tc>
          <w:tcPr>
            <w:tcW w:w="1760" w:type="dxa"/>
            <w:vAlign w:val="bottom"/>
            <w:tcBorders>
              <w:bottom w:val="single" w:sz="8" w:color="6376B5"/>
            </w:tcBorders>
            <w:gridSpan w:val="3"/>
          </w:tcPr>
          <w:p>
            <w:pPr>
              <w:spacing w:after="0"/>
              <w:rPr>
                <w:sz w:val="7"/>
                <w:szCs w:val="7"/>
                <w:color w:val="auto"/>
              </w:rPr>
            </w:pPr>
          </w:p>
        </w:tc>
        <w:tc>
          <w:tcPr>
            <w:tcW w:w="1540" w:type="dxa"/>
            <w:vAlign w:val="bottom"/>
            <w:tcBorders>
              <w:bottom w:val="single" w:sz="8" w:color="6376B5"/>
            </w:tcBorders>
            <w:gridSpan w:val="4"/>
          </w:tcPr>
          <w:p>
            <w:pPr>
              <w:spacing w:after="0"/>
              <w:rPr>
                <w:sz w:val="7"/>
                <w:szCs w:val="7"/>
                <w:color w:val="auto"/>
              </w:rPr>
            </w:pPr>
          </w:p>
        </w:tc>
        <w:tc>
          <w:tcPr>
            <w:tcW w:w="40" w:type="dxa"/>
            <w:vAlign w:val="bottom"/>
            <w:tcBorders>
              <w:bottom w:val="single" w:sz="8" w:color="6376B5"/>
            </w:tcBorders>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18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220" w:type="dxa"/>
            <w:vAlign w:val="bottom"/>
            <w:tcBorders>
              <w:bottom w:val="single" w:sz="8" w:color="6376B5"/>
            </w:tcBorders>
            <w:gridSpan w:val="2"/>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0"/>
                <w:szCs w:val="20"/>
                <w:color w:val="auto"/>
              </w:rPr>
            </w:pPr>
            <w:r>
              <w:rPr>
                <w:rFonts w:ascii="Arial" w:cs="Arial" w:eastAsia="Arial" w:hAnsi="Arial"/>
                <w:sz w:val="16"/>
                <w:szCs w:val="16"/>
                <w:color w:val="auto"/>
              </w:rPr>
              <w:t>2023</w:t>
            </w:r>
          </w:p>
        </w:tc>
        <w:tc>
          <w:tcPr>
            <w:tcW w:w="1760" w:type="dxa"/>
            <w:vAlign w:val="bottom"/>
            <w:gridSpan w:val="3"/>
          </w:tcPr>
          <w:p>
            <w:pPr>
              <w:jc w:val="center"/>
              <w:ind w:left="324"/>
              <w:spacing w:after="0"/>
              <w:rPr>
                <w:sz w:val="20"/>
                <w:szCs w:val="20"/>
                <w:color w:val="auto"/>
              </w:rPr>
            </w:pPr>
            <w:r>
              <w:rPr>
                <w:rFonts w:ascii="Arial" w:cs="Arial" w:eastAsia="Arial" w:hAnsi="Arial"/>
                <w:sz w:val="16"/>
                <w:szCs w:val="16"/>
                <w:color w:val="auto"/>
              </w:rPr>
              <w:t>3,749,110</w:t>
            </w:r>
          </w:p>
        </w:tc>
        <w:tc>
          <w:tcPr>
            <w:tcW w:w="1540" w:type="dxa"/>
            <w:vAlign w:val="bottom"/>
            <w:gridSpan w:val="4"/>
          </w:tcPr>
          <w:p>
            <w:pPr>
              <w:jc w:val="right"/>
              <w:ind w:right="290"/>
              <w:spacing w:after="0"/>
              <w:rPr>
                <w:sz w:val="20"/>
                <w:szCs w:val="20"/>
                <w:color w:val="auto"/>
              </w:rPr>
            </w:pPr>
            <w:r>
              <w:rPr>
                <w:rFonts w:ascii="Arial" w:cs="Arial" w:eastAsia="Arial" w:hAnsi="Arial"/>
                <w:sz w:val="16"/>
                <w:szCs w:val="16"/>
                <w:color w:val="auto"/>
              </w:rPr>
              <w:t>2,984,218</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63"/>
              <w:spacing w:after="0"/>
              <w:rPr>
                <w:sz w:val="20"/>
                <w:szCs w:val="20"/>
                <w:color w:val="auto"/>
              </w:rPr>
            </w:pPr>
            <w:r>
              <w:rPr>
                <w:rFonts w:ascii="Arial" w:cs="Arial" w:eastAsia="Arial" w:hAnsi="Arial"/>
                <w:sz w:val="16"/>
                <w:szCs w:val="16"/>
                <w:color w:val="auto"/>
              </w:rPr>
              <w:t>138.47</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tcPr>
          <w:p>
            <w:pPr>
              <w:jc w:val="right"/>
              <w:ind w:right="603"/>
              <w:spacing w:after="0"/>
              <w:rPr>
                <w:sz w:val="20"/>
                <w:szCs w:val="20"/>
                <w:color w:val="auto"/>
              </w:rPr>
            </w:pPr>
            <w:r>
              <w:rPr>
                <w:rFonts w:ascii="Arial" w:cs="Arial" w:eastAsia="Arial" w:hAnsi="Arial"/>
                <w:sz w:val="16"/>
                <w:szCs w:val="16"/>
                <w:color w:val="auto"/>
              </w:rPr>
              <w:t>102.42</w:t>
            </w:r>
          </w:p>
        </w:tc>
        <w:tc>
          <w:tcPr>
            <w:tcW w:w="120" w:type="dxa"/>
            <w:vAlign w:val="bottom"/>
          </w:tcPr>
          <w:p>
            <w:pPr>
              <w:spacing w:after="0"/>
              <w:rPr>
                <w:sz w:val="22"/>
                <w:szCs w:val="22"/>
                <w:color w:val="auto"/>
              </w:rPr>
            </w:pPr>
          </w:p>
        </w:tc>
        <w:tc>
          <w:tcPr>
            <w:tcW w:w="1220" w:type="dxa"/>
            <w:vAlign w:val="bottom"/>
            <w:gridSpan w:val="2"/>
          </w:tcPr>
          <w:p>
            <w:pPr>
              <w:jc w:val="right"/>
              <w:ind w:right="242"/>
              <w:spacing w:after="0"/>
              <w:rPr>
                <w:sz w:val="20"/>
                <w:szCs w:val="20"/>
                <w:color w:val="auto"/>
              </w:rPr>
            </w:pPr>
            <w:r>
              <w:rPr>
                <w:rFonts w:ascii="Arial" w:cs="Arial" w:eastAsia="Arial" w:hAnsi="Arial"/>
                <w:sz w:val="16"/>
                <w:szCs w:val="16"/>
                <w:color w:val="auto"/>
              </w:rPr>
              <w:t>878</w:t>
            </w:r>
          </w:p>
        </w:tc>
        <w:tc>
          <w:tcPr>
            <w:tcW w:w="1120" w:type="dxa"/>
            <w:vAlign w:val="bottom"/>
          </w:tcPr>
          <w:p>
            <w:pPr>
              <w:jc w:val="center"/>
              <w:ind w:left="162"/>
              <w:spacing w:after="0"/>
              <w:rPr>
                <w:sz w:val="20"/>
                <w:szCs w:val="20"/>
                <w:color w:val="auto"/>
              </w:rPr>
            </w:pPr>
            <w:r>
              <w:rPr>
                <w:rFonts w:ascii="Arial" w:cs="Arial" w:eastAsia="Arial" w:hAnsi="Arial"/>
                <w:sz w:val="16"/>
                <w:szCs w:val="16"/>
                <w:color w:val="auto"/>
                <w:w w:val="99"/>
              </w:rPr>
              <w:t>1,285</w:t>
            </w:r>
          </w:p>
        </w:tc>
        <w:tc>
          <w:tcPr>
            <w:tcW w:w="0" w:type="dxa"/>
            <w:vAlign w:val="bottom"/>
          </w:tcPr>
          <w:p>
            <w:pPr>
              <w:spacing w:after="0"/>
              <w:rPr>
                <w:sz w:val="1"/>
                <w:szCs w:val="1"/>
                <w:color w:val="auto"/>
              </w:rPr>
            </w:pPr>
          </w:p>
        </w:tc>
      </w:tr>
      <w:tr>
        <w:trPr>
          <w:trHeight w:val="81"/>
        </w:trPr>
        <w:tc>
          <w:tcPr>
            <w:tcW w:w="520" w:type="dxa"/>
            <w:vAlign w:val="bottom"/>
            <w:tcBorders>
              <w:bottom w:val="single" w:sz="8" w:color="6376B5"/>
            </w:tcBorders>
          </w:tcPr>
          <w:p>
            <w:pPr>
              <w:spacing w:after="0"/>
              <w:rPr>
                <w:sz w:val="7"/>
                <w:szCs w:val="7"/>
                <w:color w:val="auto"/>
              </w:rPr>
            </w:pPr>
          </w:p>
        </w:tc>
        <w:tc>
          <w:tcPr>
            <w:tcW w:w="1760" w:type="dxa"/>
            <w:vAlign w:val="bottom"/>
            <w:tcBorders>
              <w:bottom w:val="single" w:sz="8" w:color="6376B5"/>
            </w:tcBorders>
            <w:gridSpan w:val="3"/>
          </w:tcPr>
          <w:p>
            <w:pPr>
              <w:spacing w:after="0"/>
              <w:rPr>
                <w:sz w:val="7"/>
                <w:szCs w:val="7"/>
                <w:color w:val="auto"/>
              </w:rPr>
            </w:pPr>
          </w:p>
        </w:tc>
        <w:tc>
          <w:tcPr>
            <w:tcW w:w="1540" w:type="dxa"/>
            <w:vAlign w:val="bottom"/>
            <w:tcBorders>
              <w:bottom w:val="single" w:sz="8" w:color="6376B5"/>
            </w:tcBorders>
            <w:gridSpan w:val="4"/>
          </w:tcPr>
          <w:p>
            <w:pPr>
              <w:spacing w:after="0"/>
              <w:rPr>
                <w:sz w:val="7"/>
                <w:szCs w:val="7"/>
                <w:color w:val="auto"/>
              </w:rPr>
            </w:pPr>
          </w:p>
        </w:tc>
        <w:tc>
          <w:tcPr>
            <w:tcW w:w="40" w:type="dxa"/>
            <w:vAlign w:val="bottom"/>
            <w:tcBorders>
              <w:bottom w:val="single" w:sz="8" w:color="6376B5"/>
            </w:tcBorders>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18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220" w:type="dxa"/>
            <w:vAlign w:val="bottom"/>
            <w:tcBorders>
              <w:bottom w:val="single" w:sz="8" w:color="6376B5"/>
            </w:tcBorders>
            <w:gridSpan w:val="2"/>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0"/>
                <w:szCs w:val="20"/>
                <w:color w:val="auto"/>
              </w:rPr>
            </w:pPr>
            <w:r>
              <w:rPr>
                <w:rFonts w:ascii="Arial" w:cs="Arial" w:eastAsia="Arial" w:hAnsi="Arial"/>
                <w:sz w:val="16"/>
                <w:szCs w:val="16"/>
                <w:color w:val="auto"/>
              </w:rPr>
              <w:t>2022</w:t>
            </w:r>
          </w:p>
        </w:tc>
        <w:tc>
          <w:tcPr>
            <w:tcW w:w="1760" w:type="dxa"/>
            <w:vAlign w:val="bottom"/>
            <w:gridSpan w:val="3"/>
          </w:tcPr>
          <w:p>
            <w:pPr>
              <w:jc w:val="center"/>
              <w:ind w:left="324"/>
              <w:spacing w:after="0"/>
              <w:rPr>
                <w:sz w:val="20"/>
                <w:szCs w:val="20"/>
                <w:color w:val="auto"/>
              </w:rPr>
            </w:pPr>
            <w:r>
              <w:rPr>
                <w:rFonts w:ascii="Arial" w:cs="Arial" w:eastAsia="Arial" w:hAnsi="Arial"/>
                <w:sz w:val="16"/>
                <w:szCs w:val="16"/>
                <w:color w:val="auto"/>
              </w:rPr>
              <w:t>6,048,032</w:t>
            </w:r>
          </w:p>
        </w:tc>
        <w:tc>
          <w:tcPr>
            <w:tcW w:w="1540" w:type="dxa"/>
            <w:vAlign w:val="bottom"/>
            <w:gridSpan w:val="4"/>
          </w:tcPr>
          <w:p>
            <w:pPr>
              <w:jc w:val="right"/>
              <w:ind w:right="290"/>
              <w:spacing w:after="0"/>
              <w:rPr>
                <w:sz w:val="20"/>
                <w:szCs w:val="20"/>
                <w:color w:val="auto"/>
              </w:rPr>
            </w:pPr>
            <w:r>
              <w:rPr>
                <w:rFonts w:ascii="Arial" w:cs="Arial" w:eastAsia="Arial" w:hAnsi="Arial"/>
                <w:sz w:val="16"/>
                <w:szCs w:val="16"/>
                <w:color w:val="auto"/>
              </w:rPr>
              <w:t>5,371,173</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63"/>
              <w:spacing w:after="0"/>
              <w:rPr>
                <w:sz w:val="20"/>
                <w:szCs w:val="20"/>
                <w:color w:val="auto"/>
              </w:rPr>
            </w:pPr>
            <w:r>
              <w:rPr>
                <w:rFonts w:ascii="Arial" w:cs="Arial" w:eastAsia="Arial" w:hAnsi="Arial"/>
                <w:sz w:val="16"/>
                <w:szCs w:val="16"/>
                <w:color w:val="auto"/>
              </w:rPr>
              <w:t>139.22</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tcPr>
          <w:p>
            <w:pPr>
              <w:jc w:val="right"/>
              <w:ind w:right="603"/>
              <w:spacing w:after="0"/>
              <w:rPr>
                <w:sz w:val="20"/>
                <w:szCs w:val="20"/>
                <w:color w:val="auto"/>
              </w:rPr>
            </w:pPr>
            <w:r>
              <w:rPr>
                <w:rFonts w:ascii="Arial" w:cs="Arial" w:eastAsia="Arial" w:hAnsi="Arial"/>
                <w:sz w:val="16"/>
                <w:szCs w:val="16"/>
                <w:color w:val="auto"/>
              </w:rPr>
              <w:t>93.72</w:t>
            </w:r>
          </w:p>
        </w:tc>
        <w:tc>
          <w:tcPr>
            <w:tcW w:w="120" w:type="dxa"/>
            <w:vAlign w:val="bottom"/>
          </w:tcPr>
          <w:p>
            <w:pPr>
              <w:spacing w:after="0"/>
              <w:rPr>
                <w:sz w:val="22"/>
                <w:szCs w:val="22"/>
                <w:color w:val="auto"/>
              </w:rPr>
            </w:pPr>
          </w:p>
        </w:tc>
        <w:tc>
          <w:tcPr>
            <w:tcW w:w="1220" w:type="dxa"/>
            <w:vAlign w:val="bottom"/>
            <w:gridSpan w:val="2"/>
          </w:tcPr>
          <w:p>
            <w:pPr>
              <w:jc w:val="right"/>
              <w:ind w:right="242"/>
              <w:spacing w:after="0"/>
              <w:rPr>
                <w:sz w:val="20"/>
                <w:szCs w:val="20"/>
                <w:color w:val="auto"/>
              </w:rPr>
            </w:pPr>
            <w:r>
              <w:rPr>
                <w:rFonts w:ascii="Arial" w:cs="Arial" w:eastAsia="Arial" w:hAnsi="Arial"/>
                <w:sz w:val="16"/>
                <w:szCs w:val="16"/>
                <w:color w:val="auto"/>
              </w:rPr>
              <w:t>800</w:t>
            </w:r>
          </w:p>
        </w:tc>
        <w:tc>
          <w:tcPr>
            <w:tcW w:w="1120" w:type="dxa"/>
            <w:vAlign w:val="bottom"/>
          </w:tcPr>
          <w:p>
            <w:pPr>
              <w:jc w:val="center"/>
              <w:ind w:left="162"/>
              <w:spacing w:after="0"/>
              <w:rPr>
                <w:sz w:val="20"/>
                <w:szCs w:val="20"/>
                <w:color w:val="auto"/>
              </w:rPr>
            </w:pPr>
            <w:r>
              <w:rPr>
                <w:rFonts w:ascii="Arial" w:cs="Arial" w:eastAsia="Arial" w:hAnsi="Arial"/>
                <w:sz w:val="16"/>
                <w:szCs w:val="16"/>
                <w:color w:val="auto"/>
                <w:w w:val="99"/>
              </w:rPr>
              <w:t>1,376</w:t>
            </w:r>
          </w:p>
        </w:tc>
        <w:tc>
          <w:tcPr>
            <w:tcW w:w="0" w:type="dxa"/>
            <w:vAlign w:val="bottom"/>
          </w:tcPr>
          <w:p>
            <w:pPr>
              <w:spacing w:after="0"/>
              <w:rPr>
                <w:sz w:val="1"/>
                <w:szCs w:val="1"/>
                <w:color w:val="auto"/>
              </w:rPr>
            </w:pPr>
          </w:p>
        </w:tc>
      </w:tr>
      <w:tr>
        <w:trPr>
          <w:trHeight w:val="81"/>
        </w:trPr>
        <w:tc>
          <w:tcPr>
            <w:tcW w:w="520" w:type="dxa"/>
            <w:vAlign w:val="bottom"/>
            <w:tcBorders>
              <w:bottom w:val="single" w:sz="8" w:color="6376B5"/>
            </w:tcBorders>
          </w:tcPr>
          <w:p>
            <w:pPr>
              <w:spacing w:after="0"/>
              <w:rPr>
                <w:sz w:val="7"/>
                <w:szCs w:val="7"/>
                <w:color w:val="auto"/>
              </w:rPr>
            </w:pPr>
          </w:p>
        </w:tc>
        <w:tc>
          <w:tcPr>
            <w:tcW w:w="1760" w:type="dxa"/>
            <w:vAlign w:val="bottom"/>
            <w:tcBorders>
              <w:bottom w:val="single" w:sz="8" w:color="6376B5"/>
            </w:tcBorders>
            <w:gridSpan w:val="3"/>
          </w:tcPr>
          <w:p>
            <w:pPr>
              <w:spacing w:after="0"/>
              <w:rPr>
                <w:sz w:val="7"/>
                <w:szCs w:val="7"/>
                <w:color w:val="auto"/>
              </w:rPr>
            </w:pPr>
          </w:p>
        </w:tc>
        <w:tc>
          <w:tcPr>
            <w:tcW w:w="1540" w:type="dxa"/>
            <w:vAlign w:val="bottom"/>
            <w:tcBorders>
              <w:bottom w:val="single" w:sz="8" w:color="6376B5"/>
            </w:tcBorders>
            <w:gridSpan w:val="4"/>
          </w:tcPr>
          <w:p>
            <w:pPr>
              <w:spacing w:after="0"/>
              <w:rPr>
                <w:sz w:val="7"/>
                <w:szCs w:val="7"/>
                <w:color w:val="auto"/>
              </w:rPr>
            </w:pPr>
          </w:p>
        </w:tc>
        <w:tc>
          <w:tcPr>
            <w:tcW w:w="40" w:type="dxa"/>
            <w:vAlign w:val="bottom"/>
            <w:tcBorders>
              <w:bottom w:val="single" w:sz="8" w:color="6376B5"/>
            </w:tcBorders>
          </w:tcPr>
          <w:p>
            <w:pPr>
              <w:spacing w:after="0"/>
              <w:rPr>
                <w:sz w:val="7"/>
                <w:szCs w:val="7"/>
                <w:color w:val="auto"/>
              </w:rPr>
            </w:pPr>
          </w:p>
        </w:tc>
        <w:tc>
          <w:tcPr>
            <w:tcW w:w="380" w:type="dxa"/>
            <w:vAlign w:val="bottom"/>
            <w:tcBorders>
              <w:bottom w:val="single" w:sz="8" w:color="6376B5"/>
            </w:tcBorders>
          </w:tcPr>
          <w:p>
            <w:pPr>
              <w:spacing w:after="0"/>
              <w:rPr>
                <w:sz w:val="7"/>
                <w:szCs w:val="7"/>
                <w:color w:val="auto"/>
              </w:rPr>
            </w:pPr>
          </w:p>
        </w:tc>
        <w:tc>
          <w:tcPr>
            <w:tcW w:w="118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140" w:type="dxa"/>
            <w:vAlign w:val="bottom"/>
            <w:tcBorders>
              <w:bottom w:val="single" w:sz="8" w:color="6376B5"/>
            </w:tcBorders>
          </w:tcPr>
          <w:p>
            <w:pPr>
              <w:spacing w:after="0"/>
              <w:rPr>
                <w:sz w:val="7"/>
                <w:szCs w:val="7"/>
                <w:color w:val="auto"/>
              </w:rPr>
            </w:pPr>
          </w:p>
        </w:tc>
        <w:tc>
          <w:tcPr>
            <w:tcW w:w="1200" w:type="dxa"/>
            <w:vAlign w:val="bottom"/>
            <w:tcBorders>
              <w:bottom w:val="single" w:sz="8" w:color="6376B5"/>
            </w:tcBorders>
          </w:tcPr>
          <w:p>
            <w:pPr>
              <w:spacing w:after="0"/>
              <w:rPr>
                <w:sz w:val="7"/>
                <w:szCs w:val="7"/>
                <w:color w:val="auto"/>
              </w:rPr>
            </w:pPr>
          </w:p>
        </w:tc>
        <w:tc>
          <w:tcPr>
            <w:tcW w:w="120" w:type="dxa"/>
            <w:vAlign w:val="bottom"/>
            <w:tcBorders>
              <w:bottom w:val="single" w:sz="8" w:color="6376B5"/>
            </w:tcBorders>
          </w:tcPr>
          <w:p>
            <w:pPr>
              <w:spacing w:after="0"/>
              <w:rPr>
                <w:sz w:val="7"/>
                <w:szCs w:val="7"/>
                <w:color w:val="auto"/>
              </w:rPr>
            </w:pPr>
          </w:p>
        </w:tc>
        <w:tc>
          <w:tcPr>
            <w:tcW w:w="1220" w:type="dxa"/>
            <w:vAlign w:val="bottom"/>
            <w:tcBorders>
              <w:bottom w:val="single" w:sz="8" w:color="6376B5"/>
            </w:tcBorders>
            <w:gridSpan w:val="2"/>
          </w:tcPr>
          <w:p>
            <w:pPr>
              <w:spacing w:after="0"/>
              <w:rPr>
                <w:sz w:val="7"/>
                <w:szCs w:val="7"/>
                <w:color w:val="auto"/>
              </w:rPr>
            </w:pPr>
          </w:p>
        </w:tc>
        <w:tc>
          <w:tcPr>
            <w:tcW w:w="1120" w:type="dxa"/>
            <w:vAlign w:val="bottom"/>
            <w:tcBorders>
              <w:bottom w:val="single" w:sz="8" w:color="6376B5"/>
            </w:tcBorders>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520" w:type="dxa"/>
            <w:vAlign w:val="bottom"/>
          </w:tcPr>
          <w:p>
            <w:pPr>
              <w:spacing w:after="0"/>
              <w:rPr>
                <w:sz w:val="20"/>
                <w:szCs w:val="20"/>
                <w:color w:val="auto"/>
              </w:rPr>
            </w:pPr>
            <w:r>
              <w:rPr>
                <w:rFonts w:ascii="Arial" w:cs="Arial" w:eastAsia="Arial" w:hAnsi="Arial"/>
                <w:sz w:val="16"/>
                <w:szCs w:val="16"/>
                <w:color w:val="auto"/>
              </w:rPr>
              <w:t>2021</w:t>
            </w:r>
          </w:p>
        </w:tc>
        <w:tc>
          <w:tcPr>
            <w:tcW w:w="1760" w:type="dxa"/>
            <w:vAlign w:val="bottom"/>
            <w:gridSpan w:val="3"/>
          </w:tcPr>
          <w:p>
            <w:pPr>
              <w:jc w:val="center"/>
              <w:ind w:left="324"/>
              <w:spacing w:after="0"/>
              <w:rPr>
                <w:sz w:val="20"/>
                <w:szCs w:val="20"/>
                <w:color w:val="auto"/>
              </w:rPr>
            </w:pPr>
            <w:r>
              <w:rPr>
                <w:rFonts w:ascii="Arial" w:cs="Arial" w:eastAsia="Arial" w:hAnsi="Arial"/>
                <w:sz w:val="16"/>
                <w:szCs w:val="16"/>
                <w:color w:val="auto"/>
              </w:rPr>
              <w:t>5,340,605</w:t>
            </w:r>
          </w:p>
        </w:tc>
        <w:tc>
          <w:tcPr>
            <w:tcW w:w="1540" w:type="dxa"/>
            <w:vAlign w:val="bottom"/>
            <w:gridSpan w:val="4"/>
          </w:tcPr>
          <w:p>
            <w:pPr>
              <w:jc w:val="right"/>
              <w:ind w:right="290"/>
              <w:spacing w:after="0"/>
              <w:rPr>
                <w:sz w:val="20"/>
                <w:szCs w:val="20"/>
                <w:color w:val="auto"/>
              </w:rPr>
            </w:pPr>
            <w:r>
              <w:rPr>
                <w:rFonts w:ascii="Arial" w:cs="Arial" w:eastAsia="Arial" w:hAnsi="Arial"/>
                <w:sz w:val="16"/>
                <w:szCs w:val="16"/>
                <w:color w:val="auto"/>
              </w:rPr>
              <w:t>6,947,481</w:t>
            </w: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263"/>
              <w:spacing w:after="0"/>
              <w:rPr>
                <w:sz w:val="20"/>
                <w:szCs w:val="20"/>
                <w:color w:val="auto"/>
              </w:rPr>
            </w:pPr>
            <w:r>
              <w:rPr>
                <w:rFonts w:ascii="Arial" w:cs="Arial" w:eastAsia="Arial" w:hAnsi="Arial"/>
                <w:sz w:val="16"/>
                <w:szCs w:val="16"/>
                <w:color w:val="auto"/>
              </w:rPr>
              <w:t>167.02</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0" w:type="dxa"/>
            <w:vAlign w:val="bottom"/>
          </w:tcPr>
          <w:p>
            <w:pPr>
              <w:jc w:val="right"/>
              <w:ind w:right="603"/>
              <w:spacing w:after="0"/>
              <w:rPr>
                <w:sz w:val="20"/>
                <w:szCs w:val="20"/>
                <w:color w:val="auto"/>
              </w:rPr>
            </w:pPr>
            <w:r>
              <w:rPr>
                <w:rFonts w:ascii="Arial" w:cs="Arial" w:eastAsia="Arial" w:hAnsi="Arial"/>
                <w:sz w:val="16"/>
                <w:szCs w:val="16"/>
                <w:color w:val="auto"/>
              </w:rPr>
              <w:t>101.29</w:t>
            </w:r>
          </w:p>
        </w:tc>
        <w:tc>
          <w:tcPr>
            <w:tcW w:w="120" w:type="dxa"/>
            <w:vAlign w:val="bottom"/>
          </w:tcPr>
          <w:p>
            <w:pPr>
              <w:spacing w:after="0"/>
              <w:rPr>
                <w:sz w:val="22"/>
                <w:szCs w:val="22"/>
                <w:color w:val="auto"/>
              </w:rPr>
            </w:pPr>
          </w:p>
        </w:tc>
        <w:tc>
          <w:tcPr>
            <w:tcW w:w="1220" w:type="dxa"/>
            <w:vAlign w:val="bottom"/>
            <w:gridSpan w:val="2"/>
          </w:tcPr>
          <w:p>
            <w:pPr>
              <w:jc w:val="right"/>
              <w:ind w:right="242"/>
              <w:spacing w:after="0"/>
              <w:rPr>
                <w:sz w:val="20"/>
                <w:szCs w:val="20"/>
                <w:color w:val="auto"/>
              </w:rPr>
            </w:pPr>
            <w:r>
              <w:rPr>
                <w:rFonts w:ascii="Arial" w:cs="Arial" w:eastAsia="Arial" w:hAnsi="Arial"/>
                <w:sz w:val="16"/>
                <w:szCs w:val="16"/>
                <w:color w:val="auto"/>
              </w:rPr>
              <w:t>1,333</w:t>
            </w:r>
          </w:p>
        </w:tc>
        <w:tc>
          <w:tcPr>
            <w:tcW w:w="1120" w:type="dxa"/>
            <w:vAlign w:val="bottom"/>
          </w:tcPr>
          <w:p>
            <w:pPr>
              <w:jc w:val="center"/>
              <w:ind w:left="162"/>
              <w:spacing w:after="0"/>
              <w:rPr>
                <w:sz w:val="20"/>
                <w:szCs w:val="20"/>
                <w:color w:val="auto"/>
              </w:rPr>
            </w:pPr>
            <w:r>
              <w:rPr>
                <w:rFonts w:ascii="Arial" w:cs="Arial" w:eastAsia="Arial" w:hAnsi="Arial"/>
                <w:sz w:val="16"/>
                <w:szCs w:val="16"/>
                <w:color w:val="auto"/>
                <w:w w:val="99"/>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57785</wp:posOffset>
                </wp:positionV>
                <wp:extent cx="6565900"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55pt" to="517.3pt,4.55pt" o:allowincell="f" strokecolor="#6376B5" strokeweight="0.5pt"/>
            </w:pict>
          </mc:Fallback>
        </mc:AlternateContent>
      </w:r>
    </w:p>
    <w:p>
      <w:pPr>
        <w:spacing w:after="0" w:line="134" w:lineRule="exact"/>
        <w:rPr>
          <w:sz w:val="20"/>
          <w:szCs w:val="20"/>
          <w:color w:val="auto"/>
        </w:rPr>
      </w:pPr>
    </w:p>
    <w:p>
      <w:pPr>
        <w:ind w:left="300" w:right="400" w:hanging="294"/>
        <w:spacing w:after="0" w:line="235"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Company’s PEOs include the following: (i) for fiscal 2025, Daniel Heaf and Gina Boswell; (ii) for fiscal 2023 and 2024, Gina Boswell; (iii) for fiscal 2022, Gina Boswell, Sarah Nash and Andrew Meslow; and (iv) for fiscal 2021, Andrew Meslow.</w:t>
      </w:r>
    </w:p>
    <w:p>
      <w:pPr>
        <w:spacing w:after="0" w:line="119" w:lineRule="exact"/>
        <w:rPr>
          <w:rFonts w:ascii="Arial" w:cs="Arial" w:eastAsia="Arial" w:hAnsi="Arial"/>
          <w:sz w:val="16"/>
          <w:szCs w:val="16"/>
          <w:color w:val="auto"/>
        </w:rPr>
      </w:pPr>
    </w:p>
    <w:p>
      <w:pPr>
        <w:ind w:left="300" w:right="20" w:hanging="294"/>
        <w:spacing w:after="0" w:line="255"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‘‘compensation actually paid’’ (‘‘CAP’’) for the PEOs and average CAP for the Company’s non-PEO NEOs in each of fiscal 2025, 2024, 2023, 2022 and 2021 reflect such individuals’ ‘‘Total Compensation’’ for the applicable year (as reported in the Summary Compensation Table for such year), adjusted as set forth in the following table in accordance with Commission rules. The dollar amounts of CAP reflected in the table on the previous page of this proxy statement do not reflect the actual amount of compensation earned by or paid to the PEOs or our other NEOs during the applicable fiscal year, but rather reflect each NEO’s CAP for such year determined pursuant to Commission rules. For information regarding the compensation decisions made by the HCC Committee in regard to the Company’s PEO and other NEOs for fiscal 2025, see ‘‘—Compensation Discussion and Analysis’’ beginning on page 29 of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2281555</wp:posOffset>
                </wp:positionV>
                <wp:extent cx="656590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79.65pt" to="517.3pt,179.6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55</w:t>
      </w:r>
    </w:p>
    <w:p>
      <w:pPr>
        <w:sectPr>
          <w:pgSz w:w="12240" w:h="15840" w:orient="portrait"/>
          <w:cols w:equalWidth="0" w:num="1">
            <w:col w:w="10340"/>
          </w:cols>
          <w:pgMar w:left="940" w:top="728" w:right="960" w:bottom="196" w:gutter="0" w:footer="0" w:header="0"/>
          <w:type w:val="continuous"/>
        </w:sectPr>
      </w:pPr>
    </w:p>
    <w:bookmarkStart w:id="63" w:name="page64"/>
    <w:bookmarkEnd w:id="63"/>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ind w:left="40"/>
              <w:spacing w:after="0"/>
              <w:rPr>
                <w:sz w:val="20"/>
                <w:szCs w:val="20"/>
                <w:color w:val="auto"/>
              </w:rPr>
            </w:pPr>
            <w:r>
              <w:rPr>
                <w:rFonts w:ascii="Arial" w:cs="Arial" w:eastAsia="Arial" w:hAnsi="Arial"/>
                <w:sz w:val="12"/>
                <w:szCs w:val="12"/>
                <w:color w:val="000051"/>
              </w:rPr>
              <w:t>CHANGE IN FV OF</w:t>
            </w: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ADD FV OF</w:t>
            </w:r>
          </w:p>
        </w:tc>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EQUITY AWARDS</w:t>
            </w: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EQUITY AWARDS</w:t>
            </w:r>
          </w:p>
        </w:tc>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GRANTED DURING</w:t>
            </w: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GRANTED DURING</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ADD FV OF</w:t>
            </w:r>
          </w:p>
        </w:tc>
        <w:tc>
          <w:tcPr>
            <w:tcW w:w="1260" w:type="dxa"/>
            <w:vAlign w:val="bottom"/>
          </w:tcPr>
          <w:p>
            <w:pPr>
              <w:spacing w:after="0"/>
              <w:rPr>
                <w:sz w:val="10"/>
                <w:szCs w:val="10"/>
                <w:color w:val="auto"/>
              </w:rPr>
            </w:pP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ANY PRIOR FISCAL</w:t>
            </w:r>
          </w:p>
        </w:tc>
        <w:tc>
          <w:tcPr>
            <w:tcW w:w="1120" w:type="dxa"/>
            <w:vAlign w:val="bottom"/>
          </w:tcPr>
          <w:p>
            <w:pPr>
              <w:ind w:left="40"/>
              <w:spacing w:after="0" w:line="120" w:lineRule="exact"/>
              <w:rPr>
                <w:sz w:val="20"/>
                <w:szCs w:val="20"/>
                <w:color w:val="auto"/>
              </w:rPr>
            </w:pPr>
            <w:r>
              <w:rPr>
                <w:rFonts w:ascii="Arial" w:cs="Arial" w:eastAsia="Arial" w:hAnsi="Arial"/>
                <w:sz w:val="12"/>
                <w:szCs w:val="12"/>
                <w:color w:val="000051"/>
              </w:rPr>
              <w:t>GRANTED</w:t>
            </w:r>
          </w:p>
        </w:tc>
        <w:tc>
          <w:tcPr>
            <w:tcW w:w="1000" w:type="dxa"/>
            <w:vAlign w:val="bottom"/>
          </w:tcPr>
          <w:p>
            <w:pPr>
              <w:spacing w:after="0"/>
              <w:rPr>
                <w:sz w:val="10"/>
                <w:szCs w:val="10"/>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THE COVERED</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EQUITY AWARDS</w:t>
            </w:r>
          </w:p>
        </w:tc>
        <w:tc>
          <w:tcPr>
            <w:tcW w:w="1260" w:type="dxa"/>
            <w:vAlign w:val="bottom"/>
          </w:tcPr>
          <w:p>
            <w:pPr>
              <w:ind w:left="40"/>
              <w:spacing w:after="0" w:line="120" w:lineRule="exact"/>
              <w:rPr>
                <w:sz w:val="20"/>
                <w:szCs w:val="20"/>
                <w:color w:val="auto"/>
              </w:rPr>
            </w:pPr>
            <w:r>
              <w:rPr>
                <w:rFonts w:ascii="Arial" w:cs="Arial" w:eastAsia="Arial" w:hAnsi="Arial"/>
                <w:sz w:val="12"/>
                <w:szCs w:val="12"/>
                <w:color w:val="000051"/>
              </w:rPr>
              <w:t>CHANGE IN FV OF</w:t>
            </w: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YEAR THAT FAIL</w:t>
            </w:r>
          </w:p>
        </w:tc>
        <w:tc>
          <w:tcPr>
            <w:tcW w:w="1120" w:type="dxa"/>
            <w:vAlign w:val="bottom"/>
          </w:tcPr>
          <w:p>
            <w:pPr>
              <w:ind w:left="40"/>
              <w:spacing w:after="0" w:line="120" w:lineRule="exact"/>
              <w:rPr>
                <w:sz w:val="20"/>
                <w:szCs w:val="20"/>
                <w:color w:val="auto"/>
              </w:rPr>
            </w:pPr>
            <w:r>
              <w:rPr>
                <w:rFonts w:ascii="Arial" w:cs="Arial" w:eastAsia="Arial" w:hAnsi="Arial"/>
                <w:sz w:val="12"/>
                <w:szCs w:val="12"/>
                <w:color w:val="000051"/>
              </w:rPr>
              <w:t>DURING ANY</w:t>
            </w:r>
          </w:p>
        </w:tc>
        <w:tc>
          <w:tcPr>
            <w:tcW w:w="1000" w:type="dxa"/>
            <w:vAlign w:val="bottom"/>
          </w:tcPr>
          <w:p>
            <w:pPr>
              <w:spacing w:after="0"/>
              <w:rPr>
                <w:sz w:val="10"/>
                <w:szCs w:val="10"/>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FISCAL YEAR</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GRANTED</w:t>
            </w:r>
          </w:p>
        </w:tc>
        <w:tc>
          <w:tcPr>
            <w:tcW w:w="1260" w:type="dxa"/>
            <w:vAlign w:val="bottom"/>
          </w:tcPr>
          <w:p>
            <w:pPr>
              <w:ind w:left="40"/>
              <w:spacing w:after="0" w:line="120" w:lineRule="exact"/>
              <w:rPr>
                <w:sz w:val="20"/>
                <w:szCs w:val="20"/>
                <w:color w:val="auto"/>
              </w:rPr>
            </w:pPr>
            <w:r>
              <w:rPr>
                <w:rFonts w:ascii="Arial" w:cs="Arial" w:eastAsia="Arial" w:hAnsi="Arial"/>
                <w:sz w:val="12"/>
                <w:szCs w:val="12"/>
                <w:color w:val="000051"/>
              </w:rPr>
              <w:t>ALL THE EQUITY</w:t>
            </w: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TO MEET THE</w:t>
            </w:r>
          </w:p>
        </w:tc>
        <w:tc>
          <w:tcPr>
            <w:tcW w:w="1120" w:type="dxa"/>
            <w:vAlign w:val="bottom"/>
          </w:tcPr>
          <w:p>
            <w:pPr>
              <w:ind w:left="40"/>
              <w:spacing w:after="0" w:line="120" w:lineRule="exact"/>
              <w:rPr>
                <w:sz w:val="20"/>
                <w:szCs w:val="20"/>
                <w:color w:val="auto"/>
              </w:rPr>
            </w:pPr>
            <w:r>
              <w:rPr>
                <w:rFonts w:ascii="Arial" w:cs="Arial" w:eastAsia="Arial" w:hAnsi="Arial"/>
                <w:sz w:val="12"/>
                <w:szCs w:val="12"/>
                <w:color w:val="000051"/>
              </w:rPr>
              <w:t>PRIOR FISCAL</w:t>
            </w:r>
          </w:p>
        </w:tc>
        <w:tc>
          <w:tcPr>
            <w:tcW w:w="1000" w:type="dxa"/>
            <w:vAlign w:val="bottom"/>
          </w:tcPr>
          <w:p>
            <w:pPr>
              <w:spacing w:after="0"/>
              <w:rPr>
                <w:sz w:val="10"/>
                <w:szCs w:val="10"/>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REMAINS</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DURING THE</w:t>
            </w:r>
          </w:p>
        </w:tc>
        <w:tc>
          <w:tcPr>
            <w:tcW w:w="1260" w:type="dxa"/>
            <w:vAlign w:val="bottom"/>
          </w:tcPr>
          <w:p>
            <w:pPr>
              <w:ind w:left="40"/>
              <w:spacing w:after="0" w:line="120" w:lineRule="exact"/>
              <w:rPr>
                <w:sz w:val="20"/>
                <w:szCs w:val="20"/>
                <w:color w:val="auto"/>
              </w:rPr>
            </w:pPr>
            <w:r>
              <w:rPr>
                <w:rFonts w:ascii="Arial" w:cs="Arial" w:eastAsia="Arial" w:hAnsi="Arial"/>
                <w:sz w:val="12"/>
                <w:szCs w:val="12"/>
                <w:color w:val="000051"/>
              </w:rPr>
              <w:t>AWARDS GRANTED</w:t>
            </w: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APPLICABLE</w:t>
            </w:r>
          </w:p>
        </w:tc>
        <w:tc>
          <w:tcPr>
            <w:tcW w:w="1120" w:type="dxa"/>
            <w:vAlign w:val="bottom"/>
          </w:tcPr>
          <w:p>
            <w:pPr>
              <w:ind w:left="40"/>
              <w:spacing w:after="0" w:line="120" w:lineRule="exact"/>
              <w:rPr>
                <w:sz w:val="20"/>
                <w:szCs w:val="20"/>
                <w:color w:val="auto"/>
              </w:rPr>
            </w:pPr>
            <w:r>
              <w:rPr>
                <w:rFonts w:ascii="Arial" w:cs="Arial" w:eastAsia="Arial" w:hAnsi="Arial"/>
                <w:sz w:val="12"/>
                <w:szCs w:val="12"/>
                <w:color w:val="000051"/>
              </w:rPr>
              <w:t>YEAR REMAINS</w:t>
            </w:r>
          </w:p>
        </w:tc>
        <w:tc>
          <w:tcPr>
            <w:tcW w:w="1000" w:type="dxa"/>
            <w:vAlign w:val="bottom"/>
          </w:tcPr>
          <w:p>
            <w:pPr>
              <w:spacing w:after="0"/>
              <w:rPr>
                <w:sz w:val="10"/>
                <w:szCs w:val="10"/>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Pr>
          <w:p>
            <w:pPr>
              <w:ind w:left="60"/>
              <w:spacing w:after="0" w:line="120" w:lineRule="exact"/>
              <w:rPr>
                <w:sz w:val="20"/>
                <w:szCs w:val="20"/>
                <w:color w:val="auto"/>
              </w:rPr>
            </w:pPr>
            <w:r>
              <w:rPr>
                <w:rFonts w:ascii="Arial" w:cs="Arial" w:eastAsia="Arial" w:hAnsi="Arial"/>
                <w:sz w:val="12"/>
                <w:szCs w:val="12"/>
                <w:color w:val="000051"/>
              </w:rPr>
              <w:t>SUBTRACT FV</w:t>
            </w: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OUTSTANDING</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COVERED</w:t>
            </w:r>
          </w:p>
        </w:tc>
        <w:tc>
          <w:tcPr>
            <w:tcW w:w="1260" w:type="dxa"/>
            <w:vAlign w:val="bottom"/>
          </w:tcPr>
          <w:p>
            <w:pPr>
              <w:ind w:left="40"/>
              <w:spacing w:after="0" w:line="120" w:lineRule="exact"/>
              <w:rPr>
                <w:sz w:val="20"/>
                <w:szCs w:val="20"/>
                <w:color w:val="auto"/>
              </w:rPr>
            </w:pPr>
            <w:r>
              <w:rPr>
                <w:rFonts w:ascii="Arial" w:cs="Arial" w:eastAsia="Arial" w:hAnsi="Arial"/>
                <w:sz w:val="12"/>
                <w:szCs w:val="12"/>
                <w:color w:val="000051"/>
              </w:rPr>
              <w:t>DURING ANY PRIOR</w:t>
            </w: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VESTING</w:t>
            </w:r>
          </w:p>
        </w:tc>
        <w:tc>
          <w:tcPr>
            <w:tcW w:w="1120" w:type="dxa"/>
            <w:vAlign w:val="bottom"/>
          </w:tcPr>
          <w:p>
            <w:pPr>
              <w:ind w:left="40"/>
              <w:spacing w:after="0" w:line="120" w:lineRule="exact"/>
              <w:rPr>
                <w:sz w:val="20"/>
                <w:szCs w:val="20"/>
                <w:color w:val="auto"/>
              </w:rPr>
            </w:pPr>
            <w:r>
              <w:rPr>
                <w:rFonts w:ascii="Arial" w:cs="Arial" w:eastAsia="Arial" w:hAnsi="Arial"/>
                <w:sz w:val="12"/>
                <w:szCs w:val="12"/>
                <w:color w:val="000051"/>
              </w:rPr>
              <w:t>OUTSTANDING</w:t>
            </w:r>
          </w:p>
        </w:tc>
        <w:tc>
          <w:tcPr>
            <w:tcW w:w="1000" w:type="dxa"/>
            <w:vAlign w:val="bottom"/>
          </w:tcPr>
          <w:p>
            <w:pPr>
              <w:spacing w:after="0"/>
              <w:rPr>
                <w:sz w:val="10"/>
                <w:szCs w:val="10"/>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ind w:left="40"/>
              <w:spacing w:after="0" w:line="120" w:lineRule="exact"/>
              <w:rPr>
                <w:sz w:val="20"/>
                <w:szCs w:val="20"/>
                <w:color w:val="auto"/>
              </w:rPr>
            </w:pPr>
            <w:r>
              <w:rPr>
                <w:rFonts w:ascii="Arial" w:cs="Arial" w:eastAsia="Arial" w:hAnsi="Arial"/>
                <w:sz w:val="12"/>
                <w:szCs w:val="12"/>
                <w:color w:val="000051"/>
              </w:rPr>
              <w:t>TOTAL FROM</w:t>
            </w:r>
          </w:p>
        </w:tc>
        <w:tc>
          <w:tcPr>
            <w:tcW w:w="920" w:type="dxa"/>
            <w:vAlign w:val="bottom"/>
          </w:tcPr>
          <w:p>
            <w:pPr>
              <w:ind w:left="60"/>
              <w:spacing w:after="0" w:line="120" w:lineRule="exact"/>
              <w:rPr>
                <w:sz w:val="20"/>
                <w:szCs w:val="20"/>
                <w:color w:val="auto"/>
              </w:rPr>
            </w:pPr>
            <w:r>
              <w:rPr>
                <w:rFonts w:ascii="Arial" w:cs="Arial" w:eastAsia="Arial" w:hAnsi="Arial"/>
                <w:sz w:val="12"/>
                <w:szCs w:val="12"/>
                <w:color w:val="000051"/>
              </w:rPr>
              <w:t>OF AWARDS</w:t>
            </w: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AND UNVESTED</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FISCAL YEAR</w:t>
            </w:r>
          </w:p>
        </w:tc>
        <w:tc>
          <w:tcPr>
            <w:tcW w:w="1260" w:type="dxa"/>
            <w:vAlign w:val="bottom"/>
          </w:tcPr>
          <w:p>
            <w:pPr>
              <w:ind w:left="40"/>
              <w:spacing w:after="0" w:line="120" w:lineRule="exact"/>
              <w:rPr>
                <w:sz w:val="20"/>
                <w:szCs w:val="20"/>
                <w:color w:val="auto"/>
              </w:rPr>
            </w:pPr>
            <w:r>
              <w:rPr>
                <w:rFonts w:ascii="Arial" w:cs="Arial" w:eastAsia="Arial" w:hAnsi="Arial"/>
                <w:sz w:val="12"/>
                <w:szCs w:val="12"/>
                <w:color w:val="000051"/>
              </w:rPr>
              <w:t>FISCAL YEAR</w:t>
            </w: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CONDITIONS</w:t>
            </w:r>
          </w:p>
        </w:tc>
        <w:tc>
          <w:tcPr>
            <w:tcW w:w="1120" w:type="dxa"/>
            <w:vAlign w:val="bottom"/>
          </w:tcPr>
          <w:p>
            <w:pPr>
              <w:ind w:left="40"/>
              <w:spacing w:after="0" w:line="120" w:lineRule="exact"/>
              <w:rPr>
                <w:sz w:val="20"/>
                <w:szCs w:val="20"/>
                <w:color w:val="auto"/>
              </w:rPr>
            </w:pPr>
            <w:r>
              <w:rPr>
                <w:rFonts w:ascii="Arial" w:cs="Arial" w:eastAsia="Arial" w:hAnsi="Arial"/>
                <w:sz w:val="12"/>
                <w:szCs w:val="12"/>
                <w:color w:val="000051"/>
              </w:rPr>
              <w:t>AND UNVESTED</w:t>
            </w:r>
          </w:p>
        </w:tc>
        <w:tc>
          <w:tcPr>
            <w:tcW w:w="1000" w:type="dxa"/>
            <w:vAlign w:val="bottom"/>
          </w:tcPr>
          <w:p>
            <w:pPr>
              <w:spacing w:after="0"/>
              <w:rPr>
                <w:sz w:val="10"/>
                <w:szCs w:val="10"/>
                <w:color w:val="auto"/>
              </w:rPr>
            </w:pPr>
          </w:p>
        </w:tc>
      </w:tr>
      <w:tr>
        <w:trPr>
          <w:trHeight w:val="120"/>
        </w:trPr>
        <w:tc>
          <w:tcPr>
            <w:tcW w:w="1540" w:type="dxa"/>
            <w:vAlign w:val="bottom"/>
          </w:tcPr>
          <w:p>
            <w:pPr>
              <w:spacing w:after="0"/>
              <w:rPr>
                <w:sz w:val="10"/>
                <w:szCs w:val="10"/>
                <w:color w:val="auto"/>
              </w:rPr>
            </w:pPr>
          </w:p>
        </w:tc>
        <w:tc>
          <w:tcPr>
            <w:tcW w:w="1040" w:type="dxa"/>
            <w:vAlign w:val="bottom"/>
          </w:tcPr>
          <w:p>
            <w:pPr>
              <w:ind w:left="40"/>
              <w:spacing w:after="0" w:line="120" w:lineRule="exact"/>
              <w:rPr>
                <w:sz w:val="20"/>
                <w:szCs w:val="20"/>
                <w:color w:val="auto"/>
              </w:rPr>
            </w:pPr>
            <w:r>
              <w:rPr>
                <w:rFonts w:ascii="Arial" w:cs="Arial" w:eastAsia="Arial" w:hAnsi="Arial"/>
                <w:sz w:val="12"/>
                <w:szCs w:val="12"/>
                <w:color w:val="000051"/>
              </w:rPr>
              <w:t>SUMMARY</w:t>
            </w:r>
          </w:p>
        </w:tc>
        <w:tc>
          <w:tcPr>
            <w:tcW w:w="920" w:type="dxa"/>
            <w:vAlign w:val="bottom"/>
          </w:tcPr>
          <w:p>
            <w:pPr>
              <w:ind w:left="60"/>
              <w:spacing w:after="0" w:line="120" w:lineRule="exact"/>
              <w:rPr>
                <w:sz w:val="20"/>
                <w:szCs w:val="20"/>
                <w:color w:val="auto"/>
              </w:rPr>
            </w:pPr>
            <w:r>
              <w:rPr>
                <w:rFonts w:ascii="Arial" w:cs="Arial" w:eastAsia="Arial" w:hAnsi="Arial"/>
                <w:sz w:val="12"/>
                <w:szCs w:val="12"/>
                <w:color w:val="000051"/>
              </w:rPr>
              <w:t>GRANTED IN</w:t>
            </w:r>
          </w:p>
        </w:tc>
        <w:tc>
          <w:tcPr>
            <w:tcW w:w="1180" w:type="dxa"/>
            <w:vAlign w:val="bottom"/>
          </w:tcPr>
          <w:p>
            <w:pPr>
              <w:ind w:left="60"/>
              <w:spacing w:after="0" w:line="120" w:lineRule="exact"/>
              <w:rPr>
                <w:sz w:val="20"/>
                <w:szCs w:val="20"/>
                <w:color w:val="auto"/>
              </w:rPr>
            </w:pPr>
            <w:r>
              <w:rPr>
                <w:rFonts w:ascii="Arial" w:cs="Arial" w:eastAsia="Arial" w:hAnsi="Arial"/>
                <w:sz w:val="12"/>
                <w:szCs w:val="12"/>
                <w:color w:val="000051"/>
              </w:rPr>
              <w:t>AT THE END OF</w:t>
            </w:r>
          </w:p>
        </w:tc>
        <w:tc>
          <w:tcPr>
            <w:tcW w:w="1080" w:type="dxa"/>
            <w:vAlign w:val="bottom"/>
          </w:tcPr>
          <w:p>
            <w:pPr>
              <w:ind w:left="40"/>
              <w:spacing w:after="0" w:line="120" w:lineRule="exact"/>
              <w:rPr>
                <w:sz w:val="20"/>
                <w:szCs w:val="20"/>
                <w:color w:val="auto"/>
              </w:rPr>
            </w:pPr>
            <w:r>
              <w:rPr>
                <w:rFonts w:ascii="Arial" w:cs="Arial" w:eastAsia="Arial" w:hAnsi="Arial"/>
                <w:sz w:val="12"/>
                <w:szCs w:val="12"/>
                <w:color w:val="000051"/>
              </w:rPr>
              <w:t>AND VESTED</w:t>
            </w:r>
          </w:p>
        </w:tc>
        <w:tc>
          <w:tcPr>
            <w:tcW w:w="1260" w:type="dxa"/>
            <w:vAlign w:val="bottom"/>
          </w:tcPr>
          <w:p>
            <w:pPr>
              <w:ind w:left="40"/>
              <w:spacing w:after="0" w:line="120" w:lineRule="exact"/>
              <w:rPr>
                <w:sz w:val="20"/>
                <w:szCs w:val="20"/>
                <w:color w:val="auto"/>
              </w:rPr>
            </w:pPr>
            <w:r>
              <w:rPr>
                <w:rFonts w:ascii="Arial" w:cs="Arial" w:eastAsia="Arial" w:hAnsi="Arial"/>
                <w:sz w:val="12"/>
                <w:szCs w:val="12"/>
                <w:color w:val="000051"/>
              </w:rPr>
              <w:t>AND VESTED</w:t>
            </w:r>
          </w:p>
        </w:tc>
        <w:tc>
          <w:tcPr>
            <w:tcW w:w="1200" w:type="dxa"/>
            <w:vAlign w:val="bottom"/>
          </w:tcPr>
          <w:p>
            <w:pPr>
              <w:ind w:left="40"/>
              <w:spacing w:after="0" w:line="120" w:lineRule="exact"/>
              <w:rPr>
                <w:sz w:val="20"/>
                <w:szCs w:val="20"/>
                <w:color w:val="auto"/>
              </w:rPr>
            </w:pPr>
            <w:r>
              <w:rPr>
                <w:rFonts w:ascii="Arial" w:cs="Arial" w:eastAsia="Arial" w:hAnsi="Arial"/>
                <w:sz w:val="12"/>
                <w:szCs w:val="12"/>
                <w:color w:val="000051"/>
              </w:rPr>
              <w:t>DURING THE</w:t>
            </w:r>
          </w:p>
        </w:tc>
        <w:tc>
          <w:tcPr>
            <w:tcW w:w="1120" w:type="dxa"/>
            <w:vAlign w:val="bottom"/>
          </w:tcPr>
          <w:p>
            <w:pPr>
              <w:ind w:left="40"/>
              <w:spacing w:after="0" w:line="120" w:lineRule="exact"/>
              <w:rPr>
                <w:sz w:val="20"/>
                <w:szCs w:val="20"/>
                <w:color w:val="auto"/>
              </w:rPr>
            </w:pPr>
            <w:r>
              <w:rPr>
                <w:rFonts w:ascii="Arial" w:cs="Arial" w:eastAsia="Arial" w:hAnsi="Arial"/>
                <w:sz w:val="12"/>
                <w:szCs w:val="12"/>
                <w:color w:val="000051"/>
              </w:rPr>
              <w:t>AS OF THE END</w:t>
            </w:r>
          </w:p>
        </w:tc>
        <w:tc>
          <w:tcPr>
            <w:tcW w:w="1000" w:type="dxa"/>
            <w:vAlign w:val="bottom"/>
          </w:tcPr>
          <w:p>
            <w:pPr>
              <w:spacing w:after="0"/>
              <w:rPr>
                <w:sz w:val="10"/>
                <w:szCs w:val="10"/>
                <w:color w:val="auto"/>
              </w:rPr>
            </w:pPr>
          </w:p>
        </w:tc>
      </w:tr>
      <w:tr>
        <w:trPr>
          <w:trHeight w:val="96"/>
        </w:trPr>
        <w:tc>
          <w:tcPr>
            <w:tcW w:w="1540" w:type="dxa"/>
            <w:vAlign w:val="bottom"/>
          </w:tcPr>
          <w:p>
            <w:pPr>
              <w:spacing w:after="0"/>
              <w:rPr>
                <w:sz w:val="8"/>
                <w:szCs w:val="8"/>
                <w:color w:val="auto"/>
              </w:rPr>
            </w:pPr>
          </w:p>
        </w:tc>
        <w:tc>
          <w:tcPr>
            <w:tcW w:w="1040" w:type="dxa"/>
            <w:vAlign w:val="bottom"/>
          </w:tcPr>
          <w:p>
            <w:pPr>
              <w:ind w:left="40"/>
              <w:spacing w:after="0" w:line="96" w:lineRule="exact"/>
              <w:rPr>
                <w:sz w:val="20"/>
                <w:szCs w:val="20"/>
                <w:color w:val="auto"/>
              </w:rPr>
            </w:pPr>
            <w:r>
              <w:rPr>
                <w:rFonts w:ascii="Arial" w:cs="Arial" w:eastAsia="Arial" w:hAnsi="Arial"/>
                <w:sz w:val="11"/>
                <w:szCs w:val="11"/>
                <w:color w:val="000051"/>
              </w:rPr>
              <w:t>COMPENSATION</w:t>
            </w:r>
          </w:p>
        </w:tc>
        <w:tc>
          <w:tcPr>
            <w:tcW w:w="920" w:type="dxa"/>
            <w:vAlign w:val="bottom"/>
          </w:tcPr>
          <w:p>
            <w:pPr>
              <w:ind w:left="60"/>
              <w:spacing w:after="0" w:line="96" w:lineRule="exact"/>
              <w:rPr>
                <w:sz w:val="20"/>
                <w:szCs w:val="20"/>
                <w:color w:val="auto"/>
              </w:rPr>
            </w:pPr>
            <w:r>
              <w:rPr>
                <w:rFonts w:ascii="Arial" w:cs="Arial" w:eastAsia="Arial" w:hAnsi="Arial"/>
                <w:sz w:val="11"/>
                <w:szCs w:val="11"/>
                <w:color w:val="000051"/>
              </w:rPr>
              <w:t>YEAR FROM</w:t>
            </w:r>
          </w:p>
        </w:tc>
        <w:tc>
          <w:tcPr>
            <w:tcW w:w="1180" w:type="dxa"/>
            <w:vAlign w:val="bottom"/>
          </w:tcPr>
          <w:p>
            <w:pPr>
              <w:ind w:left="60"/>
              <w:spacing w:after="0" w:line="96" w:lineRule="exact"/>
              <w:rPr>
                <w:sz w:val="20"/>
                <w:szCs w:val="20"/>
                <w:color w:val="auto"/>
              </w:rPr>
            </w:pPr>
            <w:r>
              <w:rPr>
                <w:rFonts w:ascii="Arial" w:cs="Arial" w:eastAsia="Arial" w:hAnsi="Arial"/>
                <w:sz w:val="11"/>
                <w:szCs w:val="11"/>
                <w:color w:val="000051"/>
              </w:rPr>
              <w:t>THE COVERED</w:t>
            </w:r>
          </w:p>
        </w:tc>
        <w:tc>
          <w:tcPr>
            <w:tcW w:w="1080" w:type="dxa"/>
            <w:vAlign w:val="bottom"/>
          </w:tcPr>
          <w:p>
            <w:pPr>
              <w:ind w:left="40"/>
              <w:spacing w:after="0" w:line="96" w:lineRule="exact"/>
              <w:rPr>
                <w:sz w:val="20"/>
                <w:szCs w:val="20"/>
                <w:color w:val="auto"/>
              </w:rPr>
            </w:pPr>
            <w:r>
              <w:rPr>
                <w:rFonts w:ascii="Arial" w:cs="Arial" w:eastAsia="Arial" w:hAnsi="Arial"/>
                <w:sz w:val="11"/>
                <w:szCs w:val="11"/>
                <w:color w:val="000051"/>
              </w:rPr>
              <w:t>DURING THE</w:t>
            </w:r>
          </w:p>
        </w:tc>
        <w:tc>
          <w:tcPr>
            <w:tcW w:w="1260" w:type="dxa"/>
            <w:vAlign w:val="bottom"/>
          </w:tcPr>
          <w:p>
            <w:pPr>
              <w:ind w:left="40"/>
              <w:spacing w:after="0" w:line="96" w:lineRule="exact"/>
              <w:rPr>
                <w:sz w:val="20"/>
                <w:szCs w:val="20"/>
                <w:color w:val="auto"/>
              </w:rPr>
            </w:pPr>
            <w:r>
              <w:rPr>
                <w:rFonts w:ascii="Arial" w:cs="Arial" w:eastAsia="Arial" w:hAnsi="Arial"/>
                <w:sz w:val="11"/>
                <w:szCs w:val="11"/>
                <w:color w:val="000051"/>
              </w:rPr>
              <w:t>DURING THE</w:t>
            </w:r>
          </w:p>
        </w:tc>
        <w:tc>
          <w:tcPr>
            <w:tcW w:w="1200" w:type="dxa"/>
            <w:vAlign w:val="bottom"/>
          </w:tcPr>
          <w:p>
            <w:pPr>
              <w:ind w:left="40"/>
              <w:spacing w:after="0" w:line="96" w:lineRule="exact"/>
              <w:rPr>
                <w:sz w:val="20"/>
                <w:szCs w:val="20"/>
                <w:color w:val="auto"/>
              </w:rPr>
            </w:pPr>
            <w:r>
              <w:rPr>
                <w:rFonts w:ascii="Arial" w:cs="Arial" w:eastAsia="Arial" w:hAnsi="Arial"/>
                <w:sz w:val="11"/>
                <w:szCs w:val="11"/>
                <w:color w:val="000051"/>
              </w:rPr>
              <w:t>COVERED</w:t>
            </w:r>
          </w:p>
        </w:tc>
        <w:tc>
          <w:tcPr>
            <w:tcW w:w="1120" w:type="dxa"/>
            <w:vAlign w:val="bottom"/>
          </w:tcPr>
          <w:p>
            <w:pPr>
              <w:ind w:left="40"/>
              <w:spacing w:after="0" w:line="96" w:lineRule="exact"/>
              <w:rPr>
                <w:sz w:val="20"/>
                <w:szCs w:val="20"/>
                <w:color w:val="auto"/>
              </w:rPr>
            </w:pPr>
            <w:r>
              <w:rPr>
                <w:rFonts w:ascii="Arial" w:cs="Arial" w:eastAsia="Arial" w:hAnsi="Arial"/>
                <w:sz w:val="11"/>
                <w:szCs w:val="11"/>
                <w:color w:val="000051"/>
              </w:rPr>
              <w:t>OF THE COVERED</w:t>
            </w:r>
          </w:p>
        </w:tc>
        <w:tc>
          <w:tcPr>
            <w:tcW w:w="1000" w:type="dxa"/>
            <w:vAlign w:val="bottom"/>
          </w:tcPr>
          <w:p>
            <w:pPr>
              <w:jc w:val="center"/>
              <w:spacing w:after="0" w:line="96" w:lineRule="exact"/>
              <w:rPr>
                <w:sz w:val="20"/>
                <w:szCs w:val="20"/>
                <w:color w:val="auto"/>
              </w:rPr>
            </w:pPr>
            <w:r>
              <w:rPr>
                <w:rFonts w:ascii="Arial" w:cs="Arial" w:eastAsia="Arial" w:hAnsi="Arial"/>
                <w:sz w:val="11"/>
                <w:szCs w:val="11"/>
                <w:color w:val="000051"/>
              </w:rPr>
              <w:t>COMPENSATION</w:t>
            </w:r>
          </w:p>
        </w:tc>
      </w:tr>
      <w:tr>
        <w:trPr>
          <w:trHeight w:val="187"/>
        </w:trPr>
        <w:tc>
          <w:tcPr>
            <w:tcW w:w="1540" w:type="dxa"/>
            <w:vAlign w:val="bottom"/>
          </w:tcPr>
          <w:p>
            <w:pPr>
              <w:spacing w:after="0"/>
              <w:rPr>
                <w:sz w:val="16"/>
                <w:szCs w:val="16"/>
                <w:color w:val="auto"/>
              </w:rPr>
            </w:pPr>
          </w:p>
        </w:tc>
        <w:tc>
          <w:tcPr>
            <w:tcW w:w="1040" w:type="dxa"/>
            <w:vAlign w:val="bottom"/>
          </w:tcPr>
          <w:p>
            <w:pPr>
              <w:ind w:left="40"/>
              <w:spacing w:after="0"/>
              <w:rPr>
                <w:sz w:val="20"/>
                <w:szCs w:val="20"/>
                <w:color w:val="auto"/>
              </w:rPr>
            </w:pPr>
            <w:r>
              <w:rPr>
                <w:rFonts w:ascii="Arial" w:cs="Arial" w:eastAsia="Arial" w:hAnsi="Arial"/>
                <w:sz w:val="12"/>
                <w:szCs w:val="12"/>
                <w:color w:val="000051"/>
              </w:rPr>
              <w:t>TABLE</w:t>
            </w:r>
          </w:p>
        </w:tc>
        <w:tc>
          <w:tcPr>
            <w:tcW w:w="920" w:type="dxa"/>
            <w:vAlign w:val="bottom"/>
          </w:tcPr>
          <w:p>
            <w:pPr>
              <w:ind w:left="60"/>
              <w:spacing w:after="0" w:line="187" w:lineRule="exact"/>
              <w:rPr>
                <w:sz w:val="20"/>
                <w:szCs w:val="20"/>
                <w:color w:val="auto"/>
              </w:rPr>
            </w:pPr>
            <w:r>
              <w:rPr>
                <w:rFonts w:ascii="Arial" w:cs="Arial" w:eastAsia="Arial" w:hAnsi="Arial"/>
                <w:sz w:val="12"/>
                <w:szCs w:val="12"/>
                <w:color w:val="000051"/>
              </w:rPr>
              <w:t>SCT</w:t>
            </w:r>
            <w:r>
              <w:rPr>
                <w:rFonts w:ascii="Arial" w:cs="Arial" w:eastAsia="Arial" w:hAnsi="Arial"/>
                <w:sz w:val="18"/>
                <w:szCs w:val="18"/>
                <w:color w:val="000051"/>
                <w:vertAlign w:val="superscript"/>
              </w:rPr>
              <w:t>(a)</w:t>
            </w:r>
          </w:p>
        </w:tc>
        <w:tc>
          <w:tcPr>
            <w:tcW w:w="1180" w:type="dxa"/>
            <w:vAlign w:val="bottom"/>
          </w:tcPr>
          <w:p>
            <w:pPr>
              <w:ind w:left="60"/>
              <w:spacing w:after="0" w:line="187" w:lineRule="exact"/>
              <w:rPr>
                <w:sz w:val="20"/>
                <w:szCs w:val="20"/>
                <w:color w:val="auto"/>
              </w:rPr>
            </w:pPr>
            <w:r>
              <w:rPr>
                <w:rFonts w:ascii="Arial" w:cs="Arial" w:eastAsia="Arial" w:hAnsi="Arial"/>
                <w:sz w:val="12"/>
                <w:szCs w:val="12"/>
                <w:color w:val="000051"/>
              </w:rPr>
              <w:t>FISCAL YEAR</w:t>
            </w:r>
            <w:r>
              <w:rPr>
                <w:rFonts w:ascii="Arial" w:cs="Arial" w:eastAsia="Arial" w:hAnsi="Arial"/>
                <w:sz w:val="18"/>
                <w:szCs w:val="18"/>
                <w:color w:val="000051"/>
                <w:vertAlign w:val="superscript"/>
              </w:rPr>
              <w:t>(a)</w:t>
            </w:r>
          </w:p>
        </w:tc>
        <w:tc>
          <w:tcPr>
            <w:tcW w:w="1080" w:type="dxa"/>
            <w:vAlign w:val="bottom"/>
          </w:tcPr>
          <w:p>
            <w:pPr>
              <w:ind w:left="40"/>
              <w:spacing w:after="0" w:line="187" w:lineRule="exact"/>
              <w:rPr>
                <w:sz w:val="20"/>
                <w:szCs w:val="20"/>
                <w:color w:val="auto"/>
              </w:rPr>
            </w:pPr>
            <w:r>
              <w:rPr>
                <w:rFonts w:ascii="Arial" w:cs="Arial" w:eastAsia="Arial" w:hAnsi="Arial"/>
                <w:sz w:val="12"/>
                <w:szCs w:val="12"/>
                <w:color w:val="000051"/>
              </w:rPr>
              <w:t>FISCAL YEAR</w:t>
            </w:r>
            <w:r>
              <w:rPr>
                <w:rFonts w:ascii="Arial" w:cs="Arial" w:eastAsia="Arial" w:hAnsi="Arial"/>
                <w:sz w:val="18"/>
                <w:szCs w:val="18"/>
                <w:color w:val="000051"/>
                <w:vertAlign w:val="superscript"/>
              </w:rPr>
              <w:t>(a)</w:t>
            </w:r>
          </w:p>
        </w:tc>
        <w:tc>
          <w:tcPr>
            <w:tcW w:w="1260" w:type="dxa"/>
            <w:vAlign w:val="bottom"/>
          </w:tcPr>
          <w:p>
            <w:pPr>
              <w:ind w:left="40"/>
              <w:spacing w:after="0" w:line="187" w:lineRule="exact"/>
              <w:rPr>
                <w:sz w:val="20"/>
                <w:szCs w:val="20"/>
                <w:color w:val="auto"/>
              </w:rPr>
            </w:pPr>
            <w:r>
              <w:rPr>
                <w:rFonts w:ascii="Arial" w:cs="Arial" w:eastAsia="Arial" w:hAnsi="Arial"/>
                <w:sz w:val="12"/>
                <w:szCs w:val="12"/>
                <w:color w:val="000051"/>
              </w:rPr>
              <w:t>FISCAL YEAR</w:t>
            </w:r>
            <w:r>
              <w:rPr>
                <w:rFonts w:ascii="Arial" w:cs="Arial" w:eastAsia="Arial" w:hAnsi="Arial"/>
                <w:sz w:val="18"/>
                <w:szCs w:val="18"/>
                <w:color w:val="000051"/>
                <w:vertAlign w:val="superscript"/>
              </w:rPr>
              <w:t>(a)</w:t>
            </w:r>
          </w:p>
        </w:tc>
        <w:tc>
          <w:tcPr>
            <w:tcW w:w="1200" w:type="dxa"/>
            <w:vAlign w:val="bottom"/>
          </w:tcPr>
          <w:p>
            <w:pPr>
              <w:ind w:left="40"/>
              <w:spacing w:after="0" w:line="187" w:lineRule="exact"/>
              <w:rPr>
                <w:sz w:val="20"/>
                <w:szCs w:val="20"/>
                <w:color w:val="auto"/>
              </w:rPr>
            </w:pPr>
            <w:r>
              <w:rPr>
                <w:rFonts w:ascii="Arial" w:cs="Arial" w:eastAsia="Arial" w:hAnsi="Arial"/>
                <w:sz w:val="12"/>
                <w:szCs w:val="12"/>
                <w:color w:val="000051"/>
              </w:rPr>
              <w:t>FISCAL YEAR</w:t>
            </w:r>
            <w:r>
              <w:rPr>
                <w:rFonts w:ascii="Arial" w:cs="Arial" w:eastAsia="Arial" w:hAnsi="Arial"/>
                <w:sz w:val="18"/>
                <w:szCs w:val="18"/>
                <w:color w:val="000051"/>
                <w:vertAlign w:val="superscript"/>
              </w:rPr>
              <w:t>(a)</w:t>
            </w:r>
          </w:p>
        </w:tc>
        <w:tc>
          <w:tcPr>
            <w:tcW w:w="1120" w:type="dxa"/>
            <w:vAlign w:val="bottom"/>
          </w:tcPr>
          <w:p>
            <w:pPr>
              <w:ind w:left="40"/>
              <w:spacing w:after="0" w:line="187" w:lineRule="exact"/>
              <w:rPr>
                <w:sz w:val="20"/>
                <w:szCs w:val="20"/>
                <w:color w:val="auto"/>
              </w:rPr>
            </w:pPr>
            <w:r>
              <w:rPr>
                <w:rFonts w:ascii="Arial" w:cs="Arial" w:eastAsia="Arial" w:hAnsi="Arial"/>
                <w:sz w:val="12"/>
                <w:szCs w:val="12"/>
                <w:color w:val="000051"/>
              </w:rPr>
              <w:t>FISCAL YEAR</w:t>
            </w:r>
            <w:r>
              <w:rPr>
                <w:rFonts w:ascii="Arial" w:cs="Arial" w:eastAsia="Arial" w:hAnsi="Arial"/>
                <w:sz w:val="18"/>
                <w:szCs w:val="18"/>
                <w:color w:val="000051"/>
                <w:vertAlign w:val="superscript"/>
              </w:rPr>
              <w:t>(a)</w:t>
            </w:r>
          </w:p>
        </w:tc>
        <w:tc>
          <w:tcPr>
            <w:tcW w:w="1000" w:type="dxa"/>
            <w:vAlign w:val="bottom"/>
          </w:tcPr>
          <w:p>
            <w:pPr>
              <w:jc w:val="center"/>
              <w:spacing w:after="0"/>
              <w:rPr>
                <w:sz w:val="20"/>
                <w:szCs w:val="20"/>
                <w:color w:val="auto"/>
              </w:rPr>
            </w:pPr>
            <w:r>
              <w:rPr>
                <w:rFonts w:ascii="Arial" w:cs="Arial" w:eastAsia="Arial" w:hAnsi="Arial"/>
                <w:sz w:val="12"/>
                <w:szCs w:val="12"/>
                <w:color w:val="000051"/>
                <w:w w:val="96"/>
              </w:rPr>
              <w:t>ACTUALLY PAID</w:t>
            </w:r>
          </w:p>
        </w:tc>
      </w:tr>
      <w:tr>
        <w:trPr>
          <w:trHeight w:val="127"/>
        </w:trPr>
        <w:tc>
          <w:tcPr>
            <w:tcW w:w="1540" w:type="dxa"/>
            <w:vAlign w:val="bottom"/>
          </w:tcPr>
          <w:p>
            <w:pPr>
              <w:spacing w:after="0"/>
              <w:rPr>
                <w:sz w:val="11"/>
                <w:szCs w:val="11"/>
                <w:color w:val="auto"/>
              </w:rPr>
            </w:pPr>
          </w:p>
        </w:tc>
        <w:tc>
          <w:tcPr>
            <w:tcW w:w="1040" w:type="dxa"/>
            <w:vAlign w:val="bottom"/>
          </w:tcPr>
          <w:p>
            <w:pPr>
              <w:jc w:val="right"/>
              <w:ind w:right="393"/>
              <w:spacing w:after="0" w:line="127" w:lineRule="exact"/>
              <w:rPr>
                <w:sz w:val="20"/>
                <w:szCs w:val="20"/>
                <w:color w:val="auto"/>
              </w:rPr>
            </w:pPr>
            <w:r>
              <w:rPr>
                <w:rFonts w:ascii="Arial" w:cs="Arial" w:eastAsia="Arial" w:hAnsi="Arial"/>
                <w:sz w:val="12"/>
                <w:szCs w:val="12"/>
                <w:color w:val="000051"/>
              </w:rPr>
              <w:t>($)</w:t>
            </w:r>
          </w:p>
        </w:tc>
        <w:tc>
          <w:tcPr>
            <w:tcW w:w="920" w:type="dxa"/>
            <w:vAlign w:val="bottom"/>
          </w:tcPr>
          <w:p>
            <w:pPr>
              <w:jc w:val="right"/>
              <w:ind w:right="313"/>
              <w:spacing w:after="0" w:line="127" w:lineRule="exact"/>
              <w:rPr>
                <w:sz w:val="20"/>
                <w:szCs w:val="20"/>
                <w:color w:val="auto"/>
              </w:rPr>
            </w:pPr>
            <w:r>
              <w:rPr>
                <w:rFonts w:ascii="Arial" w:cs="Arial" w:eastAsia="Arial" w:hAnsi="Arial"/>
                <w:sz w:val="12"/>
                <w:szCs w:val="12"/>
                <w:color w:val="000051"/>
              </w:rPr>
              <w:t>($)</w:t>
            </w:r>
          </w:p>
        </w:tc>
        <w:tc>
          <w:tcPr>
            <w:tcW w:w="1180" w:type="dxa"/>
            <w:vAlign w:val="bottom"/>
          </w:tcPr>
          <w:p>
            <w:pPr>
              <w:jc w:val="right"/>
              <w:ind w:right="455"/>
              <w:spacing w:after="0" w:line="127" w:lineRule="exact"/>
              <w:rPr>
                <w:sz w:val="20"/>
                <w:szCs w:val="20"/>
                <w:color w:val="auto"/>
              </w:rPr>
            </w:pPr>
            <w:r>
              <w:rPr>
                <w:rFonts w:ascii="Arial" w:cs="Arial" w:eastAsia="Arial" w:hAnsi="Arial"/>
                <w:sz w:val="12"/>
                <w:szCs w:val="12"/>
                <w:color w:val="000051"/>
              </w:rPr>
              <w:t>($)</w:t>
            </w:r>
          </w:p>
        </w:tc>
        <w:tc>
          <w:tcPr>
            <w:tcW w:w="1080" w:type="dxa"/>
            <w:vAlign w:val="bottom"/>
          </w:tcPr>
          <w:p>
            <w:pPr>
              <w:jc w:val="right"/>
              <w:ind w:right="415"/>
              <w:spacing w:after="0" w:line="127" w:lineRule="exact"/>
              <w:rPr>
                <w:sz w:val="20"/>
                <w:szCs w:val="20"/>
                <w:color w:val="auto"/>
              </w:rPr>
            </w:pPr>
            <w:r>
              <w:rPr>
                <w:rFonts w:ascii="Arial" w:cs="Arial" w:eastAsia="Arial" w:hAnsi="Arial"/>
                <w:sz w:val="12"/>
                <w:szCs w:val="12"/>
                <w:color w:val="000051"/>
              </w:rPr>
              <w:t>($)</w:t>
            </w:r>
          </w:p>
        </w:tc>
        <w:tc>
          <w:tcPr>
            <w:tcW w:w="1260" w:type="dxa"/>
            <w:vAlign w:val="bottom"/>
          </w:tcPr>
          <w:p>
            <w:pPr>
              <w:jc w:val="right"/>
              <w:ind w:right="494"/>
              <w:spacing w:after="0" w:line="127" w:lineRule="exact"/>
              <w:rPr>
                <w:sz w:val="20"/>
                <w:szCs w:val="20"/>
                <w:color w:val="auto"/>
              </w:rPr>
            </w:pPr>
            <w:r>
              <w:rPr>
                <w:rFonts w:ascii="Arial" w:cs="Arial" w:eastAsia="Arial" w:hAnsi="Arial"/>
                <w:sz w:val="12"/>
                <w:szCs w:val="12"/>
                <w:color w:val="000051"/>
              </w:rPr>
              <w:t>($)</w:t>
            </w:r>
          </w:p>
        </w:tc>
        <w:tc>
          <w:tcPr>
            <w:tcW w:w="1200" w:type="dxa"/>
            <w:vAlign w:val="bottom"/>
          </w:tcPr>
          <w:p>
            <w:pPr>
              <w:jc w:val="right"/>
              <w:ind w:right="475"/>
              <w:spacing w:after="0" w:line="127" w:lineRule="exact"/>
              <w:rPr>
                <w:sz w:val="20"/>
                <w:szCs w:val="20"/>
                <w:color w:val="auto"/>
              </w:rPr>
            </w:pPr>
            <w:r>
              <w:rPr>
                <w:rFonts w:ascii="Arial" w:cs="Arial" w:eastAsia="Arial" w:hAnsi="Arial"/>
                <w:sz w:val="12"/>
                <w:szCs w:val="12"/>
                <w:color w:val="000051"/>
              </w:rPr>
              <w:t>($)</w:t>
            </w:r>
          </w:p>
        </w:tc>
        <w:tc>
          <w:tcPr>
            <w:tcW w:w="1120" w:type="dxa"/>
            <w:vAlign w:val="bottom"/>
          </w:tcPr>
          <w:p>
            <w:pPr>
              <w:jc w:val="right"/>
              <w:ind w:right="435"/>
              <w:spacing w:after="0" w:line="127" w:lineRule="exact"/>
              <w:rPr>
                <w:sz w:val="20"/>
                <w:szCs w:val="20"/>
                <w:color w:val="auto"/>
              </w:rPr>
            </w:pPr>
            <w:r>
              <w:rPr>
                <w:rFonts w:ascii="Arial" w:cs="Arial" w:eastAsia="Arial" w:hAnsi="Arial"/>
                <w:sz w:val="12"/>
                <w:szCs w:val="12"/>
                <w:color w:val="000051"/>
              </w:rPr>
              <w:t>($)</w:t>
            </w:r>
          </w:p>
        </w:tc>
        <w:tc>
          <w:tcPr>
            <w:tcW w:w="1000" w:type="dxa"/>
            <w:vAlign w:val="bottom"/>
          </w:tcPr>
          <w:p>
            <w:pPr>
              <w:jc w:val="center"/>
              <w:spacing w:after="0" w:line="127" w:lineRule="exact"/>
              <w:rPr>
                <w:sz w:val="20"/>
                <w:szCs w:val="20"/>
                <w:color w:val="auto"/>
              </w:rPr>
            </w:pPr>
            <w:r>
              <w:rPr>
                <w:rFonts w:ascii="Arial" w:cs="Arial" w:eastAsia="Arial" w:hAnsi="Arial"/>
                <w:sz w:val="12"/>
                <w:szCs w:val="12"/>
                <w:color w:val="000051"/>
                <w:w w:val="95"/>
              </w:rPr>
              <w:t>($)</w:t>
            </w:r>
          </w:p>
        </w:tc>
      </w:tr>
      <w:tr>
        <w:trPr>
          <w:trHeight w:val="76"/>
        </w:trPr>
        <w:tc>
          <w:tcPr>
            <w:tcW w:w="1540" w:type="dxa"/>
            <w:vAlign w:val="bottom"/>
            <w:tcBorders>
              <w:bottom w:val="single" w:sz="8" w:color="000051"/>
            </w:tcBorders>
          </w:tcPr>
          <w:p>
            <w:pPr>
              <w:spacing w:after="0"/>
              <w:rPr>
                <w:sz w:val="6"/>
                <w:szCs w:val="6"/>
                <w:color w:val="auto"/>
              </w:rPr>
            </w:pPr>
          </w:p>
        </w:tc>
        <w:tc>
          <w:tcPr>
            <w:tcW w:w="1040" w:type="dxa"/>
            <w:vAlign w:val="bottom"/>
            <w:tcBorders>
              <w:bottom w:val="single" w:sz="8" w:color="000051"/>
            </w:tcBorders>
          </w:tcPr>
          <w:p>
            <w:pPr>
              <w:spacing w:after="0"/>
              <w:rPr>
                <w:sz w:val="6"/>
                <w:szCs w:val="6"/>
                <w:color w:val="auto"/>
              </w:rPr>
            </w:pPr>
          </w:p>
        </w:tc>
        <w:tc>
          <w:tcPr>
            <w:tcW w:w="920" w:type="dxa"/>
            <w:vAlign w:val="bottom"/>
            <w:tcBorders>
              <w:bottom w:val="single" w:sz="8" w:color="000051"/>
            </w:tcBorders>
          </w:tcPr>
          <w:p>
            <w:pPr>
              <w:spacing w:after="0"/>
              <w:rPr>
                <w:sz w:val="6"/>
                <w:szCs w:val="6"/>
                <w:color w:val="auto"/>
              </w:rPr>
            </w:pPr>
          </w:p>
        </w:tc>
        <w:tc>
          <w:tcPr>
            <w:tcW w:w="1180" w:type="dxa"/>
            <w:vAlign w:val="bottom"/>
            <w:tcBorders>
              <w:bottom w:val="single" w:sz="8" w:color="000051"/>
            </w:tcBorders>
          </w:tcPr>
          <w:p>
            <w:pPr>
              <w:spacing w:after="0"/>
              <w:rPr>
                <w:sz w:val="6"/>
                <w:szCs w:val="6"/>
                <w:color w:val="auto"/>
              </w:rPr>
            </w:pPr>
          </w:p>
        </w:tc>
        <w:tc>
          <w:tcPr>
            <w:tcW w:w="1080" w:type="dxa"/>
            <w:vAlign w:val="bottom"/>
            <w:tcBorders>
              <w:bottom w:val="single" w:sz="8" w:color="000051"/>
            </w:tcBorders>
          </w:tcPr>
          <w:p>
            <w:pPr>
              <w:spacing w:after="0"/>
              <w:rPr>
                <w:sz w:val="6"/>
                <w:szCs w:val="6"/>
                <w:color w:val="auto"/>
              </w:rPr>
            </w:pPr>
          </w:p>
        </w:tc>
        <w:tc>
          <w:tcPr>
            <w:tcW w:w="1260" w:type="dxa"/>
            <w:vAlign w:val="bottom"/>
            <w:tcBorders>
              <w:bottom w:val="single" w:sz="8" w:color="000051"/>
            </w:tcBorders>
          </w:tcPr>
          <w:p>
            <w:pPr>
              <w:spacing w:after="0"/>
              <w:rPr>
                <w:sz w:val="6"/>
                <w:szCs w:val="6"/>
                <w:color w:val="auto"/>
              </w:rPr>
            </w:pPr>
          </w:p>
        </w:tc>
        <w:tc>
          <w:tcPr>
            <w:tcW w:w="1200" w:type="dxa"/>
            <w:vAlign w:val="bottom"/>
            <w:tcBorders>
              <w:bottom w:val="single" w:sz="8" w:color="000051"/>
            </w:tcBorders>
          </w:tcPr>
          <w:p>
            <w:pPr>
              <w:spacing w:after="0"/>
              <w:rPr>
                <w:sz w:val="6"/>
                <w:szCs w:val="6"/>
                <w:color w:val="auto"/>
              </w:rPr>
            </w:pPr>
          </w:p>
        </w:tc>
        <w:tc>
          <w:tcPr>
            <w:tcW w:w="1120" w:type="dxa"/>
            <w:vAlign w:val="bottom"/>
            <w:tcBorders>
              <w:bottom w:val="single" w:sz="8" w:color="000051"/>
            </w:tcBorders>
          </w:tcPr>
          <w:p>
            <w:pPr>
              <w:spacing w:after="0"/>
              <w:rPr>
                <w:sz w:val="6"/>
                <w:szCs w:val="6"/>
                <w:color w:val="auto"/>
              </w:rPr>
            </w:pPr>
          </w:p>
        </w:tc>
        <w:tc>
          <w:tcPr>
            <w:tcW w:w="1000" w:type="dxa"/>
            <w:vAlign w:val="bottom"/>
            <w:tcBorders>
              <w:bottom w:val="single" w:sz="8" w:color="000051"/>
            </w:tcBorders>
          </w:tcPr>
          <w:p>
            <w:pPr>
              <w:spacing w:after="0"/>
              <w:rPr>
                <w:sz w:val="6"/>
                <w:szCs w:val="6"/>
                <w:color w:val="auto"/>
              </w:rPr>
            </w:pPr>
          </w:p>
        </w:tc>
      </w:tr>
      <w:tr>
        <w:trPr>
          <w:trHeight w:val="238"/>
        </w:trPr>
        <w:tc>
          <w:tcPr>
            <w:tcW w:w="1540" w:type="dxa"/>
            <w:vAlign w:val="bottom"/>
            <w:shd w:val="clear" w:color="auto" w:fill="EFEFF7"/>
          </w:tcPr>
          <w:p>
            <w:pPr>
              <w:spacing w:after="0"/>
              <w:rPr>
                <w:sz w:val="20"/>
                <w:szCs w:val="20"/>
                <w:color w:val="auto"/>
              </w:rPr>
            </w:pPr>
            <w:r>
              <w:rPr>
                <w:rFonts w:ascii="Arial" w:cs="Arial" w:eastAsia="Arial" w:hAnsi="Arial"/>
                <w:sz w:val="14"/>
                <w:szCs w:val="14"/>
                <w:color w:val="auto"/>
              </w:rPr>
              <w:t>Fiscal 2025</w:t>
            </w:r>
          </w:p>
        </w:tc>
        <w:tc>
          <w:tcPr>
            <w:tcW w:w="1040" w:type="dxa"/>
            <w:vAlign w:val="bottom"/>
            <w:shd w:val="clear" w:color="auto" w:fill="EFEFF7"/>
          </w:tcPr>
          <w:p>
            <w:pPr>
              <w:spacing w:after="0"/>
              <w:rPr>
                <w:sz w:val="20"/>
                <w:szCs w:val="20"/>
                <w:color w:val="auto"/>
              </w:rPr>
            </w:pPr>
          </w:p>
        </w:tc>
        <w:tc>
          <w:tcPr>
            <w:tcW w:w="920" w:type="dxa"/>
            <w:vAlign w:val="bottom"/>
            <w:shd w:val="clear" w:color="auto" w:fill="EFEFF7"/>
          </w:tcPr>
          <w:p>
            <w:pPr>
              <w:spacing w:after="0"/>
              <w:rPr>
                <w:sz w:val="20"/>
                <w:szCs w:val="20"/>
                <w:color w:val="auto"/>
              </w:rPr>
            </w:pPr>
          </w:p>
        </w:tc>
        <w:tc>
          <w:tcPr>
            <w:tcW w:w="1180" w:type="dxa"/>
            <w:vAlign w:val="bottom"/>
            <w:shd w:val="clear" w:color="auto" w:fill="EFEFF7"/>
          </w:tcPr>
          <w:p>
            <w:pPr>
              <w:spacing w:after="0"/>
              <w:rPr>
                <w:sz w:val="20"/>
                <w:szCs w:val="20"/>
                <w:color w:val="auto"/>
              </w:rPr>
            </w:pPr>
          </w:p>
        </w:tc>
        <w:tc>
          <w:tcPr>
            <w:tcW w:w="1080" w:type="dxa"/>
            <w:vAlign w:val="bottom"/>
            <w:shd w:val="clear" w:color="auto" w:fill="EFEFF7"/>
          </w:tcPr>
          <w:p>
            <w:pPr>
              <w:spacing w:after="0"/>
              <w:rPr>
                <w:sz w:val="20"/>
                <w:szCs w:val="20"/>
                <w:color w:val="auto"/>
              </w:rPr>
            </w:pPr>
          </w:p>
        </w:tc>
        <w:tc>
          <w:tcPr>
            <w:tcW w:w="1260" w:type="dxa"/>
            <w:vAlign w:val="bottom"/>
            <w:shd w:val="clear" w:color="auto" w:fill="EFEFF7"/>
          </w:tcPr>
          <w:p>
            <w:pPr>
              <w:spacing w:after="0"/>
              <w:rPr>
                <w:sz w:val="20"/>
                <w:szCs w:val="20"/>
                <w:color w:val="auto"/>
              </w:rPr>
            </w:pPr>
          </w:p>
        </w:tc>
        <w:tc>
          <w:tcPr>
            <w:tcW w:w="1200" w:type="dxa"/>
            <w:vAlign w:val="bottom"/>
            <w:shd w:val="clear" w:color="auto" w:fill="EFEFF7"/>
          </w:tcPr>
          <w:p>
            <w:pPr>
              <w:spacing w:after="0"/>
              <w:rPr>
                <w:sz w:val="20"/>
                <w:szCs w:val="20"/>
                <w:color w:val="auto"/>
              </w:rPr>
            </w:pPr>
          </w:p>
        </w:tc>
        <w:tc>
          <w:tcPr>
            <w:tcW w:w="1120" w:type="dxa"/>
            <w:vAlign w:val="bottom"/>
            <w:shd w:val="clear" w:color="auto" w:fill="EFEFF7"/>
          </w:tcPr>
          <w:p>
            <w:pPr>
              <w:spacing w:after="0"/>
              <w:rPr>
                <w:sz w:val="20"/>
                <w:szCs w:val="20"/>
                <w:color w:val="auto"/>
              </w:rPr>
            </w:pPr>
          </w:p>
        </w:tc>
        <w:tc>
          <w:tcPr>
            <w:tcW w:w="1000" w:type="dxa"/>
            <w:vAlign w:val="bottom"/>
            <w:shd w:val="clear" w:color="auto" w:fill="EFEFF7"/>
          </w:tcPr>
          <w:p>
            <w:pPr>
              <w:spacing w:after="0"/>
              <w:rPr>
                <w:sz w:val="20"/>
                <w:szCs w:val="20"/>
                <w:color w:val="auto"/>
              </w:rPr>
            </w:pPr>
          </w:p>
        </w:tc>
      </w:tr>
      <w:tr>
        <w:trPr>
          <w:trHeight w:val="67"/>
        </w:trPr>
        <w:tc>
          <w:tcPr>
            <w:tcW w:w="1540" w:type="dxa"/>
            <w:vAlign w:val="bottom"/>
            <w:tcBorders>
              <w:bottom w:val="single" w:sz="8" w:color="6376B5"/>
            </w:tcBorders>
            <w:shd w:val="clear" w:color="auto" w:fill="EFEFF7"/>
          </w:tcPr>
          <w:p>
            <w:pPr>
              <w:spacing w:after="0"/>
              <w:rPr>
                <w:sz w:val="5"/>
                <w:szCs w:val="5"/>
                <w:color w:val="auto"/>
              </w:rPr>
            </w:pPr>
          </w:p>
        </w:tc>
        <w:tc>
          <w:tcPr>
            <w:tcW w:w="1040" w:type="dxa"/>
            <w:vAlign w:val="bottom"/>
            <w:tcBorders>
              <w:bottom w:val="single" w:sz="8" w:color="6376B5"/>
            </w:tcBorders>
            <w:shd w:val="clear" w:color="auto" w:fill="EFEFF7"/>
          </w:tcPr>
          <w:p>
            <w:pPr>
              <w:spacing w:after="0"/>
              <w:rPr>
                <w:sz w:val="5"/>
                <w:szCs w:val="5"/>
                <w:color w:val="auto"/>
              </w:rPr>
            </w:pPr>
          </w:p>
        </w:tc>
        <w:tc>
          <w:tcPr>
            <w:tcW w:w="920" w:type="dxa"/>
            <w:vAlign w:val="bottom"/>
            <w:tcBorders>
              <w:bottom w:val="single" w:sz="8" w:color="6376B5"/>
            </w:tcBorders>
            <w:shd w:val="clear" w:color="auto" w:fill="EFEFF7"/>
          </w:tcPr>
          <w:p>
            <w:pPr>
              <w:spacing w:after="0"/>
              <w:rPr>
                <w:sz w:val="5"/>
                <w:szCs w:val="5"/>
                <w:color w:val="auto"/>
              </w:rPr>
            </w:pPr>
          </w:p>
        </w:tc>
        <w:tc>
          <w:tcPr>
            <w:tcW w:w="1180" w:type="dxa"/>
            <w:vAlign w:val="bottom"/>
            <w:tcBorders>
              <w:bottom w:val="single" w:sz="8" w:color="6376B5"/>
            </w:tcBorders>
            <w:shd w:val="clear" w:color="auto" w:fill="EFEFF7"/>
          </w:tcPr>
          <w:p>
            <w:pPr>
              <w:spacing w:after="0"/>
              <w:rPr>
                <w:sz w:val="5"/>
                <w:szCs w:val="5"/>
                <w:color w:val="auto"/>
              </w:rPr>
            </w:pPr>
          </w:p>
        </w:tc>
        <w:tc>
          <w:tcPr>
            <w:tcW w:w="1080" w:type="dxa"/>
            <w:vAlign w:val="bottom"/>
            <w:tcBorders>
              <w:bottom w:val="single" w:sz="8" w:color="6376B5"/>
            </w:tcBorders>
            <w:shd w:val="clear" w:color="auto" w:fill="EFEFF7"/>
          </w:tcPr>
          <w:p>
            <w:pPr>
              <w:spacing w:after="0"/>
              <w:rPr>
                <w:sz w:val="5"/>
                <w:szCs w:val="5"/>
                <w:color w:val="auto"/>
              </w:rPr>
            </w:pPr>
          </w:p>
        </w:tc>
        <w:tc>
          <w:tcPr>
            <w:tcW w:w="1260" w:type="dxa"/>
            <w:vAlign w:val="bottom"/>
            <w:tcBorders>
              <w:bottom w:val="single" w:sz="8" w:color="6376B5"/>
            </w:tcBorders>
            <w:shd w:val="clear" w:color="auto" w:fill="EFEFF7"/>
          </w:tcPr>
          <w:p>
            <w:pPr>
              <w:spacing w:after="0"/>
              <w:rPr>
                <w:sz w:val="5"/>
                <w:szCs w:val="5"/>
                <w:color w:val="auto"/>
              </w:rPr>
            </w:pPr>
          </w:p>
        </w:tc>
        <w:tc>
          <w:tcPr>
            <w:tcW w:w="1200" w:type="dxa"/>
            <w:vAlign w:val="bottom"/>
            <w:tcBorders>
              <w:bottom w:val="single" w:sz="8" w:color="6376B5"/>
            </w:tcBorders>
            <w:shd w:val="clear" w:color="auto" w:fill="EFEFF7"/>
          </w:tcPr>
          <w:p>
            <w:pPr>
              <w:spacing w:after="0"/>
              <w:rPr>
                <w:sz w:val="5"/>
                <w:szCs w:val="5"/>
                <w:color w:val="auto"/>
              </w:rPr>
            </w:pPr>
          </w:p>
        </w:tc>
        <w:tc>
          <w:tcPr>
            <w:tcW w:w="1120" w:type="dxa"/>
            <w:vAlign w:val="bottom"/>
            <w:tcBorders>
              <w:bottom w:val="single" w:sz="8" w:color="6376B5"/>
            </w:tcBorders>
            <w:shd w:val="clear" w:color="auto" w:fill="EFEFF7"/>
          </w:tcPr>
          <w:p>
            <w:pPr>
              <w:spacing w:after="0"/>
              <w:rPr>
                <w:sz w:val="5"/>
                <w:szCs w:val="5"/>
                <w:color w:val="auto"/>
              </w:rPr>
            </w:pPr>
          </w:p>
        </w:tc>
        <w:tc>
          <w:tcPr>
            <w:tcW w:w="1000" w:type="dxa"/>
            <w:vAlign w:val="bottom"/>
            <w:tcBorders>
              <w:bottom w:val="single" w:sz="8" w:color="6376B5"/>
            </w:tcBorders>
            <w:shd w:val="clear" w:color="auto" w:fill="EFEFF7"/>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Mr. Heaf</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6,587,902</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5,043,771</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2,742,484</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4,286,615</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Ms. Boswell</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12,567,136</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8,141,147</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232,397</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199,806</w:t>
            </w:r>
          </w:p>
        </w:tc>
        <w:tc>
          <w:tcPr>
            <w:tcW w:w="1260" w:type="dxa"/>
            <w:vAlign w:val="bottom"/>
          </w:tcPr>
          <w:p>
            <w:pPr>
              <w:jc w:val="right"/>
              <w:ind w:right="214"/>
              <w:spacing w:after="0"/>
              <w:rPr>
                <w:sz w:val="20"/>
                <w:szCs w:val="20"/>
                <w:color w:val="auto"/>
              </w:rPr>
            </w:pPr>
            <w:r>
              <w:rPr>
                <w:rFonts w:ascii="Arial" w:cs="Arial" w:eastAsia="Arial" w:hAnsi="Arial"/>
                <w:sz w:val="14"/>
                <w:szCs w:val="14"/>
                <w:color w:val="auto"/>
              </w:rPr>
              <w:t>(853,283)</w:t>
            </w:r>
          </w:p>
        </w:tc>
        <w:tc>
          <w:tcPr>
            <w:tcW w:w="1200" w:type="dxa"/>
            <w:vAlign w:val="bottom"/>
          </w:tcPr>
          <w:p>
            <w:pPr>
              <w:jc w:val="right"/>
              <w:ind w:right="95"/>
              <w:spacing w:after="0"/>
              <w:rPr>
                <w:sz w:val="20"/>
                <w:szCs w:val="20"/>
                <w:color w:val="auto"/>
              </w:rPr>
            </w:pPr>
            <w:r>
              <w:rPr>
                <w:rFonts w:ascii="Arial" w:cs="Arial" w:eastAsia="Arial" w:hAnsi="Arial"/>
                <w:sz w:val="14"/>
                <w:szCs w:val="14"/>
                <w:color w:val="auto"/>
              </w:rPr>
              <w:t>(5,919,359)</w:t>
            </w:r>
          </w:p>
        </w:tc>
        <w:tc>
          <w:tcPr>
            <w:tcW w:w="1120" w:type="dxa"/>
            <w:vAlign w:val="bottom"/>
          </w:tcPr>
          <w:p>
            <w:pPr>
              <w:jc w:val="right"/>
              <w:ind w:right="115"/>
              <w:spacing w:after="0"/>
              <w:rPr>
                <w:sz w:val="20"/>
                <w:szCs w:val="20"/>
                <w:color w:val="auto"/>
              </w:rPr>
            </w:pPr>
            <w:r>
              <w:rPr>
                <w:rFonts w:ascii="Arial" w:cs="Arial" w:eastAsia="Arial" w:hAnsi="Arial"/>
                <w:sz w:val="14"/>
                <w:szCs w:val="14"/>
                <w:color w:val="auto"/>
              </w:rPr>
              <w:t>(2,854,359)</w:t>
            </w:r>
          </w:p>
        </w:tc>
        <w:tc>
          <w:tcPr>
            <w:tcW w:w="1000" w:type="dxa"/>
            <w:vAlign w:val="bottom"/>
          </w:tcPr>
          <w:p>
            <w:pPr>
              <w:jc w:val="right"/>
              <w:spacing w:after="0"/>
              <w:rPr>
                <w:sz w:val="20"/>
                <w:szCs w:val="20"/>
                <w:color w:val="auto"/>
              </w:rPr>
            </w:pPr>
            <w:r>
              <w:rPr>
                <w:rFonts w:ascii="Arial" w:cs="Arial" w:eastAsia="Arial" w:hAnsi="Arial"/>
                <w:sz w:val="14"/>
                <w:szCs w:val="14"/>
                <w:color w:val="auto"/>
              </w:rPr>
              <w:t>(4,768,809)</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Non-PEO NEO Average</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3,192,016</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2,091,179</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1,207,437</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4"/>
              <w:spacing w:after="0"/>
              <w:rPr>
                <w:sz w:val="20"/>
                <w:szCs w:val="20"/>
                <w:color w:val="auto"/>
              </w:rPr>
            </w:pPr>
            <w:r>
              <w:rPr>
                <w:rFonts w:ascii="Arial" w:cs="Arial" w:eastAsia="Arial" w:hAnsi="Arial"/>
                <w:sz w:val="14"/>
                <w:szCs w:val="14"/>
                <w:color w:val="auto"/>
              </w:rPr>
              <w:t>(241,225)</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5"/>
              <w:spacing w:after="0"/>
              <w:rPr>
                <w:sz w:val="20"/>
                <w:szCs w:val="20"/>
                <w:color w:val="auto"/>
              </w:rPr>
            </w:pPr>
            <w:r>
              <w:rPr>
                <w:rFonts w:ascii="Arial" w:cs="Arial" w:eastAsia="Arial" w:hAnsi="Arial"/>
                <w:sz w:val="14"/>
                <w:szCs w:val="14"/>
                <w:color w:val="auto"/>
              </w:rPr>
              <w:t>(1,204,384)</w:t>
            </w:r>
          </w:p>
        </w:tc>
        <w:tc>
          <w:tcPr>
            <w:tcW w:w="1000" w:type="dxa"/>
            <w:vAlign w:val="bottom"/>
          </w:tcPr>
          <w:p>
            <w:pPr>
              <w:jc w:val="right"/>
              <w:spacing w:after="0"/>
              <w:rPr>
                <w:sz w:val="20"/>
                <w:szCs w:val="20"/>
                <w:color w:val="auto"/>
              </w:rPr>
            </w:pPr>
            <w:r>
              <w:rPr>
                <w:rFonts w:ascii="Arial" w:cs="Arial" w:eastAsia="Arial" w:hAnsi="Arial"/>
                <w:sz w:val="14"/>
                <w:szCs w:val="14"/>
                <w:color w:val="auto"/>
              </w:rPr>
              <w:t>862,665</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shd w:val="clear" w:color="auto" w:fill="EFEFF7"/>
          </w:tcPr>
          <w:p>
            <w:pPr>
              <w:spacing w:after="0"/>
              <w:rPr>
                <w:sz w:val="20"/>
                <w:szCs w:val="20"/>
                <w:color w:val="auto"/>
              </w:rPr>
            </w:pPr>
            <w:r>
              <w:rPr>
                <w:rFonts w:ascii="Arial" w:cs="Arial" w:eastAsia="Arial" w:hAnsi="Arial"/>
                <w:sz w:val="14"/>
                <w:szCs w:val="14"/>
                <w:color w:val="auto"/>
              </w:rPr>
              <w:t>Fiscal 2024:</w:t>
            </w:r>
          </w:p>
        </w:tc>
        <w:tc>
          <w:tcPr>
            <w:tcW w:w="1040" w:type="dxa"/>
            <w:vAlign w:val="bottom"/>
            <w:shd w:val="clear" w:color="auto" w:fill="EFEFF7"/>
          </w:tcPr>
          <w:p>
            <w:pPr>
              <w:spacing w:after="0"/>
              <w:rPr>
                <w:sz w:val="20"/>
                <w:szCs w:val="20"/>
                <w:color w:val="auto"/>
              </w:rPr>
            </w:pPr>
          </w:p>
        </w:tc>
        <w:tc>
          <w:tcPr>
            <w:tcW w:w="920" w:type="dxa"/>
            <w:vAlign w:val="bottom"/>
            <w:shd w:val="clear" w:color="auto" w:fill="EFEFF7"/>
          </w:tcPr>
          <w:p>
            <w:pPr>
              <w:spacing w:after="0"/>
              <w:rPr>
                <w:sz w:val="20"/>
                <w:szCs w:val="20"/>
                <w:color w:val="auto"/>
              </w:rPr>
            </w:pPr>
          </w:p>
        </w:tc>
        <w:tc>
          <w:tcPr>
            <w:tcW w:w="1180" w:type="dxa"/>
            <w:vAlign w:val="bottom"/>
            <w:shd w:val="clear" w:color="auto" w:fill="EFEFF7"/>
          </w:tcPr>
          <w:p>
            <w:pPr>
              <w:spacing w:after="0"/>
              <w:rPr>
                <w:sz w:val="20"/>
                <w:szCs w:val="20"/>
                <w:color w:val="auto"/>
              </w:rPr>
            </w:pPr>
          </w:p>
        </w:tc>
        <w:tc>
          <w:tcPr>
            <w:tcW w:w="1080" w:type="dxa"/>
            <w:vAlign w:val="bottom"/>
            <w:shd w:val="clear" w:color="auto" w:fill="EFEFF7"/>
          </w:tcPr>
          <w:p>
            <w:pPr>
              <w:spacing w:after="0"/>
              <w:rPr>
                <w:sz w:val="20"/>
                <w:szCs w:val="20"/>
                <w:color w:val="auto"/>
              </w:rPr>
            </w:pPr>
          </w:p>
        </w:tc>
        <w:tc>
          <w:tcPr>
            <w:tcW w:w="1260" w:type="dxa"/>
            <w:vAlign w:val="bottom"/>
            <w:shd w:val="clear" w:color="auto" w:fill="EFEFF7"/>
          </w:tcPr>
          <w:p>
            <w:pPr>
              <w:spacing w:after="0"/>
              <w:rPr>
                <w:sz w:val="20"/>
                <w:szCs w:val="20"/>
                <w:color w:val="auto"/>
              </w:rPr>
            </w:pPr>
          </w:p>
        </w:tc>
        <w:tc>
          <w:tcPr>
            <w:tcW w:w="1200" w:type="dxa"/>
            <w:vAlign w:val="bottom"/>
            <w:shd w:val="clear" w:color="auto" w:fill="EFEFF7"/>
          </w:tcPr>
          <w:p>
            <w:pPr>
              <w:spacing w:after="0"/>
              <w:rPr>
                <w:sz w:val="20"/>
                <w:szCs w:val="20"/>
                <w:color w:val="auto"/>
              </w:rPr>
            </w:pPr>
          </w:p>
        </w:tc>
        <w:tc>
          <w:tcPr>
            <w:tcW w:w="1120" w:type="dxa"/>
            <w:vAlign w:val="bottom"/>
            <w:shd w:val="clear" w:color="auto" w:fill="EFEFF7"/>
          </w:tcPr>
          <w:p>
            <w:pPr>
              <w:spacing w:after="0"/>
              <w:rPr>
                <w:sz w:val="20"/>
                <w:szCs w:val="20"/>
                <w:color w:val="auto"/>
              </w:rPr>
            </w:pPr>
          </w:p>
        </w:tc>
        <w:tc>
          <w:tcPr>
            <w:tcW w:w="1000" w:type="dxa"/>
            <w:vAlign w:val="bottom"/>
            <w:shd w:val="clear" w:color="auto" w:fill="EFEFF7"/>
          </w:tcPr>
          <w:p>
            <w:pPr>
              <w:spacing w:after="0"/>
              <w:rPr>
                <w:sz w:val="20"/>
                <w:szCs w:val="20"/>
                <w:color w:val="auto"/>
              </w:rPr>
            </w:pPr>
          </w:p>
        </w:tc>
      </w:tr>
      <w:tr>
        <w:trPr>
          <w:trHeight w:val="67"/>
        </w:trPr>
        <w:tc>
          <w:tcPr>
            <w:tcW w:w="1540" w:type="dxa"/>
            <w:vAlign w:val="bottom"/>
            <w:tcBorders>
              <w:bottom w:val="single" w:sz="8" w:color="6376B5"/>
            </w:tcBorders>
            <w:shd w:val="clear" w:color="auto" w:fill="EFEFF7"/>
          </w:tcPr>
          <w:p>
            <w:pPr>
              <w:spacing w:after="0"/>
              <w:rPr>
                <w:sz w:val="5"/>
                <w:szCs w:val="5"/>
                <w:color w:val="auto"/>
              </w:rPr>
            </w:pPr>
          </w:p>
        </w:tc>
        <w:tc>
          <w:tcPr>
            <w:tcW w:w="1040" w:type="dxa"/>
            <w:vAlign w:val="bottom"/>
            <w:tcBorders>
              <w:bottom w:val="single" w:sz="8" w:color="6376B5"/>
            </w:tcBorders>
            <w:shd w:val="clear" w:color="auto" w:fill="EFEFF7"/>
          </w:tcPr>
          <w:p>
            <w:pPr>
              <w:spacing w:after="0"/>
              <w:rPr>
                <w:sz w:val="5"/>
                <w:szCs w:val="5"/>
                <w:color w:val="auto"/>
              </w:rPr>
            </w:pPr>
          </w:p>
        </w:tc>
        <w:tc>
          <w:tcPr>
            <w:tcW w:w="920" w:type="dxa"/>
            <w:vAlign w:val="bottom"/>
            <w:tcBorders>
              <w:bottom w:val="single" w:sz="8" w:color="6376B5"/>
            </w:tcBorders>
            <w:shd w:val="clear" w:color="auto" w:fill="EFEFF7"/>
          </w:tcPr>
          <w:p>
            <w:pPr>
              <w:spacing w:after="0"/>
              <w:rPr>
                <w:sz w:val="5"/>
                <w:szCs w:val="5"/>
                <w:color w:val="auto"/>
              </w:rPr>
            </w:pPr>
          </w:p>
        </w:tc>
        <w:tc>
          <w:tcPr>
            <w:tcW w:w="1180" w:type="dxa"/>
            <w:vAlign w:val="bottom"/>
            <w:tcBorders>
              <w:bottom w:val="single" w:sz="8" w:color="6376B5"/>
            </w:tcBorders>
            <w:shd w:val="clear" w:color="auto" w:fill="EFEFF7"/>
          </w:tcPr>
          <w:p>
            <w:pPr>
              <w:spacing w:after="0"/>
              <w:rPr>
                <w:sz w:val="5"/>
                <w:szCs w:val="5"/>
                <w:color w:val="auto"/>
              </w:rPr>
            </w:pPr>
          </w:p>
        </w:tc>
        <w:tc>
          <w:tcPr>
            <w:tcW w:w="1080" w:type="dxa"/>
            <w:vAlign w:val="bottom"/>
            <w:tcBorders>
              <w:bottom w:val="single" w:sz="8" w:color="6376B5"/>
            </w:tcBorders>
            <w:shd w:val="clear" w:color="auto" w:fill="EFEFF7"/>
          </w:tcPr>
          <w:p>
            <w:pPr>
              <w:spacing w:after="0"/>
              <w:rPr>
                <w:sz w:val="5"/>
                <w:szCs w:val="5"/>
                <w:color w:val="auto"/>
              </w:rPr>
            </w:pPr>
          </w:p>
        </w:tc>
        <w:tc>
          <w:tcPr>
            <w:tcW w:w="1260" w:type="dxa"/>
            <w:vAlign w:val="bottom"/>
            <w:tcBorders>
              <w:bottom w:val="single" w:sz="8" w:color="6376B5"/>
            </w:tcBorders>
            <w:shd w:val="clear" w:color="auto" w:fill="EFEFF7"/>
          </w:tcPr>
          <w:p>
            <w:pPr>
              <w:spacing w:after="0"/>
              <w:rPr>
                <w:sz w:val="5"/>
                <w:szCs w:val="5"/>
                <w:color w:val="auto"/>
              </w:rPr>
            </w:pPr>
          </w:p>
        </w:tc>
        <w:tc>
          <w:tcPr>
            <w:tcW w:w="1200" w:type="dxa"/>
            <w:vAlign w:val="bottom"/>
            <w:tcBorders>
              <w:bottom w:val="single" w:sz="8" w:color="6376B5"/>
            </w:tcBorders>
            <w:shd w:val="clear" w:color="auto" w:fill="EFEFF7"/>
          </w:tcPr>
          <w:p>
            <w:pPr>
              <w:spacing w:after="0"/>
              <w:rPr>
                <w:sz w:val="5"/>
                <w:szCs w:val="5"/>
                <w:color w:val="auto"/>
              </w:rPr>
            </w:pPr>
          </w:p>
        </w:tc>
        <w:tc>
          <w:tcPr>
            <w:tcW w:w="1120" w:type="dxa"/>
            <w:vAlign w:val="bottom"/>
            <w:tcBorders>
              <w:bottom w:val="single" w:sz="8" w:color="6376B5"/>
            </w:tcBorders>
            <w:shd w:val="clear" w:color="auto" w:fill="EFEFF7"/>
          </w:tcPr>
          <w:p>
            <w:pPr>
              <w:spacing w:after="0"/>
              <w:rPr>
                <w:sz w:val="5"/>
                <w:szCs w:val="5"/>
                <w:color w:val="auto"/>
              </w:rPr>
            </w:pPr>
          </w:p>
        </w:tc>
        <w:tc>
          <w:tcPr>
            <w:tcW w:w="1000" w:type="dxa"/>
            <w:vAlign w:val="bottom"/>
            <w:tcBorders>
              <w:bottom w:val="single" w:sz="8" w:color="6376B5"/>
            </w:tcBorders>
            <w:shd w:val="clear" w:color="auto" w:fill="EFEFF7"/>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Ms. Boswell</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12,570,293</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8,126,164</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6,141,959</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37,659</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5"/>
              <w:spacing w:after="0"/>
              <w:rPr>
                <w:sz w:val="20"/>
                <w:szCs w:val="20"/>
                <w:color w:val="auto"/>
              </w:rPr>
            </w:pPr>
            <w:r>
              <w:rPr>
                <w:rFonts w:ascii="Arial" w:cs="Arial" w:eastAsia="Arial" w:hAnsi="Arial"/>
                <w:sz w:val="14"/>
                <w:szCs w:val="14"/>
                <w:color w:val="auto"/>
              </w:rPr>
              <w:t>(2,048,047)</w:t>
            </w:r>
          </w:p>
        </w:tc>
        <w:tc>
          <w:tcPr>
            <w:tcW w:w="1000" w:type="dxa"/>
            <w:vAlign w:val="bottom"/>
          </w:tcPr>
          <w:p>
            <w:pPr>
              <w:jc w:val="right"/>
              <w:spacing w:after="0"/>
              <w:rPr>
                <w:sz w:val="20"/>
                <w:szCs w:val="20"/>
                <w:color w:val="auto"/>
              </w:rPr>
            </w:pPr>
            <w:r>
              <w:rPr>
                <w:rFonts w:ascii="Arial" w:cs="Arial" w:eastAsia="Arial" w:hAnsi="Arial"/>
                <w:sz w:val="14"/>
                <w:szCs w:val="14"/>
                <w:color w:val="auto"/>
              </w:rPr>
              <w:t>8,575,701</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Non-PEO NEO Average</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4,138,178</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1,941,748</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1,216,202</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73,956</w:t>
            </w:r>
          </w:p>
        </w:tc>
        <w:tc>
          <w:tcPr>
            <w:tcW w:w="1200" w:type="dxa"/>
            <w:vAlign w:val="bottom"/>
          </w:tcPr>
          <w:p>
            <w:pPr>
              <w:jc w:val="right"/>
              <w:ind w:right="95"/>
              <w:spacing w:after="0"/>
              <w:rPr>
                <w:sz w:val="20"/>
                <w:szCs w:val="20"/>
                <w:color w:val="auto"/>
              </w:rPr>
            </w:pPr>
            <w:r>
              <w:rPr>
                <w:rFonts w:ascii="Arial" w:cs="Arial" w:eastAsia="Arial" w:hAnsi="Arial"/>
                <w:sz w:val="14"/>
                <w:szCs w:val="14"/>
                <w:color w:val="auto"/>
              </w:rPr>
              <w:t>(609,467)</w:t>
            </w:r>
          </w:p>
        </w:tc>
        <w:tc>
          <w:tcPr>
            <w:tcW w:w="1120" w:type="dxa"/>
            <w:vAlign w:val="bottom"/>
          </w:tcPr>
          <w:p>
            <w:pPr>
              <w:jc w:val="right"/>
              <w:ind w:right="115"/>
              <w:spacing w:after="0"/>
              <w:rPr>
                <w:sz w:val="20"/>
                <w:szCs w:val="20"/>
                <w:color w:val="auto"/>
              </w:rPr>
            </w:pPr>
            <w:r>
              <w:rPr>
                <w:rFonts w:ascii="Arial" w:cs="Arial" w:eastAsia="Arial" w:hAnsi="Arial"/>
                <w:sz w:val="14"/>
                <w:szCs w:val="14"/>
                <w:color w:val="auto"/>
              </w:rPr>
              <w:t>(370,373)</w:t>
            </w:r>
          </w:p>
        </w:tc>
        <w:tc>
          <w:tcPr>
            <w:tcW w:w="1000" w:type="dxa"/>
            <w:vAlign w:val="bottom"/>
          </w:tcPr>
          <w:p>
            <w:pPr>
              <w:jc w:val="right"/>
              <w:spacing w:after="0"/>
              <w:rPr>
                <w:sz w:val="20"/>
                <w:szCs w:val="20"/>
                <w:color w:val="auto"/>
              </w:rPr>
            </w:pPr>
            <w:r>
              <w:rPr>
                <w:rFonts w:ascii="Arial" w:cs="Arial" w:eastAsia="Arial" w:hAnsi="Arial"/>
                <w:sz w:val="14"/>
                <w:szCs w:val="14"/>
                <w:color w:val="auto"/>
              </w:rPr>
              <w:t>2,506,748</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shd w:val="clear" w:color="auto" w:fill="EFEFF7"/>
          </w:tcPr>
          <w:p>
            <w:pPr>
              <w:spacing w:after="0"/>
              <w:rPr>
                <w:sz w:val="20"/>
                <w:szCs w:val="20"/>
                <w:color w:val="auto"/>
              </w:rPr>
            </w:pPr>
            <w:r>
              <w:rPr>
                <w:rFonts w:ascii="Arial" w:cs="Arial" w:eastAsia="Arial" w:hAnsi="Arial"/>
                <w:sz w:val="14"/>
                <w:szCs w:val="14"/>
                <w:color w:val="auto"/>
              </w:rPr>
              <w:t>Fiscal 2023:</w:t>
            </w:r>
          </w:p>
        </w:tc>
        <w:tc>
          <w:tcPr>
            <w:tcW w:w="1040" w:type="dxa"/>
            <w:vAlign w:val="bottom"/>
            <w:shd w:val="clear" w:color="auto" w:fill="EFEFF7"/>
          </w:tcPr>
          <w:p>
            <w:pPr>
              <w:spacing w:after="0"/>
              <w:rPr>
                <w:sz w:val="20"/>
                <w:szCs w:val="20"/>
                <w:color w:val="auto"/>
              </w:rPr>
            </w:pPr>
          </w:p>
        </w:tc>
        <w:tc>
          <w:tcPr>
            <w:tcW w:w="920" w:type="dxa"/>
            <w:vAlign w:val="bottom"/>
            <w:shd w:val="clear" w:color="auto" w:fill="EFEFF7"/>
          </w:tcPr>
          <w:p>
            <w:pPr>
              <w:spacing w:after="0"/>
              <w:rPr>
                <w:sz w:val="20"/>
                <w:szCs w:val="20"/>
                <w:color w:val="auto"/>
              </w:rPr>
            </w:pPr>
          </w:p>
        </w:tc>
        <w:tc>
          <w:tcPr>
            <w:tcW w:w="1180" w:type="dxa"/>
            <w:vAlign w:val="bottom"/>
            <w:shd w:val="clear" w:color="auto" w:fill="EFEFF7"/>
          </w:tcPr>
          <w:p>
            <w:pPr>
              <w:spacing w:after="0"/>
              <w:rPr>
                <w:sz w:val="20"/>
                <w:szCs w:val="20"/>
                <w:color w:val="auto"/>
              </w:rPr>
            </w:pPr>
          </w:p>
        </w:tc>
        <w:tc>
          <w:tcPr>
            <w:tcW w:w="1080" w:type="dxa"/>
            <w:vAlign w:val="bottom"/>
            <w:shd w:val="clear" w:color="auto" w:fill="EFEFF7"/>
          </w:tcPr>
          <w:p>
            <w:pPr>
              <w:spacing w:after="0"/>
              <w:rPr>
                <w:sz w:val="20"/>
                <w:szCs w:val="20"/>
                <w:color w:val="auto"/>
              </w:rPr>
            </w:pPr>
          </w:p>
        </w:tc>
        <w:tc>
          <w:tcPr>
            <w:tcW w:w="1260" w:type="dxa"/>
            <w:vAlign w:val="bottom"/>
            <w:shd w:val="clear" w:color="auto" w:fill="EFEFF7"/>
          </w:tcPr>
          <w:p>
            <w:pPr>
              <w:spacing w:after="0"/>
              <w:rPr>
                <w:sz w:val="20"/>
                <w:szCs w:val="20"/>
                <w:color w:val="auto"/>
              </w:rPr>
            </w:pPr>
          </w:p>
        </w:tc>
        <w:tc>
          <w:tcPr>
            <w:tcW w:w="1200" w:type="dxa"/>
            <w:vAlign w:val="bottom"/>
            <w:shd w:val="clear" w:color="auto" w:fill="EFEFF7"/>
          </w:tcPr>
          <w:p>
            <w:pPr>
              <w:spacing w:after="0"/>
              <w:rPr>
                <w:sz w:val="20"/>
                <w:szCs w:val="20"/>
                <w:color w:val="auto"/>
              </w:rPr>
            </w:pPr>
          </w:p>
        </w:tc>
        <w:tc>
          <w:tcPr>
            <w:tcW w:w="1120" w:type="dxa"/>
            <w:vAlign w:val="bottom"/>
            <w:shd w:val="clear" w:color="auto" w:fill="EFEFF7"/>
          </w:tcPr>
          <w:p>
            <w:pPr>
              <w:spacing w:after="0"/>
              <w:rPr>
                <w:sz w:val="20"/>
                <w:szCs w:val="20"/>
                <w:color w:val="auto"/>
              </w:rPr>
            </w:pPr>
          </w:p>
        </w:tc>
        <w:tc>
          <w:tcPr>
            <w:tcW w:w="1000" w:type="dxa"/>
            <w:vAlign w:val="bottom"/>
            <w:shd w:val="clear" w:color="auto" w:fill="EFEFF7"/>
          </w:tcPr>
          <w:p>
            <w:pPr>
              <w:spacing w:after="0"/>
              <w:rPr>
                <w:sz w:val="20"/>
                <w:szCs w:val="20"/>
                <w:color w:val="auto"/>
              </w:rPr>
            </w:pPr>
          </w:p>
        </w:tc>
      </w:tr>
      <w:tr>
        <w:trPr>
          <w:trHeight w:val="67"/>
        </w:trPr>
        <w:tc>
          <w:tcPr>
            <w:tcW w:w="1540" w:type="dxa"/>
            <w:vAlign w:val="bottom"/>
            <w:tcBorders>
              <w:bottom w:val="single" w:sz="8" w:color="6376B5"/>
            </w:tcBorders>
            <w:shd w:val="clear" w:color="auto" w:fill="EFEFF7"/>
          </w:tcPr>
          <w:p>
            <w:pPr>
              <w:spacing w:after="0"/>
              <w:rPr>
                <w:sz w:val="5"/>
                <w:szCs w:val="5"/>
                <w:color w:val="auto"/>
              </w:rPr>
            </w:pPr>
          </w:p>
        </w:tc>
        <w:tc>
          <w:tcPr>
            <w:tcW w:w="1040" w:type="dxa"/>
            <w:vAlign w:val="bottom"/>
            <w:tcBorders>
              <w:bottom w:val="single" w:sz="8" w:color="6376B5"/>
            </w:tcBorders>
            <w:shd w:val="clear" w:color="auto" w:fill="EFEFF7"/>
          </w:tcPr>
          <w:p>
            <w:pPr>
              <w:spacing w:after="0"/>
              <w:rPr>
                <w:sz w:val="5"/>
                <w:szCs w:val="5"/>
                <w:color w:val="auto"/>
              </w:rPr>
            </w:pPr>
          </w:p>
        </w:tc>
        <w:tc>
          <w:tcPr>
            <w:tcW w:w="920" w:type="dxa"/>
            <w:vAlign w:val="bottom"/>
            <w:tcBorders>
              <w:bottom w:val="single" w:sz="8" w:color="6376B5"/>
            </w:tcBorders>
            <w:shd w:val="clear" w:color="auto" w:fill="EFEFF7"/>
          </w:tcPr>
          <w:p>
            <w:pPr>
              <w:spacing w:after="0"/>
              <w:rPr>
                <w:sz w:val="5"/>
                <w:szCs w:val="5"/>
                <w:color w:val="auto"/>
              </w:rPr>
            </w:pPr>
          </w:p>
        </w:tc>
        <w:tc>
          <w:tcPr>
            <w:tcW w:w="1180" w:type="dxa"/>
            <w:vAlign w:val="bottom"/>
            <w:tcBorders>
              <w:bottom w:val="single" w:sz="8" w:color="6376B5"/>
            </w:tcBorders>
            <w:shd w:val="clear" w:color="auto" w:fill="EFEFF7"/>
          </w:tcPr>
          <w:p>
            <w:pPr>
              <w:spacing w:after="0"/>
              <w:rPr>
                <w:sz w:val="5"/>
                <w:szCs w:val="5"/>
                <w:color w:val="auto"/>
              </w:rPr>
            </w:pPr>
          </w:p>
        </w:tc>
        <w:tc>
          <w:tcPr>
            <w:tcW w:w="1080" w:type="dxa"/>
            <w:vAlign w:val="bottom"/>
            <w:tcBorders>
              <w:bottom w:val="single" w:sz="8" w:color="6376B5"/>
            </w:tcBorders>
            <w:shd w:val="clear" w:color="auto" w:fill="EFEFF7"/>
          </w:tcPr>
          <w:p>
            <w:pPr>
              <w:spacing w:after="0"/>
              <w:rPr>
                <w:sz w:val="5"/>
                <w:szCs w:val="5"/>
                <w:color w:val="auto"/>
              </w:rPr>
            </w:pPr>
          </w:p>
        </w:tc>
        <w:tc>
          <w:tcPr>
            <w:tcW w:w="1260" w:type="dxa"/>
            <w:vAlign w:val="bottom"/>
            <w:tcBorders>
              <w:bottom w:val="single" w:sz="8" w:color="6376B5"/>
            </w:tcBorders>
            <w:shd w:val="clear" w:color="auto" w:fill="EFEFF7"/>
          </w:tcPr>
          <w:p>
            <w:pPr>
              <w:spacing w:after="0"/>
              <w:rPr>
                <w:sz w:val="5"/>
                <w:szCs w:val="5"/>
                <w:color w:val="auto"/>
              </w:rPr>
            </w:pPr>
          </w:p>
        </w:tc>
        <w:tc>
          <w:tcPr>
            <w:tcW w:w="1200" w:type="dxa"/>
            <w:vAlign w:val="bottom"/>
            <w:tcBorders>
              <w:bottom w:val="single" w:sz="8" w:color="6376B5"/>
            </w:tcBorders>
            <w:shd w:val="clear" w:color="auto" w:fill="EFEFF7"/>
          </w:tcPr>
          <w:p>
            <w:pPr>
              <w:spacing w:after="0"/>
              <w:rPr>
                <w:sz w:val="5"/>
                <w:szCs w:val="5"/>
                <w:color w:val="auto"/>
              </w:rPr>
            </w:pPr>
          </w:p>
        </w:tc>
        <w:tc>
          <w:tcPr>
            <w:tcW w:w="1120" w:type="dxa"/>
            <w:vAlign w:val="bottom"/>
            <w:tcBorders>
              <w:bottom w:val="single" w:sz="8" w:color="6376B5"/>
            </w:tcBorders>
            <w:shd w:val="clear" w:color="auto" w:fill="EFEFF7"/>
          </w:tcPr>
          <w:p>
            <w:pPr>
              <w:spacing w:after="0"/>
              <w:rPr>
                <w:sz w:val="5"/>
                <w:szCs w:val="5"/>
                <w:color w:val="auto"/>
              </w:rPr>
            </w:pPr>
          </w:p>
        </w:tc>
        <w:tc>
          <w:tcPr>
            <w:tcW w:w="1000" w:type="dxa"/>
            <w:vAlign w:val="bottom"/>
            <w:tcBorders>
              <w:bottom w:val="single" w:sz="8" w:color="6376B5"/>
            </w:tcBorders>
            <w:shd w:val="clear" w:color="auto" w:fill="EFEFF7"/>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Ms. Boswell</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11,694,513</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7,333,900</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8,738,905</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4"/>
              <w:spacing w:after="0"/>
              <w:rPr>
                <w:sz w:val="20"/>
                <w:szCs w:val="20"/>
                <w:color w:val="auto"/>
              </w:rPr>
            </w:pPr>
            <w:r>
              <w:rPr>
                <w:rFonts w:ascii="Arial" w:cs="Arial" w:eastAsia="Arial" w:hAnsi="Arial"/>
                <w:sz w:val="14"/>
                <w:szCs w:val="14"/>
                <w:color w:val="auto"/>
              </w:rPr>
              <w:t>(276,498)</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5"/>
              <w:spacing w:after="0"/>
              <w:rPr>
                <w:sz w:val="20"/>
                <w:szCs w:val="20"/>
                <w:color w:val="auto"/>
              </w:rPr>
            </w:pPr>
            <w:r>
              <w:rPr>
                <w:rFonts w:ascii="Arial" w:cs="Arial" w:eastAsia="Arial" w:hAnsi="Arial"/>
                <w:sz w:val="14"/>
                <w:szCs w:val="14"/>
                <w:color w:val="auto"/>
              </w:rPr>
              <w:t>(26,161)</w:t>
            </w:r>
          </w:p>
        </w:tc>
        <w:tc>
          <w:tcPr>
            <w:tcW w:w="1000" w:type="dxa"/>
            <w:vAlign w:val="bottom"/>
          </w:tcPr>
          <w:p>
            <w:pPr>
              <w:jc w:val="right"/>
              <w:spacing w:after="0"/>
              <w:rPr>
                <w:sz w:val="20"/>
                <w:szCs w:val="20"/>
                <w:color w:val="auto"/>
              </w:rPr>
            </w:pPr>
            <w:r>
              <w:rPr>
                <w:rFonts w:ascii="Arial" w:cs="Arial" w:eastAsia="Arial" w:hAnsi="Arial"/>
                <w:sz w:val="14"/>
                <w:szCs w:val="14"/>
                <w:color w:val="auto"/>
              </w:rPr>
              <w:t>12,796,859</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Non-PEO NEO Average</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3,749,110</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1,370,407</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1,636,606</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4"/>
              <w:spacing w:after="0"/>
              <w:rPr>
                <w:sz w:val="20"/>
                <w:szCs w:val="20"/>
                <w:color w:val="auto"/>
              </w:rPr>
            </w:pPr>
            <w:r>
              <w:rPr>
                <w:rFonts w:ascii="Arial" w:cs="Arial" w:eastAsia="Arial" w:hAnsi="Arial"/>
                <w:sz w:val="14"/>
                <w:szCs w:val="14"/>
                <w:color w:val="auto"/>
              </w:rPr>
              <w:t>(152,427)</w:t>
            </w:r>
          </w:p>
        </w:tc>
        <w:tc>
          <w:tcPr>
            <w:tcW w:w="1200" w:type="dxa"/>
            <w:vAlign w:val="bottom"/>
          </w:tcPr>
          <w:p>
            <w:pPr>
              <w:jc w:val="right"/>
              <w:ind w:right="95"/>
              <w:spacing w:after="0"/>
              <w:rPr>
                <w:sz w:val="20"/>
                <w:szCs w:val="20"/>
                <w:color w:val="auto"/>
              </w:rPr>
            </w:pPr>
            <w:r>
              <w:rPr>
                <w:rFonts w:ascii="Arial" w:cs="Arial" w:eastAsia="Arial" w:hAnsi="Arial"/>
                <w:sz w:val="14"/>
                <w:szCs w:val="14"/>
                <w:color w:val="auto"/>
              </w:rPr>
              <w:t>(253,153)</w:t>
            </w:r>
          </w:p>
        </w:tc>
        <w:tc>
          <w:tcPr>
            <w:tcW w:w="1120" w:type="dxa"/>
            <w:vAlign w:val="bottom"/>
          </w:tcPr>
          <w:p>
            <w:pPr>
              <w:jc w:val="right"/>
              <w:ind w:right="115"/>
              <w:spacing w:after="0"/>
              <w:rPr>
                <w:sz w:val="20"/>
                <w:szCs w:val="20"/>
                <w:color w:val="auto"/>
              </w:rPr>
            </w:pPr>
            <w:r>
              <w:rPr>
                <w:rFonts w:ascii="Arial" w:cs="Arial" w:eastAsia="Arial" w:hAnsi="Arial"/>
                <w:sz w:val="14"/>
                <w:szCs w:val="14"/>
                <w:color w:val="auto"/>
              </w:rPr>
              <w:t>(625,511)</w:t>
            </w:r>
          </w:p>
        </w:tc>
        <w:tc>
          <w:tcPr>
            <w:tcW w:w="1000" w:type="dxa"/>
            <w:vAlign w:val="bottom"/>
          </w:tcPr>
          <w:p>
            <w:pPr>
              <w:jc w:val="right"/>
              <w:spacing w:after="0"/>
              <w:rPr>
                <w:sz w:val="20"/>
                <w:szCs w:val="20"/>
                <w:color w:val="auto"/>
              </w:rPr>
            </w:pPr>
            <w:r>
              <w:rPr>
                <w:rFonts w:ascii="Arial" w:cs="Arial" w:eastAsia="Arial" w:hAnsi="Arial"/>
                <w:sz w:val="14"/>
                <w:szCs w:val="14"/>
                <w:color w:val="auto"/>
              </w:rPr>
              <w:t>2,984,218</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shd w:val="clear" w:color="auto" w:fill="EFEFF7"/>
          </w:tcPr>
          <w:p>
            <w:pPr>
              <w:spacing w:after="0"/>
              <w:rPr>
                <w:sz w:val="20"/>
                <w:szCs w:val="20"/>
                <w:color w:val="auto"/>
              </w:rPr>
            </w:pPr>
            <w:r>
              <w:rPr>
                <w:rFonts w:ascii="Arial" w:cs="Arial" w:eastAsia="Arial" w:hAnsi="Arial"/>
                <w:sz w:val="14"/>
                <w:szCs w:val="14"/>
                <w:color w:val="auto"/>
              </w:rPr>
              <w:t>Fiscal 2022:</w:t>
            </w:r>
          </w:p>
        </w:tc>
        <w:tc>
          <w:tcPr>
            <w:tcW w:w="1040" w:type="dxa"/>
            <w:vAlign w:val="bottom"/>
            <w:shd w:val="clear" w:color="auto" w:fill="EFEFF7"/>
          </w:tcPr>
          <w:p>
            <w:pPr>
              <w:spacing w:after="0"/>
              <w:rPr>
                <w:sz w:val="20"/>
                <w:szCs w:val="20"/>
                <w:color w:val="auto"/>
              </w:rPr>
            </w:pPr>
          </w:p>
        </w:tc>
        <w:tc>
          <w:tcPr>
            <w:tcW w:w="920" w:type="dxa"/>
            <w:vAlign w:val="bottom"/>
            <w:shd w:val="clear" w:color="auto" w:fill="EFEFF7"/>
          </w:tcPr>
          <w:p>
            <w:pPr>
              <w:spacing w:after="0"/>
              <w:rPr>
                <w:sz w:val="20"/>
                <w:szCs w:val="20"/>
                <w:color w:val="auto"/>
              </w:rPr>
            </w:pPr>
          </w:p>
        </w:tc>
        <w:tc>
          <w:tcPr>
            <w:tcW w:w="1180" w:type="dxa"/>
            <w:vAlign w:val="bottom"/>
            <w:shd w:val="clear" w:color="auto" w:fill="EFEFF7"/>
          </w:tcPr>
          <w:p>
            <w:pPr>
              <w:spacing w:after="0"/>
              <w:rPr>
                <w:sz w:val="20"/>
                <w:szCs w:val="20"/>
                <w:color w:val="auto"/>
              </w:rPr>
            </w:pPr>
          </w:p>
        </w:tc>
        <w:tc>
          <w:tcPr>
            <w:tcW w:w="1080" w:type="dxa"/>
            <w:vAlign w:val="bottom"/>
            <w:shd w:val="clear" w:color="auto" w:fill="EFEFF7"/>
          </w:tcPr>
          <w:p>
            <w:pPr>
              <w:spacing w:after="0"/>
              <w:rPr>
                <w:sz w:val="20"/>
                <w:szCs w:val="20"/>
                <w:color w:val="auto"/>
              </w:rPr>
            </w:pPr>
          </w:p>
        </w:tc>
        <w:tc>
          <w:tcPr>
            <w:tcW w:w="1260" w:type="dxa"/>
            <w:vAlign w:val="bottom"/>
            <w:shd w:val="clear" w:color="auto" w:fill="EFEFF7"/>
          </w:tcPr>
          <w:p>
            <w:pPr>
              <w:spacing w:after="0"/>
              <w:rPr>
                <w:sz w:val="20"/>
                <w:szCs w:val="20"/>
                <w:color w:val="auto"/>
              </w:rPr>
            </w:pPr>
          </w:p>
        </w:tc>
        <w:tc>
          <w:tcPr>
            <w:tcW w:w="1200" w:type="dxa"/>
            <w:vAlign w:val="bottom"/>
            <w:shd w:val="clear" w:color="auto" w:fill="EFEFF7"/>
          </w:tcPr>
          <w:p>
            <w:pPr>
              <w:spacing w:after="0"/>
              <w:rPr>
                <w:sz w:val="20"/>
                <w:szCs w:val="20"/>
                <w:color w:val="auto"/>
              </w:rPr>
            </w:pPr>
          </w:p>
        </w:tc>
        <w:tc>
          <w:tcPr>
            <w:tcW w:w="1120" w:type="dxa"/>
            <w:vAlign w:val="bottom"/>
            <w:shd w:val="clear" w:color="auto" w:fill="EFEFF7"/>
          </w:tcPr>
          <w:p>
            <w:pPr>
              <w:spacing w:after="0"/>
              <w:rPr>
                <w:sz w:val="20"/>
                <w:szCs w:val="20"/>
                <w:color w:val="auto"/>
              </w:rPr>
            </w:pPr>
          </w:p>
        </w:tc>
        <w:tc>
          <w:tcPr>
            <w:tcW w:w="1000" w:type="dxa"/>
            <w:vAlign w:val="bottom"/>
            <w:shd w:val="clear" w:color="auto" w:fill="EFEFF7"/>
          </w:tcPr>
          <w:p>
            <w:pPr>
              <w:spacing w:after="0"/>
              <w:rPr>
                <w:sz w:val="20"/>
                <w:szCs w:val="20"/>
                <w:color w:val="auto"/>
              </w:rPr>
            </w:pPr>
          </w:p>
        </w:tc>
      </w:tr>
      <w:tr>
        <w:trPr>
          <w:trHeight w:val="67"/>
        </w:trPr>
        <w:tc>
          <w:tcPr>
            <w:tcW w:w="1540" w:type="dxa"/>
            <w:vAlign w:val="bottom"/>
            <w:tcBorders>
              <w:bottom w:val="single" w:sz="8" w:color="6376B5"/>
            </w:tcBorders>
            <w:shd w:val="clear" w:color="auto" w:fill="EFEFF7"/>
          </w:tcPr>
          <w:p>
            <w:pPr>
              <w:spacing w:after="0"/>
              <w:rPr>
                <w:sz w:val="5"/>
                <w:szCs w:val="5"/>
                <w:color w:val="auto"/>
              </w:rPr>
            </w:pPr>
          </w:p>
        </w:tc>
        <w:tc>
          <w:tcPr>
            <w:tcW w:w="1040" w:type="dxa"/>
            <w:vAlign w:val="bottom"/>
            <w:tcBorders>
              <w:bottom w:val="single" w:sz="8" w:color="6376B5"/>
            </w:tcBorders>
            <w:shd w:val="clear" w:color="auto" w:fill="EFEFF7"/>
          </w:tcPr>
          <w:p>
            <w:pPr>
              <w:spacing w:after="0"/>
              <w:rPr>
                <w:sz w:val="5"/>
                <w:szCs w:val="5"/>
                <w:color w:val="auto"/>
              </w:rPr>
            </w:pPr>
          </w:p>
        </w:tc>
        <w:tc>
          <w:tcPr>
            <w:tcW w:w="920" w:type="dxa"/>
            <w:vAlign w:val="bottom"/>
            <w:tcBorders>
              <w:bottom w:val="single" w:sz="8" w:color="6376B5"/>
            </w:tcBorders>
            <w:shd w:val="clear" w:color="auto" w:fill="EFEFF7"/>
          </w:tcPr>
          <w:p>
            <w:pPr>
              <w:spacing w:after="0"/>
              <w:rPr>
                <w:sz w:val="5"/>
                <w:szCs w:val="5"/>
                <w:color w:val="auto"/>
              </w:rPr>
            </w:pPr>
          </w:p>
        </w:tc>
        <w:tc>
          <w:tcPr>
            <w:tcW w:w="1180" w:type="dxa"/>
            <w:vAlign w:val="bottom"/>
            <w:tcBorders>
              <w:bottom w:val="single" w:sz="8" w:color="6376B5"/>
            </w:tcBorders>
            <w:shd w:val="clear" w:color="auto" w:fill="EFEFF7"/>
          </w:tcPr>
          <w:p>
            <w:pPr>
              <w:spacing w:after="0"/>
              <w:rPr>
                <w:sz w:val="5"/>
                <w:szCs w:val="5"/>
                <w:color w:val="auto"/>
              </w:rPr>
            </w:pPr>
          </w:p>
        </w:tc>
        <w:tc>
          <w:tcPr>
            <w:tcW w:w="1080" w:type="dxa"/>
            <w:vAlign w:val="bottom"/>
            <w:tcBorders>
              <w:bottom w:val="single" w:sz="8" w:color="6376B5"/>
            </w:tcBorders>
            <w:shd w:val="clear" w:color="auto" w:fill="EFEFF7"/>
          </w:tcPr>
          <w:p>
            <w:pPr>
              <w:spacing w:after="0"/>
              <w:rPr>
                <w:sz w:val="5"/>
                <w:szCs w:val="5"/>
                <w:color w:val="auto"/>
              </w:rPr>
            </w:pPr>
          </w:p>
        </w:tc>
        <w:tc>
          <w:tcPr>
            <w:tcW w:w="1260" w:type="dxa"/>
            <w:vAlign w:val="bottom"/>
            <w:tcBorders>
              <w:bottom w:val="single" w:sz="8" w:color="6376B5"/>
            </w:tcBorders>
            <w:shd w:val="clear" w:color="auto" w:fill="EFEFF7"/>
          </w:tcPr>
          <w:p>
            <w:pPr>
              <w:spacing w:after="0"/>
              <w:rPr>
                <w:sz w:val="5"/>
                <w:szCs w:val="5"/>
                <w:color w:val="auto"/>
              </w:rPr>
            </w:pPr>
          </w:p>
        </w:tc>
        <w:tc>
          <w:tcPr>
            <w:tcW w:w="1200" w:type="dxa"/>
            <w:vAlign w:val="bottom"/>
            <w:tcBorders>
              <w:bottom w:val="single" w:sz="8" w:color="6376B5"/>
            </w:tcBorders>
            <w:shd w:val="clear" w:color="auto" w:fill="EFEFF7"/>
          </w:tcPr>
          <w:p>
            <w:pPr>
              <w:spacing w:after="0"/>
              <w:rPr>
                <w:sz w:val="5"/>
                <w:szCs w:val="5"/>
                <w:color w:val="auto"/>
              </w:rPr>
            </w:pPr>
          </w:p>
        </w:tc>
        <w:tc>
          <w:tcPr>
            <w:tcW w:w="1120" w:type="dxa"/>
            <w:vAlign w:val="bottom"/>
            <w:tcBorders>
              <w:bottom w:val="single" w:sz="8" w:color="6376B5"/>
            </w:tcBorders>
            <w:shd w:val="clear" w:color="auto" w:fill="EFEFF7"/>
          </w:tcPr>
          <w:p>
            <w:pPr>
              <w:spacing w:after="0"/>
              <w:rPr>
                <w:sz w:val="5"/>
                <w:szCs w:val="5"/>
                <w:color w:val="auto"/>
              </w:rPr>
            </w:pPr>
          </w:p>
        </w:tc>
        <w:tc>
          <w:tcPr>
            <w:tcW w:w="1000" w:type="dxa"/>
            <w:vAlign w:val="bottom"/>
            <w:tcBorders>
              <w:bottom w:val="single" w:sz="8" w:color="6376B5"/>
            </w:tcBorders>
            <w:shd w:val="clear" w:color="auto" w:fill="EFEFF7"/>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Ms. Boswell</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6,908,991</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3,853,024</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3,973,847</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7,029,815</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Ms. Nash</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22,795,013</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17,412,228</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16,342,298</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4"/>
              <w:spacing w:after="0"/>
              <w:rPr>
                <w:sz w:val="20"/>
                <w:szCs w:val="20"/>
                <w:color w:val="auto"/>
              </w:rPr>
            </w:pPr>
            <w:r>
              <w:rPr>
                <w:rFonts w:ascii="Arial" w:cs="Arial" w:eastAsia="Arial" w:hAnsi="Arial"/>
                <w:sz w:val="14"/>
                <w:szCs w:val="14"/>
                <w:color w:val="auto"/>
              </w:rPr>
              <w:t>(43,538)</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5"/>
              <w:spacing w:after="0"/>
              <w:rPr>
                <w:sz w:val="20"/>
                <w:szCs w:val="20"/>
                <w:color w:val="auto"/>
              </w:rPr>
            </w:pPr>
            <w:r>
              <w:rPr>
                <w:rFonts w:ascii="Arial" w:cs="Arial" w:eastAsia="Arial" w:hAnsi="Arial"/>
                <w:sz w:val="14"/>
                <w:szCs w:val="14"/>
                <w:color w:val="auto"/>
              </w:rPr>
              <w:t>(34,646)</w:t>
            </w:r>
          </w:p>
        </w:tc>
        <w:tc>
          <w:tcPr>
            <w:tcW w:w="1000" w:type="dxa"/>
            <w:vAlign w:val="bottom"/>
          </w:tcPr>
          <w:p>
            <w:pPr>
              <w:jc w:val="right"/>
              <w:spacing w:after="0"/>
              <w:rPr>
                <w:sz w:val="20"/>
                <w:szCs w:val="20"/>
                <w:color w:val="auto"/>
              </w:rPr>
            </w:pPr>
            <w:r>
              <w:rPr>
                <w:rFonts w:ascii="Arial" w:cs="Arial" w:eastAsia="Arial" w:hAnsi="Arial"/>
                <w:sz w:val="14"/>
                <w:szCs w:val="14"/>
                <w:color w:val="auto"/>
              </w:rPr>
              <w:t>21,646,899</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Mr. Meslow</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9,467,439</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4"/>
              <w:spacing w:after="0"/>
              <w:rPr>
                <w:sz w:val="20"/>
                <w:szCs w:val="20"/>
                <w:color w:val="auto"/>
              </w:rPr>
            </w:pPr>
            <w:r>
              <w:rPr>
                <w:rFonts w:ascii="Arial" w:cs="Arial" w:eastAsia="Arial" w:hAnsi="Arial"/>
                <w:sz w:val="14"/>
                <w:szCs w:val="14"/>
                <w:color w:val="auto"/>
              </w:rPr>
              <w:t>(451,632)</w:t>
            </w:r>
          </w:p>
        </w:tc>
        <w:tc>
          <w:tcPr>
            <w:tcW w:w="1200" w:type="dxa"/>
            <w:vAlign w:val="bottom"/>
          </w:tcPr>
          <w:p>
            <w:pPr>
              <w:jc w:val="right"/>
              <w:ind w:right="95"/>
              <w:spacing w:after="0"/>
              <w:rPr>
                <w:sz w:val="20"/>
                <w:szCs w:val="20"/>
                <w:color w:val="auto"/>
              </w:rPr>
            </w:pPr>
            <w:r>
              <w:rPr>
                <w:rFonts w:ascii="Arial" w:cs="Arial" w:eastAsia="Arial" w:hAnsi="Arial"/>
                <w:sz w:val="14"/>
                <w:szCs w:val="14"/>
                <w:color w:val="auto"/>
              </w:rPr>
              <w:t>(124,395,933)</w:t>
            </w:r>
          </w:p>
        </w:tc>
        <w:tc>
          <w:tcPr>
            <w:tcW w:w="1120" w:type="dxa"/>
            <w:vAlign w:val="bottom"/>
          </w:tcPr>
          <w:p>
            <w:pPr>
              <w:jc w:val="right"/>
              <w:ind w:right="155"/>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(115,380,126)</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Non-PEO NEO Average</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6,048,032</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2,642,339</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2,409,483</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14"/>
              <w:spacing w:after="0"/>
              <w:rPr>
                <w:sz w:val="20"/>
                <w:szCs w:val="20"/>
                <w:color w:val="auto"/>
              </w:rPr>
            </w:pPr>
            <w:r>
              <w:rPr>
                <w:rFonts w:ascii="Arial" w:cs="Arial" w:eastAsia="Arial" w:hAnsi="Arial"/>
                <w:sz w:val="14"/>
                <w:szCs w:val="14"/>
                <w:color w:val="auto"/>
              </w:rPr>
              <w:t>(141,718)</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15"/>
              <w:spacing w:after="0"/>
              <w:rPr>
                <w:sz w:val="20"/>
                <w:szCs w:val="20"/>
                <w:color w:val="auto"/>
              </w:rPr>
            </w:pPr>
            <w:r>
              <w:rPr>
                <w:rFonts w:ascii="Arial" w:cs="Arial" w:eastAsia="Arial" w:hAnsi="Arial"/>
                <w:sz w:val="14"/>
                <w:szCs w:val="14"/>
                <w:color w:val="auto"/>
              </w:rPr>
              <w:t>(302,285)</w:t>
            </w:r>
          </w:p>
        </w:tc>
        <w:tc>
          <w:tcPr>
            <w:tcW w:w="1000" w:type="dxa"/>
            <w:vAlign w:val="bottom"/>
          </w:tcPr>
          <w:p>
            <w:pPr>
              <w:jc w:val="right"/>
              <w:spacing w:after="0"/>
              <w:rPr>
                <w:sz w:val="20"/>
                <w:szCs w:val="20"/>
                <w:color w:val="auto"/>
              </w:rPr>
            </w:pPr>
            <w:r>
              <w:rPr>
                <w:rFonts w:ascii="Arial" w:cs="Arial" w:eastAsia="Arial" w:hAnsi="Arial"/>
                <w:sz w:val="14"/>
                <w:szCs w:val="14"/>
                <w:color w:val="auto"/>
              </w:rPr>
              <w:t>5,371,173</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shd w:val="clear" w:color="auto" w:fill="EFEFF7"/>
          </w:tcPr>
          <w:p>
            <w:pPr>
              <w:spacing w:after="0"/>
              <w:rPr>
                <w:sz w:val="20"/>
                <w:szCs w:val="20"/>
                <w:color w:val="auto"/>
              </w:rPr>
            </w:pPr>
            <w:r>
              <w:rPr>
                <w:rFonts w:ascii="Arial" w:cs="Arial" w:eastAsia="Arial" w:hAnsi="Arial"/>
                <w:sz w:val="14"/>
                <w:szCs w:val="14"/>
                <w:color w:val="auto"/>
              </w:rPr>
              <w:t>Fiscal 2021:</w:t>
            </w:r>
          </w:p>
        </w:tc>
        <w:tc>
          <w:tcPr>
            <w:tcW w:w="1040" w:type="dxa"/>
            <w:vAlign w:val="bottom"/>
            <w:shd w:val="clear" w:color="auto" w:fill="EFEFF7"/>
          </w:tcPr>
          <w:p>
            <w:pPr>
              <w:spacing w:after="0"/>
              <w:rPr>
                <w:sz w:val="20"/>
                <w:szCs w:val="20"/>
                <w:color w:val="auto"/>
              </w:rPr>
            </w:pPr>
          </w:p>
        </w:tc>
        <w:tc>
          <w:tcPr>
            <w:tcW w:w="920" w:type="dxa"/>
            <w:vAlign w:val="bottom"/>
            <w:shd w:val="clear" w:color="auto" w:fill="EFEFF7"/>
          </w:tcPr>
          <w:p>
            <w:pPr>
              <w:spacing w:after="0"/>
              <w:rPr>
                <w:sz w:val="20"/>
                <w:szCs w:val="20"/>
                <w:color w:val="auto"/>
              </w:rPr>
            </w:pPr>
          </w:p>
        </w:tc>
        <w:tc>
          <w:tcPr>
            <w:tcW w:w="1180" w:type="dxa"/>
            <w:vAlign w:val="bottom"/>
            <w:shd w:val="clear" w:color="auto" w:fill="EFEFF7"/>
          </w:tcPr>
          <w:p>
            <w:pPr>
              <w:spacing w:after="0"/>
              <w:rPr>
                <w:sz w:val="20"/>
                <w:szCs w:val="20"/>
                <w:color w:val="auto"/>
              </w:rPr>
            </w:pPr>
          </w:p>
        </w:tc>
        <w:tc>
          <w:tcPr>
            <w:tcW w:w="1080" w:type="dxa"/>
            <w:vAlign w:val="bottom"/>
            <w:shd w:val="clear" w:color="auto" w:fill="EFEFF7"/>
          </w:tcPr>
          <w:p>
            <w:pPr>
              <w:spacing w:after="0"/>
              <w:rPr>
                <w:sz w:val="20"/>
                <w:szCs w:val="20"/>
                <w:color w:val="auto"/>
              </w:rPr>
            </w:pPr>
          </w:p>
        </w:tc>
        <w:tc>
          <w:tcPr>
            <w:tcW w:w="1260" w:type="dxa"/>
            <w:vAlign w:val="bottom"/>
            <w:shd w:val="clear" w:color="auto" w:fill="EFEFF7"/>
          </w:tcPr>
          <w:p>
            <w:pPr>
              <w:spacing w:after="0"/>
              <w:rPr>
                <w:sz w:val="20"/>
                <w:szCs w:val="20"/>
                <w:color w:val="auto"/>
              </w:rPr>
            </w:pPr>
          </w:p>
        </w:tc>
        <w:tc>
          <w:tcPr>
            <w:tcW w:w="1200" w:type="dxa"/>
            <w:vAlign w:val="bottom"/>
            <w:shd w:val="clear" w:color="auto" w:fill="EFEFF7"/>
          </w:tcPr>
          <w:p>
            <w:pPr>
              <w:spacing w:after="0"/>
              <w:rPr>
                <w:sz w:val="20"/>
                <w:szCs w:val="20"/>
                <w:color w:val="auto"/>
              </w:rPr>
            </w:pPr>
          </w:p>
        </w:tc>
        <w:tc>
          <w:tcPr>
            <w:tcW w:w="1120" w:type="dxa"/>
            <w:vAlign w:val="bottom"/>
            <w:shd w:val="clear" w:color="auto" w:fill="EFEFF7"/>
          </w:tcPr>
          <w:p>
            <w:pPr>
              <w:spacing w:after="0"/>
              <w:rPr>
                <w:sz w:val="20"/>
                <w:szCs w:val="20"/>
                <w:color w:val="auto"/>
              </w:rPr>
            </w:pPr>
          </w:p>
        </w:tc>
        <w:tc>
          <w:tcPr>
            <w:tcW w:w="1000" w:type="dxa"/>
            <w:vAlign w:val="bottom"/>
            <w:shd w:val="clear" w:color="auto" w:fill="EFEFF7"/>
          </w:tcPr>
          <w:p>
            <w:pPr>
              <w:spacing w:after="0"/>
              <w:rPr>
                <w:sz w:val="20"/>
                <w:szCs w:val="20"/>
                <w:color w:val="auto"/>
              </w:rPr>
            </w:pPr>
          </w:p>
        </w:tc>
      </w:tr>
      <w:tr>
        <w:trPr>
          <w:trHeight w:val="67"/>
        </w:trPr>
        <w:tc>
          <w:tcPr>
            <w:tcW w:w="1540" w:type="dxa"/>
            <w:vAlign w:val="bottom"/>
            <w:tcBorders>
              <w:bottom w:val="single" w:sz="8" w:color="6376B5"/>
            </w:tcBorders>
            <w:shd w:val="clear" w:color="auto" w:fill="EFEFF7"/>
          </w:tcPr>
          <w:p>
            <w:pPr>
              <w:spacing w:after="0"/>
              <w:rPr>
                <w:sz w:val="5"/>
                <w:szCs w:val="5"/>
                <w:color w:val="auto"/>
              </w:rPr>
            </w:pPr>
          </w:p>
        </w:tc>
        <w:tc>
          <w:tcPr>
            <w:tcW w:w="1040" w:type="dxa"/>
            <w:vAlign w:val="bottom"/>
            <w:tcBorders>
              <w:bottom w:val="single" w:sz="8" w:color="6376B5"/>
            </w:tcBorders>
            <w:shd w:val="clear" w:color="auto" w:fill="EFEFF7"/>
          </w:tcPr>
          <w:p>
            <w:pPr>
              <w:spacing w:after="0"/>
              <w:rPr>
                <w:sz w:val="5"/>
                <w:szCs w:val="5"/>
                <w:color w:val="auto"/>
              </w:rPr>
            </w:pPr>
          </w:p>
        </w:tc>
        <w:tc>
          <w:tcPr>
            <w:tcW w:w="920" w:type="dxa"/>
            <w:vAlign w:val="bottom"/>
            <w:tcBorders>
              <w:bottom w:val="single" w:sz="8" w:color="6376B5"/>
            </w:tcBorders>
            <w:shd w:val="clear" w:color="auto" w:fill="EFEFF7"/>
          </w:tcPr>
          <w:p>
            <w:pPr>
              <w:spacing w:after="0"/>
              <w:rPr>
                <w:sz w:val="5"/>
                <w:szCs w:val="5"/>
                <w:color w:val="auto"/>
              </w:rPr>
            </w:pPr>
          </w:p>
        </w:tc>
        <w:tc>
          <w:tcPr>
            <w:tcW w:w="1180" w:type="dxa"/>
            <w:vAlign w:val="bottom"/>
            <w:tcBorders>
              <w:bottom w:val="single" w:sz="8" w:color="6376B5"/>
            </w:tcBorders>
            <w:shd w:val="clear" w:color="auto" w:fill="EFEFF7"/>
          </w:tcPr>
          <w:p>
            <w:pPr>
              <w:spacing w:after="0"/>
              <w:rPr>
                <w:sz w:val="5"/>
                <w:szCs w:val="5"/>
                <w:color w:val="auto"/>
              </w:rPr>
            </w:pPr>
          </w:p>
        </w:tc>
        <w:tc>
          <w:tcPr>
            <w:tcW w:w="1080" w:type="dxa"/>
            <w:vAlign w:val="bottom"/>
            <w:tcBorders>
              <w:bottom w:val="single" w:sz="8" w:color="6376B5"/>
            </w:tcBorders>
            <w:shd w:val="clear" w:color="auto" w:fill="EFEFF7"/>
          </w:tcPr>
          <w:p>
            <w:pPr>
              <w:spacing w:after="0"/>
              <w:rPr>
                <w:sz w:val="5"/>
                <w:szCs w:val="5"/>
                <w:color w:val="auto"/>
              </w:rPr>
            </w:pPr>
          </w:p>
        </w:tc>
        <w:tc>
          <w:tcPr>
            <w:tcW w:w="1260" w:type="dxa"/>
            <w:vAlign w:val="bottom"/>
            <w:tcBorders>
              <w:bottom w:val="single" w:sz="8" w:color="6376B5"/>
            </w:tcBorders>
            <w:shd w:val="clear" w:color="auto" w:fill="EFEFF7"/>
          </w:tcPr>
          <w:p>
            <w:pPr>
              <w:spacing w:after="0"/>
              <w:rPr>
                <w:sz w:val="5"/>
                <w:szCs w:val="5"/>
                <w:color w:val="auto"/>
              </w:rPr>
            </w:pPr>
          </w:p>
        </w:tc>
        <w:tc>
          <w:tcPr>
            <w:tcW w:w="1200" w:type="dxa"/>
            <w:vAlign w:val="bottom"/>
            <w:tcBorders>
              <w:bottom w:val="single" w:sz="8" w:color="6376B5"/>
            </w:tcBorders>
            <w:shd w:val="clear" w:color="auto" w:fill="EFEFF7"/>
          </w:tcPr>
          <w:p>
            <w:pPr>
              <w:spacing w:after="0"/>
              <w:rPr>
                <w:sz w:val="5"/>
                <w:szCs w:val="5"/>
                <w:color w:val="auto"/>
              </w:rPr>
            </w:pPr>
          </w:p>
        </w:tc>
        <w:tc>
          <w:tcPr>
            <w:tcW w:w="1120" w:type="dxa"/>
            <w:vAlign w:val="bottom"/>
            <w:tcBorders>
              <w:bottom w:val="single" w:sz="8" w:color="6376B5"/>
            </w:tcBorders>
            <w:shd w:val="clear" w:color="auto" w:fill="EFEFF7"/>
          </w:tcPr>
          <w:p>
            <w:pPr>
              <w:spacing w:after="0"/>
              <w:rPr>
                <w:sz w:val="5"/>
                <w:szCs w:val="5"/>
                <w:color w:val="auto"/>
              </w:rPr>
            </w:pPr>
          </w:p>
        </w:tc>
        <w:tc>
          <w:tcPr>
            <w:tcW w:w="1000" w:type="dxa"/>
            <w:vAlign w:val="bottom"/>
            <w:tcBorders>
              <w:bottom w:val="single" w:sz="8" w:color="6376B5"/>
            </w:tcBorders>
            <w:shd w:val="clear" w:color="auto" w:fill="EFEFF7"/>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Mr. Meslow</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17,668,627</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7,348,518</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6,102,879</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1,405,205</w:t>
            </w:r>
          </w:p>
        </w:tc>
        <w:tc>
          <w:tcPr>
            <w:tcW w:w="1200" w:type="dxa"/>
            <w:vAlign w:val="bottom"/>
          </w:tcPr>
          <w:p>
            <w:pPr>
              <w:jc w:val="right"/>
              <w:ind w:right="135"/>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55"/>
              <w:spacing w:after="0"/>
              <w:rPr>
                <w:sz w:val="20"/>
                <w:szCs w:val="20"/>
                <w:color w:val="auto"/>
              </w:rPr>
            </w:pPr>
            <w:r>
              <w:rPr>
                <w:rFonts w:ascii="Arial" w:cs="Arial" w:eastAsia="Arial" w:hAnsi="Arial"/>
                <w:sz w:val="14"/>
                <w:szCs w:val="14"/>
                <w:color w:val="auto"/>
              </w:rPr>
              <w:t>72,734,076</w:t>
            </w:r>
          </w:p>
        </w:tc>
        <w:tc>
          <w:tcPr>
            <w:tcW w:w="1000" w:type="dxa"/>
            <w:vAlign w:val="bottom"/>
          </w:tcPr>
          <w:p>
            <w:pPr>
              <w:jc w:val="right"/>
              <w:spacing w:after="0"/>
              <w:rPr>
                <w:sz w:val="20"/>
                <w:szCs w:val="20"/>
                <w:color w:val="auto"/>
              </w:rPr>
            </w:pPr>
            <w:r>
              <w:rPr>
                <w:rFonts w:ascii="Arial" w:cs="Arial" w:eastAsia="Arial" w:hAnsi="Arial"/>
                <w:sz w:val="14"/>
                <w:szCs w:val="14"/>
                <w:color w:val="auto"/>
              </w:rPr>
              <w:t>90,562,269</w:t>
            </w:r>
          </w:p>
        </w:tc>
      </w:tr>
      <w:tr>
        <w:trPr>
          <w:trHeight w:val="67"/>
        </w:trPr>
        <w:tc>
          <w:tcPr>
            <w:tcW w:w="1540" w:type="dxa"/>
            <w:vAlign w:val="bottom"/>
            <w:tcBorders>
              <w:bottom w:val="single" w:sz="8" w:color="6376B5"/>
            </w:tcBorders>
          </w:tcPr>
          <w:p>
            <w:pPr>
              <w:spacing w:after="0"/>
              <w:rPr>
                <w:sz w:val="5"/>
                <w:szCs w:val="5"/>
                <w:color w:val="auto"/>
              </w:rPr>
            </w:pPr>
          </w:p>
        </w:tc>
        <w:tc>
          <w:tcPr>
            <w:tcW w:w="1040" w:type="dxa"/>
            <w:vAlign w:val="bottom"/>
            <w:tcBorders>
              <w:bottom w:val="single" w:sz="8" w:color="6376B5"/>
            </w:tcBorders>
          </w:tcPr>
          <w:p>
            <w:pPr>
              <w:spacing w:after="0"/>
              <w:rPr>
                <w:sz w:val="5"/>
                <w:szCs w:val="5"/>
                <w:color w:val="auto"/>
              </w:rPr>
            </w:pPr>
          </w:p>
        </w:tc>
        <w:tc>
          <w:tcPr>
            <w:tcW w:w="920" w:type="dxa"/>
            <w:vAlign w:val="bottom"/>
            <w:tcBorders>
              <w:bottom w:val="single" w:sz="8" w:color="6376B5"/>
            </w:tcBorders>
          </w:tcPr>
          <w:p>
            <w:pPr>
              <w:spacing w:after="0"/>
              <w:rPr>
                <w:sz w:val="5"/>
                <w:szCs w:val="5"/>
                <w:color w:val="auto"/>
              </w:rPr>
            </w:pPr>
          </w:p>
        </w:tc>
        <w:tc>
          <w:tcPr>
            <w:tcW w:w="1180" w:type="dxa"/>
            <w:vAlign w:val="bottom"/>
            <w:tcBorders>
              <w:bottom w:val="single" w:sz="8" w:color="6376B5"/>
            </w:tcBorders>
          </w:tcPr>
          <w:p>
            <w:pPr>
              <w:spacing w:after="0"/>
              <w:rPr>
                <w:sz w:val="5"/>
                <w:szCs w:val="5"/>
                <w:color w:val="auto"/>
              </w:rPr>
            </w:pPr>
          </w:p>
        </w:tc>
        <w:tc>
          <w:tcPr>
            <w:tcW w:w="1080" w:type="dxa"/>
            <w:vAlign w:val="bottom"/>
            <w:tcBorders>
              <w:bottom w:val="single" w:sz="8" w:color="6376B5"/>
            </w:tcBorders>
          </w:tcPr>
          <w:p>
            <w:pPr>
              <w:spacing w:after="0"/>
              <w:rPr>
                <w:sz w:val="5"/>
                <w:szCs w:val="5"/>
                <w:color w:val="auto"/>
              </w:rPr>
            </w:pPr>
          </w:p>
        </w:tc>
        <w:tc>
          <w:tcPr>
            <w:tcW w:w="1260" w:type="dxa"/>
            <w:vAlign w:val="bottom"/>
            <w:tcBorders>
              <w:bottom w:val="single" w:sz="8" w:color="6376B5"/>
            </w:tcBorders>
          </w:tcPr>
          <w:p>
            <w:pPr>
              <w:spacing w:after="0"/>
              <w:rPr>
                <w:sz w:val="5"/>
                <w:szCs w:val="5"/>
                <w:color w:val="auto"/>
              </w:rPr>
            </w:pPr>
          </w:p>
        </w:tc>
        <w:tc>
          <w:tcPr>
            <w:tcW w:w="1200" w:type="dxa"/>
            <w:vAlign w:val="bottom"/>
            <w:tcBorders>
              <w:bottom w:val="single" w:sz="8" w:color="6376B5"/>
            </w:tcBorders>
          </w:tcPr>
          <w:p>
            <w:pPr>
              <w:spacing w:after="0"/>
              <w:rPr>
                <w:sz w:val="5"/>
                <w:szCs w:val="5"/>
                <w:color w:val="auto"/>
              </w:rPr>
            </w:pPr>
          </w:p>
        </w:tc>
        <w:tc>
          <w:tcPr>
            <w:tcW w:w="1120" w:type="dxa"/>
            <w:vAlign w:val="bottom"/>
            <w:tcBorders>
              <w:bottom w:val="single" w:sz="8" w:color="6376B5"/>
            </w:tcBorders>
          </w:tcPr>
          <w:p>
            <w:pPr>
              <w:spacing w:after="0"/>
              <w:rPr>
                <w:sz w:val="5"/>
                <w:szCs w:val="5"/>
                <w:color w:val="auto"/>
              </w:rPr>
            </w:pPr>
          </w:p>
        </w:tc>
        <w:tc>
          <w:tcPr>
            <w:tcW w:w="1000" w:type="dxa"/>
            <w:vAlign w:val="bottom"/>
            <w:tcBorders>
              <w:bottom w:val="single" w:sz="8" w:color="6376B5"/>
            </w:tcBorders>
          </w:tcPr>
          <w:p>
            <w:pPr>
              <w:spacing w:after="0"/>
              <w:rPr>
                <w:sz w:val="5"/>
                <w:szCs w:val="5"/>
                <w:color w:val="auto"/>
              </w:rPr>
            </w:pPr>
          </w:p>
        </w:tc>
      </w:tr>
      <w:tr>
        <w:trPr>
          <w:trHeight w:val="233"/>
        </w:trPr>
        <w:tc>
          <w:tcPr>
            <w:tcW w:w="1540" w:type="dxa"/>
            <w:vAlign w:val="bottom"/>
          </w:tcPr>
          <w:p>
            <w:pPr>
              <w:spacing w:after="0"/>
              <w:rPr>
                <w:sz w:val="20"/>
                <w:szCs w:val="20"/>
                <w:color w:val="auto"/>
              </w:rPr>
            </w:pPr>
            <w:r>
              <w:rPr>
                <w:rFonts w:ascii="Arial" w:cs="Arial" w:eastAsia="Arial" w:hAnsi="Arial"/>
                <w:sz w:val="14"/>
                <w:szCs w:val="14"/>
                <w:color w:val="auto"/>
              </w:rPr>
              <w:t>Non-PEO NEO Average</w:t>
            </w: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5,340,605</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1,126,764</w:t>
            </w:r>
          </w:p>
        </w:tc>
        <w:tc>
          <w:tcPr>
            <w:tcW w:w="1180" w:type="dxa"/>
            <w:vAlign w:val="bottom"/>
          </w:tcPr>
          <w:p>
            <w:pPr>
              <w:jc w:val="right"/>
              <w:ind w:right="175"/>
              <w:spacing w:after="0"/>
              <w:rPr>
                <w:sz w:val="20"/>
                <w:szCs w:val="20"/>
                <w:color w:val="auto"/>
              </w:rPr>
            </w:pPr>
            <w:r>
              <w:rPr>
                <w:rFonts w:ascii="Arial" w:cs="Arial" w:eastAsia="Arial" w:hAnsi="Arial"/>
                <w:sz w:val="14"/>
                <w:szCs w:val="14"/>
                <w:color w:val="auto"/>
              </w:rPr>
              <w:t>1,023,384</w:t>
            </w:r>
          </w:p>
        </w:tc>
        <w:tc>
          <w:tcPr>
            <w:tcW w:w="108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54"/>
              <w:spacing w:after="0"/>
              <w:rPr>
                <w:sz w:val="20"/>
                <w:szCs w:val="20"/>
                <w:color w:val="auto"/>
              </w:rPr>
            </w:pPr>
            <w:r>
              <w:rPr>
                <w:rFonts w:ascii="Arial" w:cs="Arial" w:eastAsia="Arial" w:hAnsi="Arial"/>
                <w:sz w:val="14"/>
                <w:szCs w:val="14"/>
                <w:color w:val="auto"/>
              </w:rPr>
              <w:t>735,793</w:t>
            </w:r>
          </w:p>
        </w:tc>
        <w:tc>
          <w:tcPr>
            <w:tcW w:w="1200" w:type="dxa"/>
            <w:vAlign w:val="bottom"/>
          </w:tcPr>
          <w:p>
            <w:pPr>
              <w:jc w:val="right"/>
              <w:ind w:right="95"/>
              <w:spacing w:after="0"/>
              <w:rPr>
                <w:sz w:val="20"/>
                <w:szCs w:val="20"/>
                <w:color w:val="auto"/>
              </w:rPr>
            </w:pPr>
            <w:r>
              <w:rPr>
                <w:rFonts w:ascii="Arial" w:cs="Arial" w:eastAsia="Arial" w:hAnsi="Arial"/>
                <w:sz w:val="14"/>
                <w:szCs w:val="14"/>
                <w:color w:val="auto"/>
              </w:rPr>
              <w:t>(480,289)</w:t>
            </w:r>
          </w:p>
        </w:tc>
        <w:tc>
          <w:tcPr>
            <w:tcW w:w="1120" w:type="dxa"/>
            <w:vAlign w:val="bottom"/>
          </w:tcPr>
          <w:p>
            <w:pPr>
              <w:jc w:val="right"/>
              <w:ind w:right="155"/>
              <w:spacing w:after="0"/>
              <w:rPr>
                <w:sz w:val="20"/>
                <w:szCs w:val="20"/>
                <w:color w:val="auto"/>
              </w:rPr>
            </w:pPr>
            <w:r>
              <w:rPr>
                <w:rFonts w:ascii="Arial" w:cs="Arial" w:eastAsia="Arial" w:hAnsi="Arial"/>
                <w:sz w:val="14"/>
                <w:szCs w:val="14"/>
                <w:color w:val="auto"/>
              </w:rPr>
              <w:t>1,454,751</w:t>
            </w:r>
          </w:p>
        </w:tc>
        <w:tc>
          <w:tcPr>
            <w:tcW w:w="1000" w:type="dxa"/>
            <w:vAlign w:val="bottom"/>
          </w:tcPr>
          <w:p>
            <w:pPr>
              <w:jc w:val="right"/>
              <w:spacing w:after="0"/>
              <w:rPr>
                <w:sz w:val="20"/>
                <w:szCs w:val="20"/>
                <w:color w:val="auto"/>
              </w:rPr>
            </w:pPr>
            <w:r>
              <w:rPr>
                <w:rFonts w:ascii="Arial" w:cs="Arial" w:eastAsia="Arial" w:hAnsi="Arial"/>
                <w:sz w:val="14"/>
                <w:szCs w:val="14"/>
                <w:color w:val="auto"/>
              </w:rPr>
              <w:t>6,947,481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61595</wp:posOffset>
                </wp:positionV>
                <wp:extent cx="656590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85pt" to="517.3pt,4.85pt" o:allowincell="f" strokecolor="#6376B5" strokeweight="0.5pt"/>
            </w:pict>
          </mc:Fallback>
        </mc:AlternateContent>
      </w:r>
    </w:p>
    <w:p>
      <w:pPr>
        <w:spacing w:after="0" w:line="117" w:lineRule="exact"/>
        <w:rPr>
          <w:sz w:val="20"/>
          <w:szCs w:val="20"/>
          <w:color w:val="auto"/>
        </w:rPr>
      </w:pPr>
    </w:p>
    <w:p>
      <w:pPr>
        <w:ind w:left="800" w:hanging="394"/>
        <w:spacing w:after="0"/>
        <w:tabs>
          <w:tab w:leader="none" w:pos="8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Represents the fair value of equity awards calculated in accordance with ASC Topic 718 Compensation—Stock Compensation.</w:t>
      </w:r>
    </w:p>
    <w:p>
      <w:pPr>
        <w:spacing w:after="0" w:line="119" w:lineRule="exact"/>
        <w:rPr>
          <w:rFonts w:ascii="Arial" w:cs="Arial" w:eastAsia="Arial" w:hAnsi="Arial"/>
          <w:sz w:val="16"/>
          <w:szCs w:val="16"/>
          <w:color w:val="auto"/>
        </w:rPr>
      </w:pPr>
    </w:p>
    <w:p>
      <w:pPr>
        <w:jc w:val="both"/>
        <w:ind w:left="800" w:right="100"/>
        <w:spacing w:after="0" w:line="245" w:lineRule="auto"/>
        <w:rPr>
          <w:rFonts w:ascii="Arial" w:cs="Arial" w:eastAsia="Arial" w:hAnsi="Arial"/>
          <w:sz w:val="16"/>
          <w:szCs w:val="16"/>
          <w:color w:val="auto"/>
        </w:rPr>
      </w:pPr>
      <w:r>
        <w:rPr>
          <w:rFonts w:ascii="Arial" w:cs="Arial" w:eastAsia="Arial" w:hAnsi="Arial"/>
          <w:sz w:val="16"/>
          <w:szCs w:val="16"/>
          <w:color w:val="auto"/>
        </w:rPr>
        <w:t>Stock options are valued on the applicable measurement date using the Black-Scholes option pricing model. Valuation assumptions are based on an expected term calculated as the product of (i) the original expected term, multiplied by (ii) the ratio of remaining and original terms. Dividend yield is calculated based on the projected dividend at the time of measurement over the expected term.</w:t>
      </w:r>
    </w:p>
    <w:p>
      <w:pPr>
        <w:spacing w:after="0" w:line="13"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Volatility is calculated based on historical volatility at the time of measurement for the same time period as the expected term.</w:t>
      </w:r>
    </w:p>
    <w:p>
      <w:pPr>
        <w:spacing w:after="0" w:line="39" w:lineRule="exact"/>
        <w:rPr>
          <w:rFonts w:ascii="Arial" w:cs="Arial" w:eastAsia="Arial" w:hAnsi="Arial"/>
          <w:sz w:val="16"/>
          <w:szCs w:val="16"/>
          <w:color w:val="auto"/>
        </w:rPr>
      </w:pPr>
    </w:p>
    <w:p>
      <w:pPr>
        <w:ind w:left="800" w:right="20"/>
        <w:spacing w:after="0" w:line="235" w:lineRule="auto"/>
        <w:rPr>
          <w:rFonts w:ascii="Arial" w:cs="Arial" w:eastAsia="Arial" w:hAnsi="Arial"/>
          <w:sz w:val="16"/>
          <w:szCs w:val="16"/>
          <w:color w:val="auto"/>
        </w:rPr>
      </w:pPr>
      <w:r>
        <w:rPr>
          <w:rFonts w:ascii="Arial" w:cs="Arial" w:eastAsia="Arial" w:hAnsi="Arial"/>
          <w:sz w:val="16"/>
          <w:szCs w:val="16"/>
          <w:color w:val="auto"/>
        </w:rPr>
        <w:t>The risk-free interest rate is based on U.S. Treasury rates on the measurement date for a time period that most closely aligns with the expected term.</w:t>
      </w:r>
    </w:p>
    <w:p>
      <w:pPr>
        <w:spacing w:after="0" w:line="119" w:lineRule="exact"/>
        <w:rPr>
          <w:rFonts w:ascii="Arial" w:cs="Arial" w:eastAsia="Arial" w:hAnsi="Arial"/>
          <w:sz w:val="16"/>
          <w:szCs w:val="16"/>
          <w:color w:val="auto"/>
        </w:rPr>
      </w:pPr>
    </w:p>
    <w:p>
      <w:pPr>
        <w:ind w:left="800" w:right="140"/>
        <w:spacing w:after="0" w:line="245" w:lineRule="auto"/>
        <w:rPr>
          <w:rFonts w:ascii="Arial" w:cs="Arial" w:eastAsia="Arial" w:hAnsi="Arial"/>
          <w:sz w:val="16"/>
          <w:szCs w:val="16"/>
          <w:color w:val="auto"/>
        </w:rPr>
      </w:pPr>
      <w:r>
        <w:rPr>
          <w:rFonts w:ascii="Arial" w:cs="Arial" w:eastAsia="Arial" w:hAnsi="Arial"/>
          <w:sz w:val="16"/>
          <w:szCs w:val="16"/>
          <w:color w:val="auto"/>
        </w:rPr>
        <w:t>RSUs and PSUs are valued based on the fair market value of a share of the Company’s common stock on the measurement date, adjusted for anticipated dividend yields. PSU value is determined based on the probable outcome of the performance conditions as of the applicable measurement date.</w:t>
      </w:r>
    </w:p>
    <w:p>
      <w:pPr>
        <w:spacing w:after="0" w:line="116" w:lineRule="exact"/>
        <w:rPr>
          <w:rFonts w:ascii="Arial" w:cs="Arial" w:eastAsia="Arial" w:hAnsi="Arial"/>
          <w:sz w:val="16"/>
          <w:szCs w:val="16"/>
          <w:color w:val="auto"/>
        </w:rPr>
      </w:pPr>
    </w:p>
    <w:p>
      <w:pPr>
        <w:ind w:left="400" w:right="80" w:hanging="394"/>
        <w:spacing w:after="0" w:line="250" w:lineRule="auto"/>
        <w:tabs>
          <w:tab w:leader="none" w:pos="4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average compensation for the non-PEO NEOs reflects the compensation for the following individuals: (i) for fiscal 2025, Eva Boratto, Michael Wu, and Tom Mazurek; (ii) for fiscal 2024, Eva Boratto, Michael Wu, Tom Mazurek, Julie Rosen and Deon Riley; (iii) for fiscal 2023, Wendy Arlin, Eva Boratto, Julie Rosen, Deon Riley and Michael Wu; (iv) for fiscal 2022, Wendy Arlin, Julie Rosen, Deon Riley and Michael Wu; and (v) for fiscal 2021, Wendy Arlin, James Bersani, Julie Rosen, Deon Riley and Stuart Burgdoerfer.</w:t>
      </w:r>
    </w:p>
    <w:p>
      <w:pPr>
        <w:spacing w:after="0" w:line="113" w:lineRule="exact"/>
        <w:rPr>
          <w:rFonts w:ascii="Arial" w:cs="Arial" w:eastAsia="Arial" w:hAnsi="Arial"/>
          <w:sz w:val="16"/>
          <w:szCs w:val="16"/>
          <w:color w:val="auto"/>
        </w:rPr>
      </w:pPr>
    </w:p>
    <w:p>
      <w:pPr>
        <w:ind w:left="400" w:right="60" w:hanging="394"/>
        <w:spacing w:after="0" w:line="257" w:lineRule="auto"/>
        <w:tabs>
          <w:tab w:leader="none" w:pos="4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TSR is cumulative for the measurement periods beginning on January 31, 2021 and ending on the last day of each of fiscal 2025, 2024, 2023, 2022 and 2021, calculated in accordance with Item 201(e) of Regulation S-K, including reinvestment of dividends. The Company’s stock prices prior to August 3, 2021 have been adjusted to give effect to the spin-off of Victoria’s Secret &amp; Co. For fiscal 2025, the Company updated its peer group for purposes of Item 201(e) of Regulation S-K to the S&amp;P 400 Consumer Discretionary Distribution and Retail Index in connection with the Company’s inclusion in the S&amp;P MidCap 400 Consumer Discretionary Index beginning in 2025. Accordingly, the peer group total shareholder return amounts presented in the table above for all years reflect this updated peer group. In prior fiscal years, the Company utilized the S&amp;P 500 Consumer Discretionary Distribution and Retail Index as its peer group. The prior peer group TSR presented for the years fiscal years 2025, 2024, 2023, 2022, and 2021 were $164.12, $161.20, $123.16, $87.69, and $105.90,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736600</wp:posOffset>
                </wp:positionV>
                <wp:extent cx="656590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8pt" to="517.3pt,58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56</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728" w:right="960" w:bottom="196"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4952365</wp:posOffset>
                </wp:positionH>
                <wp:positionV relativeFrom="paragraph">
                  <wp:posOffset>70485</wp:posOffset>
                </wp:positionV>
                <wp:extent cx="1617345"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9.95pt,5.55pt" to="517.3pt,5.55pt" o:allowincell="f" strokecolor="#6376B5" strokeweight="3pt"/>
            </w:pict>
          </mc:Fallback>
        </mc:AlternateContent>
      </w:r>
    </w:p>
    <w:p>
      <w:pPr>
        <w:spacing w:after="0" w:line="365" w:lineRule="exact"/>
        <w:rPr>
          <w:sz w:val="20"/>
          <w:szCs w:val="20"/>
          <w:color w:val="auto"/>
        </w:rPr>
      </w:pPr>
    </w:p>
    <w:p>
      <w:pPr>
        <w:ind w:left="400" w:hanging="394"/>
        <w:spacing w:after="0" w:line="253" w:lineRule="auto"/>
        <w:tabs>
          <w:tab w:leader="none" w:pos="4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Adjusted operating income is a non-GAAP financial measure that reflects the Company’s operating income excluding certain special items. Attached as Appendix A are reconciliations of the Company’s fiscal 2025, 2024, 2023, 2022 and 2021 adjusted operating income to the Company’s fiscal 2025, 2024, 2023, 2022 and 2021 GAAP operating income, as well as other important disclosures regarding non-GAAP financial measures. For fiscal 2024, 2023 and 2022, we did not make any adjustments to operating income; therefore, for fiscal 2024, 2023 and 2022, adjusted operating income is equal to our GAAP operating income for fiscal 2024, 2023 and 2022, respectively.</w:t>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color w:val="6376B5"/>
        </w:rPr>
        <w:t>MOST IMPORTANT PERFORMANCE MEASURES FOR FISCAL 2025</w:t>
      </w:r>
    </w:p>
    <w:p>
      <w:pPr>
        <w:spacing w:after="0" w:line="10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The following table sets forth a list of the performance measures that we view as the ‘‘most important’’ measures for linking our PEO and other NEO pay to performance for fiscal 2025. While these financial measures are considered the most important measures, additional financial and other measures were also considered to align pay and performance as further described under the heading ‘‘—Compensation Discussion and Analysis’’ beginning on page 29 of this proxy statement.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000051"/>
        </w:rPr>
        <w:t>PERFORMANCE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71120</wp:posOffset>
                </wp:positionV>
                <wp:extent cx="656590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000051"/>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6pt" to="517.3pt,5.6pt" o:allowincell="f" strokecolor="#000051" strokeweight="0.5pt"/>
            </w:pict>
          </mc:Fallback>
        </mc:AlternateConten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64135</wp:posOffset>
                </wp:positionV>
                <wp:extent cx="656590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05pt" to="517.3pt,5.05pt" o:allowincell="f" strokecolor="#6376B5" strokeweight="0.5pt"/>
            </w:pict>
          </mc:Fallback>
        </mc:AlternateConten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64135</wp:posOffset>
                </wp:positionV>
                <wp:extent cx="656590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05pt" to="517.3pt,5.05pt" o:allowincell="f" strokecolor="#6376B5" strokeweight="0.5pt"/>
            </w:pict>
          </mc:Fallback>
        </mc:AlternateConten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Relative total shareholder return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64135</wp:posOffset>
                </wp:positionV>
                <wp:extent cx="6565900"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05pt" to="517.3pt,5.05pt" o:allowincell="f" strokecolor="#6376B5" strokeweight="0.5pt"/>
            </w:pict>
          </mc:Fallback>
        </mc:AlternateConten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Cumulative adjusted operating income as a percentage of cumulative sales (‘‘adjusted operating income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67945</wp:posOffset>
                </wp:positionV>
                <wp:extent cx="656590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35pt" to="517.3pt,5.35pt" o:allowincell="f" strokecolor="#6376B5" strokeweight="0.5pt"/>
            </w:pict>
          </mc:Fallback>
        </mc:AlternateContent>
      </w:r>
    </w:p>
    <w:p>
      <w:pPr>
        <w:spacing w:after="0" w:line="26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From the above list of performance measures, we view adjusted operating income as our most important financial performance measure used to link compensation actually paid to our PEOs and other NEOs to Company performance for fiscal 2025. Adjusted operating income is a key component of the Company’s short-term performance-based incentive compensation program and is a performance measure over which our NEOs can have significant impact. In addition, adjusted operating income is directly linked to the Company’s long-term strategic growth plan and performance that drive shareholder value and is highly correlated with fluctuations in our stock price. In fiscal 2025, we adjusted the weighting of the Company’s short-term performance-based incentive compensation program, net sales being weighted at 35%, with absolute adjusted operating income weighted at 65% and continuing to serve as the primary performance metric.</w:t>
      </w:r>
    </w:p>
    <w:p>
      <w:pPr>
        <w:spacing w:after="0" w:line="23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for the other performance measures listed in the table above, adjusted operating income margin and relative TSR are equally weighted metrics in our long-term performance-based incentive compensation program for fiscal 2025, which was a key component of our NEOs’ pay in 2025.</w:t>
      </w:r>
    </w:p>
    <w:p>
      <w:pPr>
        <w:spacing w:after="0" w:line="24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For additional information regarding how the above listed performance measures were utilized as part of our executive compensation program in fiscal 2025, see ‘‘—Compensation Discussion and Analysis’’ beginning on page 29 of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3291840</wp:posOffset>
                </wp:positionV>
                <wp:extent cx="656590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59.2pt" to="517.3pt,259.2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57</w:t>
      </w:r>
    </w:p>
    <w:p>
      <w:pPr>
        <w:sectPr>
          <w:pgSz w:w="12240" w:h="15840" w:orient="portrait"/>
          <w:cols w:equalWidth="0" w:num="1">
            <w:col w:w="10340"/>
          </w:cols>
          <w:pgMar w:left="940" w:top="728" w:right="960" w:bottom="196" w:gutter="0" w:footer="0" w:header="0"/>
          <w:type w:val="continuous"/>
        </w:sectPr>
      </w:pPr>
    </w:p>
    <w:bookmarkStart w:id="65" w:name="page66"/>
    <w:bookmarkEnd w:id="65"/>
    <w:p>
      <w:pPr>
        <w:ind w:left="20"/>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1617345"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27.65pt,5.55pt" o:allowincell="f" strokecolor="#6376B5" strokeweight="3pt"/>
            </w:pict>
          </mc:Fallback>
        </mc:AlternateConten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6376B5"/>
        </w:rPr>
        <w:t>RELATIONSHIP BETWEEN CAP AND PERFORMANCE</w:t>
      </w:r>
    </w:p>
    <w:p>
      <w:pPr>
        <w:spacing w:after="0" w:line="108" w:lineRule="exact"/>
        <w:rPr>
          <w:sz w:val="20"/>
          <w:szCs w:val="20"/>
          <w:color w:val="auto"/>
        </w:rPr>
      </w:pPr>
    </w:p>
    <w:p>
      <w:pPr>
        <w:ind w:right="385"/>
        <w:spacing w:after="0" w:line="232" w:lineRule="auto"/>
        <w:rPr>
          <w:sz w:val="20"/>
          <w:szCs w:val="20"/>
          <w:color w:val="auto"/>
        </w:rPr>
      </w:pPr>
      <w:r>
        <w:rPr>
          <w:rFonts w:ascii="Arial" w:cs="Arial" w:eastAsia="Arial" w:hAnsi="Arial"/>
          <w:sz w:val="18"/>
          <w:szCs w:val="18"/>
          <w:color w:val="auto"/>
        </w:rPr>
        <w:t>The following charts illustrate the relationship of CAP of our PEOs and our other non-PEO NEOs to (i) the Company’s total shareholder return, (ii) the Company’s net income, and (iii) the Company’s adjusted operating income.</w:t>
      </w:r>
    </w:p>
    <w:p>
      <w:pPr>
        <w:sectPr>
          <w:pgSz w:w="12240" w:h="15840" w:orient="portrait"/>
          <w:cols w:equalWidth="0" w:num="1">
            <w:col w:w="10165"/>
          </w:cols>
          <w:pgMar w:left="940" w:top="728" w:right="1135" w:bottom="196" w:gutter="0" w:footer="0" w:header="0"/>
        </w:sectPr>
      </w:pPr>
    </w:p>
    <w:p>
      <w:pPr>
        <w:spacing w:after="0" w:line="261" w:lineRule="exact"/>
        <w:rPr>
          <w:sz w:val="20"/>
          <w:szCs w:val="20"/>
          <w:color w:val="auto"/>
        </w:rPr>
      </w:pPr>
    </w:p>
    <w:p>
      <w:pPr>
        <w:ind w:left="80"/>
        <w:spacing w:after="0"/>
        <w:rPr>
          <w:sz w:val="20"/>
          <w:szCs w:val="20"/>
          <w:color w:val="auto"/>
        </w:rPr>
      </w:pPr>
      <w:r>
        <w:rPr>
          <w:rFonts w:ascii="Arial" w:cs="Arial" w:eastAsia="Arial" w:hAnsi="Arial"/>
          <w:sz w:val="23"/>
          <w:szCs w:val="23"/>
          <w:color w:val="000051"/>
        </w:rPr>
        <w:t>Compensation Actually Paid vs. Total Shareholder Return</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48"/>
        </w:trPr>
        <w:tc>
          <w:tcPr>
            <w:tcW w:w="280" w:type="dxa"/>
            <w:vAlign w:val="bottom"/>
          </w:tcPr>
          <w:p>
            <w:pPr>
              <w:spacing w:after="0"/>
              <w:rPr>
                <w:sz w:val="12"/>
                <w:szCs w:val="12"/>
                <w:color w:val="auto"/>
              </w:rPr>
            </w:pPr>
          </w:p>
        </w:tc>
        <w:tc>
          <w:tcPr>
            <w:tcW w:w="860" w:type="dxa"/>
            <w:vAlign w:val="bottom"/>
            <w:vMerge w:val="restart"/>
          </w:tcPr>
          <w:p>
            <w:pPr>
              <w:jc w:val="right"/>
              <w:ind w:right="173"/>
              <w:spacing w:after="0"/>
              <w:rPr>
                <w:sz w:val="20"/>
                <w:szCs w:val="20"/>
                <w:color w:val="auto"/>
              </w:rPr>
            </w:pPr>
            <w:r>
              <w:rPr>
                <w:rFonts w:ascii="Calibri" w:cs="Calibri" w:eastAsia="Calibri" w:hAnsi="Calibri"/>
                <w:sz w:val="21"/>
                <w:szCs w:val="21"/>
                <w:color w:val="161920"/>
              </w:rPr>
              <w:t>$300</w:t>
            </w:r>
          </w:p>
        </w:tc>
        <w:tc>
          <w:tcPr>
            <w:tcW w:w="940" w:type="dxa"/>
            <w:vAlign w:val="bottom"/>
            <w:tcBorders>
              <w:bottom w:val="single" w:sz="8" w:color="DBD8D3"/>
            </w:tcBorders>
          </w:tcPr>
          <w:p>
            <w:pPr>
              <w:spacing w:after="0"/>
              <w:rPr>
                <w:sz w:val="12"/>
                <w:szCs w:val="12"/>
                <w:color w:val="auto"/>
              </w:rPr>
            </w:pPr>
          </w:p>
        </w:tc>
        <w:tc>
          <w:tcPr>
            <w:tcW w:w="360" w:type="dxa"/>
            <w:vAlign w:val="bottom"/>
            <w:tcBorders>
              <w:bottom w:val="single" w:sz="8" w:color="DBD8D3"/>
            </w:tcBorders>
          </w:tcPr>
          <w:p>
            <w:pPr>
              <w:spacing w:after="0"/>
              <w:rPr>
                <w:sz w:val="12"/>
                <w:szCs w:val="12"/>
                <w:color w:val="auto"/>
              </w:rPr>
            </w:pPr>
          </w:p>
        </w:tc>
        <w:tc>
          <w:tcPr>
            <w:tcW w:w="920" w:type="dxa"/>
            <w:vAlign w:val="bottom"/>
            <w:tcBorders>
              <w:bottom w:val="single" w:sz="8" w:color="DBD8D3"/>
            </w:tcBorders>
          </w:tcPr>
          <w:p>
            <w:pPr>
              <w:spacing w:after="0"/>
              <w:rPr>
                <w:sz w:val="12"/>
                <w:szCs w:val="12"/>
                <w:color w:val="auto"/>
              </w:rPr>
            </w:pPr>
          </w:p>
        </w:tc>
        <w:tc>
          <w:tcPr>
            <w:tcW w:w="380" w:type="dxa"/>
            <w:vAlign w:val="bottom"/>
            <w:tcBorders>
              <w:bottom w:val="single" w:sz="8" w:color="DBD8D3"/>
            </w:tcBorders>
          </w:tcPr>
          <w:p>
            <w:pPr>
              <w:spacing w:after="0"/>
              <w:rPr>
                <w:sz w:val="12"/>
                <w:szCs w:val="12"/>
                <w:color w:val="auto"/>
              </w:rPr>
            </w:pPr>
          </w:p>
        </w:tc>
        <w:tc>
          <w:tcPr>
            <w:tcW w:w="920" w:type="dxa"/>
            <w:vAlign w:val="bottom"/>
            <w:tcBorders>
              <w:bottom w:val="single" w:sz="8" w:color="DBD8D3"/>
            </w:tcBorders>
          </w:tcPr>
          <w:p>
            <w:pPr>
              <w:spacing w:after="0"/>
              <w:rPr>
                <w:sz w:val="12"/>
                <w:szCs w:val="12"/>
                <w:color w:val="auto"/>
              </w:rPr>
            </w:pPr>
          </w:p>
        </w:tc>
        <w:tc>
          <w:tcPr>
            <w:tcW w:w="360" w:type="dxa"/>
            <w:vAlign w:val="bottom"/>
            <w:tcBorders>
              <w:bottom w:val="single" w:sz="8" w:color="DBD8D3"/>
            </w:tcBorders>
          </w:tcPr>
          <w:p>
            <w:pPr>
              <w:spacing w:after="0"/>
              <w:rPr>
                <w:sz w:val="12"/>
                <w:szCs w:val="12"/>
                <w:color w:val="auto"/>
              </w:rPr>
            </w:pPr>
          </w:p>
        </w:tc>
        <w:tc>
          <w:tcPr>
            <w:tcW w:w="940" w:type="dxa"/>
            <w:vAlign w:val="bottom"/>
            <w:tcBorders>
              <w:bottom w:val="single" w:sz="8" w:color="DBD8D3"/>
            </w:tcBorders>
          </w:tcPr>
          <w:p>
            <w:pPr>
              <w:spacing w:after="0"/>
              <w:rPr>
                <w:sz w:val="12"/>
                <w:szCs w:val="12"/>
                <w:color w:val="auto"/>
              </w:rPr>
            </w:pPr>
          </w:p>
        </w:tc>
        <w:tc>
          <w:tcPr>
            <w:tcW w:w="360" w:type="dxa"/>
            <w:vAlign w:val="bottom"/>
            <w:tcBorders>
              <w:bottom w:val="single" w:sz="8" w:color="DBD8D3"/>
            </w:tcBorders>
          </w:tcPr>
          <w:p>
            <w:pPr>
              <w:spacing w:after="0"/>
              <w:rPr>
                <w:sz w:val="12"/>
                <w:szCs w:val="12"/>
                <w:color w:val="auto"/>
              </w:rPr>
            </w:pPr>
          </w:p>
        </w:tc>
        <w:tc>
          <w:tcPr>
            <w:tcW w:w="920" w:type="dxa"/>
            <w:vAlign w:val="bottom"/>
            <w:tcBorders>
              <w:bottom w:val="single" w:sz="8" w:color="DBD8D3"/>
            </w:tcBorders>
          </w:tcPr>
          <w:p>
            <w:pPr>
              <w:spacing w:after="0"/>
              <w:rPr>
                <w:sz w:val="12"/>
                <w:szCs w:val="12"/>
                <w:color w:val="auto"/>
              </w:rPr>
            </w:pPr>
          </w:p>
        </w:tc>
        <w:tc>
          <w:tcPr>
            <w:tcW w:w="360" w:type="dxa"/>
            <w:vAlign w:val="bottom"/>
            <w:tcBorders>
              <w:bottom w:val="single" w:sz="8" w:color="DBD8D3"/>
            </w:tcBorders>
          </w:tcPr>
          <w:p>
            <w:pPr>
              <w:spacing w:after="0"/>
              <w:rPr>
                <w:sz w:val="12"/>
                <w:szCs w:val="12"/>
                <w:color w:val="auto"/>
              </w:rPr>
            </w:pPr>
          </w:p>
        </w:tc>
        <w:tc>
          <w:tcPr>
            <w:tcW w:w="640" w:type="dxa"/>
            <w:vAlign w:val="bottom"/>
            <w:tcBorders>
              <w:bottom w:val="single" w:sz="8" w:color="DBD8D3"/>
            </w:tcBorders>
          </w:tcPr>
          <w:p>
            <w:pPr>
              <w:spacing w:after="0"/>
              <w:rPr>
                <w:sz w:val="12"/>
                <w:szCs w:val="12"/>
                <w:color w:val="auto"/>
              </w:rPr>
            </w:pPr>
          </w:p>
        </w:tc>
        <w:tc>
          <w:tcPr>
            <w:tcW w:w="1160" w:type="dxa"/>
            <w:vAlign w:val="bottom"/>
            <w:vMerge w:val="restart"/>
          </w:tcPr>
          <w:p>
            <w:pPr>
              <w:ind w:left="220"/>
              <w:spacing w:after="0"/>
              <w:rPr>
                <w:sz w:val="20"/>
                <w:szCs w:val="20"/>
                <w:color w:val="auto"/>
              </w:rPr>
            </w:pPr>
            <w:r>
              <w:rPr>
                <w:rFonts w:ascii="Calibri" w:cs="Calibri" w:eastAsia="Calibri" w:hAnsi="Calibri"/>
                <w:sz w:val="21"/>
                <w:szCs w:val="21"/>
                <w:color w:val="161920"/>
              </w:rPr>
              <w:t>$100,000</w:t>
            </w: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Borders>
              <w:bottom w:val="single" w:sz="8" w:color="BCCFE5"/>
            </w:tcBorders>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160" w:type="dxa"/>
            <w:vAlign w:val="bottom"/>
            <w:gridSpan w:val="3"/>
            <w:vMerge w:val="restart"/>
          </w:tcPr>
          <w:p>
            <w:pPr>
              <w:ind w:left="1220"/>
              <w:spacing w:after="0"/>
              <w:rPr>
                <w:sz w:val="20"/>
                <w:szCs w:val="20"/>
                <w:color w:val="auto"/>
              </w:rPr>
            </w:pPr>
            <w:r>
              <w:rPr>
                <w:rFonts w:ascii="Calibri" w:cs="Calibri" w:eastAsia="Calibri" w:hAnsi="Calibri"/>
                <w:sz w:val="21"/>
                <w:szCs w:val="21"/>
                <w:color w:val="161920"/>
              </w:rPr>
              <w:t>$80,000</w:t>
            </w:r>
          </w:p>
        </w:tc>
        <w:tc>
          <w:tcPr>
            <w:tcW w:w="0" w:type="dxa"/>
            <w:vAlign w:val="bottom"/>
          </w:tcPr>
          <w:p>
            <w:pPr>
              <w:spacing w:after="0"/>
              <w:rPr>
                <w:sz w:val="1"/>
                <w:szCs w:val="1"/>
                <w:color w:val="auto"/>
              </w:rPr>
            </w:pPr>
          </w:p>
        </w:tc>
      </w:tr>
      <w:tr>
        <w:trPr>
          <w:trHeight w:val="2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Borders>
              <w:right w:val="single" w:sz="8" w:color="BCCFE5"/>
            </w:tcBorders>
          </w:tcPr>
          <w:p>
            <w:pPr>
              <w:spacing w:after="0"/>
              <w:rPr>
                <w:sz w:val="24"/>
                <w:szCs w:val="24"/>
                <w:color w:val="auto"/>
              </w:rPr>
            </w:pPr>
          </w:p>
        </w:tc>
        <w:tc>
          <w:tcPr>
            <w:tcW w:w="360" w:type="dxa"/>
            <w:vAlign w:val="bottom"/>
            <w:tcBorders>
              <w:right w:val="single" w:sz="8" w:color="BCCFE5"/>
            </w:tcBorders>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60" w:type="dxa"/>
            <w:vAlign w:val="bottom"/>
            <w:vMerge w:val="restart"/>
          </w:tcPr>
          <w:p>
            <w:pPr>
              <w:jc w:val="right"/>
              <w:ind w:right="173"/>
              <w:spacing w:after="0"/>
              <w:rPr>
                <w:sz w:val="20"/>
                <w:szCs w:val="20"/>
                <w:color w:val="auto"/>
              </w:rPr>
            </w:pPr>
            <w:r>
              <w:rPr>
                <w:rFonts w:ascii="Calibri" w:cs="Calibri" w:eastAsia="Calibri" w:hAnsi="Calibri"/>
                <w:sz w:val="21"/>
                <w:szCs w:val="21"/>
                <w:color w:val="161920"/>
              </w:rPr>
              <w:t>$250</w:t>
            </w:r>
          </w:p>
        </w:tc>
        <w:tc>
          <w:tcPr>
            <w:tcW w:w="940" w:type="dxa"/>
            <w:vAlign w:val="bottom"/>
            <w:tcBorders>
              <w:bottom w:val="single" w:sz="8" w:color="DBD8D3"/>
              <w:right w:val="single" w:sz="8" w:color="BCCFE5"/>
            </w:tcBorders>
          </w:tcPr>
          <w:p>
            <w:pPr>
              <w:spacing w:after="0"/>
              <w:rPr>
                <w:sz w:val="13"/>
                <w:szCs w:val="13"/>
                <w:color w:val="auto"/>
              </w:rPr>
            </w:pPr>
          </w:p>
        </w:tc>
        <w:tc>
          <w:tcPr>
            <w:tcW w:w="360" w:type="dxa"/>
            <w:vAlign w:val="bottom"/>
            <w:tcBorders>
              <w:bottom w:val="single" w:sz="8" w:color="DBD8D3"/>
              <w:right w:val="single" w:sz="8" w:color="BCCFE5"/>
            </w:tcBorders>
          </w:tcPr>
          <w:p>
            <w:pPr>
              <w:spacing w:after="0"/>
              <w:rPr>
                <w:sz w:val="13"/>
                <w:szCs w:val="13"/>
                <w:color w:val="auto"/>
              </w:rPr>
            </w:pPr>
          </w:p>
        </w:tc>
        <w:tc>
          <w:tcPr>
            <w:tcW w:w="920" w:type="dxa"/>
            <w:vAlign w:val="bottom"/>
            <w:tcBorders>
              <w:bottom w:val="single" w:sz="8" w:color="DBD8D3"/>
            </w:tcBorders>
          </w:tcPr>
          <w:p>
            <w:pPr>
              <w:spacing w:after="0"/>
              <w:rPr>
                <w:sz w:val="13"/>
                <w:szCs w:val="13"/>
                <w:color w:val="auto"/>
              </w:rPr>
            </w:pPr>
          </w:p>
        </w:tc>
        <w:tc>
          <w:tcPr>
            <w:tcW w:w="380" w:type="dxa"/>
            <w:vAlign w:val="bottom"/>
            <w:tcBorders>
              <w:bottom w:val="single" w:sz="8" w:color="DBD8D3"/>
            </w:tcBorders>
          </w:tcPr>
          <w:p>
            <w:pPr>
              <w:spacing w:after="0"/>
              <w:rPr>
                <w:sz w:val="13"/>
                <w:szCs w:val="13"/>
                <w:color w:val="auto"/>
              </w:rPr>
            </w:pPr>
          </w:p>
        </w:tc>
        <w:tc>
          <w:tcPr>
            <w:tcW w:w="920" w:type="dxa"/>
            <w:vAlign w:val="bottom"/>
            <w:tcBorders>
              <w:bottom w:val="single" w:sz="8" w:color="DBD8D3"/>
            </w:tcBorders>
          </w:tcPr>
          <w:p>
            <w:pPr>
              <w:spacing w:after="0"/>
              <w:rPr>
                <w:sz w:val="13"/>
                <w:szCs w:val="13"/>
                <w:color w:val="auto"/>
              </w:rPr>
            </w:pPr>
          </w:p>
        </w:tc>
        <w:tc>
          <w:tcPr>
            <w:tcW w:w="360" w:type="dxa"/>
            <w:vAlign w:val="bottom"/>
            <w:tcBorders>
              <w:bottom w:val="single" w:sz="8" w:color="DBD8D3"/>
            </w:tcBorders>
          </w:tcPr>
          <w:p>
            <w:pPr>
              <w:spacing w:after="0"/>
              <w:rPr>
                <w:sz w:val="13"/>
                <w:szCs w:val="13"/>
                <w:color w:val="auto"/>
              </w:rPr>
            </w:pPr>
          </w:p>
        </w:tc>
        <w:tc>
          <w:tcPr>
            <w:tcW w:w="940" w:type="dxa"/>
            <w:vAlign w:val="bottom"/>
            <w:tcBorders>
              <w:bottom w:val="single" w:sz="8" w:color="DBD8D3"/>
            </w:tcBorders>
          </w:tcPr>
          <w:p>
            <w:pPr>
              <w:spacing w:after="0"/>
              <w:rPr>
                <w:sz w:val="13"/>
                <w:szCs w:val="13"/>
                <w:color w:val="auto"/>
              </w:rPr>
            </w:pPr>
          </w:p>
        </w:tc>
        <w:tc>
          <w:tcPr>
            <w:tcW w:w="360" w:type="dxa"/>
            <w:vAlign w:val="bottom"/>
            <w:tcBorders>
              <w:bottom w:val="single" w:sz="8" w:color="DBD8D3"/>
            </w:tcBorders>
          </w:tcPr>
          <w:p>
            <w:pPr>
              <w:spacing w:after="0"/>
              <w:rPr>
                <w:sz w:val="13"/>
                <w:szCs w:val="13"/>
                <w:color w:val="auto"/>
              </w:rPr>
            </w:pPr>
          </w:p>
        </w:tc>
        <w:tc>
          <w:tcPr>
            <w:tcW w:w="920" w:type="dxa"/>
            <w:vAlign w:val="bottom"/>
            <w:tcBorders>
              <w:bottom w:val="single" w:sz="8" w:color="DBD8D3"/>
            </w:tcBorders>
          </w:tcPr>
          <w:p>
            <w:pPr>
              <w:spacing w:after="0"/>
              <w:rPr>
                <w:sz w:val="13"/>
                <w:szCs w:val="13"/>
                <w:color w:val="auto"/>
              </w:rPr>
            </w:pPr>
          </w:p>
        </w:tc>
        <w:tc>
          <w:tcPr>
            <w:tcW w:w="360" w:type="dxa"/>
            <w:vAlign w:val="bottom"/>
            <w:tcBorders>
              <w:bottom w:val="single" w:sz="8" w:color="DBD8D3"/>
            </w:tcBorders>
          </w:tcPr>
          <w:p>
            <w:pPr>
              <w:spacing w:after="0"/>
              <w:rPr>
                <w:sz w:val="13"/>
                <w:szCs w:val="13"/>
                <w:color w:val="auto"/>
              </w:rPr>
            </w:pPr>
          </w:p>
        </w:tc>
        <w:tc>
          <w:tcPr>
            <w:tcW w:w="640" w:type="dxa"/>
            <w:vAlign w:val="bottom"/>
            <w:tcBorders>
              <w:bottom w:val="single" w:sz="8" w:color="DBD8D3"/>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Borders>
              <w:right w:val="single" w:sz="8" w:color="BCCFE5"/>
            </w:tcBorders>
          </w:tcPr>
          <w:p>
            <w:pPr>
              <w:spacing w:after="0"/>
              <w:rPr>
                <w:sz w:val="7"/>
                <w:szCs w:val="7"/>
                <w:color w:val="auto"/>
              </w:rPr>
            </w:pPr>
          </w:p>
        </w:tc>
        <w:tc>
          <w:tcPr>
            <w:tcW w:w="360" w:type="dxa"/>
            <w:vAlign w:val="bottom"/>
            <w:tcBorders>
              <w:right w:val="single" w:sz="8" w:color="BCCFE5"/>
            </w:tcBorders>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160" w:type="dxa"/>
            <w:vAlign w:val="bottom"/>
            <w:gridSpan w:val="3"/>
            <w:vMerge w:val="restart"/>
          </w:tcPr>
          <w:p>
            <w:pPr>
              <w:ind w:left="1220"/>
              <w:spacing w:after="0" w:line="216" w:lineRule="exact"/>
              <w:rPr>
                <w:sz w:val="20"/>
                <w:szCs w:val="20"/>
                <w:color w:val="auto"/>
              </w:rPr>
            </w:pPr>
            <w:r>
              <w:rPr>
                <w:rFonts w:ascii="Calibri" w:cs="Calibri" w:eastAsia="Calibri" w:hAnsi="Calibri"/>
                <w:sz w:val="21"/>
                <w:szCs w:val="21"/>
                <w:color w:val="161920"/>
              </w:rPr>
              <w:t>$60,000</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Borders>
              <w:right w:val="single" w:sz="8" w:color="BCCFE5"/>
            </w:tcBorders>
          </w:tcPr>
          <w:p>
            <w:pPr>
              <w:spacing w:after="0"/>
              <w:rPr>
                <w:sz w:val="11"/>
                <w:szCs w:val="11"/>
                <w:color w:val="auto"/>
              </w:rPr>
            </w:pPr>
          </w:p>
        </w:tc>
        <w:tc>
          <w:tcPr>
            <w:tcW w:w="360" w:type="dxa"/>
            <w:vAlign w:val="bottom"/>
            <w:tcBorders>
              <w:right w:val="single" w:sz="8" w:color="BCCFE5"/>
            </w:tcBorders>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7"/>
        </w:trPr>
        <w:tc>
          <w:tcPr>
            <w:tcW w:w="280" w:type="dxa"/>
            <w:vAlign w:val="bottom"/>
          </w:tcPr>
          <w:p>
            <w:pPr>
              <w:spacing w:after="0"/>
              <w:rPr>
                <w:sz w:val="24"/>
                <w:szCs w:val="24"/>
                <w:color w:val="auto"/>
              </w:rPr>
            </w:pPr>
          </w:p>
        </w:tc>
        <w:tc>
          <w:tcPr>
            <w:tcW w:w="860" w:type="dxa"/>
            <w:vAlign w:val="bottom"/>
            <w:vMerge w:val="restart"/>
          </w:tcPr>
          <w:p>
            <w:pPr>
              <w:jc w:val="right"/>
              <w:ind w:right="173"/>
              <w:spacing w:after="0"/>
              <w:rPr>
                <w:sz w:val="20"/>
                <w:szCs w:val="20"/>
                <w:color w:val="auto"/>
              </w:rPr>
            </w:pPr>
            <w:r>
              <w:rPr>
                <w:rFonts w:ascii="Calibri" w:cs="Calibri" w:eastAsia="Calibri" w:hAnsi="Calibri"/>
                <w:sz w:val="21"/>
                <w:szCs w:val="21"/>
                <w:color w:val="161920"/>
              </w:rPr>
              <w:t>$200</w:t>
            </w:r>
          </w:p>
        </w:tc>
        <w:tc>
          <w:tcPr>
            <w:tcW w:w="940" w:type="dxa"/>
            <w:vAlign w:val="bottom"/>
            <w:tcBorders>
              <w:right w:val="single" w:sz="8" w:color="BCCFE5"/>
            </w:tcBorders>
          </w:tcPr>
          <w:p>
            <w:pPr>
              <w:spacing w:after="0"/>
              <w:rPr>
                <w:sz w:val="24"/>
                <w:szCs w:val="24"/>
                <w:color w:val="auto"/>
              </w:rPr>
            </w:pPr>
          </w:p>
        </w:tc>
        <w:tc>
          <w:tcPr>
            <w:tcW w:w="360" w:type="dxa"/>
            <w:vAlign w:val="bottom"/>
            <w:tcBorders>
              <w:right w:val="single" w:sz="8" w:color="BCCFE5"/>
            </w:tcBorders>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gridSpan w:val="3"/>
          </w:tcPr>
          <w:p>
            <w:pPr>
              <w:ind w:left="1220"/>
              <w:spacing w:after="0"/>
              <w:rPr>
                <w:sz w:val="20"/>
                <w:szCs w:val="20"/>
                <w:color w:val="auto"/>
              </w:rPr>
            </w:pPr>
            <w:r>
              <w:rPr>
                <w:rFonts w:ascii="Calibri" w:cs="Calibri" w:eastAsia="Calibri" w:hAnsi="Calibri"/>
                <w:sz w:val="21"/>
                <w:szCs w:val="21"/>
                <w:color w:val="161920"/>
              </w:rPr>
              <w:t>$40,000</w:t>
            </w:r>
          </w:p>
        </w:tc>
        <w:tc>
          <w:tcPr>
            <w:tcW w:w="0" w:type="dxa"/>
            <w:vAlign w:val="bottom"/>
          </w:tcPr>
          <w:p>
            <w:pPr>
              <w:spacing w:after="0"/>
              <w:rPr>
                <w:sz w:val="1"/>
                <w:szCs w:val="1"/>
                <w:color w:val="auto"/>
              </w:rPr>
            </w:pPr>
          </w:p>
        </w:tc>
      </w:tr>
      <w:tr>
        <w:trPr>
          <w:trHeight w:val="22"/>
        </w:trPr>
        <w:tc>
          <w:tcPr>
            <w:tcW w:w="280" w:type="dxa"/>
            <w:vAlign w:val="bottom"/>
            <w:vMerge w:val="restart"/>
            <w:textDirection w:val="btLr"/>
          </w:tcPr>
          <w:p>
            <w:pPr>
              <w:spacing w:after="0"/>
              <w:rPr>
                <w:sz w:val="20"/>
                <w:szCs w:val="20"/>
                <w:color w:val="auto"/>
              </w:rPr>
            </w:pPr>
            <w:r>
              <w:rPr>
                <w:rFonts w:ascii="Calibri" w:cs="Calibri" w:eastAsia="Calibri" w:hAnsi="Calibri"/>
                <w:sz w:val="21"/>
                <w:szCs w:val="21"/>
                <w:color w:val="161920"/>
              </w:rPr>
              <w:t>TSR</w:t>
            </w:r>
          </w:p>
        </w:tc>
        <w:tc>
          <w:tcPr>
            <w:tcW w:w="860" w:type="dxa"/>
            <w:vAlign w:val="bottom"/>
            <w:vMerge w:val="continue"/>
          </w:tcPr>
          <w:p>
            <w:pPr>
              <w:spacing w:after="0" w:line="20" w:lineRule="exact"/>
              <w:rPr>
                <w:sz w:val="1"/>
                <w:szCs w:val="1"/>
                <w:color w:val="auto"/>
              </w:rPr>
            </w:pPr>
          </w:p>
        </w:tc>
        <w:tc>
          <w:tcPr>
            <w:tcW w:w="940" w:type="dxa"/>
            <w:vAlign w:val="bottom"/>
            <w:tcBorders>
              <w:bottom w:val="single" w:sz="8" w:color="DBD8D3"/>
              <w:right w:val="single" w:sz="8" w:color="BCCFE5"/>
            </w:tcBorders>
          </w:tcPr>
          <w:p>
            <w:pPr>
              <w:spacing w:after="0" w:line="20" w:lineRule="exact"/>
              <w:rPr>
                <w:sz w:val="1"/>
                <w:szCs w:val="1"/>
                <w:color w:val="auto"/>
              </w:rPr>
            </w:pPr>
          </w:p>
        </w:tc>
        <w:tc>
          <w:tcPr>
            <w:tcW w:w="360" w:type="dxa"/>
            <w:vAlign w:val="bottom"/>
            <w:tcBorders>
              <w:bottom w:val="single" w:sz="8" w:color="DBD8D3"/>
              <w:right w:val="single" w:sz="8" w:color="BCCFE5"/>
            </w:tcBorders>
          </w:tcPr>
          <w:p>
            <w:pPr>
              <w:spacing w:after="0" w:line="20" w:lineRule="exact"/>
              <w:rPr>
                <w:sz w:val="1"/>
                <w:szCs w:val="1"/>
                <w:color w:val="auto"/>
              </w:rPr>
            </w:pPr>
          </w:p>
        </w:tc>
        <w:tc>
          <w:tcPr>
            <w:tcW w:w="920" w:type="dxa"/>
            <w:vAlign w:val="bottom"/>
            <w:tcBorders>
              <w:bottom w:val="single" w:sz="8" w:color="DBD8D3"/>
            </w:tcBorders>
          </w:tcPr>
          <w:p>
            <w:pPr>
              <w:spacing w:after="0" w:line="20" w:lineRule="exact"/>
              <w:rPr>
                <w:sz w:val="1"/>
                <w:szCs w:val="1"/>
                <w:color w:val="auto"/>
              </w:rPr>
            </w:pPr>
          </w:p>
        </w:tc>
        <w:tc>
          <w:tcPr>
            <w:tcW w:w="380" w:type="dxa"/>
            <w:vAlign w:val="bottom"/>
            <w:tcBorders>
              <w:bottom w:val="single" w:sz="8" w:color="DBD8D3"/>
            </w:tcBorders>
          </w:tcPr>
          <w:p>
            <w:pPr>
              <w:spacing w:after="0" w:line="20" w:lineRule="exact"/>
              <w:rPr>
                <w:sz w:val="1"/>
                <w:szCs w:val="1"/>
                <w:color w:val="auto"/>
              </w:rPr>
            </w:pPr>
          </w:p>
        </w:tc>
        <w:tc>
          <w:tcPr>
            <w:tcW w:w="920" w:type="dxa"/>
            <w:vAlign w:val="bottom"/>
            <w:tcBorders>
              <w:bottom w:val="single" w:sz="8" w:color="DBD8D3"/>
            </w:tcBorders>
          </w:tcPr>
          <w:p>
            <w:pPr>
              <w:spacing w:after="0" w:line="20" w:lineRule="exact"/>
              <w:rPr>
                <w:sz w:val="1"/>
                <w:szCs w:val="1"/>
                <w:color w:val="auto"/>
              </w:rPr>
            </w:pPr>
          </w:p>
        </w:tc>
        <w:tc>
          <w:tcPr>
            <w:tcW w:w="360" w:type="dxa"/>
            <w:vAlign w:val="bottom"/>
            <w:tcBorders>
              <w:bottom w:val="single" w:sz="8" w:color="DBD8D3"/>
            </w:tcBorders>
          </w:tcPr>
          <w:p>
            <w:pPr>
              <w:spacing w:after="0" w:line="20" w:lineRule="exact"/>
              <w:rPr>
                <w:sz w:val="1"/>
                <w:szCs w:val="1"/>
                <w:color w:val="auto"/>
              </w:rPr>
            </w:pPr>
          </w:p>
        </w:tc>
        <w:tc>
          <w:tcPr>
            <w:tcW w:w="940" w:type="dxa"/>
            <w:vAlign w:val="bottom"/>
            <w:tcBorders>
              <w:bottom w:val="single" w:sz="8" w:color="DBD8D3"/>
            </w:tcBorders>
          </w:tcPr>
          <w:p>
            <w:pPr>
              <w:spacing w:after="0" w:line="20" w:lineRule="exact"/>
              <w:rPr>
                <w:sz w:val="1"/>
                <w:szCs w:val="1"/>
                <w:color w:val="auto"/>
              </w:rPr>
            </w:pPr>
          </w:p>
        </w:tc>
        <w:tc>
          <w:tcPr>
            <w:tcW w:w="360" w:type="dxa"/>
            <w:vAlign w:val="bottom"/>
            <w:tcBorders>
              <w:bottom w:val="single" w:sz="8" w:color="DBD8D3"/>
            </w:tcBorders>
          </w:tcPr>
          <w:p>
            <w:pPr>
              <w:spacing w:after="0" w:line="20" w:lineRule="exact"/>
              <w:rPr>
                <w:sz w:val="1"/>
                <w:szCs w:val="1"/>
                <w:color w:val="auto"/>
              </w:rPr>
            </w:pPr>
          </w:p>
        </w:tc>
        <w:tc>
          <w:tcPr>
            <w:tcW w:w="920" w:type="dxa"/>
            <w:vAlign w:val="bottom"/>
            <w:tcBorders>
              <w:bottom w:val="single" w:sz="8" w:color="DBD8D3"/>
            </w:tcBorders>
          </w:tcPr>
          <w:p>
            <w:pPr>
              <w:spacing w:after="0" w:line="20" w:lineRule="exact"/>
              <w:rPr>
                <w:sz w:val="1"/>
                <w:szCs w:val="1"/>
                <w:color w:val="auto"/>
              </w:rPr>
            </w:pPr>
          </w:p>
        </w:tc>
        <w:tc>
          <w:tcPr>
            <w:tcW w:w="360" w:type="dxa"/>
            <w:vAlign w:val="bottom"/>
            <w:tcBorders>
              <w:bottom w:val="single" w:sz="8" w:color="DBD8D3"/>
            </w:tcBorders>
          </w:tcPr>
          <w:p>
            <w:pPr>
              <w:spacing w:after="0" w:line="20" w:lineRule="exact"/>
              <w:rPr>
                <w:sz w:val="1"/>
                <w:szCs w:val="1"/>
                <w:color w:val="auto"/>
              </w:rPr>
            </w:pPr>
          </w:p>
        </w:tc>
        <w:tc>
          <w:tcPr>
            <w:tcW w:w="640" w:type="dxa"/>
            <w:vAlign w:val="bottom"/>
            <w:tcBorders>
              <w:bottom w:val="single" w:sz="8" w:color="DBD8D3"/>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2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Borders>
              <w:right w:val="single" w:sz="8" w:color="BCCFE5"/>
            </w:tcBorders>
          </w:tcPr>
          <w:p>
            <w:pPr>
              <w:spacing w:after="0"/>
              <w:rPr>
                <w:sz w:val="7"/>
                <w:szCs w:val="7"/>
                <w:color w:val="auto"/>
              </w:rPr>
            </w:pPr>
          </w:p>
        </w:tc>
        <w:tc>
          <w:tcPr>
            <w:tcW w:w="360" w:type="dxa"/>
            <w:vAlign w:val="bottom"/>
            <w:tcBorders>
              <w:right w:val="single" w:sz="8" w:color="BCCFE5"/>
            </w:tcBorders>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160" w:type="dxa"/>
            <w:vAlign w:val="bottom"/>
            <w:gridSpan w:val="3"/>
            <w:vMerge w:val="restart"/>
          </w:tcPr>
          <w:p>
            <w:pPr>
              <w:ind w:left="1220"/>
              <w:spacing w:after="0"/>
              <w:rPr>
                <w:sz w:val="20"/>
                <w:szCs w:val="20"/>
                <w:color w:val="auto"/>
              </w:rPr>
            </w:pPr>
            <w:r>
              <w:rPr>
                <w:rFonts w:ascii="Calibri" w:cs="Calibri" w:eastAsia="Calibri" w:hAnsi="Calibri"/>
                <w:sz w:val="21"/>
                <w:szCs w:val="21"/>
                <w:color w:val="161920"/>
              </w:rPr>
              <w:t>$20,000</w:t>
            </w:r>
          </w:p>
        </w:tc>
        <w:tc>
          <w:tcPr>
            <w:tcW w:w="0" w:type="dxa"/>
            <w:vAlign w:val="bottom"/>
          </w:tcPr>
          <w:p>
            <w:pPr>
              <w:spacing w:after="0"/>
              <w:rPr>
                <w:sz w:val="1"/>
                <w:szCs w:val="1"/>
                <w:color w:val="auto"/>
              </w:rPr>
            </w:pPr>
          </w:p>
        </w:tc>
      </w:tr>
      <w:tr>
        <w:trPr>
          <w:trHeight w:val="220"/>
        </w:trPr>
        <w:tc>
          <w:tcPr>
            <w:tcW w:w="28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Borders>
              <w:right w:val="single" w:sz="8" w:color="BCCFE5"/>
            </w:tcBorders>
          </w:tcPr>
          <w:p>
            <w:pPr>
              <w:spacing w:after="0"/>
              <w:rPr>
                <w:sz w:val="19"/>
                <w:szCs w:val="19"/>
                <w:color w:val="auto"/>
              </w:rPr>
            </w:pPr>
          </w:p>
        </w:tc>
        <w:tc>
          <w:tcPr>
            <w:tcW w:w="360" w:type="dxa"/>
            <w:vAlign w:val="bottom"/>
            <w:tcBorders>
              <w:right w:val="single" w:sz="8" w:color="BCCFE5"/>
            </w:tcBorders>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Borders>
              <w:right w:val="single" w:sz="8" w:color="BCCFE5"/>
            </w:tcBorders>
          </w:tcPr>
          <w:p>
            <w:pPr>
              <w:spacing w:after="0"/>
              <w:rPr>
                <w:sz w:val="3"/>
                <w:szCs w:val="3"/>
                <w:color w:val="auto"/>
              </w:rPr>
            </w:pPr>
          </w:p>
        </w:tc>
        <w:tc>
          <w:tcPr>
            <w:tcW w:w="360" w:type="dxa"/>
            <w:vAlign w:val="bottom"/>
            <w:tcBorders>
              <w:right w:val="single" w:sz="8" w:color="BCCFE5"/>
            </w:tcBorders>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1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280" w:type="dxa"/>
            <w:vAlign w:val="bottom"/>
            <w:vMerge w:val="restart"/>
            <w:textDirection w:val="btLr"/>
          </w:tcPr>
          <w:p>
            <w:pPr>
              <w:ind w:left="52"/>
              <w:spacing w:after="0"/>
              <w:rPr>
                <w:sz w:val="20"/>
                <w:szCs w:val="20"/>
                <w:color w:val="auto"/>
              </w:rPr>
            </w:pPr>
            <w:r>
              <w:rPr>
                <w:rFonts w:ascii="Calibri" w:cs="Calibri" w:eastAsia="Calibri" w:hAnsi="Calibri"/>
                <w:sz w:val="11"/>
                <w:szCs w:val="11"/>
                <w:color w:val="161920"/>
                <w:w w:val="72"/>
              </w:rPr>
              <w:t>Indexed</w:t>
            </w:r>
          </w:p>
        </w:tc>
        <w:tc>
          <w:tcPr>
            <w:tcW w:w="860" w:type="dxa"/>
            <w:vAlign w:val="bottom"/>
            <w:vMerge w:val="restart"/>
          </w:tcPr>
          <w:p>
            <w:pPr>
              <w:jc w:val="right"/>
              <w:ind w:right="173"/>
              <w:spacing w:after="0"/>
              <w:rPr>
                <w:sz w:val="20"/>
                <w:szCs w:val="20"/>
                <w:color w:val="auto"/>
              </w:rPr>
            </w:pPr>
            <w:r>
              <w:rPr>
                <w:rFonts w:ascii="Calibri" w:cs="Calibri" w:eastAsia="Calibri" w:hAnsi="Calibri"/>
                <w:sz w:val="21"/>
                <w:szCs w:val="21"/>
                <w:color w:val="161920"/>
              </w:rPr>
              <w:t>$150</w:t>
            </w:r>
          </w:p>
        </w:tc>
        <w:tc>
          <w:tcPr>
            <w:tcW w:w="940" w:type="dxa"/>
            <w:vAlign w:val="bottom"/>
            <w:tcBorders>
              <w:right w:val="single" w:sz="8" w:color="BCCFE5"/>
            </w:tcBorders>
          </w:tcPr>
          <w:p>
            <w:pPr>
              <w:spacing w:after="0"/>
              <w:rPr>
                <w:sz w:val="2"/>
                <w:szCs w:val="2"/>
                <w:color w:val="auto"/>
              </w:rPr>
            </w:pPr>
          </w:p>
        </w:tc>
        <w:tc>
          <w:tcPr>
            <w:tcW w:w="360" w:type="dxa"/>
            <w:vAlign w:val="bottom"/>
            <w:tcBorders>
              <w:right w:val="single" w:sz="8" w:color="BCCFE5"/>
            </w:tcBorders>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Borders>
              <w:bottom w:val="single" w:sz="8" w:color="BCCFE5"/>
            </w:tcBorders>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vMerge w:val="restart"/>
          </w:tcPr>
          <w:p>
            <w:pPr>
              <w:ind w:left="220"/>
              <w:spacing w:after="0"/>
              <w:rPr>
                <w:sz w:val="20"/>
                <w:szCs w:val="20"/>
                <w:color w:val="auto"/>
              </w:rPr>
            </w:pPr>
            <w:r>
              <w:rPr>
                <w:rFonts w:ascii="Calibri" w:cs="Calibri" w:eastAsia="Calibri" w:hAnsi="Calibri"/>
                <w:sz w:val="21"/>
                <w:szCs w:val="21"/>
                <w:color w:val="161920"/>
              </w:rPr>
              <w:t>$0</w:t>
            </w:r>
          </w:p>
        </w:tc>
        <w:tc>
          <w:tcPr>
            <w:tcW w:w="0" w:type="dxa"/>
            <w:vAlign w:val="bottom"/>
          </w:tcPr>
          <w:p>
            <w:pPr>
              <w:spacing w:after="0"/>
              <w:rPr>
                <w:sz w:val="1"/>
                <w:szCs w:val="1"/>
                <w:color w:val="auto"/>
              </w:rPr>
            </w:pPr>
          </w:p>
        </w:tc>
      </w:tr>
      <w:tr>
        <w:trPr>
          <w:trHeight w:val="61"/>
        </w:trPr>
        <w:tc>
          <w:tcPr>
            <w:tcW w:w="2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940" w:type="dxa"/>
            <w:vAlign w:val="bottom"/>
            <w:tcBorders>
              <w:right w:val="single" w:sz="8" w:color="BCCFE5"/>
            </w:tcBorders>
          </w:tcPr>
          <w:p>
            <w:pPr>
              <w:spacing w:after="0"/>
              <w:rPr>
                <w:sz w:val="5"/>
                <w:szCs w:val="5"/>
                <w:color w:val="auto"/>
              </w:rPr>
            </w:pPr>
          </w:p>
        </w:tc>
        <w:tc>
          <w:tcPr>
            <w:tcW w:w="360" w:type="dxa"/>
            <w:vAlign w:val="bottom"/>
            <w:tcBorders>
              <w:right w:val="single" w:sz="8" w:color="BCCFE5"/>
            </w:tcBorders>
          </w:tcPr>
          <w:p>
            <w:pPr>
              <w:spacing w:after="0"/>
              <w:rPr>
                <w:sz w:val="5"/>
                <w:szCs w:val="5"/>
                <w:color w:val="auto"/>
              </w:rPr>
            </w:pPr>
          </w:p>
        </w:tc>
        <w:tc>
          <w:tcPr>
            <w:tcW w:w="9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Borders>
              <w:right w:val="single" w:sz="8" w:color="BCCFE5"/>
            </w:tcBorders>
          </w:tcPr>
          <w:p>
            <w:pPr>
              <w:spacing w:after="0"/>
              <w:rPr>
                <w:sz w:val="5"/>
                <w:szCs w:val="5"/>
                <w:color w:val="auto"/>
              </w:rPr>
            </w:pPr>
          </w:p>
        </w:tc>
        <w:tc>
          <w:tcPr>
            <w:tcW w:w="360" w:type="dxa"/>
            <w:vAlign w:val="bottom"/>
            <w:tcBorders>
              <w:right w:val="single" w:sz="8" w:color="BCCFE5"/>
            </w:tcBorders>
          </w:tcPr>
          <w:p>
            <w:pPr>
              <w:spacing w:after="0"/>
              <w:rPr>
                <w:sz w:val="5"/>
                <w:szCs w:val="5"/>
                <w:color w:val="auto"/>
              </w:rPr>
            </w:pPr>
          </w:p>
        </w:tc>
        <w:tc>
          <w:tcPr>
            <w:tcW w:w="940" w:type="dxa"/>
            <w:vAlign w:val="bottom"/>
          </w:tcPr>
          <w:p>
            <w:pPr>
              <w:spacing w:after="0"/>
              <w:rPr>
                <w:sz w:val="5"/>
                <w:szCs w:val="5"/>
                <w:color w:val="auto"/>
              </w:rPr>
            </w:pPr>
          </w:p>
        </w:tc>
        <w:tc>
          <w:tcPr>
            <w:tcW w:w="360" w:type="dxa"/>
            <w:vAlign w:val="bottom"/>
            <w:tcBorders>
              <w:bottom w:val="single" w:sz="8" w:color="BCCFE5"/>
            </w:tcBorders>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40" w:type="dxa"/>
            <w:vAlign w:val="bottom"/>
            <w:tcBorders>
              <w:bottom w:val="single" w:sz="8" w:color="DBD8D3"/>
              <w:right w:val="single" w:sz="8" w:color="BCCFE5"/>
            </w:tcBorders>
          </w:tcPr>
          <w:p>
            <w:pPr>
              <w:spacing w:after="0"/>
              <w:rPr>
                <w:sz w:val="12"/>
                <w:szCs w:val="12"/>
                <w:color w:val="auto"/>
              </w:rPr>
            </w:pPr>
          </w:p>
        </w:tc>
        <w:tc>
          <w:tcPr>
            <w:tcW w:w="360" w:type="dxa"/>
            <w:vAlign w:val="bottom"/>
            <w:tcBorders>
              <w:bottom w:val="single" w:sz="8" w:color="BCCFE5"/>
              <w:right w:val="single" w:sz="8" w:color="BCCFE5"/>
            </w:tcBorders>
          </w:tcPr>
          <w:p>
            <w:pPr>
              <w:spacing w:after="0"/>
              <w:rPr>
                <w:sz w:val="12"/>
                <w:szCs w:val="12"/>
                <w:color w:val="auto"/>
              </w:rPr>
            </w:pPr>
          </w:p>
        </w:tc>
        <w:tc>
          <w:tcPr>
            <w:tcW w:w="920" w:type="dxa"/>
            <w:vAlign w:val="bottom"/>
            <w:tcBorders>
              <w:bottom w:val="single" w:sz="8" w:color="DBD8D3"/>
            </w:tcBorders>
          </w:tcPr>
          <w:p>
            <w:pPr>
              <w:spacing w:after="0"/>
              <w:rPr>
                <w:sz w:val="12"/>
                <w:szCs w:val="12"/>
                <w:color w:val="auto"/>
              </w:rPr>
            </w:pPr>
          </w:p>
        </w:tc>
        <w:tc>
          <w:tcPr>
            <w:tcW w:w="380" w:type="dxa"/>
            <w:vAlign w:val="bottom"/>
            <w:tcBorders>
              <w:bottom w:val="single" w:sz="8" w:color="BCCFE5"/>
            </w:tcBorders>
          </w:tcPr>
          <w:p>
            <w:pPr>
              <w:spacing w:after="0"/>
              <w:rPr>
                <w:sz w:val="12"/>
                <w:szCs w:val="12"/>
                <w:color w:val="auto"/>
              </w:rPr>
            </w:pPr>
          </w:p>
        </w:tc>
        <w:tc>
          <w:tcPr>
            <w:tcW w:w="920" w:type="dxa"/>
            <w:vAlign w:val="bottom"/>
            <w:tcBorders>
              <w:bottom w:val="single" w:sz="8" w:color="DBD8D3"/>
              <w:right w:val="single" w:sz="8" w:color="BCCFE5"/>
            </w:tcBorders>
          </w:tcPr>
          <w:p>
            <w:pPr>
              <w:spacing w:after="0"/>
              <w:rPr>
                <w:sz w:val="12"/>
                <w:szCs w:val="12"/>
                <w:color w:val="auto"/>
              </w:rPr>
            </w:pPr>
          </w:p>
        </w:tc>
        <w:tc>
          <w:tcPr>
            <w:tcW w:w="360" w:type="dxa"/>
            <w:vAlign w:val="bottom"/>
            <w:tcBorders>
              <w:bottom w:val="single" w:sz="8" w:color="BCCFE5"/>
              <w:right w:val="single" w:sz="8" w:color="BCCFE5"/>
            </w:tcBorders>
          </w:tcPr>
          <w:p>
            <w:pPr>
              <w:spacing w:after="0"/>
              <w:rPr>
                <w:sz w:val="12"/>
                <w:szCs w:val="12"/>
                <w:color w:val="auto"/>
              </w:rPr>
            </w:pPr>
          </w:p>
        </w:tc>
        <w:tc>
          <w:tcPr>
            <w:tcW w:w="940" w:type="dxa"/>
            <w:vAlign w:val="bottom"/>
            <w:tcBorders>
              <w:bottom w:val="single" w:sz="8" w:color="DBD8D3"/>
              <w:right w:val="single" w:sz="8" w:color="BCCFE5"/>
            </w:tcBorders>
          </w:tcPr>
          <w:p>
            <w:pPr>
              <w:spacing w:after="0"/>
              <w:rPr>
                <w:sz w:val="12"/>
                <w:szCs w:val="12"/>
                <w:color w:val="auto"/>
              </w:rPr>
            </w:pPr>
          </w:p>
        </w:tc>
        <w:tc>
          <w:tcPr>
            <w:tcW w:w="360" w:type="dxa"/>
            <w:vAlign w:val="bottom"/>
            <w:tcBorders>
              <w:bottom w:val="single" w:sz="8" w:color="BCCFE5"/>
              <w:right w:val="single" w:sz="8" w:color="BCCFE5"/>
            </w:tcBorders>
          </w:tcPr>
          <w:p>
            <w:pPr>
              <w:spacing w:after="0"/>
              <w:rPr>
                <w:sz w:val="12"/>
                <w:szCs w:val="12"/>
                <w:color w:val="auto"/>
              </w:rPr>
            </w:pPr>
          </w:p>
        </w:tc>
        <w:tc>
          <w:tcPr>
            <w:tcW w:w="920" w:type="dxa"/>
            <w:vAlign w:val="bottom"/>
            <w:tcBorders>
              <w:bottom w:val="single" w:sz="8" w:color="DBD8D3"/>
            </w:tcBorders>
          </w:tcPr>
          <w:p>
            <w:pPr>
              <w:spacing w:after="0"/>
              <w:rPr>
                <w:sz w:val="12"/>
                <w:szCs w:val="12"/>
                <w:color w:val="auto"/>
              </w:rPr>
            </w:pPr>
          </w:p>
        </w:tc>
        <w:tc>
          <w:tcPr>
            <w:tcW w:w="360" w:type="dxa"/>
            <w:vAlign w:val="bottom"/>
            <w:tcBorders>
              <w:bottom w:val="single" w:sz="8" w:color="BCCFE5"/>
            </w:tcBorders>
          </w:tcPr>
          <w:p>
            <w:pPr>
              <w:spacing w:after="0"/>
              <w:rPr>
                <w:sz w:val="12"/>
                <w:szCs w:val="12"/>
                <w:color w:val="auto"/>
              </w:rPr>
            </w:pPr>
          </w:p>
        </w:tc>
        <w:tc>
          <w:tcPr>
            <w:tcW w:w="640" w:type="dxa"/>
            <w:vAlign w:val="bottom"/>
            <w:tcBorders>
              <w:bottom w:val="single" w:sz="8" w:color="DBD8D3"/>
            </w:tcBorders>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right w:val="single" w:sz="8" w:color="BCCFE5"/>
            </w:tcBorders>
          </w:tcPr>
          <w:p>
            <w:pPr>
              <w:spacing w:after="0"/>
              <w:rPr>
                <w:sz w:val="7"/>
                <w:szCs w:val="7"/>
                <w:color w:val="auto"/>
              </w:rPr>
            </w:pPr>
          </w:p>
        </w:tc>
        <w:tc>
          <w:tcPr>
            <w:tcW w:w="380" w:type="dxa"/>
            <w:vAlign w:val="bottom"/>
            <w:tcBorders>
              <w:right w:val="single" w:sz="8" w:color="BCCFE5"/>
            </w:tcBorders>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7"/>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right w:val="single" w:sz="8" w:color="BCCFE5"/>
            </w:tcBorders>
          </w:tcPr>
          <w:p>
            <w:pPr>
              <w:spacing w:after="0"/>
              <w:rPr>
                <w:sz w:val="24"/>
                <w:szCs w:val="24"/>
                <w:color w:val="auto"/>
              </w:rPr>
            </w:pPr>
          </w:p>
        </w:tc>
        <w:tc>
          <w:tcPr>
            <w:tcW w:w="380" w:type="dxa"/>
            <w:vAlign w:val="bottom"/>
            <w:tcBorders>
              <w:right w:val="single" w:sz="8" w:color="BCCFE5"/>
            </w:tcBorders>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gridSpan w:val="3"/>
          </w:tcPr>
          <w:p>
            <w:pPr>
              <w:ind w:left="1220"/>
              <w:spacing w:after="0"/>
              <w:rPr>
                <w:sz w:val="20"/>
                <w:szCs w:val="20"/>
                <w:color w:val="auto"/>
              </w:rPr>
            </w:pPr>
            <w:r>
              <w:rPr>
                <w:rFonts w:ascii="Calibri" w:cs="Calibri" w:eastAsia="Calibri" w:hAnsi="Calibri"/>
                <w:sz w:val="21"/>
                <w:szCs w:val="21"/>
                <w:color w:val="161920"/>
              </w:rPr>
              <w:t>($20,000)</w:t>
            </w: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860" w:type="dxa"/>
            <w:vAlign w:val="bottom"/>
            <w:vMerge w:val="restart"/>
          </w:tcPr>
          <w:p>
            <w:pPr>
              <w:jc w:val="right"/>
              <w:ind w:right="173"/>
              <w:spacing w:after="0"/>
              <w:rPr>
                <w:sz w:val="20"/>
                <w:szCs w:val="20"/>
                <w:color w:val="auto"/>
              </w:rPr>
            </w:pPr>
            <w:r>
              <w:rPr>
                <w:rFonts w:ascii="Calibri" w:cs="Calibri" w:eastAsia="Calibri" w:hAnsi="Calibri"/>
                <w:sz w:val="21"/>
                <w:szCs w:val="21"/>
                <w:color w:val="161920"/>
              </w:rPr>
              <w:t>$100</w:t>
            </w:r>
          </w:p>
        </w:tc>
        <w:tc>
          <w:tcPr>
            <w:tcW w:w="940" w:type="dxa"/>
            <w:vAlign w:val="bottom"/>
            <w:tcBorders>
              <w:bottom w:val="single" w:sz="8" w:color="DBD8D3"/>
            </w:tcBorders>
          </w:tcPr>
          <w:p>
            <w:pPr>
              <w:spacing w:after="0"/>
              <w:rPr>
                <w:sz w:val="13"/>
                <w:szCs w:val="13"/>
                <w:color w:val="auto"/>
              </w:rPr>
            </w:pPr>
          </w:p>
        </w:tc>
        <w:tc>
          <w:tcPr>
            <w:tcW w:w="360" w:type="dxa"/>
            <w:vAlign w:val="bottom"/>
            <w:tcBorders>
              <w:bottom w:val="single" w:sz="8" w:color="DBD8D3"/>
            </w:tcBorders>
          </w:tcPr>
          <w:p>
            <w:pPr>
              <w:spacing w:after="0"/>
              <w:rPr>
                <w:sz w:val="13"/>
                <w:szCs w:val="13"/>
                <w:color w:val="auto"/>
              </w:rPr>
            </w:pPr>
          </w:p>
        </w:tc>
        <w:tc>
          <w:tcPr>
            <w:tcW w:w="920" w:type="dxa"/>
            <w:vAlign w:val="bottom"/>
            <w:tcBorders>
              <w:bottom w:val="single" w:sz="8" w:color="DBD8D3"/>
              <w:right w:val="single" w:sz="8" w:color="BCCFE5"/>
            </w:tcBorders>
          </w:tcPr>
          <w:p>
            <w:pPr>
              <w:spacing w:after="0"/>
              <w:rPr>
                <w:sz w:val="13"/>
                <w:szCs w:val="13"/>
                <w:color w:val="auto"/>
              </w:rPr>
            </w:pPr>
          </w:p>
        </w:tc>
        <w:tc>
          <w:tcPr>
            <w:tcW w:w="380" w:type="dxa"/>
            <w:vAlign w:val="bottom"/>
            <w:tcBorders>
              <w:bottom w:val="single" w:sz="8" w:color="DBD8D3"/>
              <w:right w:val="single" w:sz="8" w:color="BCCFE5"/>
            </w:tcBorders>
          </w:tcPr>
          <w:p>
            <w:pPr>
              <w:spacing w:after="0"/>
              <w:rPr>
                <w:sz w:val="13"/>
                <w:szCs w:val="13"/>
                <w:color w:val="auto"/>
              </w:rPr>
            </w:pPr>
          </w:p>
        </w:tc>
        <w:tc>
          <w:tcPr>
            <w:tcW w:w="920" w:type="dxa"/>
            <w:vAlign w:val="bottom"/>
            <w:tcBorders>
              <w:bottom w:val="single" w:sz="8" w:color="DBD8D3"/>
            </w:tcBorders>
          </w:tcPr>
          <w:p>
            <w:pPr>
              <w:spacing w:after="0"/>
              <w:rPr>
                <w:sz w:val="13"/>
                <w:szCs w:val="13"/>
                <w:color w:val="auto"/>
              </w:rPr>
            </w:pPr>
          </w:p>
        </w:tc>
        <w:tc>
          <w:tcPr>
            <w:tcW w:w="360" w:type="dxa"/>
            <w:vAlign w:val="bottom"/>
            <w:tcBorders>
              <w:bottom w:val="single" w:sz="8" w:color="DBD8D3"/>
            </w:tcBorders>
          </w:tcPr>
          <w:p>
            <w:pPr>
              <w:spacing w:after="0"/>
              <w:rPr>
                <w:sz w:val="13"/>
                <w:szCs w:val="13"/>
                <w:color w:val="auto"/>
              </w:rPr>
            </w:pPr>
          </w:p>
        </w:tc>
        <w:tc>
          <w:tcPr>
            <w:tcW w:w="940" w:type="dxa"/>
            <w:vAlign w:val="bottom"/>
            <w:tcBorders>
              <w:bottom w:val="single" w:sz="8" w:color="DBD8D3"/>
            </w:tcBorders>
          </w:tcPr>
          <w:p>
            <w:pPr>
              <w:spacing w:after="0"/>
              <w:rPr>
                <w:sz w:val="13"/>
                <w:szCs w:val="13"/>
                <w:color w:val="auto"/>
              </w:rPr>
            </w:pPr>
          </w:p>
        </w:tc>
        <w:tc>
          <w:tcPr>
            <w:tcW w:w="360" w:type="dxa"/>
            <w:vAlign w:val="bottom"/>
            <w:tcBorders>
              <w:bottom w:val="single" w:sz="8" w:color="DBD8D3"/>
            </w:tcBorders>
          </w:tcPr>
          <w:p>
            <w:pPr>
              <w:spacing w:after="0"/>
              <w:rPr>
                <w:sz w:val="13"/>
                <w:szCs w:val="13"/>
                <w:color w:val="auto"/>
              </w:rPr>
            </w:pPr>
          </w:p>
        </w:tc>
        <w:tc>
          <w:tcPr>
            <w:tcW w:w="920" w:type="dxa"/>
            <w:vAlign w:val="bottom"/>
            <w:tcBorders>
              <w:bottom w:val="single" w:sz="8" w:color="DBD8D3"/>
            </w:tcBorders>
          </w:tcPr>
          <w:p>
            <w:pPr>
              <w:spacing w:after="0"/>
              <w:rPr>
                <w:sz w:val="13"/>
                <w:szCs w:val="13"/>
                <w:color w:val="auto"/>
              </w:rPr>
            </w:pPr>
          </w:p>
        </w:tc>
        <w:tc>
          <w:tcPr>
            <w:tcW w:w="360" w:type="dxa"/>
            <w:vAlign w:val="bottom"/>
            <w:tcBorders>
              <w:bottom w:val="single" w:sz="8" w:color="DBD8D3"/>
            </w:tcBorders>
          </w:tcPr>
          <w:p>
            <w:pPr>
              <w:spacing w:after="0"/>
              <w:rPr>
                <w:sz w:val="13"/>
                <w:szCs w:val="13"/>
                <w:color w:val="auto"/>
              </w:rPr>
            </w:pPr>
          </w:p>
        </w:tc>
        <w:tc>
          <w:tcPr>
            <w:tcW w:w="640" w:type="dxa"/>
            <w:vAlign w:val="bottom"/>
            <w:tcBorders>
              <w:bottom w:val="single" w:sz="8" w:color="DBD8D3"/>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right w:val="single" w:sz="8" w:color="BCCFE5"/>
            </w:tcBorders>
          </w:tcPr>
          <w:p>
            <w:pPr>
              <w:spacing w:after="0"/>
              <w:rPr>
                <w:sz w:val="7"/>
                <w:szCs w:val="7"/>
                <w:color w:val="auto"/>
              </w:rPr>
            </w:pPr>
          </w:p>
        </w:tc>
        <w:tc>
          <w:tcPr>
            <w:tcW w:w="380" w:type="dxa"/>
            <w:vAlign w:val="bottom"/>
            <w:tcBorders>
              <w:right w:val="single" w:sz="8" w:color="BCCFE5"/>
            </w:tcBorders>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160" w:type="dxa"/>
            <w:vAlign w:val="bottom"/>
            <w:gridSpan w:val="3"/>
            <w:vMerge w:val="restart"/>
          </w:tcPr>
          <w:p>
            <w:pPr>
              <w:ind w:left="1220"/>
              <w:spacing w:after="0" w:line="217" w:lineRule="exact"/>
              <w:rPr>
                <w:sz w:val="20"/>
                <w:szCs w:val="20"/>
                <w:color w:val="auto"/>
              </w:rPr>
            </w:pPr>
            <w:r>
              <w:rPr>
                <w:rFonts w:ascii="Calibri" w:cs="Calibri" w:eastAsia="Calibri" w:hAnsi="Calibri"/>
                <w:sz w:val="21"/>
                <w:szCs w:val="21"/>
                <w:color w:val="161920"/>
              </w:rPr>
              <w:t>($40,000)</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Borders>
              <w:right w:val="single" w:sz="8" w:color="BCCFE5"/>
            </w:tcBorders>
          </w:tcPr>
          <w:p>
            <w:pPr>
              <w:spacing w:after="0"/>
              <w:rPr>
                <w:sz w:val="11"/>
                <w:szCs w:val="11"/>
                <w:color w:val="auto"/>
              </w:rPr>
            </w:pPr>
          </w:p>
        </w:tc>
        <w:tc>
          <w:tcPr>
            <w:tcW w:w="380" w:type="dxa"/>
            <w:vAlign w:val="bottom"/>
            <w:tcBorders>
              <w:right w:val="single" w:sz="8" w:color="BCCFE5"/>
            </w:tcBorders>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7"/>
        </w:trPr>
        <w:tc>
          <w:tcPr>
            <w:tcW w:w="280" w:type="dxa"/>
            <w:vAlign w:val="bottom"/>
          </w:tcPr>
          <w:p>
            <w:pPr>
              <w:spacing w:after="0"/>
              <w:rPr>
                <w:sz w:val="24"/>
                <w:szCs w:val="24"/>
                <w:color w:val="auto"/>
              </w:rPr>
            </w:pPr>
          </w:p>
        </w:tc>
        <w:tc>
          <w:tcPr>
            <w:tcW w:w="860" w:type="dxa"/>
            <w:vAlign w:val="bottom"/>
            <w:vMerge w:val="restart"/>
          </w:tcPr>
          <w:p>
            <w:pPr>
              <w:jc w:val="right"/>
              <w:ind w:right="173"/>
              <w:spacing w:after="0"/>
              <w:rPr>
                <w:sz w:val="20"/>
                <w:szCs w:val="20"/>
                <w:color w:val="auto"/>
              </w:rPr>
            </w:pPr>
            <w:r>
              <w:rPr>
                <w:rFonts w:ascii="Calibri" w:cs="Calibri" w:eastAsia="Calibri" w:hAnsi="Calibri"/>
                <w:sz w:val="21"/>
                <w:szCs w:val="21"/>
                <w:color w:val="161920"/>
              </w:rPr>
              <w:t>$50</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right w:val="single" w:sz="8" w:color="BCCFE5"/>
            </w:tcBorders>
          </w:tcPr>
          <w:p>
            <w:pPr>
              <w:spacing w:after="0"/>
              <w:rPr>
                <w:sz w:val="24"/>
                <w:szCs w:val="24"/>
                <w:color w:val="auto"/>
              </w:rPr>
            </w:pPr>
          </w:p>
        </w:tc>
        <w:tc>
          <w:tcPr>
            <w:tcW w:w="380" w:type="dxa"/>
            <w:vAlign w:val="bottom"/>
            <w:tcBorders>
              <w:right w:val="single" w:sz="8" w:color="BCCFE5"/>
            </w:tcBorders>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gridSpan w:val="3"/>
          </w:tcPr>
          <w:p>
            <w:pPr>
              <w:ind w:left="1220"/>
              <w:spacing w:after="0"/>
              <w:rPr>
                <w:sz w:val="20"/>
                <w:szCs w:val="20"/>
                <w:color w:val="auto"/>
              </w:rPr>
            </w:pPr>
            <w:r>
              <w:rPr>
                <w:rFonts w:ascii="Calibri" w:cs="Calibri" w:eastAsia="Calibri" w:hAnsi="Calibri"/>
                <w:sz w:val="21"/>
                <w:szCs w:val="21"/>
                <w:color w:val="161920"/>
              </w:rPr>
              <w:t>($60,000)</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940" w:type="dxa"/>
            <w:vAlign w:val="bottom"/>
            <w:tcBorders>
              <w:bottom w:val="single" w:sz="8" w:color="DBD8D3"/>
            </w:tcBorders>
          </w:tcPr>
          <w:p>
            <w:pPr>
              <w:spacing w:after="0" w:line="20" w:lineRule="exact"/>
              <w:rPr>
                <w:sz w:val="1"/>
                <w:szCs w:val="1"/>
                <w:color w:val="auto"/>
              </w:rPr>
            </w:pPr>
          </w:p>
        </w:tc>
        <w:tc>
          <w:tcPr>
            <w:tcW w:w="360" w:type="dxa"/>
            <w:vAlign w:val="bottom"/>
            <w:tcBorders>
              <w:bottom w:val="single" w:sz="8" w:color="DBD8D3"/>
            </w:tcBorders>
          </w:tcPr>
          <w:p>
            <w:pPr>
              <w:spacing w:after="0" w:line="20" w:lineRule="exact"/>
              <w:rPr>
                <w:sz w:val="1"/>
                <w:szCs w:val="1"/>
                <w:color w:val="auto"/>
              </w:rPr>
            </w:pPr>
          </w:p>
        </w:tc>
        <w:tc>
          <w:tcPr>
            <w:tcW w:w="920" w:type="dxa"/>
            <w:vAlign w:val="bottom"/>
            <w:tcBorders>
              <w:bottom w:val="single" w:sz="8" w:color="DBD8D3"/>
              <w:right w:val="single" w:sz="8" w:color="BCCFE5"/>
            </w:tcBorders>
          </w:tcPr>
          <w:p>
            <w:pPr>
              <w:spacing w:after="0" w:line="20" w:lineRule="exact"/>
              <w:rPr>
                <w:sz w:val="1"/>
                <w:szCs w:val="1"/>
                <w:color w:val="auto"/>
              </w:rPr>
            </w:pPr>
          </w:p>
        </w:tc>
        <w:tc>
          <w:tcPr>
            <w:tcW w:w="380" w:type="dxa"/>
            <w:vAlign w:val="bottom"/>
            <w:tcBorders>
              <w:bottom w:val="single" w:sz="8" w:color="DBD8D3"/>
              <w:right w:val="single" w:sz="8" w:color="BCCFE5"/>
            </w:tcBorders>
          </w:tcPr>
          <w:p>
            <w:pPr>
              <w:spacing w:after="0" w:line="20" w:lineRule="exact"/>
              <w:rPr>
                <w:sz w:val="1"/>
                <w:szCs w:val="1"/>
                <w:color w:val="auto"/>
              </w:rPr>
            </w:pPr>
          </w:p>
        </w:tc>
        <w:tc>
          <w:tcPr>
            <w:tcW w:w="920" w:type="dxa"/>
            <w:vAlign w:val="bottom"/>
            <w:tcBorders>
              <w:bottom w:val="single" w:sz="8" w:color="DBD8D3"/>
            </w:tcBorders>
          </w:tcPr>
          <w:p>
            <w:pPr>
              <w:spacing w:after="0" w:line="20" w:lineRule="exact"/>
              <w:rPr>
                <w:sz w:val="1"/>
                <w:szCs w:val="1"/>
                <w:color w:val="auto"/>
              </w:rPr>
            </w:pPr>
          </w:p>
        </w:tc>
        <w:tc>
          <w:tcPr>
            <w:tcW w:w="360" w:type="dxa"/>
            <w:vAlign w:val="bottom"/>
            <w:tcBorders>
              <w:bottom w:val="single" w:sz="8" w:color="DBD8D3"/>
            </w:tcBorders>
          </w:tcPr>
          <w:p>
            <w:pPr>
              <w:spacing w:after="0" w:line="20" w:lineRule="exact"/>
              <w:rPr>
                <w:sz w:val="1"/>
                <w:szCs w:val="1"/>
                <w:color w:val="auto"/>
              </w:rPr>
            </w:pPr>
          </w:p>
        </w:tc>
        <w:tc>
          <w:tcPr>
            <w:tcW w:w="940" w:type="dxa"/>
            <w:vAlign w:val="bottom"/>
            <w:tcBorders>
              <w:bottom w:val="single" w:sz="8" w:color="DBD8D3"/>
            </w:tcBorders>
          </w:tcPr>
          <w:p>
            <w:pPr>
              <w:spacing w:after="0" w:line="20" w:lineRule="exact"/>
              <w:rPr>
                <w:sz w:val="1"/>
                <w:szCs w:val="1"/>
                <w:color w:val="auto"/>
              </w:rPr>
            </w:pPr>
          </w:p>
        </w:tc>
        <w:tc>
          <w:tcPr>
            <w:tcW w:w="360" w:type="dxa"/>
            <w:vAlign w:val="bottom"/>
            <w:tcBorders>
              <w:bottom w:val="single" w:sz="8" w:color="DBD8D3"/>
            </w:tcBorders>
          </w:tcPr>
          <w:p>
            <w:pPr>
              <w:spacing w:after="0" w:line="20" w:lineRule="exact"/>
              <w:rPr>
                <w:sz w:val="1"/>
                <w:szCs w:val="1"/>
                <w:color w:val="auto"/>
              </w:rPr>
            </w:pPr>
          </w:p>
        </w:tc>
        <w:tc>
          <w:tcPr>
            <w:tcW w:w="920" w:type="dxa"/>
            <w:vAlign w:val="bottom"/>
            <w:tcBorders>
              <w:bottom w:val="single" w:sz="8" w:color="DBD8D3"/>
            </w:tcBorders>
          </w:tcPr>
          <w:p>
            <w:pPr>
              <w:spacing w:after="0" w:line="20" w:lineRule="exact"/>
              <w:rPr>
                <w:sz w:val="1"/>
                <w:szCs w:val="1"/>
                <w:color w:val="auto"/>
              </w:rPr>
            </w:pPr>
          </w:p>
        </w:tc>
        <w:tc>
          <w:tcPr>
            <w:tcW w:w="360" w:type="dxa"/>
            <w:vAlign w:val="bottom"/>
            <w:tcBorders>
              <w:bottom w:val="single" w:sz="8" w:color="DBD8D3"/>
            </w:tcBorders>
          </w:tcPr>
          <w:p>
            <w:pPr>
              <w:spacing w:after="0" w:line="20" w:lineRule="exact"/>
              <w:rPr>
                <w:sz w:val="1"/>
                <w:szCs w:val="1"/>
                <w:color w:val="auto"/>
              </w:rPr>
            </w:pPr>
          </w:p>
        </w:tc>
        <w:tc>
          <w:tcPr>
            <w:tcW w:w="640" w:type="dxa"/>
            <w:vAlign w:val="bottom"/>
            <w:tcBorders>
              <w:bottom w:val="single" w:sz="8" w:color="DBD8D3"/>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right w:val="single" w:sz="8" w:color="BCCFE5"/>
            </w:tcBorders>
          </w:tcPr>
          <w:p>
            <w:pPr>
              <w:spacing w:after="0"/>
              <w:rPr>
                <w:sz w:val="7"/>
                <w:szCs w:val="7"/>
                <w:color w:val="auto"/>
              </w:rPr>
            </w:pPr>
          </w:p>
        </w:tc>
        <w:tc>
          <w:tcPr>
            <w:tcW w:w="380" w:type="dxa"/>
            <w:vAlign w:val="bottom"/>
            <w:tcBorders>
              <w:right w:val="single" w:sz="8" w:color="BCCFE5"/>
            </w:tcBorders>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160" w:type="dxa"/>
            <w:vAlign w:val="bottom"/>
            <w:gridSpan w:val="3"/>
            <w:vMerge w:val="restart"/>
          </w:tcPr>
          <w:p>
            <w:pPr>
              <w:ind w:left="1220"/>
              <w:spacing w:after="0"/>
              <w:rPr>
                <w:sz w:val="20"/>
                <w:szCs w:val="20"/>
                <w:color w:val="auto"/>
              </w:rPr>
            </w:pPr>
            <w:r>
              <w:rPr>
                <w:rFonts w:ascii="Calibri" w:cs="Calibri" w:eastAsia="Calibri" w:hAnsi="Calibri"/>
                <w:sz w:val="21"/>
                <w:szCs w:val="21"/>
                <w:color w:val="161920"/>
              </w:rPr>
              <w:t>($80,000)</w:t>
            </w:r>
          </w:p>
        </w:tc>
        <w:tc>
          <w:tcPr>
            <w:tcW w:w="0" w:type="dxa"/>
            <w:vAlign w:val="bottom"/>
          </w:tcPr>
          <w:p>
            <w:pPr>
              <w:spacing w:after="0"/>
              <w:rPr>
                <w:sz w:val="1"/>
                <w:szCs w:val="1"/>
                <w:color w:val="auto"/>
              </w:rPr>
            </w:pPr>
          </w:p>
        </w:tc>
      </w:tr>
      <w:tr>
        <w:trPr>
          <w:trHeight w:val="258"/>
        </w:trPr>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Borders>
              <w:right w:val="single" w:sz="8" w:color="BCCFE5"/>
            </w:tcBorders>
          </w:tcPr>
          <w:p>
            <w:pPr>
              <w:spacing w:after="0"/>
              <w:rPr>
                <w:sz w:val="22"/>
                <w:szCs w:val="22"/>
                <w:color w:val="auto"/>
              </w:rPr>
            </w:pPr>
          </w:p>
        </w:tc>
        <w:tc>
          <w:tcPr>
            <w:tcW w:w="380" w:type="dxa"/>
            <w:vAlign w:val="bottom"/>
            <w:tcBorders>
              <w:right w:val="single" w:sz="8" w:color="BCCFE5"/>
            </w:tcBorders>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1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860" w:type="dxa"/>
            <w:vAlign w:val="bottom"/>
            <w:vMerge w:val="restart"/>
          </w:tcPr>
          <w:p>
            <w:pPr>
              <w:jc w:val="right"/>
              <w:ind w:right="173"/>
              <w:spacing w:after="0"/>
              <w:rPr>
                <w:sz w:val="20"/>
                <w:szCs w:val="20"/>
                <w:color w:val="auto"/>
              </w:rPr>
            </w:pPr>
            <w:r>
              <w:rPr>
                <w:rFonts w:ascii="Calibri" w:cs="Calibri" w:eastAsia="Calibri" w:hAnsi="Calibri"/>
                <w:sz w:val="21"/>
                <w:szCs w:val="21"/>
                <w:color w:val="161920"/>
              </w:rPr>
              <w:t>$0</w:t>
            </w: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right w:val="single" w:sz="8" w:color="BCCFE5"/>
            </w:tcBorders>
          </w:tcPr>
          <w:p>
            <w:pPr>
              <w:spacing w:after="0" w:line="20" w:lineRule="exact"/>
              <w:rPr>
                <w:sz w:val="1"/>
                <w:szCs w:val="1"/>
                <w:color w:val="auto"/>
              </w:rPr>
            </w:pPr>
          </w:p>
        </w:tc>
        <w:tc>
          <w:tcPr>
            <w:tcW w:w="380" w:type="dxa"/>
            <w:vAlign w:val="bottom"/>
            <w:tcBorders>
              <w:bottom w:val="single" w:sz="8" w:color="BCCFE5"/>
              <w:right w:val="single" w:sz="8" w:color="BCCFE5"/>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940" w:type="dxa"/>
            <w:vAlign w:val="bottom"/>
            <w:tcBorders>
              <w:bottom w:val="single" w:sz="8" w:color="DBD8D3"/>
            </w:tcBorders>
          </w:tcPr>
          <w:p>
            <w:pPr>
              <w:spacing w:after="0"/>
              <w:rPr>
                <w:sz w:val="20"/>
                <w:szCs w:val="20"/>
                <w:color w:val="auto"/>
              </w:rPr>
            </w:pPr>
          </w:p>
        </w:tc>
        <w:tc>
          <w:tcPr>
            <w:tcW w:w="360" w:type="dxa"/>
            <w:vAlign w:val="bottom"/>
            <w:tcBorders>
              <w:bottom w:val="single" w:sz="8" w:color="DBD8D3"/>
            </w:tcBorders>
          </w:tcPr>
          <w:p>
            <w:pPr>
              <w:spacing w:after="0"/>
              <w:rPr>
                <w:sz w:val="20"/>
                <w:szCs w:val="20"/>
                <w:color w:val="auto"/>
              </w:rPr>
            </w:pPr>
          </w:p>
        </w:tc>
        <w:tc>
          <w:tcPr>
            <w:tcW w:w="920" w:type="dxa"/>
            <w:vAlign w:val="bottom"/>
            <w:tcBorders>
              <w:bottom w:val="single" w:sz="8" w:color="DBD8D3"/>
            </w:tcBorders>
          </w:tcPr>
          <w:p>
            <w:pPr>
              <w:spacing w:after="0"/>
              <w:rPr>
                <w:sz w:val="20"/>
                <w:szCs w:val="20"/>
                <w:color w:val="auto"/>
              </w:rPr>
            </w:pPr>
          </w:p>
        </w:tc>
        <w:tc>
          <w:tcPr>
            <w:tcW w:w="380" w:type="dxa"/>
            <w:vAlign w:val="bottom"/>
            <w:tcBorders>
              <w:bottom w:val="single" w:sz="8" w:color="DBD8D3"/>
            </w:tcBorders>
          </w:tcPr>
          <w:p>
            <w:pPr>
              <w:spacing w:after="0"/>
              <w:rPr>
                <w:sz w:val="20"/>
                <w:szCs w:val="20"/>
                <w:color w:val="auto"/>
              </w:rPr>
            </w:pPr>
          </w:p>
        </w:tc>
        <w:tc>
          <w:tcPr>
            <w:tcW w:w="920" w:type="dxa"/>
            <w:vAlign w:val="bottom"/>
            <w:tcBorders>
              <w:bottom w:val="single" w:sz="8" w:color="DBD8D3"/>
            </w:tcBorders>
          </w:tcPr>
          <w:p>
            <w:pPr>
              <w:spacing w:after="0"/>
              <w:rPr>
                <w:sz w:val="20"/>
                <w:szCs w:val="20"/>
                <w:color w:val="auto"/>
              </w:rPr>
            </w:pPr>
          </w:p>
        </w:tc>
        <w:tc>
          <w:tcPr>
            <w:tcW w:w="360" w:type="dxa"/>
            <w:vAlign w:val="bottom"/>
            <w:tcBorders>
              <w:bottom w:val="single" w:sz="8" w:color="DBD8D3"/>
            </w:tcBorders>
          </w:tcPr>
          <w:p>
            <w:pPr>
              <w:spacing w:after="0"/>
              <w:rPr>
                <w:sz w:val="20"/>
                <w:szCs w:val="20"/>
                <w:color w:val="auto"/>
              </w:rPr>
            </w:pPr>
          </w:p>
        </w:tc>
        <w:tc>
          <w:tcPr>
            <w:tcW w:w="940" w:type="dxa"/>
            <w:vAlign w:val="bottom"/>
            <w:tcBorders>
              <w:bottom w:val="single" w:sz="8" w:color="DBD8D3"/>
            </w:tcBorders>
          </w:tcPr>
          <w:p>
            <w:pPr>
              <w:spacing w:after="0"/>
              <w:rPr>
                <w:sz w:val="20"/>
                <w:szCs w:val="20"/>
                <w:color w:val="auto"/>
              </w:rPr>
            </w:pPr>
          </w:p>
        </w:tc>
        <w:tc>
          <w:tcPr>
            <w:tcW w:w="360" w:type="dxa"/>
            <w:vAlign w:val="bottom"/>
            <w:tcBorders>
              <w:bottom w:val="single" w:sz="8" w:color="DBD8D3"/>
            </w:tcBorders>
          </w:tcPr>
          <w:p>
            <w:pPr>
              <w:spacing w:after="0"/>
              <w:rPr>
                <w:sz w:val="20"/>
                <w:szCs w:val="20"/>
                <w:color w:val="auto"/>
              </w:rPr>
            </w:pPr>
          </w:p>
        </w:tc>
        <w:tc>
          <w:tcPr>
            <w:tcW w:w="920" w:type="dxa"/>
            <w:vAlign w:val="bottom"/>
            <w:tcBorders>
              <w:bottom w:val="single" w:sz="8" w:color="DBD8D3"/>
            </w:tcBorders>
          </w:tcPr>
          <w:p>
            <w:pPr>
              <w:spacing w:after="0"/>
              <w:rPr>
                <w:sz w:val="20"/>
                <w:szCs w:val="20"/>
                <w:color w:val="auto"/>
              </w:rPr>
            </w:pPr>
          </w:p>
        </w:tc>
        <w:tc>
          <w:tcPr>
            <w:tcW w:w="1000" w:type="dxa"/>
            <w:vAlign w:val="bottom"/>
            <w:tcBorders>
              <w:bottom w:val="single" w:sz="8" w:color="DBD8D3"/>
            </w:tcBorders>
            <w:gridSpan w:val="2"/>
          </w:tcPr>
          <w:p>
            <w:pPr>
              <w:spacing w:after="0"/>
              <w:rPr>
                <w:sz w:val="20"/>
                <w:szCs w:val="20"/>
                <w:color w:val="auto"/>
              </w:rPr>
            </w:pPr>
          </w:p>
        </w:tc>
        <w:tc>
          <w:tcPr>
            <w:tcW w:w="1160" w:type="dxa"/>
            <w:vAlign w:val="bottom"/>
            <w:vMerge w:val="restart"/>
          </w:tcPr>
          <w:p>
            <w:pPr>
              <w:ind w:left="220"/>
              <w:spacing w:after="0"/>
              <w:rPr>
                <w:sz w:val="20"/>
                <w:szCs w:val="20"/>
                <w:color w:val="auto"/>
              </w:rPr>
            </w:pPr>
            <w:r>
              <w:rPr>
                <w:rFonts w:ascii="Calibri" w:cs="Calibri" w:eastAsia="Calibri" w:hAnsi="Calibri"/>
                <w:sz w:val="21"/>
                <w:szCs w:val="21"/>
                <w:color w:val="161920"/>
                <w:w w:val="99"/>
              </w:rPr>
              <w:t>($100,000)</w:t>
            </w: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0" w:type="dxa"/>
            <w:vAlign w:val="bottom"/>
            <w:gridSpan w:val="2"/>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80" w:type="dxa"/>
            <w:vAlign w:val="bottom"/>
          </w:tcPr>
          <w:p>
            <w:pPr>
              <w:spacing w:after="0"/>
              <w:rPr>
                <w:sz w:val="24"/>
                <w:szCs w:val="24"/>
                <w:color w:val="auto"/>
              </w:rPr>
            </w:pPr>
          </w:p>
        </w:tc>
        <w:tc>
          <w:tcPr>
            <w:tcW w:w="3080" w:type="dxa"/>
            <w:vAlign w:val="bottom"/>
            <w:gridSpan w:val="4"/>
          </w:tcPr>
          <w:p>
            <w:pPr>
              <w:jc w:val="right"/>
              <w:ind w:right="720"/>
              <w:spacing w:after="0"/>
              <w:rPr>
                <w:sz w:val="20"/>
                <w:szCs w:val="20"/>
                <w:color w:val="auto"/>
              </w:rPr>
            </w:pPr>
            <w:r>
              <w:rPr>
                <w:rFonts w:ascii="Calibri" w:cs="Calibri" w:eastAsia="Calibri" w:hAnsi="Calibri"/>
                <w:sz w:val="21"/>
                <w:szCs w:val="21"/>
                <w:color w:val="161920"/>
              </w:rPr>
              <w:t>2021</w:t>
            </w:r>
          </w:p>
        </w:tc>
        <w:tc>
          <w:tcPr>
            <w:tcW w:w="1300" w:type="dxa"/>
            <w:vAlign w:val="bottom"/>
            <w:gridSpan w:val="2"/>
          </w:tcPr>
          <w:p>
            <w:pPr>
              <w:jc w:val="right"/>
              <w:ind w:right="740"/>
              <w:spacing w:after="0"/>
              <w:rPr>
                <w:sz w:val="20"/>
                <w:szCs w:val="20"/>
                <w:color w:val="auto"/>
              </w:rPr>
            </w:pPr>
            <w:r>
              <w:rPr>
                <w:rFonts w:ascii="Calibri" w:cs="Calibri" w:eastAsia="Calibri" w:hAnsi="Calibri"/>
                <w:sz w:val="21"/>
                <w:szCs w:val="21"/>
                <w:color w:val="161920"/>
              </w:rPr>
              <w:t>2022</w:t>
            </w:r>
          </w:p>
        </w:tc>
        <w:tc>
          <w:tcPr>
            <w:tcW w:w="1300" w:type="dxa"/>
            <w:vAlign w:val="bottom"/>
            <w:gridSpan w:val="2"/>
          </w:tcPr>
          <w:p>
            <w:pPr>
              <w:jc w:val="right"/>
              <w:ind w:right="740"/>
              <w:spacing w:after="0"/>
              <w:rPr>
                <w:sz w:val="20"/>
                <w:szCs w:val="20"/>
                <w:color w:val="auto"/>
              </w:rPr>
            </w:pPr>
            <w:r>
              <w:rPr>
                <w:rFonts w:ascii="Calibri" w:cs="Calibri" w:eastAsia="Calibri" w:hAnsi="Calibri"/>
                <w:sz w:val="21"/>
                <w:szCs w:val="21"/>
                <w:color w:val="161920"/>
              </w:rPr>
              <w:t>2023</w:t>
            </w:r>
          </w:p>
        </w:tc>
        <w:tc>
          <w:tcPr>
            <w:tcW w:w="1280" w:type="dxa"/>
            <w:vAlign w:val="bottom"/>
            <w:gridSpan w:val="2"/>
          </w:tcPr>
          <w:p>
            <w:pPr>
              <w:jc w:val="right"/>
              <w:ind w:right="720"/>
              <w:spacing w:after="0"/>
              <w:rPr>
                <w:sz w:val="20"/>
                <w:szCs w:val="20"/>
                <w:color w:val="auto"/>
              </w:rPr>
            </w:pPr>
            <w:r>
              <w:rPr>
                <w:rFonts w:ascii="Calibri" w:cs="Calibri" w:eastAsia="Calibri" w:hAnsi="Calibri"/>
                <w:sz w:val="21"/>
                <w:szCs w:val="21"/>
                <w:color w:val="161920"/>
              </w:rPr>
              <w:t>2024</w:t>
            </w:r>
          </w:p>
        </w:tc>
        <w:tc>
          <w:tcPr>
            <w:tcW w:w="1000" w:type="dxa"/>
            <w:vAlign w:val="bottom"/>
            <w:gridSpan w:val="2"/>
          </w:tcPr>
          <w:p>
            <w:pPr>
              <w:jc w:val="right"/>
              <w:ind w:right="440"/>
              <w:spacing w:after="0"/>
              <w:rPr>
                <w:sz w:val="20"/>
                <w:szCs w:val="20"/>
                <w:color w:val="auto"/>
              </w:rPr>
            </w:pPr>
            <w:r>
              <w:rPr>
                <w:rFonts w:ascii="Calibri" w:cs="Calibri" w:eastAsia="Calibri" w:hAnsi="Calibri"/>
                <w:sz w:val="21"/>
                <w:szCs w:val="21"/>
                <w:color w:val="161920"/>
              </w:rPr>
              <w:t>2025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170815</wp:posOffset>
            </wp:positionV>
            <wp:extent cx="146685" cy="1466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17">
                      <a:extLst>
                        <a:ext uri="{28A0092B-C50C-407E-A947-70E740481C1C}"/>
                      </a:extLst>
                    </a:blip>
                    <a:srcRect/>
                    <a:stretch>
                      <a:fillRect/>
                    </a:stretch>
                  </pic:blipFill>
                  <pic:spPr bwMode="auto">
                    <a:xfrm>
                      <a:off x="0" y="0"/>
                      <a:ext cx="146685" cy="146685"/>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-2604135</wp:posOffset>
            </wp:positionV>
            <wp:extent cx="3780155" cy="22034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18">
                      <a:extLst>
                        <a:ext uri="{28A0092B-C50C-407E-A947-70E740481C1C}"/>
                      </a:extLst>
                    </a:blip>
                    <a:srcRect/>
                    <a:stretch>
                      <a:fillRect/>
                    </a:stretch>
                  </pic:blipFill>
                  <pic:spPr bwMode="auto">
                    <a:xfrm>
                      <a:off x="0" y="0"/>
                      <a:ext cx="3780155" cy="2203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3560"/>
        </w:trPr>
        <w:tc>
          <w:tcPr>
            <w:tcW w:w="256" w:type="dxa"/>
            <w:vAlign w:val="bottom"/>
            <w:textDirection w:val="btLr"/>
          </w:tcPr>
          <w:p>
            <w:pPr>
              <w:spacing w:after="0"/>
              <w:rPr>
                <w:sz w:val="20"/>
                <w:szCs w:val="20"/>
                <w:color w:val="auto"/>
              </w:rPr>
            </w:pPr>
            <w:r>
              <w:rPr>
                <w:rFonts w:ascii="Calibri" w:cs="Calibri" w:eastAsia="Calibri" w:hAnsi="Calibri"/>
                <w:sz w:val="21"/>
                <w:szCs w:val="21"/>
                <w:color w:val="161920"/>
              </w:rPr>
              <w:t>Compensaon Actually Paid (Thousands)</w:t>
            </w:r>
          </w:p>
        </w:tc>
      </w:tr>
    </w:tbl>
    <w:p>
      <w:pPr>
        <w:spacing w:after="0" w:line="664" w:lineRule="exact"/>
        <w:rPr>
          <w:sz w:val="20"/>
          <w:szCs w:val="20"/>
          <w:color w:val="auto"/>
        </w:rPr>
      </w:pPr>
    </w:p>
    <w:p>
      <w:pPr>
        <w:sectPr>
          <w:pgSz w:w="12240" w:h="15840" w:orient="portrait"/>
          <w:cols w:equalWidth="0" w:num="2">
            <w:col w:w="9620" w:space="288"/>
            <w:col w:w="256"/>
          </w:cols>
          <w:pgMar w:left="940" w:top="728" w:right="1135" w:bottom="196" w:gutter="0" w:footer="0" w:header="0"/>
          <w:type w:val="continuous"/>
        </w:sectPr>
      </w:pPr>
    </w:p>
    <w:p>
      <w:pPr>
        <w:spacing w:after="0" w:line="60" w:lineRule="exact"/>
        <w:rPr>
          <w:sz w:val="20"/>
          <w:szCs w:val="20"/>
          <w:color w:val="auto"/>
        </w:rPr>
      </w:pPr>
    </w:p>
    <w:tbl>
      <w:tblPr>
        <w:tblLayout w:type="fixed"/>
        <w:tblInd w:w="1200" w:type="dxa"/>
        <w:tblCellMar>
          <w:top w:w="0" w:type="dxa"/>
          <w:left w:w="0" w:type="dxa"/>
          <w:bottom w:w="0" w:type="dxa"/>
          <w:right w:w="0" w:type="dxa"/>
        </w:tblCellMar>
      </w:tblPr>
      <w:tr>
        <w:trPr>
          <w:trHeight w:val="164"/>
        </w:trPr>
        <w:tc>
          <w:tcPr>
            <w:tcW w:w="2460" w:type="dxa"/>
            <w:vAlign w:val="bottom"/>
            <w:vMerge w:val="restart"/>
          </w:tcPr>
          <w:p>
            <w:pPr>
              <w:spacing w:after="0"/>
              <w:rPr>
                <w:sz w:val="20"/>
                <w:szCs w:val="20"/>
                <w:color w:val="auto"/>
              </w:rPr>
            </w:pPr>
            <w:r>
              <w:rPr>
                <w:rFonts w:ascii="Arial" w:cs="Arial" w:eastAsia="Arial" w:hAnsi="Arial"/>
                <w:sz w:val="18"/>
                <w:szCs w:val="18"/>
                <w:color w:val="auto"/>
              </w:rPr>
              <w:t>Cumulative PEO CAP</w:t>
            </w:r>
          </w:p>
        </w:tc>
        <w:tc>
          <w:tcPr>
            <w:tcW w:w="460" w:type="dxa"/>
            <w:vAlign w:val="bottom"/>
            <w:tcBorders>
              <w:bottom w:val="single" w:sz="8" w:color="6376B6"/>
            </w:tcBorders>
          </w:tcPr>
          <w:p>
            <w:pPr>
              <w:spacing w:after="0"/>
              <w:rPr>
                <w:sz w:val="14"/>
                <w:szCs w:val="14"/>
                <w:color w:val="auto"/>
              </w:rPr>
            </w:pPr>
          </w:p>
        </w:tc>
        <w:tc>
          <w:tcPr>
            <w:tcW w:w="1980" w:type="dxa"/>
            <w:vAlign w:val="bottom"/>
            <w:vMerge w:val="restart"/>
          </w:tcPr>
          <w:p>
            <w:pPr>
              <w:ind w:left="100"/>
              <w:spacing w:after="0"/>
              <w:rPr>
                <w:sz w:val="20"/>
                <w:szCs w:val="20"/>
                <w:color w:val="auto"/>
              </w:rPr>
            </w:pPr>
            <w:r>
              <w:rPr>
                <w:rFonts w:ascii="Arial" w:cs="Arial" w:eastAsia="Arial" w:hAnsi="Arial"/>
                <w:sz w:val="18"/>
                <w:szCs w:val="18"/>
                <w:color w:val="auto"/>
              </w:rPr>
              <w:t>Avg NEO CAP</w:t>
            </w:r>
          </w:p>
        </w:tc>
        <w:tc>
          <w:tcPr>
            <w:tcW w:w="360" w:type="dxa"/>
            <w:vAlign w:val="bottom"/>
            <w:tcBorders>
              <w:bottom w:val="single" w:sz="8" w:color="0D358C"/>
            </w:tcBorders>
          </w:tcPr>
          <w:p>
            <w:pPr>
              <w:spacing w:after="0"/>
              <w:rPr>
                <w:sz w:val="14"/>
                <w:szCs w:val="14"/>
                <w:color w:val="auto"/>
              </w:rPr>
            </w:pPr>
          </w:p>
        </w:tc>
        <w:tc>
          <w:tcPr>
            <w:tcW w:w="3560" w:type="dxa"/>
            <w:vAlign w:val="bottom"/>
            <w:vMerge w:val="restart"/>
          </w:tcPr>
          <w:p>
            <w:pPr>
              <w:ind w:left="120"/>
              <w:spacing w:after="0"/>
              <w:rPr>
                <w:sz w:val="20"/>
                <w:szCs w:val="20"/>
                <w:color w:val="auto"/>
              </w:rPr>
            </w:pPr>
            <w:r>
              <w:rPr>
                <w:rFonts w:ascii="Arial" w:cs="Arial" w:eastAsia="Arial" w:hAnsi="Arial"/>
                <w:sz w:val="19"/>
                <w:szCs w:val="19"/>
                <w:color w:val="auto"/>
              </w:rPr>
              <w:t>BBW Indexed value of $100 investment</w:t>
            </w:r>
          </w:p>
        </w:tc>
        <w:tc>
          <w:tcPr>
            <w:tcW w:w="0" w:type="dxa"/>
            <w:vAlign w:val="bottom"/>
          </w:tcPr>
          <w:p>
            <w:pPr>
              <w:spacing w:after="0"/>
              <w:rPr>
                <w:sz w:val="1"/>
                <w:szCs w:val="1"/>
                <w:color w:val="auto"/>
              </w:rPr>
            </w:pPr>
          </w:p>
        </w:tc>
      </w:tr>
      <w:tr>
        <w:trPr>
          <w:trHeight w:val="46"/>
        </w:trPr>
        <w:tc>
          <w:tcPr>
            <w:tcW w:w="24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407670</wp:posOffset>
                </wp:positionH>
                <wp:positionV relativeFrom="paragraph">
                  <wp:posOffset>-94615</wp:posOffset>
                </wp:positionV>
                <wp:extent cx="288925" cy="73025"/>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925" cy="73025"/>
                        </a:xfrm>
                        <a:prstGeom prst="rect">
                          <a:avLst/>
                        </a:prstGeom>
                        <a:solidFill>
                          <a:srgbClr val="000051"/>
                        </a:solidFill>
                      </wps:spPr>
                      <wps:bodyPr/>
                    </wps:wsp>
                  </a:graphicData>
                </a:graphic>
              </wp:anchor>
            </w:drawing>
          </mc:Choice>
          <mc:Fallback>
            <w:pict>
              <v:rect id="Shape 375" o:spid="_x0000_s1400" style="position:absolute;margin-left:32.1pt;margin-top:-7.4499pt;width:22.75pt;height: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51" stroked="f"/>
            </w:pict>
          </mc:Fallback>
        </mc:AlternateContent>
      </w:r>
    </w:p>
    <w:p>
      <w:pPr>
        <w:sectPr>
          <w:pgSz w:w="12240" w:h="15840" w:orient="portrait"/>
          <w:cols w:equalWidth="0" w:num="1">
            <w:col w:w="10165"/>
          </w:cols>
          <w:pgMar w:left="940" w:top="728" w:right="1135"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23"/>
          <w:szCs w:val="23"/>
          <w:color w:val="000051"/>
        </w:rPr>
        <w:t>Compensation Actually Paid vs. Net Income</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1080" w:type="dxa"/>
            <w:vAlign w:val="bottom"/>
            <w:vMerge w:val="restart"/>
          </w:tcPr>
          <w:p>
            <w:pPr>
              <w:jc w:val="right"/>
              <w:ind w:right="189"/>
              <w:spacing w:after="0"/>
              <w:rPr>
                <w:sz w:val="20"/>
                <w:szCs w:val="20"/>
                <w:color w:val="auto"/>
              </w:rPr>
            </w:pPr>
            <w:r>
              <w:rPr>
                <w:rFonts w:ascii="Calibri" w:cs="Calibri" w:eastAsia="Calibri" w:hAnsi="Calibri"/>
                <w:sz w:val="22"/>
                <w:szCs w:val="22"/>
                <w:color w:val="161920"/>
              </w:rPr>
              <w:t>$1,400</w:t>
            </w:r>
          </w:p>
        </w:tc>
        <w:tc>
          <w:tcPr>
            <w:tcW w:w="1680" w:type="dxa"/>
            <w:vAlign w:val="bottom"/>
            <w:tcBorders>
              <w:bottom w:val="single" w:sz="8" w:color="DBD8D3"/>
            </w:tcBorders>
          </w:tcPr>
          <w:p>
            <w:pPr>
              <w:spacing w:after="0"/>
              <w:rPr>
                <w:sz w:val="13"/>
                <w:szCs w:val="13"/>
                <w:color w:val="auto"/>
              </w:rPr>
            </w:pPr>
          </w:p>
        </w:tc>
        <w:tc>
          <w:tcPr>
            <w:tcW w:w="1140" w:type="dxa"/>
            <w:vAlign w:val="bottom"/>
            <w:tcBorders>
              <w:bottom w:val="single" w:sz="8" w:color="DBD8D3"/>
            </w:tcBorders>
          </w:tcPr>
          <w:p>
            <w:pPr>
              <w:spacing w:after="0"/>
              <w:rPr>
                <w:sz w:val="13"/>
                <w:szCs w:val="13"/>
                <w:color w:val="auto"/>
              </w:rPr>
            </w:pPr>
          </w:p>
        </w:tc>
        <w:tc>
          <w:tcPr>
            <w:tcW w:w="1140" w:type="dxa"/>
            <w:vAlign w:val="bottom"/>
            <w:tcBorders>
              <w:bottom w:val="single" w:sz="8" w:color="DBD8D3"/>
            </w:tcBorders>
          </w:tcPr>
          <w:p>
            <w:pPr>
              <w:spacing w:after="0"/>
              <w:rPr>
                <w:sz w:val="13"/>
                <w:szCs w:val="13"/>
                <w:color w:val="auto"/>
              </w:rPr>
            </w:pPr>
          </w:p>
        </w:tc>
        <w:tc>
          <w:tcPr>
            <w:tcW w:w="1120" w:type="dxa"/>
            <w:vAlign w:val="bottom"/>
            <w:tcBorders>
              <w:bottom w:val="single" w:sz="8" w:color="DBD8D3"/>
            </w:tcBorders>
          </w:tcPr>
          <w:p>
            <w:pPr>
              <w:spacing w:after="0"/>
              <w:rPr>
                <w:sz w:val="13"/>
                <w:szCs w:val="13"/>
                <w:color w:val="auto"/>
              </w:rPr>
            </w:pPr>
          </w:p>
        </w:tc>
        <w:tc>
          <w:tcPr>
            <w:tcW w:w="1160" w:type="dxa"/>
            <w:vAlign w:val="bottom"/>
            <w:tcBorders>
              <w:bottom w:val="single" w:sz="8" w:color="DBD8D3"/>
            </w:tcBorders>
          </w:tcPr>
          <w:p>
            <w:pPr>
              <w:spacing w:after="0"/>
              <w:rPr>
                <w:sz w:val="13"/>
                <w:szCs w:val="13"/>
                <w:color w:val="auto"/>
              </w:rPr>
            </w:pPr>
          </w:p>
        </w:tc>
        <w:tc>
          <w:tcPr>
            <w:tcW w:w="1200" w:type="dxa"/>
            <w:vAlign w:val="bottom"/>
            <w:vMerge w:val="restart"/>
          </w:tcPr>
          <w:p>
            <w:pPr>
              <w:ind w:left="220"/>
              <w:spacing w:after="0"/>
              <w:rPr>
                <w:sz w:val="20"/>
                <w:szCs w:val="20"/>
                <w:color w:val="auto"/>
              </w:rPr>
            </w:pPr>
            <w:r>
              <w:rPr>
                <w:rFonts w:ascii="Calibri" w:cs="Calibri" w:eastAsia="Calibri" w:hAnsi="Calibri"/>
                <w:sz w:val="22"/>
                <w:szCs w:val="22"/>
                <w:color w:val="161920"/>
              </w:rPr>
              <w:t>$100,000</w:t>
            </w:r>
          </w:p>
        </w:tc>
        <w:tc>
          <w:tcPr>
            <w:tcW w:w="0" w:type="dxa"/>
            <w:vAlign w:val="bottom"/>
          </w:tcPr>
          <w:p>
            <w:pPr>
              <w:spacing w:after="0"/>
              <w:rPr>
                <w:sz w:val="1"/>
                <w:szCs w:val="1"/>
                <w:color w:val="auto"/>
              </w:rPr>
            </w:pPr>
          </w:p>
        </w:tc>
      </w:tr>
      <w:tr>
        <w:trPr>
          <w:trHeight w:val="91"/>
        </w:trPr>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7"/>
        </w:trPr>
        <w:tc>
          <w:tcPr>
            <w:tcW w:w="320" w:type="dxa"/>
            <w:vAlign w:val="bottom"/>
          </w:tcPr>
          <w:p>
            <w:pPr>
              <w:spacing w:after="0"/>
              <w:rPr>
                <w:sz w:val="24"/>
                <w:szCs w:val="24"/>
                <w:color w:val="auto"/>
              </w:rPr>
            </w:pPr>
          </w:p>
        </w:tc>
        <w:tc>
          <w:tcPr>
            <w:tcW w:w="1080" w:type="dxa"/>
            <w:vAlign w:val="bottom"/>
            <w:vMerge w:val="restart"/>
          </w:tcPr>
          <w:p>
            <w:pPr>
              <w:jc w:val="right"/>
              <w:ind w:right="189"/>
              <w:spacing w:after="0"/>
              <w:rPr>
                <w:sz w:val="20"/>
                <w:szCs w:val="20"/>
                <w:color w:val="auto"/>
              </w:rPr>
            </w:pPr>
            <w:r>
              <w:rPr>
                <w:rFonts w:ascii="Calibri" w:cs="Calibri" w:eastAsia="Calibri" w:hAnsi="Calibri"/>
                <w:sz w:val="22"/>
                <w:szCs w:val="22"/>
                <w:color w:val="161920"/>
              </w:rPr>
              <w:t>$1,200</w:t>
            </w: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60" w:type="dxa"/>
            <w:vAlign w:val="bottom"/>
            <w:gridSpan w:val="2"/>
          </w:tcPr>
          <w:p>
            <w:pPr>
              <w:ind w:left="1380"/>
              <w:spacing w:after="0"/>
              <w:rPr>
                <w:sz w:val="20"/>
                <w:szCs w:val="20"/>
                <w:color w:val="auto"/>
              </w:rPr>
            </w:pPr>
            <w:r>
              <w:rPr>
                <w:rFonts w:ascii="Calibri" w:cs="Calibri" w:eastAsia="Calibri" w:hAnsi="Calibri"/>
                <w:sz w:val="22"/>
                <w:szCs w:val="22"/>
                <w:color w:val="161920"/>
              </w:rPr>
              <w:t>$80,000</w:t>
            </w:r>
          </w:p>
        </w:tc>
        <w:tc>
          <w:tcPr>
            <w:tcW w:w="0" w:type="dxa"/>
            <w:vAlign w:val="bottom"/>
          </w:tcPr>
          <w:p>
            <w:pPr>
              <w:spacing w:after="0"/>
              <w:rPr>
                <w:sz w:val="1"/>
                <w:szCs w:val="1"/>
                <w:color w:val="auto"/>
              </w:rPr>
            </w:pPr>
          </w:p>
        </w:tc>
      </w:tr>
      <w:tr>
        <w:trPr>
          <w:trHeight w:val="55"/>
        </w:trPr>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680" w:type="dxa"/>
            <w:vAlign w:val="bottom"/>
            <w:tcBorders>
              <w:bottom w:val="single" w:sz="8" w:color="DBD8D3"/>
            </w:tcBorders>
          </w:tcPr>
          <w:p>
            <w:pPr>
              <w:spacing w:after="0"/>
              <w:rPr>
                <w:sz w:val="4"/>
                <w:szCs w:val="4"/>
                <w:color w:val="auto"/>
              </w:rPr>
            </w:pPr>
          </w:p>
        </w:tc>
        <w:tc>
          <w:tcPr>
            <w:tcW w:w="1140" w:type="dxa"/>
            <w:vAlign w:val="bottom"/>
            <w:tcBorders>
              <w:bottom w:val="single" w:sz="8" w:color="DBD8D3"/>
            </w:tcBorders>
          </w:tcPr>
          <w:p>
            <w:pPr>
              <w:spacing w:after="0"/>
              <w:rPr>
                <w:sz w:val="4"/>
                <w:szCs w:val="4"/>
                <w:color w:val="auto"/>
              </w:rPr>
            </w:pPr>
          </w:p>
        </w:tc>
        <w:tc>
          <w:tcPr>
            <w:tcW w:w="1140" w:type="dxa"/>
            <w:vAlign w:val="bottom"/>
            <w:tcBorders>
              <w:bottom w:val="single" w:sz="8" w:color="DBD8D3"/>
            </w:tcBorders>
          </w:tcPr>
          <w:p>
            <w:pPr>
              <w:spacing w:after="0"/>
              <w:rPr>
                <w:sz w:val="4"/>
                <w:szCs w:val="4"/>
                <w:color w:val="auto"/>
              </w:rPr>
            </w:pPr>
          </w:p>
        </w:tc>
        <w:tc>
          <w:tcPr>
            <w:tcW w:w="1120" w:type="dxa"/>
            <w:vAlign w:val="bottom"/>
            <w:tcBorders>
              <w:bottom w:val="single" w:sz="8" w:color="DBD8D3"/>
            </w:tcBorders>
          </w:tcPr>
          <w:p>
            <w:pPr>
              <w:spacing w:after="0"/>
              <w:rPr>
                <w:sz w:val="4"/>
                <w:szCs w:val="4"/>
                <w:color w:val="auto"/>
              </w:rPr>
            </w:pPr>
          </w:p>
        </w:tc>
        <w:tc>
          <w:tcPr>
            <w:tcW w:w="1160" w:type="dxa"/>
            <w:vAlign w:val="bottom"/>
            <w:tcBorders>
              <w:bottom w:val="single" w:sz="8" w:color="DBD8D3"/>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320" w:type="dxa"/>
            <w:vAlign w:val="bottom"/>
            <w:vMerge w:val="restart"/>
            <w:textDirection w:val="btLr"/>
          </w:tcPr>
          <w:p>
            <w:pPr>
              <w:spacing w:after="0"/>
              <w:rPr>
                <w:sz w:val="20"/>
                <w:szCs w:val="20"/>
                <w:color w:val="auto"/>
              </w:rPr>
            </w:pPr>
            <w:r>
              <w:rPr>
                <w:rFonts w:ascii="Calibri" w:cs="Calibri" w:eastAsia="Calibri" w:hAnsi="Calibri"/>
                <w:sz w:val="19"/>
                <w:szCs w:val="19"/>
                <w:color w:val="161920"/>
                <w:w w:val="71"/>
              </w:rPr>
              <w:t>(Millions)</w:t>
            </w:r>
          </w:p>
        </w:tc>
        <w:tc>
          <w:tcPr>
            <w:tcW w:w="10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360" w:type="dxa"/>
            <w:vAlign w:val="bottom"/>
            <w:gridSpan w:val="2"/>
            <w:vMerge w:val="restart"/>
          </w:tcPr>
          <w:p>
            <w:pPr>
              <w:ind w:left="1380"/>
              <w:spacing w:after="0"/>
              <w:rPr>
                <w:sz w:val="20"/>
                <w:szCs w:val="20"/>
                <w:color w:val="auto"/>
              </w:rPr>
            </w:pPr>
            <w:r>
              <w:rPr>
                <w:rFonts w:ascii="Calibri" w:cs="Calibri" w:eastAsia="Calibri" w:hAnsi="Calibri"/>
                <w:sz w:val="22"/>
                <w:szCs w:val="22"/>
                <w:color w:val="161920"/>
              </w:rPr>
              <w:t>$60,000</w:t>
            </w:r>
          </w:p>
        </w:tc>
        <w:tc>
          <w:tcPr>
            <w:tcW w:w="0" w:type="dxa"/>
            <w:vAlign w:val="bottom"/>
          </w:tcPr>
          <w:p>
            <w:pPr>
              <w:spacing w:after="0"/>
              <w:rPr>
                <w:sz w:val="1"/>
                <w:szCs w:val="1"/>
                <w:color w:val="auto"/>
              </w:rPr>
            </w:pPr>
          </w:p>
        </w:tc>
      </w:tr>
      <w:tr>
        <w:trPr>
          <w:trHeight w:val="222"/>
        </w:trPr>
        <w:tc>
          <w:tcPr>
            <w:tcW w:w="3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vMerge w:val="continue"/>
          </w:tcPr>
          <w:p>
            <w:pPr>
              <w:spacing w:after="0"/>
              <w:rPr>
                <w:sz w:val="19"/>
                <w:szCs w:val="19"/>
                <w:color w:val="auto"/>
              </w:rPr>
            </w:pPr>
          </w:p>
        </w:tc>
        <w:tc>
          <w:tcPr>
            <w:tcW w:w="1080" w:type="dxa"/>
            <w:vAlign w:val="bottom"/>
            <w:vMerge w:val="restart"/>
          </w:tcPr>
          <w:p>
            <w:pPr>
              <w:jc w:val="right"/>
              <w:ind w:right="189"/>
              <w:spacing w:after="0"/>
              <w:rPr>
                <w:sz w:val="20"/>
                <w:szCs w:val="20"/>
                <w:color w:val="auto"/>
              </w:rPr>
            </w:pPr>
            <w:r>
              <w:rPr>
                <w:rFonts w:ascii="Calibri" w:cs="Calibri" w:eastAsia="Calibri" w:hAnsi="Calibri"/>
                <w:sz w:val="22"/>
                <w:szCs w:val="22"/>
                <w:color w:val="161920"/>
              </w:rPr>
              <w:t>$1,000</w:t>
            </w:r>
          </w:p>
        </w:tc>
        <w:tc>
          <w:tcPr>
            <w:tcW w:w="1680" w:type="dxa"/>
            <w:vAlign w:val="bottom"/>
            <w:tcBorders>
              <w:bottom w:val="single" w:sz="8" w:color="DBD8D3"/>
            </w:tcBorders>
          </w:tcPr>
          <w:p>
            <w:pPr>
              <w:spacing w:after="0"/>
              <w:rPr>
                <w:sz w:val="19"/>
                <w:szCs w:val="19"/>
                <w:color w:val="auto"/>
              </w:rPr>
            </w:pPr>
          </w:p>
        </w:tc>
        <w:tc>
          <w:tcPr>
            <w:tcW w:w="1140" w:type="dxa"/>
            <w:vAlign w:val="bottom"/>
            <w:tcBorders>
              <w:bottom w:val="single" w:sz="8" w:color="DBD8D3"/>
            </w:tcBorders>
          </w:tcPr>
          <w:p>
            <w:pPr>
              <w:spacing w:after="0"/>
              <w:rPr>
                <w:sz w:val="19"/>
                <w:szCs w:val="19"/>
                <w:color w:val="auto"/>
              </w:rPr>
            </w:pPr>
          </w:p>
        </w:tc>
        <w:tc>
          <w:tcPr>
            <w:tcW w:w="1140" w:type="dxa"/>
            <w:vAlign w:val="bottom"/>
            <w:tcBorders>
              <w:bottom w:val="single" w:sz="8" w:color="DBD8D3"/>
            </w:tcBorders>
          </w:tcPr>
          <w:p>
            <w:pPr>
              <w:spacing w:after="0"/>
              <w:rPr>
                <w:sz w:val="19"/>
                <w:szCs w:val="19"/>
                <w:color w:val="auto"/>
              </w:rPr>
            </w:pPr>
          </w:p>
        </w:tc>
        <w:tc>
          <w:tcPr>
            <w:tcW w:w="1120" w:type="dxa"/>
            <w:vAlign w:val="bottom"/>
            <w:tcBorders>
              <w:bottom w:val="single" w:sz="8" w:color="DBD8D3"/>
            </w:tcBorders>
          </w:tcPr>
          <w:p>
            <w:pPr>
              <w:spacing w:after="0"/>
              <w:rPr>
                <w:sz w:val="19"/>
                <w:szCs w:val="19"/>
                <w:color w:val="auto"/>
              </w:rPr>
            </w:pPr>
          </w:p>
        </w:tc>
        <w:tc>
          <w:tcPr>
            <w:tcW w:w="1160" w:type="dxa"/>
            <w:vAlign w:val="bottom"/>
            <w:tcBorders>
              <w:bottom w:val="single" w:sz="8" w:color="DBD8D3"/>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360" w:type="dxa"/>
            <w:vAlign w:val="bottom"/>
            <w:gridSpan w:val="2"/>
            <w:vMerge w:val="restart"/>
          </w:tcPr>
          <w:p>
            <w:pPr>
              <w:ind w:left="1380"/>
              <w:spacing w:after="0" w:line="194" w:lineRule="exact"/>
              <w:rPr>
                <w:sz w:val="20"/>
                <w:szCs w:val="20"/>
                <w:color w:val="auto"/>
              </w:rPr>
            </w:pPr>
            <w:r>
              <w:rPr>
                <w:rFonts w:ascii="Calibri" w:cs="Calibri" w:eastAsia="Calibri" w:hAnsi="Calibri"/>
                <w:sz w:val="21"/>
                <w:szCs w:val="21"/>
                <w:color w:val="161920"/>
              </w:rPr>
              <w:t>$40,000</w:t>
            </w:r>
          </w:p>
        </w:tc>
        <w:tc>
          <w:tcPr>
            <w:tcW w:w="0" w:type="dxa"/>
            <w:vAlign w:val="bottom"/>
          </w:tcPr>
          <w:p>
            <w:pPr>
              <w:spacing w:after="0"/>
              <w:rPr>
                <w:sz w:val="1"/>
                <w:szCs w:val="1"/>
                <w:color w:val="auto"/>
              </w:rPr>
            </w:pPr>
          </w:p>
        </w:tc>
      </w:tr>
      <w:tr>
        <w:trPr>
          <w:trHeight w:val="103"/>
        </w:trPr>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0"/>
        </w:trPr>
        <w:tc>
          <w:tcPr>
            <w:tcW w:w="320" w:type="dxa"/>
            <w:vAlign w:val="bottom"/>
          </w:tcPr>
          <w:p>
            <w:pPr>
              <w:spacing w:after="0"/>
              <w:rPr>
                <w:sz w:val="24"/>
                <w:szCs w:val="24"/>
                <w:color w:val="auto"/>
              </w:rPr>
            </w:pPr>
          </w:p>
        </w:tc>
        <w:tc>
          <w:tcPr>
            <w:tcW w:w="1080" w:type="dxa"/>
            <w:vAlign w:val="bottom"/>
            <w:vMerge w:val="restart"/>
          </w:tcPr>
          <w:p>
            <w:pPr>
              <w:jc w:val="right"/>
              <w:ind w:right="189"/>
              <w:spacing w:after="0"/>
              <w:rPr>
                <w:sz w:val="20"/>
                <w:szCs w:val="20"/>
                <w:color w:val="auto"/>
              </w:rPr>
            </w:pPr>
            <w:r>
              <w:rPr>
                <w:rFonts w:ascii="Calibri" w:cs="Calibri" w:eastAsia="Calibri" w:hAnsi="Calibri"/>
                <w:sz w:val="22"/>
                <w:szCs w:val="22"/>
                <w:color w:val="161920"/>
              </w:rPr>
              <w:t>$800</w:t>
            </w:r>
          </w:p>
        </w:tc>
        <w:tc>
          <w:tcPr>
            <w:tcW w:w="1680" w:type="dxa"/>
            <w:vAlign w:val="bottom"/>
            <w:tcBorders>
              <w:bottom w:val="single" w:sz="8" w:color="DBD8D3"/>
            </w:tcBorders>
          </w:tcPr>
          <w:p>
            <w:pPr>
              <w:spacing w:after="0"/>
              <w:rPr>
                <w:sz w:val="24"/>
                <w:szCs w:val="24"/>
                <w:color w:val="auto"/>
              </w:rPr>
            </w:pPr>
          </w:p>
        </w:tc>
        <w:tc>
          <w:tcPr>
            <w:tcW w:w="1140" w:type="dxa"/>
            <w:vAlign w:val="bottom"/>
            <w:tcBorders>
              <w:bottom w:val="single" w:sz="8" w:color="DBD8D3"/>
            </w:tcBorders>
          </w:tcPr>
          <w:p>
            <w:pPr>
              <w:spacing w:after="0"/>
              <w:rPr>
                <w:sz w:val="24"/>
                <w:szCs w:val="24"/>
                <w:color w:val="auto"/>
              </w:rPr>
            </w:pPr>
          </w:p>
        </w:tc>
        <w:tc>
          <w:tcPr>
            <w:tcW w:w="1140" w:type="dxa"/>
            <w:vAlign w:val="bottom"/>
            <w:tcBorders>
              <w:bottom w:val="single" w:sz="8" w:color="DBD8D3"/>
            </w:tcBorders>
          </w:tcPr>
          <w:p>
            <w:pPr>
              <w:spacing w:after="0"/>
              <w:rPr>
                <w:sz w:val="24"/>
                <w:szCs w:val="24"/>
                <w:color w:val="auto"/>
              </w:rPr>
            </w:pPr>
          </w:p>
        </w:tc>
        <w:tc>
          <w:tcPr>
            <w:tcW w:w="1120" w:type="dxa"/>
            <w:vAlign w:val="bottom"/>
            <w:tcBorders>
              <w:bottom w:val="single" w:sz="8" w:color="DBD8D3"/>
            </w:tcBorders>
          </w:tcPr>
          <w:p>
            <w:pPr>
              <w:spacing w:after="0"/>
              <w:rPr>
                <w:sz w:val="24"/>
                <w:szCs w:val="24"/>
                <w:color w:val="auto"/>
              </w:rPr>
            </w:pPr>
          </w:p>
        </w:tc>
        <w:tc>
          <w:tcPr>
            <w:tcW w:w="1160" w:type="dxa"/>
            <w:vAlign w:val="bottom"/>
            <w:tcBorders>
              <w:bottom w:val="single" w:sz="8" w:color="DBD8D3"/>
            </w:tcBorders>
          </w:tcPr>
          <w:p>
            <w:pPr>
              <w:spacing w:after="0"/>
              <w:rPr>
                <w:sz w:val="24"/>
                <w:szCs w:val="24"/>
                <w:color w:val="auto"/>
              </w:rPr>
            </w:pPr>
          </w:p>
        </w:tc>
        <w:tc>
          <w:tcPr>
            <w:tcW w:w="1200" w:type="dxa"/>
            <w:vAlign w:val="bottom"/>
          </w:tcPr>
          <w:p>
            <w:pPr>
              <w:ind w:left="220"/>
              <w:spacing w:after="0"/>
              <w:rPr>
                <w:sz w:val="20"/>
                <w:szCs w:val="20"/>
                <w:color w:val="auto"/>
              </w:rPr>
            </w:pPr>
            <w:r>
              <w:rPr>
                <w:rFonts w:ascii="Calibri" w:cs="Calibri" w:eastAsia="Calibri" w:hAnsi="Calibri"/>
                <w:sz w:val="22"/>
                <w:szCs w:val="22"/>
                <w:color w:val="161920"/>
              </w:rPr>
              <w:t>$20,000</w:t>
            </w:r>
          </w:p>
        </w:tc>
        <w:tc>
          <w:tcPr>
            <w:tcW w:w="0" w:type="dxa"/>
            <w:vAlign w:val="bottom"/>
          </w:tcPr>
          <w:p>
            <w:pPr>
              <w:spacing w:after="0"/>
              <w:rPr>
                <w:sz w:val="1"/>
                <w:szCs w:val="1"/>
                <w:color w:val="auto"/>
              </w:rPr>
            </w:pPr>
          </w:p>
        </w:tc>
      </w:tr>
      <w:tr>
        <w:trPr>
          <w:trHeight w:val="90"/>
        </w:trPr>
        <w:tc>
          <w:tcPr>
            <w:tcW w:w="320" w:type="dxa"/>
            <w:vAlign w:val="bottom"/>
            <w:vMerge w:val="restart"/>
            <w:textDirection w:val="btLr"/>
          </w:tcPr>
          <w:p>
            <w:pPr>
              <w:spacing w:after="0"/>
              <w:rPr>
                <w:sz w:val="20"/>
                <w:szCs w:val="20"/>
                <w:color w:val="auto"/>
              </w:rPr>
            </w:pPr>
            <w:r>
              <w:rPr>
                <w:rFonts w:ascii="Calibri" w:cs="Calibri" w:eastAsia="Calibri" w:hAnsi="Calibri"/>
                <w:sz w:val="22"/>
                <w:szCs w:val="22"/>
                <w:color w:val="161920"/>
                <w:w w:val="81"/>
              </w:rPr>
              <w:t>Income</w:t>
            </w:r>
          </w:p>
        </w:tc>
        <w:tc>
          <w:tcPr>
            <w:tcW w:w="10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360" w:type="dxa"/>
            <w:vAlign w:val="bottom"/>
            <w:gridSpan w:val="2"/>
            <w:vMerge w:val="restart"/>
          </w:tcPr>
          <w:p>
            <w:pPr>
              <w:ind w:left="1380"/>
              <w:spacing w:after="0"/>
              <w:rPr>
                <w:sz w:val="20"/>
                <w:szCs w:val="20"/>
                <w:color w:val="auto"/>
              </w:rPr>
            </w:pPr>
            <w:r>
              <w:rPr>
                <w:rFonts w:ascii="Calibri" w:cs="Calibri" w:eastAsia="Calibri" w:hAnsi="Calibri"/>
                <w:sz w:val="22"/>
                <w:szCs w:val="22"/>
                <w:color w:val="161920"/>
              </w:rPr>
              <w:t>$0</w:t>
            </w:r>
          </w:p>
        </w:tc>
        <w:tc>
          <w:tcPr>
            <w:tcW w:w="0" w:type="dxa"/>
            <w:vAlign w:val="bottom"/>
          </w:tcPr>
          <w:p>
            <w:pPr>
              <w:spacing w:after="0"/>
              <w:rPr>
                <w:sz w:val="1"/>
                <w:szCs w:val="1"/>
                <w:color w:val="auto"/>
              </w:rPr>
            </w:pPr>
          </w:p>
        </w:tc>
      </w:tr>
      <w:tr>
        <w:trPr>
          <w:trHeight w:val="277"/>
        </w:trPr>
        <w:tc>
          <w:tcPr>
            <w:tcW w:w="3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 w:type="dxa"/>
            <w:vAlign w:val="bottom"/>
            <w:vMerge w:val="continue"/>
          </w:tcPr>
          <w:p>
            <w:pPr>
              <w:spacing w:after="0"/>
              <w:rPr>
                <w:sz w:val="14"/>
                <w:szCs w:val="14"/>
                <w:color w:val="auto"/>
              </w:rPr>
            </w:pPr>
          </w:p>
        </w:tc>
        <w:tc>
          <w:tcPr>
            <w:tcW w:w="1080" w:type="dxa"/>
            <w:vAlign w:val="bottom"/>
            <w:vMerge w:val="restart"/>
          </w:tcPr>
          <w:p>
            <w:pPr>
              <w:jc w:val="right"/>
              <w:ind w:right="189"/>
              <w:spacing w:after="0"/>
              <w:rPr>
                <w:sz w:val="20"/>
                <w:szCs w:val="20"/>
                <w:color w:val="auto"/>
              </w:rPr>
            </w:pPr>
            <w:r>
              <w:rPr>
                <w:rFonts w:ascii="Calibri" w:cs="Calibri" w:eastAsia="Calibri" w:hAnsi="Calibri"/>
                <w:sz w:val="22"/>
                <w:szCs w:val="22"/>
                <w:color w:val="161920"/>
              </w:rPr>
              <w:t>$600</w:t>
            </w:r>
          </w:p>
        </w:tc>
        <w:tc>
          <w:tcPr>
            <w:tcW w:w="1680" w:type="dxa"/>
            <w:vAlign w:val="bottom"/>
            <w:tcBorders>
              <w:bottom w:val="single" w:sz="8" w:color="DBD8D3"/>
            </w:tcBorders>
          </w:tcPr>
          <w:p>
            <w:pPr>
              <w:spacing w:after="0"/>
              <w:rPr>
                <w:sz w:val="14"/>
                <w:szCs w:val="14"/>
                <w:color w:val="auto"/>
              </w:rPr>
            </w:pPr>
          </w:p>
        </w:tc>
        <w:tc>
          <w:tcPr>
            <w:tcW w:w="1140" w:type="dxa"/>
            <w:vAlign w:val="bottom"/>
            <w:tcBorders>
              <w:bottom w:val="single" w:sz="8" w:color="DBD8D3"/>
            </w:tcBorders>
          </w:tcPr>
          <w:p>
            <w:pPr>
              <w:spacing w:after="0"/>
              <w:rPr>
                <w:sz w:val="14"/>
                <w:szCs w:val="14"/>
                <w:color w:val="auto"/>
              </w:rPr>
            </w:pPr>
          </w:p>
        </w:tc>
        <w:tc>
          <w:tcPr>
            <w:tcW w:w="1140" w:type="dxa"/>
            <w:vAlign w:val="bottom"/>
            <w:tcBorders>
              <w:bottom w:val="single" w:sz="8" w:color="DBD8D3"/>
            </w:tcBorders>
          </w:tcPr>
          <w:p>
            <w:pPr>
              <w:spacing w:after="0"/>
              <w:rPr>
                <w:sz w:val="14"/>
                <w:szCs w:val="14"/>
                <w:color w:val="auto"/>
              </w:rPr>
            </w:pPr>
          </w:p>
        </w:tc>
        <w:tc>
          <w:tcPr>
            <w:tcW w:w="1120" w:type="dxa"/>
            <w:vAlign w:val="bottom"/>
            <w:tcBorders>
              <w:bottom w:val="single" w:sz="8" w:color="DBD8D3"/>
            </w:tcBorders>
          </w:tcPr>
          <w:p>
            <w:pPr>
              <w:spacing w:after="0"/>
              <w:rPr>
                <w:sz w:val="14"/>
                <w:szCs w:val="14"/>
                <w:color w:val="auto"/>
              </w:rPr>
            </w:pPr>
          </w:p>
        </w:tc>
        <w:tc>
          <w:tcPr>
            <w:tcW w:w="1160" w:type="dxa"/>
            <w:vAlign w:val="bottom"/>
            <w:tcBorders>
              <w:bottom w:val="single" w:sz="8" w:color="DBD8D3"/>
            </w:tcBorders>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360" w:type="dxa"/>
            <w:vAlign w:val="bottom"/>
            <w:gridSpan w:val="2"/>
            <w:vMerge w:val="restart"/>
          </w:tcPr>
          <w:p>
            <w:pPr>
              <w:ind w:left="1380"/>
              <w:spacing w:after="0" w:line="202" w:lineRule="exact"/>
              <w:rPr>
                <w:sz w:val="20"/>
                <w:szCs w:val="20"/>
                <w:color w:val="auto"/>
              </w:rPr>
            </w:pPr>
            <w:r>
              <w:rPr>
                <w:rFonts w:ascii="Calibri" w:cs="Calibri" w:eastAsia="Calibri" w:hAnsi="Calibri"/>
                <w:sz w:val="22"/>
                <w:szCs w:val="22"/>
                <w:color w:val="161920"/>
              </w:rPr>
              <w:t>($20,000)</w:t>
            </w:r>
          </w:p>
        </w:tc>
        <w:tc>
          <w:tcPr>
            <w:tcW w:w="0" w:type="dxa"/>
            <w:vAlign w:val="bottom"/>
          </w:tcPr>
          <w:p>
            <w:pPr>
              <w:spacing w:after="0"/>
              <w:rPr>
                <w:sz w:val="1"/>
                <w:szCs w:val="1"/>
                <w:color w:val="auto"/>
              </w:rPr>
            </w:pPr>
          </w:p>
        </w:tc>
      </w:tr>
      <w:tr>
        <w:trPr>
          <w:trHeight w:val="111"/>
        </w:trPr>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320" w:type="dxa"/>
            <w:vAlign w:val="bottom"/>
            <w:vMerge w:val="restart"/>
            <w:textDirection w:val="btLr"/>
          </w:tcPr>
          <w:p>
            <w:pPr>
              <w:spacing w:after="0"/>
              <w:rPr>
                <w:sz w:val="20"/>
                <w:szCs w:val="20"/>
                <w:color w:val="auto"/>
              </w:rPr>
            </w:pPr>
            <w:r>
              <w:rPr>
                <w:rFonts w:ascii="Calibri" w:cs="Calibri" w:eastAsia="Calibri" w:hAnsi="Calibri"/>
                <w:sz w:val="22"/>
                <w:szCs w:val="22"/>
                <w:color w:val="161920"/>
                <w:w w:val="98"/>
              </w:rPr>
              <w:t>Net</w:t>
            </w:r>
          </w:p>
        </w:tc>
        <w:tc>
          <w:tcPr>
            <w:tcW w:w="1080" w:type="dxa"/>
            <w:vAlign w:val="bottom"/>
            <w:vMerge w:val="restart"/>
          </w:tcPr>
          <w:p>
            <w:pPr>
              <w:jc w:val="right"/>
              <w:ind w:right="189"/>
              <w:spacing w:after="0"/>
              <w:rPr>
                <w:sz w:val="20"/>
                <w:szCs w:val="20"/>
                <w:color w:val="auto"/>
              </w:rPr>
            </w:pPr>
            <w:r>
              <w:rPr>
                <w:rFonts w:ascii="Calibri" w:cs="Calibri" w:eastAsia="Calibri" w:hAnsi="Calibri"/>
                <w:sz w:val="22"/>
                <w:szCs w:val="22"/>
                <w:color w:val="161920"/>
              </w:rPr>
              <w:t>$400</w:t>
            </w:r>
          </w:p>
        </w:tc>
        <w:tc>
          <w:tcPr>
            <w:tcW w:w="1680" w:type="dxa"/>
            <w:vAlign w:val="bottom"/>
            <w:tcBorders>
              <w:bottom w:val="single" w:sz="8" w:color="DBD8D3"/>
            </w:tcBorders>
          </w:tcPr>
          <w:p>
            <w:pPr>
              <w:spacing w:after="0"/>
              <w:rPr>
                <w:sz w:val="24"/>
                <w:szCs w:val="24"/>
                <w:color w:val="auto"/>
              </w:rPr>
            </w:pPr>
          </w:p>
        </w:tc>
        <w:tc>
          <w:tcPr>
            <w:tcW w:w="1140" w:type="dxa"/>
            <w:vAlign w:val="bottom"/>
            <w:tcBorders>
              <w:bottom w:val="single" w:sz="8" w:color="DBD8D3"/>
            </w:tcBorders>
          </w:tcPr>
          <w:p>
            <w:pPr>
              <w:spacing w:after="0"/>
              <w:rPr>
                <w:sz w:val="24"/>
                <w:szCs w:val="24"/>
                <w:color w:val="auto"/>
              </w:rPr>
            </w:pPr>
          </w:p>
        </w:tc>
        <w:tc>
          <w:tcPr>
            <w:tcW w:w="1140" w:type="dxa"/>
            <w:vAlign w:val="bottom"/>
            <w:tcBorders>
              <w:bottom w:val="single" w:sz="8" w:color="DBD8D3"/>
            </w:tcBorders>
          </w:tcPr>
          <w:p>
            <w:pPr>
              <w:spacing w:after="0"/>
              <w:rPr>
                <w:sz w:val="24"/>
                <w:szCs w:val="24"/>
                <w:color w:val="auto"/>
              </w:rPr>
            </w:pPr>
          </w:p>
        </w:tc>
        <w:tc>
          <w:tcPr>
            <w:tcW w:w="1120" w:type="dxa"/>
            <w:vAlign w:val="bottom"/>
            <w:tcBorders>
              <w:bottom w:val="single" w:sz="8" w:color="DBD8D3"/>
            </w:tcBorders>
          </w:tcPr>
          <w:p>
            <w:pPr>
              <w:spacing w:after="0"/>
              <w:rPr>
                <w:sz w:val="24"/>
                <w:szCs w:val="24"/>
                <w:color w:val="auto"/>
              </w:rPr>
            </w:pPr>
          </w:p>
        </w:tc>
        <w:tc>
          <w:tcPr>
            <w:tcW w:w="1160" w:type="dxa"/>
            <w:vAlign w:val="bottom"/>
            <w:tcBorders>
              <w:bottom w:val="single" w:sz="8" w:color="DBD8D3"/>
            </w:tcBorders>
          </w:tcPr>
          <w:p>
            <w:pPr>
              <w:spacing w:after="0"/>
              <w:rPr>
                <w:sz w:val="24"/>
                <w:szCs w:val="24"/>
                <w:color w:val="auto"/>
              </w:rPr>
            </w:pPr>
          </w:p>
        </w:tc>
        <w:tc>
          <w:tcPr>
            <w:tcW w:w="1200" w:type="dxa"/>
            <w:vAlign w:val="bottom"/>
            <w:vMerge w:val="restart"/>
          </w:tcPr>
          <w:p>
            <w:pPr>
              <w:ind w:left="220"/>
              <w:spacing w:after="0"/>
              <w:rPr>
                <w:sz w:val="20"/>
                <w:szCs w:val="20"/>
                <w:color w:val="auto"/>
              </w:rPr>
            </w:pPr>
            <w:r>
              <w:rPr>
                <w:rFonts w:ascii="Calibri" w:cs="Calibri" w:eastAsia="Calibri" w:hAnsi="Calibri"/>
                <w:sz w:val="22"/>
                <w:szCs w:val="22"/>
                <w:color w:val="161920"/>
              </w:rPr>
              <w:t>($40,000)</w:t>
            </w:r>
          </w:p>
        </w:tc>
        <w:tc>
          <w:tcPr>
            <w:tcW w:w="0" w:type="dxa"/>
            <w:vAlign w:val="bottom"/>
          </w:tcPr>
          <w:p>
            <w:pPr>
              <w:spacing w:after="0"/>
              <w:rPr>
                <w:sz w:val="1"/>
                <w:szCs w:val="1"/>
                <w:color w:val="auto"/>
              </w:rPr>
            </w:pPr>
          </w:p>
        </w:tc>
      </w:tr>
      <w:tr>
        <w:trPr>
          <w:trHeight w:val="26"/>
        </w:trPr>
        <w:tc>
          <w:tcPr>
            <w:tcW w:w="32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
        </w:trPr>
        <w:tc>
          <w:tcPr>
            <w:tcW w:w="32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3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2"/>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60" w:type="dxa"/>
            <w:vAlign w:val="bottom"/>
            <w:gridSpan w:val="2"/>
          </w:tcPr>
          <w:p>
            <w:pPr>
              <w:ind w:left="1380"/>
              <w:spacing w:after="0"/>
              <w:rPr>
                <w:sz w:val="20"/>
                <w:szCs w:val="20"/>
                <w:color w:val="auto"/>
              </w:rPr>
            </w:pPr>
            <w:r>
              <w:rPr>
                <w:rFonts w:ascii="Calibri" w:cs="Calibri" w:eastAsia="Calibri" w:hAnsi="Calibri"/>
                <w:sz w:val="22"/>
                <w:szCs w:val="22"/>
                <w:color w:val="161920"/>
              </w:rPr>
              <w:t>($60,000)</w:t>
            </w: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1080" w:type="dxa"/>
            <w:vAlign w:val="bottom"/>
            <w:vMerge w:val="restart"/>
          </w:tcPr>
          <w:p>
            <w:pPr>
              <w:jc w:val="right"/>
              <w:ind w:right="189"/>
              <w:spacing w:after="0" w:line="221" w:lineRule="exact"/>
              <w:rPr>
                <w:sz w:val="20"/>
                <w:szCs w:val="20"/>
                <w:color w:val="auto"/>
              </w:rPr>
            </w:pPr>
            <w:r>
              <w:rPr>
                <w:rFonts w:ascii="Calibri" w:cs="Calibri" w:eastAsia="Calibri" w:hAnsi="Calibri"/>
                <w:sz w:val="22"/>
                <w:szCs w:val="22"/>
                <w:color w:val="161920"/>
              </w:rPr>
              <w:t>$200</w:t>
            </w:r>
          </w:p>
        </w:tc>
        <w:tc>
          <w:tcPr>
            <w:tcW w:w="1680" w:type="dxa"/>
            <w:vAlign w:val="bottom"/>
            <w:tcBorders>
              <w:bottom w:val="single" w:sz="8" w:color="DBD8D3"/>
            </w:tcBorders>
          </w:tcPr>
          <w:p>
            <w:pPr>
              <w:spacing w:after="0"/>
              <w:rPr>
                <w:sz w:val="9"/>
                <w:szCs w:val="9"/>
                <w:color w:val="auto"/>
              </w:rPr>
            </w:pPr>
          </w:p>
        </w:tc>
        <w:tc>
          <w:tcPr>
            <w:tcW w:w="1140" w:type="dxa"/>
            <w:vAlign w:val="bottom"/>
            <w:tcBorders>
              <w:bottom w:val="single" w:sz="8" w:color="DBD8D3"/>
            </w:tcBorders>
          </w:tcPr>
          <w:p>
            <w:pPr>
              <w:spacing w:after="0"/>
              <w:rPr>
                <w:sz w:val="9"/>
                <w:szCs w:val="9"/>
                <w:color w:val="auto"/>
              </w:rPr>
            </w:pPr>
          </w:p>
        </w:tc>
        <w:tc>
          <w:tcPr>
            <w:tcW w:w="1140" w:type="dxa"/>
            <w:vAlign w:val="bottom"/>
            <w:tcBorders>
              <w:bottom w:val="single" w:sz="8" w:color="DBD8D3"/>
            </w:tcBorders>
          </w:tcPr>
          <w:p>
            <w:pPr>
              <w:spacing w:after="0"/>
              <w:rPr>
                <w:sz w:val="9"/>
                <w:szCs w:val="9"/>
                <w:color w:val="auto"/>
              </w:rPr>
            </w:pPr>
          </w:p>
        </w:tc>
        <w:tc>
          <w:tcPr>
            <w:tcW w:w="1120" w:type="dxa"/>
            <w:vAlign w:val="bottom"/>
            <w:tcBorders>
              <w:bottom w:val="single" w:sz="8" w:color="DBD8D3"/>
            </w:tcBorders>
          </w:tcPr>
          <w:p>
            <w:pPr>
              <w:spacing w:after="0"/>
              <w:rPr>
                <w:sz w:val="9"/>
                <w:szCs w:val="9"/>
                <w:color w:val="auto"/>
              </w:rPr>
            </w:pPr>
          </w:p>
        </w:tc>
        <w:tc>
          <w:tcPr>
            <w:tcW w:w="1160" w:type="dxa"/>
            <w:vAlign w:val="bottom"/>
            <w:tcBorders>
              <w:bottom w:val="single" w:sz="8" w:color="DBD8D3"/>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360" w:type="dxa"/>
            <w:vAlign w:val="bottom"/>
            <w:gridSpan w:val="2"/>
            <w:vMerge w:val="restart"/>
          </w:tcPr>
          <w:p>
            <w:pPr>
              <w:ind w:left="1380"/>
              <w:spacing w:after="0" w:line="257" w:lineRule="exact"/>
              <w:rPr>
                <w:sz w:val="20"/>
                <w:szCs w:val="20"/>
                <w:color w:val="auto"/>
              </w:rPr>
            </w:pPr>
            <w:r>
              <w:rPr>
                <w:rFonts w:ascii="Calibri" w:cs="Calibri" w:eastAsia="Calibri" w:hAnsi="Calibri"/>
                <w:sz w:val="22"/>
                <w:szCs w:val="22"/>
                <w:color w:val="161920"/>
              </w:rPr>
              <w:t>($80,000)</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320" w:type="dxa"/>
            <w:vAlign w:val="bottom"/>
          </w:tcPr>
          <w:p>
            <w:pPr>
              <w:spacing w:after="0"/>
              <w:rPr>
                <w:sz w:val="24"/>
                <w:szCs w:val="24"/>
                <w:color w:val="auto"/>
              </w:rPr>
            </w:pPr>
          </w:p>
        </w:tc>
        <w:tc>
          <w:tcPr>
            <w:tcW w:w="1080" w:type="dxa"/>
            <w:vAlign w:val="bottom"/>
            <w:vMerge w:val="restart"/>
          </w:tcPr>
          <w:p>
            <w:pPr>
              <w:jc w:val="right"/>
              <w:ind w:right="169"/>
              <w:spacing w:after="0"/>
              <w:rPr>
                <w:sz w:val="20"/>
                <w:szCs w:val="20"/>
                <w:color w:val="auto"/>
              </w:rPr>
            </w:pPr>
            <w:r>
              <w:rPr>
                <w:rFonts w:ascii="Calibri" w:cs="Calibri" w:eastAsia="Calibri" w:hAnsi="Calibri"/>
                <w:sz w:val="22"/>
                <w:szCs w:val="22"/>
                <w:color w:val="161920"/>
              </w:rPr>
              <w:t>$0</w:t>
            </w:r>
          </w:p>
        </w:tc>
        <w:tc>
          <w:tcPr>
            <w:tcW w:w="1680" w:type="dxa"/>
            <w:vAlign w:val="bottom"/>
            <w:tcBorders>
              <w:bottom w:val="single" w:sz="8" w:color="DBD8D3"/>
            </w:tcBorders>
          </w:tcPr>
          <w:p>
            <w:pPr>
              <w:spacing w:after="0"/>
              <w:rPr>
                <w:sz w:val="24"/>
                <w:szCs w:val="24"/>
                <w:color w:val="auto"/>
              </w:rPr>
            </w:pPr>
          </w:p>
        </w:tc>
        <w:tc>
          <w:tcPr>
            <w:tcW w:w="1140" w:type="dxa"/>
            <w:vAlign w:val="bottom"/>
            <w:tcBorders>
              <w:bottom w:val="single" w:sz="8" w:color="DBD8D3"/>
            </w:tcBorders>
          </w:tcPr>
          <w:p>
            <w:pPr>
              <w:spacing w:after="0"/>
              <w:rPr>
                <w:sz w:val="24"/>
                <w:szCs w:val="24"/>
                <w:color w:val="auto"/>
              </w:rPr>
            </w:pPr>
          </w:p>
        </w:tc>
        <w:tc>
          <w:tcPr>
            <w:tcW w:w="1140" w:type="dxa"/>
            <w:vAlign w:val="bottom"/>
            <w:tcBorders>
              <w:bottom w:val="single" w:sz="8" w:color="DBD8D3"/>
            </w:tcBorders>
          </w:tcPr>
          <w:p>
            <w:pPr>
              <w:spacing w:after="0"/>
              <w:rPr>
                <w:sz w:val="24"/>
                <w:szCs w:val="24"/>
                <w:color w:val="auto"/>
              </w:rPr>
            </w:pPr>
          </w:p>
        </w:tc>
        <w:tc>
          <w:tcPr>
            <w:tcW w:w="1120" w:type="dxa"/>
            <w:vAlign w:val="bottom"/>
            <w:tcBorders>
              <w:bottom w:val="single" w:sz="8" w:color="DBD8D3"/>
            </w:tcBorders>
          </w:tcPr>
          <w:p>
            <w:pPr>
              <w:spacing w:after="0"/>
              <w:rPr>
                <w:sz w:val="24"/>
                <w:szCs w:val="24"/>
                <w:color w:val="auto"/>
              </w:rPr>
            </w:pPr>
          </w:p>
        </w:tc>
        <w:tc>
          <w:tcPr>
            <w:tcW w:w="1160" w:type="dxa"/>
            <w:vAlign w:val="bottom"/>
            <w:tcBorders>
              <w:bottom w:val="single" w:sz="8" w:color="DBD8D3"/>
            </w:tcBorders>
          </w:tcPr>
          <w:p>
            <w:pPr>
              <w:spacing w:after="0"/>
              <w:rPr>
                <w:sz w:val="24"/>
                <w:szCs w:val="24"/>
                <w:color w:val="auto"/>
              </w:rPr>
            </w:pPr>
          </w:p>
        </w:tc>
        <w:tc>
          <w:tcPr>
            <w:tcW w:w="1200" w:type="dxa"/>
            <w:vAlign w:val="bottom"/>
            <w:vMerge w:val="restart"/>
          </w:tcPr>
          <w:p>
            <w:pPr>
              <w:ind w:left="220"/>
              <w:spacing w:after="0"/>
              <w:rPr>
                <w:sz w:val="20"/>
                <w:szCs w:val="20"/>
                <w:color w:val="auto"/>
              </w:rPr>
            </w:pPr>
            <w:r>
              <w:rPr>
                <w:rFonts w:ascii="Calibri" w:cs="Calibri" w:eastAsia="Calibri" w:hAnsi="Calibri"/>
                <w:sz w:val="22"/>
                <w:szCs w:val="22"/>
                <w:color w:val="161920"/>
                <w:w w:val="99"/>
              </w:rPr>
              <w:t>($100,000)</w:t>
            </w:r>
          </w:p>
        </w:tc>
        <w:tc>
          <w:tcPr>
            <w:tcW w:w="0" w:type="dxa"/>
            <w:vAlign w:val="bottom"/>
          </w:tcPr>
          <w:p>
            <w:pPr>
              <w:spacing w:after="0"/>
              <w:rPr>
                <w:sz w:val="1"/>
                <w:szCs w:val="1"/>
                <w:color w:val="auto"/>
              </w:rPr>
            </w:pPr>
          </w:p>
        </w:tc>
      </w:tr>
      <w:tr>
        <w:trPr>
          <w:trHeight w:val="91"/>
        </w:trPr>
        <w:tc>
          <w:tcPr>
            <w:tcW w:w="3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320" w:type="dxa"/>
            <w:vAlign w:val="bottom"/>
          </w:tcPr>
          <w:p>
            <w:pPr>
              <w:spacing w:after="0"/>
              <w:rPr>
                <w:sz w:val="24"/>
                <w:szCs w:val="24"/>
                <w:color w:val="auto"/>
              </w:rPr>
            </w:pPr>
          </w:p>
        </w:tc>
        <w:tc>
          <w:tcPr>
            <w:tcW w:w="2760" w:type="dxa"/>
            <w:vAlign w:val="bottom"/>
            <w:gridSpan w:val="2"/>
          </w:tcPr>
          <w:p>
            <w:pPr>
              <w:jc w:val="right"/>
              <w:ind w:right="340"/>
              <w:spacing w:after="0"/>
              <w:rPr>
                <w:sz w:val="20"/>
                <w:szCs w:val="20"/>
                <w:color w:val="auto"/>
              </w:rPr>
            </w:pPr>
            <w:r>
              <w:rPr>
                <w:rFonts w:ascii="Calibri" w:cs="Calibri" w:eastAsia="Calibri" w:hAnsi="Calibri"/>
                <w:sz w:val="22"/>
                <w:szCs w:val="22"/>
                <w:color w:val="161920"/>
              </w:rPr>
              <w:t>2021</w:t>
            </w:r>
          </w:p>
        </w:tc>
        <w:tc>
          <w:tcPr>
            <w:tcW w:w="1140" w:type="dxa"/>
            <w:vAlign w:val="bottom"/>
          </w:tcPr>
          <w:p>
            <w:pPr>
              <w:jc w:val="right"/>
              <w:ind w:right="229"/>
              <w:spacing w:after="0"/>
              <w:rPr>
                <w:sz w:val="20"/>
                <w:szCs w:val="20"/>
                <w:color w:val="auto"/>
              </w:rPr>
            </w:pPr>
            <w:r>
              <w:rPr>
                <w:rFonts w:ascii="Calibri" w:cs="Calibri" w:eastAsia="Calibri" w:hAnsi="Calibri"/>
                <w:sz w:val="22"/>
                <w:szCs w:val="22"/>
                <w:color w:val="161920"/>
              </w:rPr>
              <w:t>2022</w:t>
            </w:r>
          </w:p>
        </w:tc>
        <w:tc>
          <w:tcPr>
            <w:tcW w:w="1140" w:type="dxa"/>
            <w:vAlign w:val="bottom"/>
          </w:tcPr>
          <w:p>
            <w:pPr>
              <w:jc w:val="right"/>
              <w:ind w:right="229"/>
              <w:spacing w:after="0"/>
              <w:rPr>
                <w:sz w:val="20"/>
                <w:szCs w:val="20"/>
                <w:color w:val="auto"/>
              </w:rPr>
            </w:pPr>
            <w:r>
              <w:rPr>
                <w:rFonts w:ascii="Calibri" w:cs="Calibri" w:eastAsia="Calibri" w:hAnsi="Calibri"/>
                <w:sz w:val="22"/>
                <w:szCs w:val="22"/>
                <w:color w:val="161920"/>
              </w:rPr>
              <w:t>2023</w:t>
            </w:r>
          </w:p>
        </w:tc>
        <w:tc>
          <w:tcPr>
            <w:tcW w:w="1120" w:type="dxa"/>
            <w:vAlign w:val="bottom"/>
          </w:tcPr>
          <w:p>
            <w:pPr>
              <w:jc w:val="right"/>
              <w:ind w:right="229"/>
              <w:spacing w:after="0"/>
              <w:rPr>
                <w:sz w:val="20"/>
                <w:szCs w:val="20"/>
                <w:color w:val="auto"/>
              </w:rPr>
            </w:pPr>
            <w:r>
              <w:rPr>
                <w:rFonts w:ascii="Calibri" w:cs="Calibri" w:eastAsia="Calibri" w:hAnsi="Calibri"/>
                <w:sz w:val="22"/>
                <w:szCs w:val="22"/>
                <w:color w:val="161920"/>
              </w:rPr>
              <w:t>2024</w:t>
            </w:r>
          </w:p>
        </w:tc>
        <w:tc>
          <w:tcPr>
            <w:tcW w:w="1160" w:type="dxa"/>
            <w:vAlign w:val="bottom"/>
          </w:tcPr>
          <w:p>
            <w:pPr>
              <w:jc w:val="right"/>
              <w:ind w:right="250"/>
              <w:spacing w:after="0"/>
              <w:rPr>
                <w:sz w:val="20"/>
                <w:szCs w:val="20"/>
                <w:color w:val="auto"/>
              </w:rPr>
            </w:pPr>
            <w:r>
              <w:rPr>
                <w:rFonts w:ascii="Calibri" w:cs="Calibri" w:eastAsia="Calibri" w:hAnsi="Calibri"/>
                <w:sz w:val="22"/>
                <w:szCs w:val="22"/>
                <w:color w:val="161920"/>
              </w:rPr>
              <w:t>2025</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148590</wp:posOffset>
            </wp:positionV>
            <wp:extent cx="146685" cy="1466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19">
                      <a:extLst>
                        <a:ext uri="{28A0092B-C50C-407E-A947-70E740481C1C}"/>
                      </a:extLst>
                    </a:blip>
                    <a:srcRect/>
                    <a:stretch>
                      <a:fillRect/>
                    </a:stretch>
                  </pic:blipFill>
                  <pic:spPr bwMode="auto">
                    <a:xfrm>
                      <a:off x="0" y="0"/>
                      <a:ext cx="146685" cy="146685"/>
                    </a:xfrm>
                    <a:prstGeom prst="rect">
                      <a:avLst/>
                    </a:prstGeom>
                    <a:noFill/>
                  </pic:spPr>
                </pic:pic>
              </a:graphicData>
            </a:graphic>
          </wp:anchor>
        </w:drawing>
        <w:drawing>
          <wp:anchor simplePos="0" relativeHeight="251657728" behindDoc="1" locked="0" layoutInCell="0" allowOverlap="1">
            <wp:simplePos x="0" y="0"/>
            <wp:positionH relativeFrom="column">
              <wp:posOffset>1656080</wp:posOffset>
            </wp:positionH>
            <wp:positionV relativeFrom="paragraph">
              <wp:posOffset>-2666365</wp:posOffset>
            </wp:positionV>
            <wp:extent cx="3316605" cy="22561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20">
                      <a:extLst>
                        <a:ext uri="{28A0092B-C50C-407E-A947-70E740481C1C}"/>
                      </a:extLst>
                    </a:blip>
                    <a:srcRect/>
                    <a:stretch>
                      <a:fillRect/>
                    </a:stretch>
                  </pic:blipFill>
                  <pic:spPr bwMode="auto">
                    <a:xfrm>
                      <a:off x="0" y="0"/>
                      <a:ext cx="3316605" cy="225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680"/>
        </w:trPr>
        <w:tc>
          <w:tcPr>
            <w:tcW w:w="201" w:type="dxa"/>
            <w:vAlign w:val="bottom"/>
            <w:textDirection w:val="btLr"/>
          </w:tcPr>
          <w:p>
            <w:pPr>
              <w:spacing w:after="0" w:line="180" w:lineRule="auto"/>
              <w:rPr>
                <w:sz w:val="20"/>
                <w:szCs w:val="20"/>
                <w:color w:val="auto"/>
              </w:rPr>
            </w:pPr>
            <w:r>
              <w:rPr>
                <w:rFonts w:ascii="Calibri" w:cs="Calibri" w:eastAsia="Calibri" w:hAnsi="Calibri"/>
                <w:sz w:val="22"/>
                <w:szCs w:val="22"/>
                <w:color w:val="161920"/>
              </w:rPr>
              <w:t>Compensaon Actually Paid (Thousands)</w:t>
            </w:r>
          </w:p>
        </w:tc>
      </w:tr>
    </w:tbl>
    <w:p>
      <w:pPr>
        <w:spacing w:after="0" w:line="549" w:lineRule="exact"/>
        <w:rPr>
          <w:sz w:val="20"/>
          <w:szCs w:val="20"/>
          <w:color w:val="auto"/>
        </w:rPr>
      </w:pPr>
    </w:p>
    <w:p>
      <w:pPr>
        <w:sectPr>
          <w:pgSz w:w="12240" w:h="15840" w:orient="portrait"/>
          <w:cols w:equalWidth="0" w:num="2">
            <w:col w:w="9260" w:space="267"/>
            <w:col w:w="638"/>
          </w:cols>
          <w:pgMar w:left="940" w:top="728" w:right="1135" w:bottom="196" w:gutter="0" w:footer="0" w:header="0"/>
          <w:type w:val="continuous"/>
        </w:sectPr>
      </w:pPr>
    </w:p>
    <w:p>
      <w:pPr>
        <w:spacing w:after="0" w:line="25" w:lineRule="exact"/>
        <w:rPr>
          <w:sz w:val="20"/>
          <w:szCs w:val="20"/>
          <w:color w:val="auto"/>
        </w:rPr>
      </w:pPr>
    </w:p>
    <w:tbl>
      <w:tblPr>
        <w:tblLayout w:type="fixed"/>
        <w:tblInd w:w="1260" w:type="dxa"/>
        <w:tblCellMar>
          <w:top w:w="0" w:type="dxa"/>
          <w:left w:w="0" w:type="dxa"/>
          <w:bottom w:w="0" w:type="dxa"/>
          <w:right w:w="0" w:type="dxa"/>
        </w:tblCellMar>
      </w:tblPr>
      <w:tr>
        <w:trPr>
          <w:trHeight w:val="164"/>
        </w:trPr>
        <w:tc>
          <w:tcPr>
            <w:tcW w:w="2440" w:type="dxa"/>
            <w:vAlign w:val="bottom"/>
            <w:vMerge w:val="restart"/>
          </w:tcPr>
          <w:p>
            <w:pPr>
              <w:spacing w:after="0"/>
              <w:rPr>
                <w:sz w:val="20"/>
                <w:szCs w:val="20"/>
                <w:color w:val="auto"/>
              </w:rPr>
            </w:pPr>
            <w:r>
              <w:rPr>
                <w:rFonts w:ascii="Arial" w:cs="Arial" w:eastAsia="Arial" w:hAnsi="Arial"/>
                <w:sz w:val="19"/>
                <w:szCs w:val="19"/>
                <w:color w:val="auto"/>
              </w:rPr>
              <w:t>Cumulative PEO CAP</w:t>
            </w:r>
          </w:p>
        </w:tc>
        <w:tc>
          <w:tcPr>
            <w:tcW w:w="480" w:type="dxa"/>
            <w:vAlign w:val="bottom"/>
            <w:tcBorders>
              <w:bottom w:val="single" w:sz="8" w:color="6376B6"/>
            </w:tcBorders>
          </w:tcPr>
          <w:p>
            <w:pPr>
              <w:spacing w:after="0"/>
              <w:rPr>
                <w:sz w:val="14"/>
                <w:szCs w:val="14"/>
                <w:color w:val="auto"/>
              </w:rPr>
            </w:pPr>
          </w:p>
        </w:tc>
        <w:tc>
          <w:tcPr>
            <w:tcW w:w="1980" w:type="dxa"/>
            <w:vAlign w:val="bottom"/>
            <w:vMerge w:val="restart"/>
          </w:tcPr>
          <w:p>
            <w:pPr>
              <w:ind w:left="100"/>
              <w:spacing w:after="0"/>
              <w:rPr>
                <w:sz w:val="20"/>
                <w:szCs w:val="20"/>
                <w:color w:val="auto"/>
              </w:rPr>
            </w:pPr>
            <w:r>
              <w:rPr>
                <w:rFonts w:ascii="Arial" w:cs="Arial" w:eastAsia="Arial" w:hAnsi="Arial"/>
                <w:sz w:val="19"/>
                <w:szCs w:val="19"/>
                <w:color w:val="auto"/>
              </w:rPr>
              <w:t>Avg NEO CAP</w:t>
            </w:r>
          </w:p>
        </w:tc>
        <w:tc>
          <w:tcPr>
            <w:tcW w:w="360" w:type="dxa"/>
            <w:vAlign w:val="bottom"/>
            <w:tcBorders>
              <w:bottom w:val="single" w:sz="8" w:color="0D358C"/>
            </w:tcBorders>
          </w:tcPr>
          <w:p>
            <w:pPr>
              <w:spacing w:after="0"/>
              <w:rPr>
                <w:sz w:val="14"/>
                <w:szCs w:val="14"/>
                <w:color w:val="auto"/>
              </w:rPr>
            </w:pPr>
          </w:p>
        </w:tc>
        <w:tc>
          <w:tcPr>
            <w:tcW w:w="1120" w:type="dxa"/>
            <w:vAlign w:val="bottom"/>
            <w:vMerge w:val="restart"/>
          </w:tcPr>
          <w:p>
            <w:pPr>
              <w:ind w:left="120"/>
              <w:spacing w:after="0"/>
              <w:rPr>
                <w:sz w:val="20"/>
                <w:szCs w:val="20"/>
                <w:color w:val="auto"/>
              </w:rPr>
            </w:pPr>
            <w:r>
              <w:rPr>
                <w:rFonts w:ascii="Arial" w:cs="Arial" w:eastAsia="Arial" w:hAnsi="Arial"/>
                <w:sz w:val="19"/>
                <w:szCs w:val="19"/>
                <w:color w:val="auto"/>
              </w:rPr>
              <w:t>Net Income</w:t>
            </w:r>
          </w:p>
        </w:tc>
        <w:tc>
          <w:tcPr>
            <w:tcW w:w="0" w:type="dxa"/>
            <w:vAlign w:val="bottom"/>
          </w:tcPr>
          <w:p>
            <w:pPr>
              <w:spacing w:after="0"/>
              <w:rPr>
                <w:sz w:val="1"/>
                <w:szCs w:val="1"/>
                <w:color w:val="auto"/>
              </w:rPr>
            </w:pPr>
          </w:p>
        </w:tc>
      </w:tr>
      <w:tr>
        <w:trPr>
          <w:trHeight w:val="48"/>
        </w:trPr>
        <w:tc>
          <w:tcPr>
            <w:tcW w:w="24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443865</wp:posOffset>
                </wp:positionH>
                <wp:positionV relativeFrom="paragraph">
                  <wp:posOffset>-95885</wp:posOffset>
                </wp:positionV>
                <wp:extent cx="288925" cy="73025"/>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925" cy="73025"/>
                        </a:xfrm>
                        <a:prstGeom prst="rect">
                          <a:avLst/>
                        </a:prstGeom>
                        <a:solidFill>
                          <a:srgbClr val="000051"/>
                        </a:solidFill>
                      </wps:spPr>
                      <wps:bodyPr/>
                    </wps:wsp>
                  </a:graphicData>
                </a:graphic>
              </wp:anchor>
            </w:drawing>
          </mc:Choice>
          <mc:Fallback>
            <w:pict>
              <v:rect id="Shape 378" o:spid="_x0000_s1403" style="position:absolute;margin-left:34.95pt;margin-top:-7.5499pt;width:22.75pt;height:5.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51"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661035</wp:posOffset>
                </wp:positionV>
                <wp:extent cx="6565900"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2.05pt" to="517.3pt,52.05pt" o:allowincell="f" strokecolor="#6376B5" strokeweight="0.5pt"/>
            </w:pict>
          </mc:Fallback>
        </mc:AlternateContent>
      </w:r>
    </w:p>
    <w:p>
      <w:pPr>
        <w:sectPr>
          <w:pgSz w:w="12240" w:h="15840" w:orient="portrait"/>
          <w:cols w:equalWidth="0" w:num="1">
            <w:col w:w="10165"/>
          </w:cols>
          <w:pgMar w:left="940" w:top="728" w:right="1135"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58</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165"/>
          </w:cols>
          <w:pgMar w:left="940" w:top="728" w:right="1135" w:bottom="196"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color w:val="000051"/>
        </w:rPr>
        <w:t>Compensation-Related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4926965</wp:posOffset>
                </wp:positionH>
                <wp:positionV relativeFrom="paragraph">
                  <wp:posOffset>70485</wp:posOffset>
                </wp:positionV>
                <wp:extent cx="161734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95pt,5.55pt" to="515.3pt,5.55pt" o:allowincell="f" strokecolor="#6376B5" strokeweight="3pt"/>
            </w:pict>
          </mc:Fallback>
        </mc:AlternateContent>
      </w: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color w:val="000051"/>
        </w:rPr>
        <w:t>Compensation Actually Paid vs. Adjusted Operating Income</w:t>
      </w:r>
    </w:p>
    <w:p>
      <w:pPr>
        <w:sectPr>
          <w:pgSz w:w="12240" w:h="15840" w:orient="portrait"/>
          <w:cols w:equalWidth="0" w:num="1">
            <w:col w:w="10300"/>
          </w:cols>
          <w:pgMar w:left="98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78" w:type="dxa"/>
        <w:tblCellMar>
          <w:top w:w="0" w:type="dxa"/>
          <w:left w:w="0" w:type="dxa"/>
          <w:bottom w:w="0" w:type="dxa"/>
          <w:right w:w="0" w:type="dxa"/>
        </w:tblCellMar>
      </w:tblPr>
      <w:tr>
        <w:trPr>
          <w:trHeight w:val="3400"/>
        </w:trPr>
        <w:tc>
          <w:tcPr>
            <w:tcW w:w="269" w:type="dxa"/>
            <w:vAlign w:val="bottom"/>
            <w:textDirection w:val="btLr"/>
          </w:tcPr>
          <w:p>
            <w:pPr>
              <w:spacing w:after="0"/>
              <w:rPr>
                <w:sz w:val="20"/>
                <w:szCs w:val="20"/>
                <w:color w:val="auto"/>
              </w:rPr>
            </w:pPr>
            <w:r>
              <w:rPr>
                <w:rFonts w:ascii="Calibri" w:cs="Calibri" w:eastAsia="Calibri" w:hAnsi="Calibri"/>
                <w:sz w:val="22"/>
                <w:szCs w:val="22"/>
                <w:color w:val="161920"/>
              </w:rPr>
              <w:t>Adjusted Operang Income (Millions)</w:t>
            </w: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7760"/>
        <w:spacing w:after="0"/>
        <w:rPr>
          <w:sz w:val="20"/>
          <w:szCs w:val="20"/>
          <w:color w:val="auto"/>
        </w:rPr>
      </w:pPr>
      <w:r>
        <w:rPr>
          <w:rFonts w:ascii="Calibri" w:cs="Calibri" w:eastAsia="Calibri" w:hAnsi="Calibri"/>
          <w:sz w:val="22"/>
          <w:szCs w:val="22"/>
          <w:color w:val="161920"/>
        </w:rPr>
        <w:t>$100,000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-23495</wp:posOffset>
            </wp:positionV>
            <wp:extent cx="4041140" cy="23539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21">
                      <a:extLst>
                        <a:ext uri="{28A0092B-C50C-407E-A947-70E740481C1C}"/>
                      </a:extLst>
                    </a:blip>
                    <a:srcRect/>
                    <a:stretch>
                      <a:fillRect/>
                    </a:stretch>
                  </pic:blipFill>
                  <pic:spPr bwMode="auto">
                    <a:xfrm>
                      <a:off x="0" y="0"/>
                      <a:ext cx="4041140" cy="2353945"/>
                    </a:xfrm>
                    <a:prstGeom prst="rect">
                      <a:avLst/>
                    </a:prstGeom>
                    <a:noFill/>
                  </pic:spPr>
                </pic:pic>
              </a:graphicData>
            </a:graphic>
          </wp:anchor>
        </w:drawing>
      </w:r>
    </w:p>
    <w:p>
      <w:pPr>
        <w:ind w:left="220"/>
        <w:spacing w:after="0" w:line="188" w:lineRule="auto"/>
        <w:rPr>
          <w:sz w:val="20"/>
          <w:szCs w:val="20"/>
          <w:color w:val="auto"/>
        </w:rPr>
      </w:pPr>
      <w:r>
        <w:rPr>
          <w:rFonts w:ascii="Calibri" w:cs="Calibri" w:eastAsia="Calibri" w:hAnsi="Calibri"/>
          <w:sz w:val="20"/>
          <w:szCs w:val="20"/>
          <w:color w:val="161920"/>
        </w:rPr>
        <w:t>$2,000</w:t>
      </w:r>
    </w:p>
    <w:p>
      <w:pPr>
        <w:ind w:left="7760"/>
        <w:spacing w:after="0" w:line="188" w:lineRule="auto"/>
        <w:rPr>
          <w:sz w:val="20"/>
          <w:szCs w:val="20"/>
          <w:color w:val="auto"/>
        </w:rPr>
      </w:pPr>
      <w:r>
        <w:rPr>
          <w:rFonts w:ascii="Calibri" w:cs="Calibri" w:eastAsia="Calibri" w:hAnsi="Calibri"/>
          <w:sz w:val="22"/>
          <w:szCs w:val="22"/>
          <w:color w:val="161920"/>
        </w:rPr>
        <w:t>$80,000</w:t>
      </w:r>
    </w:p>
    <w:p>
      <w:pPr>
        <w:spacing w:after="0" w:line="134" w:lineRule="exact"/>
        <w:rPr>
          <w:sz w:val="20"/>
          <w:szCs w:val="20"/>
          <w:color w:val="auto"/>
        </w:rPr>
      </w:pPr>
    </w:p>
    <w:p>
      <w:pPr>
        <w:ind w:left="7760"/>
        <w:spacing w:after="0"/>
        <w:rPr>
          <w:sz w:val="20"/>
          <w:szCs w:val="20"/>
          <w:color w:val="auto"/>
        </w:rPr>
      </w:pPr>
      <w:r>
        <w:rPr>
          <w:rFonts w:ascii="Calibri" w:cs="Calibri" w:eastAsia="Calibri" w:hAnsi="Calibri"/>
          <w:sz w:val="22"/>
          <w:szCs w:val="22"/>
          <w:color w:val="161920"/>
        </w:rPr>
        <w:t>$60,000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60" w:type="dxa"/>
            <w:vAlign w:val="bottom"/>
            <w:gridSpan w:val="2"/>
            <w:vMerge w:val="restart"/>
          </w:tcPr>
          <w:p>
            <w:pPr>
              <w:jc w:val="right"/>
              <w:ind w:right="225"/>
              <w:spacing w:after="0"/>
              <w:rPr>
                <w:sz w:val="20"/>
                <w:szCs w:val="20"/>
                <w:color w:val="auto"/>
              </w:rPr>
            </w:pPr>
            <w:r>
              <w:rPr>
                <w:rFonts w:ascii="Calibri" w:cs="Calibri" w:eastAsia="Calibri" w:hAnsi="Calibri"/>
                <w:sz w:val="22"/>
                <w:szCs w:val="22"/>
                <w:color w:val="161920"/>
              </w:rPr>
              <w:t>$1,500</w:t>
            </w:r>
          </w:p>
        </w:tc>
        <w:tc>
          <w:tcPr>
            <w:tcW w:w="1880" w:type="dxa"/>
            <w:vAlign w:val="bottom"/>
            <w:tcBorders>
              <w:bottom w:val="single" w:sz="8" w:color="DBD8D3"/>
            </w:tcBorders>
          </w:tcPr>
          <w:p>
            <w:pPr>
              <w:spacing w:after="0"/>
              <w:rPr>
                <w:sz w:val="13"/>
                <w:szCs w:val="13"/>
                <w:color w:val="auto"/>
              </w:rPr>
            </w:pPr>
          </w:p>
        </w:tc>
        <w:tc>
          <w:tcPr>
            <w:tcW w:w="460" w:type="dxa"/>
            <w:vAlign w:val="bottom"/>
            <w:tcBorders>
              <w:bottom w:val="single" w:sz="8" w:color="DBD8D3"/>
            </w:tcBorders>
          </w:tcPr>
          <w:p>
            <w:pPr>
              <w:spacing w:after="0"/>
              <w:rPr>
                <w:sz w:val="13"/>
                <w:szCs w:val="13"/>
                <w:color w:val="auto"/>
              </w:rPr>
            </w:pPr>
          </w:p>
        </w:tc>
        <w:tc>
          <w:tcPr>
            <w:tcW w:w="540" w:type="dxa"/>
            <w:vAlign w:val="bottom"/>
            <w:tcBorders>
              <w:bottom w:val="single" w:sz="8" w:color="DBD8D3"/>
            </w:tcBorders>
          </w:tcPr>
          <w:p>
            <w:pPr>
              <w:spacing w:after="0"/>
              <w:rPr>
                <w:sz w:val="13"/>
                <w:szCs w:val="13"/>
                <w:color w:val="auto"/>
              </w:rPr>
            </w:pPr>
          </w:p>
        </w:tc>
        <w:tc>
          <w:tcPr>
            <w:tcW w:w="1460" w:type="dxa"/>
            <w:vAlign w:val="bottom"/>
            <w:tcBorders>
              <w:bottom w:val="single" w:sz="8" w:color="DBD8D3"/>
            </w:tcBorders>
          </w:tcPr>
          <w:p>
            <w:pPr>
              <w:spacing w:after="0"/>
              <w:rPr>
                <w:sz w:val="13"/>
                <w:szCs w:val="13"/>
                <w:color w:val="auto"/>
              </w:rPr>
            </w:pPr>
          </w:p>
        </w:tc>
        <w:tc>
          <w:tcPr>
            <w:tcW w:w="380" w:type="dxa"/>
            <w:vAlign w:val="bottom"/>
            <w:tcBorders>
              <w:bottom w:val="single" w:sz="8" w:color="DBD8D3"/>
            </w:tcBorders>
          </w:tcPr>
          <w:p>
            <w:pPr>
              <w:spacing w:after="0"/>
              <w:rPr>
                <w:sz w:val="13"/>
                <w:szCs w:val="13"/>
                <w:color w:val="auto"/>
              </w:rPr>
            </w:pPr>
          </w:p>
        </w:tc>
        <w:tc>
          <w:tcPr>
            <w:tcW w:w="480" w:type="dxa"/>
            <w:vAlign w:val="bottom"/>
            <w:tcBorders>
              <w:bottom w:val="single" w:sz="8" w:color="DBD8D3"/>
            </w:tcBorders>
          </w:tcPr>
          <w:p>
            <w:pPr>
              <w:spacing w:after="0"/>
              <w:rPr>
                <w:sz w:val="13"/>
                <w:szCs w:val="13"/>
                <w:color w:val="auto"/>
              </w:rPr>
            </w:pPr>
          </w:p>
        </w:tc>
        <w:tc>
          <w:tcPr>
            <w:tcW w:w="1180" w:type="dxa"/>
            <w:vAlign w:val="bottom"/>
            <w:tcBorders>
              <w:bottom w:val="single" w:sz="8" w:color="DBD8D3"/>
            </w:tcBorders>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160" w:type="dxa"/>
            <w:vAlign w:val="bottom"/>
            <w:gridSpan w:val="2"/>
            <w:vMerge w:val="continue"/>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80" w:type="dxa"/>
            <w:vAlign w:val="bottom"/>
            <w:gridSpan w:val="2"/>
            <w:vMerge w:val="restart"/>
          </w:tcPr>
          <w:p>
            <w:pPr>
              <w:ind w:left="1400"/>
              <w:spacing w:after="0" w:line="195" w:lineRule="exact"/>
              <w:rPr>
                <w:sz w:val="20"/>
                <w:szCs w:val="20"/>
                <w:color w:val="auto"/>
              </w:rPr>
            </w:pPr>
            <w:r>
              <w:rPr>
                <w:rFonts w:ascii="Calibri" w:cs="Calibri" w:eastAsia="Calibri" w:hAnsi="Calibri"/>
                <w:sz w:val="21"/>
                <w:szCs w:val="21"/>
                <w:color w:val="161920"/>
              </w:rPr>
              <w:t>$40,000</w:t>
            </w:r>
          </w:p>
        </w:tc>
        <w:tc>
          <w:tcPr>
            <w:tcW w:w="0" w:type="dxa"/>
            <w:vAlign w:val="bottom"/>
          </w:tcPr>
          <w:p>
            <w:pPr>
              <w:spacing w:after="0"/>
              <w:rPr>
                <w:sz w:val="1"/>
                <w:szCs w:val="1"/>
                <w:color w:val="auto"/>
              </w:rPr>
            </w:pPr>
          </w:p>
        </w:tc>
      </w:tr>
      <w:tr>
        <w:trPr>
          <w:trHeight w:val="101"/>
        </w:trPr>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9"/>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1400"/>
              <w:spacing w:after="0"/>
              <w:rPr>
                <w:sz w:val="20"/>
                <w:szCs w:val="20"/>
                <w:color w:val="auto"/>
              </w:rPr>
            </w:pPr>
            <w:r>
              <w:rPr>
                <w:rFonts w:ascii="Calibri" w:cs="Calibri" w:eastAsia="Calibri" w:hAnsi="Calibri"/>
                <w:sz w:val="22"/>
                <w:szCs w:val="22"/>
                <w:color w:val="161920"/>
              </w:rPr>
              <w:t>$20,000</w:t>
            </w:r>
          </w:p>
        </w:tc>
        <w:tc>
          <w:tcPr>
            <w:tcW w:w="0" w:type="dxa"/>
            <w:vAlign w:val="bottom"/>
          </w:tcPr>
          <w:p>
            <w:pPr>
              <w:spacing w:after="0"/>
              <w:rPr>
                <w:sz w:val="1"/>
                <w:szCs w:val="1"/>
                <w:color w:val="auto"/>
              </w:rPr>
            </w:pPr>
          </w:p>
        </w:tc>
      </w:tr>
      <w:tr>
        <w:trPr>
          <w:trHeight w:val="384"/>
        </w:trPr>
        <w:tc>
          <w:tcPr>
            <w:tcW w:w="1160" w:type="dxa"/>
            <w:vAlign w:val="bottom"/>
            <w:gridSpan w:val="2"/>
            <w:vMerge w:val="restart"/>
          </w:tcPr>
          <w:p>
            <w:pPr>
              <w:jc w:val="right"/>
              <w:ind w:right="225"/>
              <w:spacing w:after="0"/>
              <w:rPr>
                <w:sz w:val="20"/>
                <w:szCs w:val="20"/>
                <w:color w:val="auto"/>
              </w:rPr>
            </w:pPr>
            <w:r>
              <w:rPr>
                <w:rFonts w:ascii="Calibri" w:cs="Calibri" w:eastAsia="Calibri" w:hAnsi="Calibri"/>
                <w:sz w:val="22"/>
                <w:szCs w:val="22"/>
                <w:color w:val="161920"/>
              </w:rPr>
              <w:t>$1,000</w:t>
            </w:r>
          </w:p>
        </w:tc>
        <w:tc>
          <w:tcPr>
            <w:tcW w:w="1880" w:type="dxa"/>
            <w:vAlign w:val="bottom"/>
            <w:tcBorders>
              <w:bottom w:val="single" w:sz="8" w:color="DBD8D3"/>
            </w:tcBorders>
          </w:tcPr>
          <w:p>
            <w:pPr>
              <w:spacing w:after="0"/>
              <w:rPr>
                <w:sz w:val="24"/>
                <w:szCs w:val="24"/>
                <w:color w:val="auto"/>
              </w:rPr>
            </w:pPr>
          </w:p>
        </w:tc>
        <w:tc>
          <w:tcPr>
            <w:tcW w:w="460" w:type="dxa"/>
            <w:vAlign w:val="bottom"/>
            <w:tcBorders>
              <w:bottom w:val="single" w:sz="8" w:color="DBD8D3"/>
            </w:tcBorders>
          </w:tcPr>
          <w:p>
            <w:pPr>
              <w:spacing w:after="0"/>
              <w:rPr>
                <w:sz w:val="24"/>
                <w:szCs w:val="24"/>
                <w:color w:val="auto"/>
              </w:rPr>
            </w:pPr>
          </w:p>
        </w:tc>
        <w:tc>
          <w:tcPr>
            <w:tcW w:w="540" w:type="dxa"/>
            <w:vAlign w:val="bottom"/>
            <w:tcBorders>
              <w:bottom w:val="single" w:sz="8" w:color="DBD8D3"/>
            </w:tcBorders>
          </w:tcPr>
          <w:p>
            <w:pPr>
              <w:spacing w:after="0"/>
              <w:rPr>
                <w:sz w:val="24"/>
                <w:szCs w:val="24"/>
                <w:color w:val="auto"/>
              </w:rPr>
            </w:pPr>
          </w:p>
        </w:tc>
        <w:tc>
          <w:tcPr>
            <w:tcW w:w="1460" w:type="dxa"/>
            <w:vAlign w:val="bottom"/>
            <w:tcBorders>
              <w:bottom w:val="single" w:sz="8" w:color="DBD8D3"/>
            </w:tcBorders>
          </w:tcPr>
          <w:p>
            <w:pPr>
              <w:spacing w:after="0"/>
              <w:rPr>
                <w:sz w:val="24"/>
                <w:szCs w:val="24"/>
                <w:color w:val="auto"/>
              </w:rPr>
            </w:pPr>
          </w:p>
        </w:tc>
        <w:tc>
          <w:tcPr>
            <w:tcW w:w="380" w:type="dxa"/>
            <w:vAlign w:val="bottom"/>
            <w:tcBorders>
              <w:bottom w:val="single" w:sz="8" w:color="DBD8D3"/>
            </w:tcBorders>
          </w:tcPr>
          <w:p>
            <w:pPr>
              <w:spacing w:after="0"/>
              <w:rPr>
                <w:sz w:val="24"/>
                <w:szCs w:val="24"/>
                <w:color w:val="auto"/>
              </w:rPr>
            </w:pPr>
          </w:p>
        </w:tc>
        <w:tc>
          <w:tcPr>
            <w:tcW w:w="480" w:type="dxa"/>
            <w:vAlign w:val="bottom"/>
            <w:tcBorders>
              <w:bottom w:val="single" w:sz="8" w:color="DBD8D3"/>
            </w:tcBorders>
          </w:tcPr>
          <w:p>
            <w:pPr>
              <w:spacing w:after="0"/>
              <w:rPr>
                <w:sz w:val="24"/>
                <w:szCs w:val="24"/>
                <w:color w:val="auto"/>
              </w:rPr>
            </w:pPr>
          </w:p>
        </w:tc>
        <w:tc>
          <w:tcPr>
            <w:tcW w:w="1180" w:type="dxa"/>
            <w:vAlign w:val="bottom"/>
            <w:tcBorders>
              <w:bottom w:val="single" w:sz="8" w:color="DBD8D3"/>
            </w:tcBorders>
          </w:tcPr>
          <w:p>
            <w:pPr>
              <w:spacing w:after="0"/>
              <w:rPr>
                <w:sz w:val="24"/>
                <w:szCs w:val="24"/>
                <w:color w:val="auto"/>
              </w:rPr>
            </w:pPr>
          </w:p>
        </w:tc>
        <w:tc>
          <w:tcPr>
            <w:tcW w:w="1200" w:type="dxa"/>
            <w:vAlign w:val="bottom"/>
          </w:tcPr>
          <w:p>
            <w:pPr>
              <w:ind w:left="220"/>
              <w:spacing w:after="0"/>
              <w:rPr>
                <w:sz w:val="20"/>
                <w:szCs w:val="20"/>
                <w:color w:val="auto"/>
              </w:rPr>
            </w:pPr>
            <w:r>
              <w:rPr>
                <w:rFonts w:ascii="Calibri" w:cs="Calibri" w:eastAsia="Calibri" w:hAnsi="Calibri"/>
                <w:sz w:val="22"/>
                <w:szCs w:val="22"/>
                <w:color w:val="161920"/>
              </w:rPr>
              <w:t>$0</w:t>
            </w:r>
          </w:p>
        </w:tc>
        <w:tc>
          <w:tcPr>
            <w:tcW w:w="0" w:type="dxa"/>
            <w:vAlign w:val="bottom"/>
          </w:tcPr>
          <w:p>
            <w:pPr>
              <w:spacing w:after="0"/>
              <w:rPr>
                <w:sz w:val="1"/>
                <w:szCs w:val="1"/>
                <w:color w:val="auto"/>
              </w:rPr>
            </w:pPr>
          </w:p>
        </w:tc>
      </w:tr>
      <w:tr>
        <w:trPr>
          <w:trHeight w:val="94"/>
        </w:trPr>
        <w:tc>
          <w:tcPr>
            <w:tcW w:w="1160" w:type="dxa"/>
            <w:vAlign w:val="bottom"/>
            <w:gridSpan w:val="2"/>
            <w:vMerge w:val="continue"/>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80" w:type="dxa"/>
            <w:vAlign w:val="bottom"/>
            <w:gridSpan w:val="2"/>
            <w:vMerge w:val="restart"/>
          </w:tcPr>
          <w:p>
            <w:pPr>
              <w:ind w:left="1400"/>
              <w:spacing w:after="0"/>
              <w:rPr>
                <w:sz w:val="20"/>
                <w:szCs w:val="20"/>
                <w:color w:val="auto"/>
              </w:rPr>
            </w:pPr>
            <w:r>
              <w:rPr>
                <w:rFonts w:ascii="Calibri" w:cs="Calibri" w:eastAsia="Calibri" w:hAnsi="Calibri"/>
                <w:sz w:val="22"/>
                <w:szCs w:val="22"/>
                <w:color w:val="161920"/>
              </w:rPr>
              <w:t>($20,000)</w:t>
            </w:r>
          </w:p>
        </w:tc>
        <w:tc>
          <w:tcPr>
            <w:tcW w:w="0" w:type="dxa"/>
            <w:vAlign w:val="bottom"/>
          </w:tcPr>
          <w:p>
            <w:pPr>
              <w:spacing w:after="0"/>
              <w:rPr>
                <w:sz w:val="1"/>
                <w:szCs w:val="1"/>
                <w:color w:val="auto"/>
              </w:rPr>
            </w:pPr>
          </w:p>
        </w:tc>
      </w:tr>
      <w:tr>
        <w:trPr>
          <w:trHeight w:val="306"/>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1400"/>
              <w:spacing w:after="0"/>
              <w:rPr>
                <w:sz w:val="20"/>
                <w:szCs w:val="20"/>
                <w:color w:val="auto"/>
              </w:rPr>
            </w:pPr>
            <w:r>
              <w:rPr>
                <w:rFonts w:ascii="Calibri" w:cs="Calibri" w:eastAsia="Calibri" w:hAnsi="Calibri"/>
                <w:sz w:val="22"/>
                <w:szCs w:val="22"/>
                <w:color w:val="161920"/>
              </w:rPr>
              <w:t>($40,000)</w:t>
            </w:r>
          </w:p>
        </w:tc>
        <w:tc>
          <w:tcPr>
            <w:tcW w:w="0" w:type="dxa"/>
            <w:vAlign w:val="bottom"/>
          </w:tcPr>
          <w:p>
            <w:pPr>
              <w:spacing w:after="0"/>
              <w:rPr>
                <w:sz w:val="1"/>
                <w:szCs w:val="1"/>
                <w:color w:val="auto"/>
              </w:rPr>
            </w:pPr>
          </w:p>
        </w:tc>
      </w:tr>
      <w:tr>
        <w:trPr>
          <w:trHeight w:val="135"/>
        </w:trPr>
        <w:tc>
          <w:tcPr>
            <w:tcW w:w="1160" w:type="dxa"/>
            <w:vAlign w:val="bottom"/>
            <w:gridSpan w:val="2"/>
            <w:vMerge w:val="restart"/>
          </w:tcPr>
          <w:p>
            <w:pPr>
              <w:jc w:val="right"/>
              <w:ind w:right="205"/>
              <w:spacing w:after="0" w:line="249" w:lineRule="exact"/>
              <w:rPr>
                <w:sz w:val="20"/>
                <w:szCs w:val="20"/>
                <w:color w:val="auto"/>
              </w:rPr>
            </w:pPr>
            <w:r>
              <w:rPr>
                <w:rFonts w:ascii="Calibri" w:cs="Calibri" w:eastAsia="Calibri" w:hAnsi="Calibri"/>
                <w:sz w:val="22"/>
                <w:szCs w:val="22"/>
                <w:color w:val="161920"/>
              </w:rPr>
              <w:t>$500</w:t>
            </w:r>
          </w:p>
        </w:tc>
        <w:tc>
          <w:tcPr>
            <w:tcW w:w="1880" w:type="dxa"/>
            <w:vAlign w:val="bottom"/>
            <w:tcBorders>
              <w:bottom w:val="single" w:sz="8" w:color="DBD8D3"/>
            </w:tcBorders>
          </w:tcPr>
          <w:p>
            <w:pPr>
              <w:spacing w:after="0"/>
              <w:rPr>
                <w:sz w:val="11"/>
                <w:szCs w:val="11"/>
                <w:color w:val="auto"/>
              </w:rPr>
            </w:pPr>
          </w:p>
        </w:tc>
        <w:tc>
          <w:tcPr>
            <w:tcW w:w="460" w:type="dxa"/>
            <w:vAlign w:val="bottom"/>
            <w:tcBorders>
              <w:bottom w:val="single" w:sz="8" w:color="DBD8D3"/>
            </w:tcBorders>
          </w:tcPr>
          <w:p>
            <w:pPr>
              <w:spacing w:after="0"/>
              <w:rPr>
                <w:sz w:val="11"/>
                <w:szCs w:val="11"/>
                <w:color w:val="auto"/>
              </w:rPr>
            </w:pPr>
          </w:p>
        </w:tc>
        <w:tc>
          <w:tcPr>
            <w:tcW w:w="540" w:type="dxa"/>
            <w:vAlign w:val="bottom"/>
            <w:tcBorders>
              <w:bottom w:val="single" w:sz="8" w:color="DBD8D3"/>
            </w:tcBorders>
          </w:tcPr>
          <w:p>
            <w:pPr>
              <w:spacing w:after="0"/>
              <w:rPr>
                <w:sz w:val="11"/>
                <w:szCs w:val="11"/>
                <w:color w:val="auto"/>
              </w:rPr>
            </w:pPr>
          </w:p>
        </w:tc>
        <w:tc>
          <w:tcPr>
            <w:tcW w:w="1460" w:type="dxa"/>
            <w:vAlign w:val="bottom"/>
            <w:tcBorders>
              <w:bottom w:val="single" w:sz="8" w:color="DBD8D3"/>
            </w:tcBorders>
          </w:tcPr>
          <w:p>
            <w:pPr>
              <w:spacing w:after="0"/>
              <w:rPr>
                <w:sz w:val="11"/>
                <w:szCs w:val="11"/>
                <w:color w:val="auto"/>
              </w:rPr>
            </w:pPr>
          </w:p>
        </w:tc>
        <w:tc>
          <w:tcPr>
            <w:tcW w:w="380" w:type="dxa"/>
            <w:vAlign w:val="bottom"/>
            <w:tcBorders>
              <w:bottom w:val="single" w:sz="8" w:color="DBD8D3"/>
            </w:tcBorders>
          </w:tcPr>
          <w:p>
            <w:pPr>
              <w:spacing w:after="0"/>
              <w:rPr>
                <w:sz w:val="11"/>
                <w:szCs w:val="11"/>
                <w:color w:val="auto"/>
              </w:rPr>
            </w:pPr>
          </w:p>
        </w:tc>
        <w:tc>
          <w:tcPr>
            <w:tcW w:w="480" w:type="dxa"/>
            <w:vAlign w:val="bottom"/>
            <w:tcBorders>
              <w:bottom w:val="single" w:sz="8" w:color="DBD8D3"/>
            </w:tcBorders>
          </w:tcPr>
          <w:p>
            <w:pPr>
              <w:spacing w:after="0"/>
              <w:rPr>
                <w:sz w:val="11"/>
                <w:szCs w:val="11"/>
                <w:color w:val="auto"/>
              </w:rPr>
            </w:pPr>
          </w:p>
        </w:tc>
        <w:tc>
          <w:tcPr>
            <w:tcW w:w="1180" w:type="dxa"/>
            <w:vAlign w:val="bottom"/>
            <w:tcBorders>
              <w:bottom w:val="single" w:sz="8" w:color="DBD8D3"/>
            </w:tcBorders>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160" w:type="dxa"/>
            <w:vAlign w:val="bottom"/>
            <w:gridSpan w:val="2"/>
            <w:vMerge w:val="continue"/>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380" w:type="dxa"/>
            <w:vAlign w:val="bottom"/>
            <w:gridSpan w:val="2"/>
            <w:vMerge w:val="restart"/>
          </w:tcPr>
          <w:p>
            <w:pPr>
              <w:ind w:left="1400"/>
              <w:spacing w:after="0" w:line="247" w:lineRule="exact"/>
              <w:rPr>
                <w:sz w:val="20"/>
                <w:szCs w:val="20"/>
                <w:color w:val="auto"/>
              </w:rPr>
            </w:pPr>
            <w:r>
              <w:rPr>
                <w:rFonts w:ascii="Calibri" w:cs="Calibri" w:eastAsia="Calibri" w:hAnsi="Calibri"/>
                <w:sz w:val="22"/>
                <w:szCs w:val="22"/>
                <w:color w:val="161920"/>
              </w:rPr>
              <w:t>($60,000)</w:t>
            </w: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1400"/>
              <w:spacing w:after="0"/>
              <w:rPr>
                <w:sz w:val="20"/>
                <w:szCs w:val="20"/>
                <w:color w:val="auto"/>
              </w:rPr>
            </w:pPr>
            <w:r>
              <w:rPr>
                <w:rFonts w:ascii="Calibri" w:cs="Calibri" w:eastAsia="Calibri" w:hAnsi="Calibri"/>
                <w:sz w:val="22"/>
                <w:szCs w:val="22"/>
                <w:color w:val="161920"/>
              </w:rPr>
              <w:t>($80,000)</w:t>
            </w:r>
          </w:p>
        </w:tc>
        <w:tc>
          <w:tcPr>
            <w:tcW w:w="0" w:type="dxa"/>
            <w:vAlign w:val="bottom"/>
          </w:tcPr>
          <w:p>
            <w:pPr>
              <w:spacing w:after="0"/>
              <w:rPr>
                <w:sz w:val="1"/>
                <w:szCs w:val="1"/>
                <w:color w:val="auto"/>
              </w:rPr>
            </w:pPr>
          </w:p>
        </w:tc>
      </w:tr>
      <w:tr>
        <w:trPr>
          <w:trHeight w:val="289"/>
        </w:trPr>
        <w:tc>
          <w:tcPr>
            <w:tcW w:w="1160" w:type="dxa"/>
            <w:vAlign w:val="bottom"/>
            <w:gridSpan w:val="2"/>
            <w:vMerge w:val="restart"/>
          </w:tcPr>
          <w:p>
            <w:pPr>
              <w:jc w:val="right"/>
              <w:ind w:right="205"/>
              <w:spacing w:after="0"/>
              <w:rPr>
                <w:sz w:val="20"/>
                <w:szCs w:val="20"/>
                <w:color w:val="auto"/>
              </w:rPr>
            </w:pPr>
            <w:r>
              <w:rPr>
                <w:rFonts w:ascii="Calibri" w:cs="Calibri" w:eastAsia="Calibri" w:hAnsi="Calibri"/>
                <w:sz w:val="22"/>
                <w:szCs w:val="22"/>
                <w:color w:val="161920"/>
              </w:rPr>
              <w:t>$0</w:t>
            </w:r>
          </w:p>
        </w:tc>
        <w:tc>
          <w:tcPr>
            <w:tcW w:w="1880" w:type="dxa"/>
            <w:vAlign w:val="bottom"/>
            <w:tcBorders>
              <w:bottom w:val="single" w:sz="8" w:color="DBD8D3"/>
            </w:tcBorders>
          </w:tcPr>
          <w:p>
            <w:pPr>
              <w:spacing w:after="0"/>
              <w:rPr>
                <w:sz w:val="24"/>
                <w:szCs w:val="24"/>
                <w:color w:val="auto"/>
              </w:rPr>
            </w:pPr>
          </w:p>
        </w:tc>
        <w:tc>
          <w:tcPr>
            <w:tcW w:w="460" w:type="dxa"/>
            <w:vAlign w:val="bottom"/>
            <w:tcBorders>
              <w:bottom w:val="single" w:sz="8" w:color="DBD8D3"/>
            </w:tcBorders>
          </w:tcPr>
          <w:p>
            <w:pPr>
              <w:spacing w:after="0"/>
              <w:rPr>
                <w:sz w:val="24"/>
                <w:szCs w:val="24"/>
                <w:color w:val="auto"/>
              </w:rPr>
            </w:pPr>
          </w:p>
        </w:tc>
        <w:tc>
          <w:tcPr>
            <w:tcW w:w="540" w:type="dxa"/>
            <w:vAlign w:val="bottom"/>
            <w:tcBorders>
              <w:bottom w:val="single" w:sz="8" w:color="DBD8D3"/>
            </w:tcBorders>
          </w:tcPr>
          <w:p>
            <w:pPr>
              <w:spacing w:after="0"/>
              <w:rPr>
                <w:sz w:val="24"/>
                <w:szCs w:val="24"/>
                <w:color w:val="auto"/>
              </w:rPr>
            </w:pPr>
          </w:p>
        </w:tc>
        <w:tc>
          <w:tcPr>
            <w:tcW w:w="1460" w:type="dxa"/>
            <w:vAlign w:val="bottom"/>
            <w:tcBorders>
              <w:bottom w:val="single" w:sz="8" w:color="DBD8D3"/>
            </w:tcBorders>
          </w:tcPr>
          <w:p>
            <w:pPr>
              <w:spacing w:after="0"/>
              <w:rPr>
                <w:sz w:val="24"/>
                <w:szCs w:val="24"/>
                <w:color w:val="auto"/>
              </w:rPr>
            </w:pPr>
          </w:p>
        </w:tc>
        <w:tc>
          <w:tcPr>
            <w:tcW w:w="380" w:type="dxa"/>
            <w:vAlign w:val="bottom"/>
            <w:tcBorders>
              <w:bottom w:val="single" w:sz="8" w:color="DBD8D3"/>
            </w:tcBorders>
          </w:tcPr>
          <w:p>
            <w:pPr>
              <w:spacing w:after="0"/>
              <w:rPr>
                <w:sz w:val="24"/>
                <w:szCs w:val="24"/>
                <w:color w:val="auto"/>
              </w:rPr>
            </w:pPr>
          </w:p>
        </w:tc>
        <w:tc>
          <w:tcPr>
            <w:tcW w:w="480" w:type="dxa"/>
            <w:vAlign w:val="bottom"/>
            <w:tcBorders>
              <w:bottom w:val="single" w:sz="8" w:color="DBD8D3"/>
            </w:tcBorders>
          </w:tcPr>
          <w:p>
            <w:pPr>
              <w:spacing w:after="0"/>
              <w:rPr>
                <w:sz w:val="24"/>
                <w:szCs w:val="24"/>
                <w:color w:val="auto"/>
              </w:rPr>
            </w:pPr>
          </w:p>
        </w:tc>
        <w:tc>
          <w:tcPr>
            <w:tcW w:w="1180" w:type="dxa"/>
            <w:vAlign w:val="bottom"/>
            <w:tcBorders>
              <w:bottom w:val="single" w:sz="8" w:color="DBD8D3"/>
            </w:tcBorders>
          </w:tcPr>
          <w:p>
            <w:pPr>
              <w:spacing w:after="0"/>
              <w:rPr>
                <w:sz w:val="24"/>
                <w:szCs w:val="24"/>
                <w:color w:val="auto"/>
              </w:rPr>
            </w:pPr>
          </w:p>
        </w:tc>
        <w:tc>
          <w:tcPr>
            <w:tcW w:w="1200" w:type="dxa"/>
            <w:vAlign w:val="bottom"/>
            <w:vMerge w:val="restart"/>
          </w:tcPr>
          <w:p>
            <w:pPr>
              <w:ind w:left="220"/>
              <w:spacing w:after="0"/>
              <w:rPr>
                <w:sz w:val="20"/>
                <w:szCs w:val="20"/>
                <w:color w:val="auto"/>
              </w:rPr>
            </w:pPr>
            <w:r>
              <w:rPr>
                <w:rFonts w:ascii="Calibri" w:cs="Calibri" w:eastAsia="Calibri" w:hAnsi="Calibri"/>
                <w:sz w:val="22"/>
                <w:szCs w:val="22"/>
                <w:color w:val="161920"/>
                <w:w w:val="99"/>
              </w:rPr>
              <w:t>($100,000)</w:t>
            </w:r>
          </w:p>
        </w:tc>
        <w:tc>
          <w:tcPr>
            <w:tcW w:w="0" w:type="dxa"/>
            <w:vAlign w:val="bottom"/>
          </w:tcPr>
          <w:p>
            <w:pPr>
              <w:spacing w:after="0"/>
              <w:rPr>
                <w:sz w:val="1"/>
                <w:szCs w:val="1"/>
                <w:color w:val="auto"/>
              </w:rPr>
            </w:pPr>
          </w:p>
        </w:tc>
      </w:tr>
      <w:tr>
        <w:trPr>
          <w:trHeight w:val="93"/>
        </w:trPr>
        <w:tc>
          <w:tcPr>
            <w:tcW w:w="1160" w:type="dxa"/>
            <w:vAlign w:val="bottom"/>
            <w:gridSpan w:val="2"/>
            <w:vMerge w:val="continue"/>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040" w:type="dxa"/>
            <w:vAlign w:val="bottom"/>
            <w:gridSpan w:val="3"/>
          </w:tcPr>
          <w:p>
            <w:pPr>
              <w:jc w:val="right"/>
              <w:ind w:right="500"/>
              <w:spacing w:after="0"/>
              <w:rPr>
                <w:sz w:val="20"/>
                <w:szCs w:val="20"/>
                <w:color w:val="auto"/>
              </w:rPr>
            </w:pPr>
            <w:r>
              <w:rPr>
                <w:rFonts w:ascii="Calibri" w:cs="Calibri" w:eastAsia="Calibri" w:hAnsi="Calibri"/>
                <w:sz w:val="22"/>
                <w:szCs w:val="22"/>
                <w:color w:val="161920"/>
              </w:rPr>
              <w:t>2021</w:t>
            </w:r>
          </w:p>
        </w:tc>
        <w:tc>
          <w:tcPr>
            <w:tcW w:w="1000" w:type="dxa"/>
            <w:vAlign w:val="bottom"/>
            <w:gridSpan w:val="2"/>
          </w:tcPr>
          <w:p>
            <w:pPr>
              <w:jc w:val="right"/>
              <w:ind w:right="245"/>
              <w:spacing w:after="0"/>
              <w:rPr>
                <w:sz w:val="20"/>
                <w:szCs w:val="20"/>
                <w:color w:val="auto"/>
              </w:rPr>
            </w:pPr>
            <w:r>
              <w:rPr>
                <w:rFonts w:ascii="Calibri" w:cs="Calibri" w:eastAsia="Calibri" w:hAnsi="Calibri"/>
                <w:sz w:val="22"/>
                <w:szCs w:val="22"/>
                <w:color w:val="161920"/>
              </w:rPr>
              <w:t>2022</w:t>
            </w:r>
          </w:p>
        </w:tc>
        <w:tc>
          <w:tcPr>
            <w:tcW w:w="1460" w:type="dxa"/>
            <w:vAlign w:val="bottom"/>
          </w:tcPr>
          <w:p>
            <w:pPr>
              <w:jc w:val="right"/>
              <w:ind w:right="548"/>
              <w:spacing w:after="0"/>
              <w:rPr>
                <w:sz w:val="20"/>
                <w:szCs w:val="20"/>
                <w:color w:val="auto"/>
              </w:rPr>
            </w:pPr>
            <w:r>
              <w:rPr>
                <w:rFonts w:ascii="Calibri" w:cs="Calibri" w:eastAsia="Calibri" w:hAnsi="Calibri"/>
                <w:sz w:val="22"/>
                <w:szCs w:val="22"/>
                <w:color w:val="161920"/>
              </w:rPr>
              <w:t>2023</w:t>
            </w:r>
          </w:p>
        </w:tc>
        <w:tc>
          <w:tcPr>
            <w:tcW w:w="860" w:type="dxa"/>
            <w:vAlign w:val="bottom"/>
            <w:gridSpan w:val="2"/>
          </w:tcPr>
          <w:p>
            <w:pPr>
              <w:jc w:val="right"/>
              <w:ind w:right="265"/>
              <w:spacing w:after="0"/>
              <w:rPr>
                <w:sz w:val="20"/>
                <w:szCs w:val="20"/>
                <w:color w:val="auto"/>
              </w:rPr>
            </w:pPr>
            <w:r>
              <w:rPr>
                <w:rFonts w:ascii="Calibri" w:cs="Calibri" w:eastAsia="Calibri" w:hAnsi="Calibri"/>
                <w:sz w:val="22"/>
                <w:szCs w:val="22"/>
                <w:color w:val="161920"/>
              </w:rPr>
              <w:t>2024</w:t>
            </w:r>
          </w:p>
        </w:tc>
        <w:tc>
          <w:tcPr>
            <w:tcW w:w="1180" w:type="dxa"/>
            <w:vAlign w:val="bottom"/>
          </w:tcPr>
          <w:p>
            <w:pPr>
              <w:jc w:val="right"/>
              <w:ind w:right="269"/>
              <w:spacing w:after="0"/>
              <w:rPr>
                <w:sz w:val="20"/>
                <w:szCs w:val="20"/>
                <w:color w:val="auto"/>
              </w:rPr>
            </w:pPr>
            <w:r>
              <w:rPr>
                <w:rFonts w:ascii="Calibri" w:cs="Calibri" w:eastAsia="Calibri" w:hAnsi="Calibri"/>
                <w:sz w:val="22"/>
                <w:szCs w:val="22"/>
                <w:color w:val="161920"/>
              </w:rPr>
              <w:t>2025</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60" w:type="dxa"/>
            <w:vAlign w:val="bottom"/>
            <w:tcBorders>
              <w:bottom w:val="single" w:sz="8" w:color="000051"/>
            </w:tcBorders>
          </w:tcPr>
          <w:p>
            <w:pPr>
              <w:spacing w:after="0"/>
              <w:rPr>
                <w:sz w:val="24"/>
                <w:szCs w:val="24"/>
                <w:color w:val="auto"/>
              </w:rPr>
            </w:pPr>
          </w:p>
        </w:tc>
        <w:tc>
          <w:tcPr>
            <w:tcW w:w="2580" w:type="dxa"/>
            <w:vAlign w:val="bottom"/>
            <w:gridSpan w:val="2"/>
          </w:tcPr>
          <w:p>
            <w:pPr>
              <w:jc w:val="right"/>
              <w:ind w:right="600"/>
              <w:spacing w:after="0"/>
              <w:rPr>
                <w:sz w:val="20"/>
                <w:szCs w:val="20"/>
                <w:color w:val="auto"/>
              </w:rPr>
            </w:pPr>
            <w:r>
              <w:rPr>
                <w:rFonts w:ascii="Arial" w:cs="Arial" w:eastAsia="Arial" w:hAnsi="Arial"/>
                <w:sz w:val="19"/>
                <w:szCs w:val="19"/>
                <w:color w:val="auto"/>
              </w:rPr>
              <w:t>Cumulative PEO CAP</w:t>
            </w:r>
          </w:p>
        </w:tc>
        <w:tc>
          <w:tcPr>
            <w:tcW w:w="460" w:type="dxa"/>
            <w:vAlign w:val="bottom"/>
            <w:tcBorders>
              <w:bottom w:val="single" w:sz="8" w:color="6376B6"/>
            </w:tcBorders>
          </w:tcPr>
          <w:p>
            <w:pPr>
              <w:spacing w:after="0"/>
              <w:rPr>
                <w:sz w:val="24"/>
                <w:szCs w:val="24"/>
                <w:color w:val="auto"/>
              </w:rPr>
            </w:pPr>
          </w:p>
        </w:tc>
        <w:tc>
          <w:tcPr>
            <w:tcW w:w="2000" w:type="dxa"/>
            <w:vAlign w:val="bottom"/>
            <w:gridSpan w:val="2"/>
          </w:tcPr>
          <w:p>
            <w:pPr>
              <w:jc w:val="right"/>
              <w:ind w:right="528"/>
              <w:spacing w:after="0"/>
              <w:rPr>
                <w:sz w:val="20"/>
                <w:szCs w:val="20"/>
                <w:color w:val="auto"/>
              </w:rPr>
            </w:pPr>
            <w:r>
              <w:rPr>
                <w:rFonts w:ascii="Arial" w:cs="Arial" w:eastAsia="Arial" w:hAnsi="Arial"/>
                <w:sz w:val="19"/>
                <w:szCs w:val="19"/>
                <w:color w:val="auto"/>
              </w:rPr>
              <w:t>Avg NEO CAP</w:t>
            </w:r>
          </w:p>
        </w:tc>
        <w:tc>
          <w:tcPr>
            <w:tcW w:w="380" w:type="dxa"/>
            <w:vAlign w:val="bottom"/>
            <w:tcBorders>
              <w:bottom w:val="single" w:sz="8" w:color="0D358C"/>
            </w:tcBorders>
          </w:tcPr>
          <w:p>
            <w:pPr>
              <w:spacing w:after="0"/>
              <w:rPr>
                <w:sz w:val="24"/>
                <w:szCs w:val="24"/>
                <w:color w:val="auto"/>
              </w:rPr>
            </w:pPr>
          </w:p>
        </w:tc>
        <w:tc>
          <w:tcPr>
            <w:tcW w:w="2860" w:type="dxa"/>
            <w:vAlign w:val="bottom"/>
            <w:gridSpan w:val="3"/>
          </w:tcPr>
          <w:p>
            <w:pPr>
              <w:ind w:left="120"/>
              <w:spacing w:after="0"/>
              <w:rPr>
                <w:sz w:val="20"/>
                <w:szCs w:val="20"/>
                <w:color w:val="auto"/>
              </w:rPr>
            </w:pPr>
            <w:r>
              <w:rPr>
                <w:rFonts w:ascii="Arial" w:cs="Arial" w:eastAsia="Arial" w:hAnsi="Arial"/>
                <w:sz w:val="19"/>
                <w:szCs w:val="19"/>
                <w:color w:val="auto"/>
              </w:rPr>
              <w:t>Adjusted Operating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-118745</wp:posOffset>
            </wp:positionV>
            <wp:extent cx="147955" cy="147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122">
                      <a:extLst>
                        <a:ext uri="{28A0092B-C50C-407E-A947-70E740481C1C}"/>
                      </a:extLst>
                    </a:blip>
                    <a:srcRect/>
                    <a:stretch>
                      <a:fillRect/>
                    </a:stretch>
                  </pic:blipFill>
                  <pic:spPr bwMode="auto">
                    <a:xfrm>
                      <a:off x="0" y="0"/>
                      <a:ext cx="147955" cy="14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3720"/>
        </w:trPr>
        <w:tc>
          <w:tcPr>
            <w:tcW w:w="269" w:type="dxa"/>
            <w:vAlign w:val="bottom"/>
            <w:textDirection w:val="btLr"/>
          </w:tcPr>
          <w:p>
            <w:pPr>
              <w:spacing w:after="0"/>
              <w:rPr>
                <w:sz w:val="20"/>
                <w:szCs w:val="20"/>
                <w:color w:val="auto"/>
              </w:rPr>
            </w:pPr>
            <w:r>
              <w:rPr>
                <w:rFonts w:ascii="Calibri" w:cs="Calibri" w:eastAsia="Calibri" w:hAnsi="Calibri"/>
                <w:sz w:val="22"/>
                <w:szCs w:val="22"/>
                <w:color w:val="161920"/>
              </w:rPr>
              <w:t>Compensaon Actually Paid (Thousands)</w:t>
            </w:r>
          </w:p>
        </w:tc>
      </w:tr>
    </w:tbl>
    <w:p>
      <w:pPr>
        <w:spacing w:after="0" w:line="945" w:lineRule="exact"/>
        <w:rPr>
          <w:sz w:val="20"/>
          <w:szCs w:val="20"/>
          <w:color w:val="auto"/>
        </w:rPr>
      </w:pPr>
    </w:p>
    <w:p>
      <w:pPr>
        <w:sectPr>
          <w:pgSz w:w="12240" w:h="15840" w:orient="portrait"/>
          <w:cols w:equalWidth="0" w:num="3">
            <w:col w:w="547" w:space="33"/>
            <w:col w:w="8740" w:space="263"/>
            <w:col w:w="717"/>
          </w:cols>
          <w:pgMar w:left="98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rPr>
          <w:sz w:val="20"/>
          <w:szCs w:val="20"/>
          <w:color w:val="auto"/>
        </w:rPr>
      </w:pPr>
      <w:r>
        <w:rPr>
          <w:rFonts w:ascii="Arial" w:cs="Arial" w:eastAsia="Arial" w:hAnsi="Arial"/>
          <w:sz w:val="22"/>
          <w:szCs w:val="22"/>
          <w:color w:val="000051"/>
        </w:rPr>
        <w:t>Company TSR vs. Peer Group TSR</w:t>
      </w:r>
    </w:p>
    <w:p>
      <w:pPr>
        <w:spacing w:after="0" w:line="297" w:lineRule="exact"/>
        <w:rPr>
          <w:sz w:val="20"/>
          <w:szCs w:val="20"/>
          <w:color w:val="auto"/>
        </w:rPr>
      </w:pPr>
    </w:p>
    <w:p>
      <w:pPr>
        <w:ind w:left="1420"/>
        <w:spacing w:after="0"/>
        <w:rPr>
          <w:sz w:val="20"/>
          <w:szCs w:val="20"/>
          <w:color w:val="auto"/>
        </w:rPr>
      </w:pPr>
      <w:r>
        <w:rPr>
          <w:rFonts w:ascii="Calibri" w:cs="Calibri" w:eastAsia="Calibri" w:hAnsi="Calibri"/>
          <w:sz w:val="20"/>
          <w:szCs w:val="20"/>
          <w:color w:val="161920"/>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-62230</wp:posOffset>
            </wp:positionV>
            <wp:extent cx="4229735" cy="18580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123">
                      <a:extLst>
                        <a:ext uri="{28A0092B-C50C-407E-A947-70E740481C1C}"/>
                      </a:extLst>
                    </a:blip>
                    <a:srcRect/>
                    <a:stretch>
                      <a:fillRect/>
                    </a:stretch>
                  </pic:blipFill>
                  <pic:spPr bwMode="auto">
                    <a:xfrm>
                      <a:off x="0" y="0"/>
                      <a:ext cx="4229735" cy="185801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420"/>
        <w:spacing w:after="0"/>
        <w:rPr>
          <w:sz w:val="20"/>
          <w:szCs w:val="20"/>
          <w:color w:val="auto"/>
        </w:rPr>
      </w:pPr>
      <w:r>
        <w:rPr>
          <w:rFonts w:ascii="Calibri" w:cs="Calibri" w:eastAsia="Calibri" w:hAnsi="Calibri"/>
          <w:sz w:val="20"/>
          <w:szCs w:val="20"/>
          <w:color w:val="161920"/>
        </w:rPr>
        <w:t>$150</w:t>
      </w:r>
    </w:p>
    <w:p>
      <w:pPr>
        <w:spacing w:after="0" w:line="200" w:lineRule="exact"/>
        <w:rPr>
          <w:sz w:val="20"/>
          <w:szCs w:val="20"/>
          <w:color w:val="auto"/>
        </w:rPr>
      </w:pPr>
    </w:p>
    <w:p>
      <w:pPr>
        <w:spacing w:after="0" w:line="261" w:lineRule="exact"/>
        <w:rPr>
          <w:sz w:val="20"/>
          <w:szCs w:val="20"/>
          <w:color w:val="auto"/>
        </w:rPr>
      </w:pPr>
    </w:p>
    <w:p>
      <w:pPr>
        <w:ind w:left="1420"/>
        <w:spacing w:after="0"/>
        <w:rPr>
          <w:sz w:val="20"/>
          <w:szCs w:val="20"/>
          <w:color w:val="auto"/>
        </w:rPr>
      </w:pPr>
      <w:r>
        <w:rPr>
          <w:rFonts w:ascii="Calibri" w:cs="Calibri" w:eastAsia="Calibri" w:hAnsi="Calibri"/>
          <w:sz w:val="20"/>
          <w:szCs w:val="20"/>
          <w:color w:val="161920"/>
        </w:rPr>
        <w:t>$125</w:t>
      </w:r>
    </w:p>
    <w:p>
      <w:pPr>
        <w:spacing w:after="0" w:line="200" w:lineRule="exact"/>
        <w:rPr>
          <w:sz w:val="20"/>
          <w:szCs w:val="20"/>
          <w:color w:val="auto"/>
        </w:rPr>
      </w:pPr>
    </w:p>
    <w:p>
      <w:pPr>
        <w:spacing w:after="0" w:line="261" w:lineRule="exact"/>
        <w:rPr>
          <w:sz w:val="20"/>
          <w:szCs w:val="20"/>
          <w:color w:val="auto"/>
        </w:rPr>
      </w:pPr>
    </w:p>
    <w:p>
      <w:pPr>
        <w:ind w:left="1420"/>
        <w:spacing w:after="0"/>
        <w:rPr>
          <w:sz w:val="20"/>
          <w:szCs w:val="20"/>
          <w:color w:val="auto"/>
        </w:rPr>
      </w:pPr>
      <w:r>
        <w:rPr>
          <w:rFonts w:ascii="Calibri" w:cs="Calibri" w:eastAsia="Calibri" w:hAnsi="Calibri"/>
          <w:sz w:val="20"/>
          <w:szCs w:val="20"/>
          <w:color w:val="161920"/>
        </w:rPr>
        <w:t>$100</w:t>
      </w:r>
    </w:p>
    <w:p>
      <w:pPr>
        <w:spacing w:after="0" w:line="200" w:lineRule="exact"/>
        <w:rPr>
          <w:sz w:val="20"/>
          <w:szCs w:val="20"/>
          <w:color w:val="auto"/>
        </w:rPr>
      </w:pPr>
    </w:p>
    <w:p>
      <w:pPr>
        <w:spacing w:after="0" w:line="261" w:lineRule="exact"/>
        <w:rPr>
          <w:sz w:val="20"/>
          <w:szCs w:val="20"/>
          <w:color w:val="auto"/>
        </w:rPr>
      </w:pPr>
    </w:p>
    <w:p>
      <w:pPr>
        <w:ind w:left="1540"/>
        <w:spacing w:after="0"/>
        <w:rPr>
          <w:sz w:val="20"/>
          <w:szCs w:val="20"/>
          <w:color w:val="auto"/>
        </w:rPr>
      </w:pPr>
      <w:r>
        <w:rPr>
          <w:rFonts w:ascii="Calibri" w:cs="Calibri" w:eastAsia="Calibri" w:hAnsi="Calibri"/>
          <w:sz w:val="20"/>
          <w:szCs w:val="20"/>
          <w:color w:val="161920"/>
        </w:rPr>
        <w:t>$75</w:t>
      </w:r>
    </w:p>
    <w:p>
      <w:pPr>
        <w:spacing w:after="0" w:line="200" w:lineRule="exact"/>
        <w:rPr>
          <w:sz w:val="20"/>
          <w:szCs w:val="20"/>
          <w:color w:val="auto"/>
        </w:rPr>
      </w:pPr>
    </w:p>
    <w:p>
      <w:pPr>
        <w:spacing w:after="0" w:line="261" w:lineRule="exact"/>
        <w:rPr>
          <w:sz w:val="20"/>
          <w:szCs w:val="20"/>
          <w:color w:val="auto"/>
        </w:rPr>
      </w:pPr>
    </w:p>
    <w:p>
      <w:pPr>
        <w:ind w:left="1540"/>
        <w:spacing w:after="0"/>
        <w:rPr>
          <w:sz w:val="20"/>
          <w:szCs w:val="20"/>
          <w:color w:val="auto"/>
        </w:rPr>
      </w:pPr>
      <w:r>
        <w:rPr>
          <w:rFonts w:ascii="Calibri" w:cs="Calibri" w:eastAsia="Calibri" w:hAnsi="Calibri"/>
          <w:sz w:val="20"/>
          <w:szCs w:val="20"/>
          <w:color w:val="161920"/>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1318895</wp:posOffset>
                </wp:positionH>
                <wp:positionV relativeFrom="paragraph">
                  <wp:posOffset>-59690</wp:posOffset>
                </wp:positionV>
                <wp:extent cx="4164965"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64965" cy="4763"/>
                        </a:xfrm>
                        <a:prstGeom prst="line">
                          <a:avLst/>
                        </a:prstGeom>
                        <a:solidFill>
                          <a:srgbClr val="FFFFFF"/>
                        </a:solidFill>
                        <a:ln w="6070">
                          <a:solidFill>
                            <a:srgbClr val="DBD8D3"/>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85pt,-4.6999pt" to="431.8pt,-4.6999pt" o:allowincell="f" strokecolor="#DBD8D3" strokeweight="0.478pt"/>
            </w:pict>
          </mc:Fallback>
        </mc:AlternateContent>
      </w:r>
    </w:p>
    <w:p>
      <w:pPr>
        <w:spacing w:after="0" w:line="1" w:lineRule="exact"/>
        <w:rPr>
          <w:sz w:val="20"/>
          <w:szCs w:val="20"/>
          <w:color w:val="auto"/>
        </w:rPr>
      </w:pPr>
    </w:p>
    <w:p>
      <w:pPr>
        <w:jc w:val="both"/>
        <w:ind w:left="3180"/>
        <w:spacing w:after="0"/>
        <w:tabs>
          <w:tab w:leader="none" w:pos="4480" w:val="left"/>
          <w:tab w:leader="none" w:pos="5780" w:val="left"/>
          <w:tab w:leader="none" w:pos="7100" w:val="left"/>
          <w:tab w:leader="none" w:pos="8400" w:val="left"/>
        </w:tabs>
        <w:rPr>
          <w:sz w:val="20"/>
          <w:szCs w:val="20"/>
          <w:color w:val="auto"/>
        </w:rPr>
      </w:pPr>
      <w:r>
        <w:rPr>
          <w:rFonts w:ascii="Calibri" w:cs="Calibri" w:eastAsia="Calibri" w:hAnsi="Calibri"/>
          <w:sz w:val="20"/>
          <w:szCs w:val="20"/>
          <w:color w:val="161920"/>
        </w:rPr>
        <w:t>2021</w:t>
      </w:r>
      <w:r>
        <w:rPr>
          <w:sz w:val="20"/>
          <w:szCs w:val="20"/>
          <w:color w:val="auto"/>
        </w:rPr>
        <w:tab/>
      </w:r>
      <w:r>
        <w:rPr>
          <w:rFonts w:ascii="Calibri" w:cs="Calibri" w:eastAsia="Calibri" w:hAnsi="Calibri"/>
          <w:sz w:val="20"/>
          <w:szCs w:val="20"/>
          <w:color w:val="161920"/>
        </w:rPr>
        <w:t>2022</w:t>
      </w:r>
      <w:r>
        <w:rPr>
          <w:sz w:val="20"/>
          <w:szCs w:val="20"/>
          <w:color w:val="auto"/>
        </w:rPr>
        <w:tab/>
      </w:r>
      <w:r>
        <w:rPr>
          <w:rFonts w:ascii="Calibri" w:cs="Calibri" w:eastAsia="Calibri" w:hAnsi="Calibri"/>
          <w:sz w:val="20"/>
          <w:szCs w:val="20"/>
          <w:color w:val="161920"/>
        </w:rPr>
        <w:t>2023</w:t>
      </w:r>
      <w:r>
        <w:rPr>
          <w:sz w:val="20"/>
          <w:szCs w:val="20"/>
          <w:color w:val="auto"/>
        </w:rPr>
        <w:tab/>
      </w:r>
      <w:r>
        <w:rPr>
          <w:rFonts w:ascii="Calibri" w:cs="Calibri" w:eastAsia="Calibri" w:hAnsi="Calibri"/>
          <w:sz w:val="20"/>
          <w:szCs w:val="20"/>
          <w:color w:val="161920"/>
        </w:rPr>
        <w:t>2024</w:t>
      </w:r>
      <w:r>
        <w:rPr>
          <w:sz w:val="20"/>
          <w:szCs w:val="20"/>
          <w:color w:val="auto"/>
        </w:rPr>
        <w:tab/>
      </w:r>
      <w:r>
        <w:rPr>
          <w:rFonts w:ascii="Calibri" w:cs="Calibri" w:eastAsia="Calibri" w:hAnsi="Calibri"/>
          <w:sz w:val="20"/>
          <w:szCs w:val="20"/>
          <w:color w:val="161920"/>
        </w:rPr>
        <w:t>2025</w:t>
      </w:r>
    </w:p>
    <w:p>
      <w:pPr>
        <w:spacing w:after="0" w:line="2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Company Indexed Value of $100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-103505</wp:posOffset>
            </wp:positionV>
            <wp:extent cx="233045" cy="939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124">
                      <a:extLst>
                        <a:ext uri="{28A0092B-C50C-407E-A947-70E740481C1C}"/>
                      </a:extLst>
                    </a:blip>
                    <a:srcRect/>
                    <a:stretch>
                      <a:fillRect/>
                    </a:stretch>
                  </pic:blipFill>
                  <pic:spPr bwMode="auto">
                    <a:xfrm>
                      <a:off x="0" y="0"/>
                      <a:ext cx="233045" cy="93980"/>
                    </a:xfrm>
                    <a:prstGeom prst="rect">
                      <a:avLst/>
                    </a:prstGeom>
                    <a:noFill/>
                  </pic:spPr>
                </pic:pic>
              </a:graphicData>
            </a:graphic>
          </wp:anchor>
        </w:drawing>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S&amp;P 400 Consumer Discretionary Distribution &amp; Retail Value of $100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-102235</wp:posOffset>
            </wp:positionV>
            <wp:extent cx="233045" cy="939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25">
                      <a:extLst>
                        <a:ext uri="{28A0092B-C50C-407E-A947-70E740481C1C}"/>
                      </a:extLst>
                    </a:blip>
                    <a:srcRect/>
                    <a:stretch>
                      <a:fillRect/>
                    </a:stretch>
                  </pic:blipFill>
                  <pic:spPr bwMode="auto">
                    <a:xfrm>
                      <a:off x="0" y="0"/>
                      <a:ext cx="233045" cy="939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-20955</wp:posOffset>
                </wp:positionH>
                <wp:positionV relativeFrom="paragraph">
                  <wp:posOffset>1221740</wp:posOffset>
                </wp:positionV>
                <wp:extent cx="6565265"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265"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99pt,96.2pt" to="515.3pt,96.2pt" o:allowincell="f" strokecolor="#6376B5" strokeweight="0.5pt"/>
            </w:pict>
          </mc:Fallback>
        </mc:AlternateContent>
      </w:r>
    </w:p>
    <w:p>
      <w:pPr>
        <w:sectPr>
          <w:pgSz w:w="12240" w:h="15840" w:orient="portrait"/>
          <w:cols w:equalWidth="0" w:num="1">
            <w:col w:w="10300"/>
          </w:cols>
          <w:pgMar w:left="980" w:top="728" w:right="960" w:bottom="1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180"/>
        <w:spacing w:after="0"/>
        <w:tabs>
          <w:tab w:leader="none" w:pos="8080" w:val="left"/>
          <w:tab w:leader="none" w:pos="8280" w:val="left"/>
          <w:tab w:leader="none" w:pos="1010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59</w:t>
      </w:r>
    </w:p>
    <w:p>
      <w:pPr>
        <w:sectPr>
          <w:pgSz w:w="12240" w:h="15840" w:orient="portrait"/>
          <w:cols w:equalWidth="0" w:num="1">
            <w:col w:w="10300"/>
          </w:cols>
          <w:pgMar w:left="980" w:top="728" w:right="960" w:bottom="196" w:gutter="0" w:footer="0" w:header="0"/>
          <w:type w:val="continuous"/>
        </w:sectPr>
      </w:pPr>
    </w:p>
    <w:bookmarkStart w:id="67" w:name="page68"/>
    <w:bookmarkEnd w:id="67"/>
    <w:p>
      <w:pPr>
        <w:spacing w:after="0"/>
        <w:rPr>
          <w:sz w:val="20"/>
          <w:szCs w:val="20"/>
          <w:color w:val="auto"/>
        </w:rPr>
      </w:pPr>
      <w:r>
        <w:rPr>
          <w:rFonts w:ascii="Arial" w:cs="Arial" w:eastAsia="Arial" w:hAnsi="Arial"/>
          <w:sz w:val="44"/>
          <w:szCs w:val="44"/>
          <w:color w:val="000051"/>
        </w:rPr>
        <w:t>Beneficial Ownership of Common Stock</w:t>
      </w:r>
    </w:p>
    <w:p>
      <w:pPr>
        <w:spacing w:after="0" w:line="24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table includes certain information about the securities ownership of all directors of the Company, the current and former executive officers of the Company named in the 2025 Summary Compensation Table on page 45 of this proxy statement and all directors and current executive officers of the Company as a group.</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3000" w:type="dxa"/>
            <w:vAlign w:val="bottom"/>
          </w:tcPr>
          <w:p>
            <w:pPr>
              <w:ind w:left="920"/>
              <w:spacing w:after="0"/>
              <w:rPr>
                <w:sz w:val="20"/>
                <w:szCs w:val="20"/>
                <w:color w:val="auto"/>
              </w:rPr>
            </w:pPr>
            <w:r>
              <w:rPr>
                <w:rFonts w:ascii="Arial" w:cs="Arial" w:eastAsia="Arial" w:hAnsi="Arial"/>
                <w:sz w:val="16"/>
                <w:szCs w:val="16"/>
                <w:color w:val="000051"/>
              </w:rPr>
              <w:t>NUMBER OF SHARES OF</w:t>
            </w:r>
          </w:p>
        </w:tc>
        <w:tc>
          <w:tcPr>
            <w:tcW w:w="1180" w:type="dxa"/>
            <w:vAlign w:val="bottom"/>
          </w:tcPr>
          <w:p>
            <w:pPr>
              <w:spacing w:after="0"/>
              <w:rPr>
                <w:sz w:val="16"/>
                <w:szCs w:val="16"/>
                <w:color w:val="auto"/>
              </w:rPr>
            </w:pPr>
          </w:p>
        </w:tc>
      </w:tr>
      <w:tr>
        <w:trPr>
          <w:trHeight w:val="180"/>
        </w:trPr>
        <w:tc>
          <w:tcPr>
            <w:tcW w:w="6160" w:type="dxa"/>
            <w:vAlign w:val="bottom"/>
          </w:tcPr>
          <w:p>
            <w:pPr>
              <w:spacing w:after="0"/>
              <w:rPr>
                <w:sz w:val="15"/>
                <w:szCs w:val="15"/>
                <w:color w:val="auto"/>
              </w:rPr>
            </w:pPr>
          </w:p>
        </w:tc>
        <w:tc>
          <w:tcPr>
            <w:tcW w:w="3000" w:type="dxa"/>
            <w:vAlign w:val="bottom"/>
          </w:tcPr>
          <w:p>
            <w:pPr>
              <w:ind w:left="920"/>
              <w:spacing w:after="0" w:line="180" w:lineRule="exact"/>
              <w:rPr>
                <w:sz w:val="20"/>
                <w:szCs w:val="20"/>
                <w:color w:val="auto"/>
              </w:rPr>
            </w:pPr>
            <w:r>
              <w:rPr>
                <w:rFonts w:ascii="Arial" w:cs="Arial" w:eastAsia="Arial" w:hAnsi="Arial"/>
                <w:sz w:val="16"/>
                <w:szCs w:val="16"/>
                <w:color w:val="000051"/>
              </w:rPr>
              <w:t>COMMON STOCK</w:t>
            </w:r>
          </w:p>
        </w:tc>
        <w:tc>
          <w:tcPr>
            <w:tcW w:w="1180" w:type="dxa"/>
            <w:vAlign w:val="bottom"/>
          </w:tcPr>
          <w:p>
            <w:pPr>
              <w:spacing w:after="0"/>
              <w:rPr>
                <w:sz w:val="15"/>
                <w:szCs w:val="15"/>
                <w:color w:val="auto"/>
              </w:rPr>
            </w:pPr>
          </w:p>
        </w:tc>
      </w:tr>
      <w:tr>
        <w:trPr>
          <w:trHeight w:val="180"/>
        </w:trPr>
        <w:tc>
          <w:tcPr>
            <w:tcW w:w="6160" w:type="dxa"/>
            <w:vAlign w:val="bottom"/>
          </w:tcPr>
          <w:p>
            <w:pPr>
              <w:spacing w:after="0"/>
              <w:rPr>
                <w:sz w:val="15"/>
                <w:szCs w:val="15"/>
                <w:color w:val="auto"/>
              </w:rPr>
            </w:pPr>
          </w:p>
        </w:tc>
        <w:tc>
          <w:tcPr>
            <w:tcW w:w="3000" w:type="dxa"/>
            <w:vAlign w:val="bottom"/>
          </w:tcPr>
          <w:p>
            <w:pPr>
              <w:ind w:left="920"/>
              <w:spacing w:after="0" w:line="180" w:lineRule="exact"/>
              <w:rPr>
                <w:sz w:val="20"/>
                <w:szCs w:val="20"/>
                <w:color w:val="auto"/>
              </w:rPr>
            </w:pPr>
            <w:r>
              <w:rPr>
                <w:rFonts w:ascii="Arial" w:cs="Arial" w:eastAsia="Arial" w:hAnsi="Arial"/>
                <w:sz w:val="16"/>
                <w:szCs w:val="16"/>
                <w:color w:val="000051"/>
              </w:rPr>
              <w:t>BENEFICIALLY</w:t>
            </w:r>
          </w:p>
        </w:tc>
        <w:tc>
          <w:tcPr>
            <w:tcW w:w="1180" w:type="dxa"/>
            <w:vAlign w:val="bottom"/>
          </w:tcPr>
          <w:p>
            <w:pPr>
              <w:ind w:left="180"/>
              <w:spacing w:after="0" w:line="180" w:lineRule="exact"/>
              <w:rPr>
                <w:sz w:val="20"/>
                <w:szCs w:val="20"/>
                <w:color w:val="auto"/>
              </w:rPr>
            </w:pPr>
            <w:r>
              <w:rPr>
                <w:rFonts w:ascii="Arial" w:cs="Arial" w:eastAsia="Arial" w:hAnsi="Arial"/>
                <w:sz w:val="16"/>
                <w:szCs w:val="16"/>
                <w:color w:val="000051"/>
                <w:w w:val="94"/>
              </w:rPr>
              <w:t>PERCENT OF</w:t>
            </w:r>
          </w:p>
        </w:tc>
      </w:tr>
      <w:tr>
        <w:trPr>
          <w:trHeight w:val="268"/>
        </w:trPr>
        <w:tc>
          <w:tcPr>
            <w:tcW w:w="6160" w:type="dxa"/>
            <w:vAlign w:val="bottom"/>
            <w:tcBorders>
              <w:bottom w:val="single" w:sz="8" w:color="000051"/>
            </w:tcBorders>
          </w:tcPr>
          <w:p>
            <w:pPr>
              <w:spacing w:after="0" w:line="180" w:lineRule="exact"/>
              <w:rPr>
                <w:sz w:val="20"/>
                <w:szCs w:val="20"/>
                <w:color w:val="auto"/>
              </w:rPr>
            </w:pPr>
            <w:r>
              <w:rPr>
                <w:rFonts w:ascii="Arial" w:cs="Arial" w:eastAsia="Arial" w:hAnsi="Arial"/>
                <w:sz w:val="16"/>
                <w:szCs w:val="16"/>
                <w:color w:val="000051"/>
              </w:rPr>
              <w:t>NAME OF BENEFICIAL OWNER</w:t>
            </w:r>
          </w:p>
        </w:tc>
        <w:tc>
          <w:tcPr>
            <w:tcW w:w="3000" w:type="dxa"/>
            <w:vAlign w:val="bottom"/>
            <w:tcBorders>
              <w:bottom w:val="single" w:sz="8" w:color="000051"/>
            </w:tcBorders>
          </w:tcPr>
          <w:p>
            <w:pPr>
              <w:ind w:left="920"/>
              <w:spacing w:after="0" w:line="268" w:lineRule="exact"/>
              <w:rPr>
                <w:sz w:val="20"/>
                <w:szCs w:val="20"/>
                <w:color w:val="auto"/>
              </w:rPr>
            </w:pPr>
            <w:r>
              <w:rPr>
                <w:rFonts w:ascii="Arial" w:cs="Arial" w:eastAsia="Arial" w:hAnsi="Arial"/>
                <w:sz w:val="31"/>
                <w:szCs w:val="31"/>
                <w:color w:val="000051"/>
                <w:vertAlign w:val="subscript"/>
              </w:rPr>
              <w:t>OWNED</w:t>
            </w:r>
            <w:r>
              <w:rPr>
                <w:rFonts w:ascii="Arial" w:cs="Arial" w:eastAsia="Arial" w:hAnsi="Arial"/>
                <w:sz w:val="10"/>
                <w:szCs w:val="10"/>
                <w:color w:val="000051"/>
              </w:rPr>
              <w:t>(1)(2)</w:t>
            </w:r>
          </w:p>
        </w:tc>
        <w:tc>
          <w:tcPr>
            <w:tcW w:w="1180" w:type="dxa"/>
            <w:vAlign w:val="bottom"/>
            <w:tcBorders>
              <w:bottom w:val="single" w:sz="8" w:color="000051"/>
            </w:tcBorders>
          </w:tcPr>
          <w:p>
            <w:pPr>
              <w:ind w:left="180"/>
              <w:spacing w:after="0" w:line="210" w:lineRule="exact"/>
              <w:rPr>
                <w:sz w:val="20"/>
                <w:szCs w:val="20"/>
                <w:color w:val="auto"/>
              </w:rPr>
            </w:pPr>
            <w:r>
              <w:rPr>
                <w:rFonts w:ascii="Arial" w:cs="Arial" w:eastAsia="Arial" w:hAnsi="Arial"/>
                <w:sz w:val="16"/>
                <w:szCs w:val="16"/>
                <w:color w:val="000051"/>
              </w:rPr>
              <w:t>CLASS</w:t>
            </w:r>
            <w:r>
              <w:rPr>
                <w:rFonts w:ascii="Arial" w:cs="Arial" w:eastAsia="Arial" w:hAnsi="Arial"/>
                <w:sz w:val="20"/>
                <w:szCs w:val="20"/>
                <w:color w:val="000051"/>
                <w:vertAlign w:val="superscript"/>
              </w:rPr>
              <w:t>(2)</w:t>
            </w:r>
          </w:p>
        </w:tc>
      </w:tr>
      <w:tr>
        <w:trPr>
          <w:trHeight w:val="295"/>
        </w:trPr>
        <w:tc>
          <w:tcPr>
            <w:tcW w:w="6160" w:type="dxa"/>
            <w:vAlign w:val="bottom"/>
          </w:tcPr>
          <w:p>
            <w:pPr>
              <w:spacing w:after="0"/>
              <w:rPr>
                <w:sz w:val="20"/>
                <w:szCs w:val="20"/>
                <w:color w:val="auto"/>
              </w:rPr>
            </w:pPr>
            <w:r>
              <w:rPr>
                <w:rFonts w:ascii="Arial" w:cs="Arial" w:eastAsia="Arial" w:hAnsi="Arial"/>
                <w:sz w:val="18"/>
                <w:szCs w:val="18"/>
                <w:color w:val="auto"/>
              </w:rPr>
              <w:t>Alessandro Bogliolo</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16,520</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63"/>
        </w:trPr>
        <w:tc>
          <w:tcPr>
            <w:tcW w:w="6160" w:type="dxa"/>
            <w:vAlign w:val="bottom"/>
          </w:tcPr>
          <w:p>
            <w:pPr>
              <w:spacing w:after="0"/>
              <w:rPr>
                <w:sz w:val="20"/>
                <w:szCs w:val="20"/>
                <w:color w:val="auto"/>
              </w:rPr>
            </w:pPr>
            <w:r>
              <w:rPr>
                <w:rFonts w:ascii="Arial" w:cs="Arial" w:eastAsia="Arial" w:hAnsi="Arial"/>
                <w:sz w:val="18"/>
                <w:szCs w:val="18"/>
                <w:color w:val="auto"/>
              </w:rPr>
              <w:t>Eva Boratto</w:t>
            </w:r>
          </w:p>
        </w:tc>
        <w:tc>
          <w:tcPr>
            <w:tcW w:w="3000" w:type="dxa"/>
            <w:vAlign w:val="bottom"/>
          </w:tcPr>
          <w:p>
            <w:pPr>
              <w:jc w:val="right"/>
              <w:ind w:right="534"/>
              <w:spacing w:after="0"/>
              <w:rPr>
                <w:sz w:val="20"/>
                <w:szCs w:val="20"/>
                <w:color w:val="auto"/>
              </w:rPr>
            </w:pPr>
            <w:r>
              <w:rPr>
                <w:rFonts w:ascii="Arial" w:cs="Arial" w:eastAsia="Arial" w:hAnsi="Arial"/>
                <w:sz w:val="18"/>
                <w:szCs w:val="18"/>
                <w:color w:val="auto"/>
              </w:rPr>
              <w:t>38,740</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77"/>
        </w:trPr>
        <w:tc>
          <w:tcPr>
            <w:tcW w:w="6160" w:type="dxa"/>
            <w:vAlign w:val="bottom"/>
            <w:tcBorders>
              <w:bottom w:val="single" w:sz="8" w:color="6376B5"/>
            </w:tcBorders>
          </w:tcPr>
          <w:p>
            <w:pPr>
              <w:spacing w:after="0"/>
              <w:rPr>
                <w:sz w:val="6"/>
                <w:szCs w:val="6"/>
                <w:color w:val="auto"/>
              </w:rPr>
            </w:pPr>
          </w:p>
        </w:tc>
        <w:tc>
          <w:tcPr>
            <w:tcW w:w="3000" w:type="dxa"/>
            <w:vAlign w:val="bottom"/>
            <w:tcBorders>
              <w:bottom w:val="single" w:sz="8" w:color="6376B5"/>
            </w:tcBorders>
          </w:tcPr>
          <w:p>
            <w:pPr>
              <w:spacing w:after="0"/>
              <w:rPr>
                <w:sz w:val="6"/>
                <w:szCs w:val="6"/>
                <w:color w:val="auto"/>
              </w:rPr>
            </w:pPr>
          </w:p>
        </w:tc>
        <w:tc>
          <w:tcPr>
            <w:tcW w:w="1180" w:type="dxa"/>
            <w:vAlign w:val="bottom"/>
            <w:tcBorders>
              <w:bottom w:val="single" w:sz="8" w:color="6376B5"/>
            </w:tcBorders>
          </w:tcPr>
          <w:p>
            <w:pPr>
              <w:spacing w:after="0"/>
              <w:rPr>
                <w:sz w:val="6"/>
                <w:szCs w:val="6"/>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Gina Boswell</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78,764</w:t>
            </w:r>
            <w:r>
              <w:rPr>
                <w:rFonts w:ascii="Arial" w:cs="Arial" w:eastAsia="Arial" w:hAnsi="Arial"/>
                <w:sz w:val="22"/>
                <w:szCs w:val="22"/>
                <w:color w:val="auto"/>
                <w:vertAlign w:val="superscript"/>
              </w:rPr>
              <w:t>(4)</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Lucy Brady</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17,481</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Daniel Heaf</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24,777</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Francis Hondal</w:t>
            </w:r>
          </w:p>
        </w:tc>
        <w:tc>
          <w:tcPr>
            <w:tcW w:w="3000" w:type="dxa"/>
            <w:vAlign w:val="bottom"/>
          </w:tcPr>
          <w:p>
            <w:pPr>
              <w:jc w:val="right"/>
              <w:ind w:right="234"/>
              <w:spacing w:after="0"/>
              <w:rPr>
                <w:sz w:val="20"/>
                <w:szCs w:val="20"/>
                <w:color w:val="auto"/>
              </w:rPr>
            </w:pPr>
            <w:r>
              <w:rPr>
                <w:rFonts w:ascii="Arial" w:cs="Arial" w:eastAsia="Arial" w:hAnsi="Arial"/>
                <w:sz w:val="18"/>
                <w:szCs w:val="18"/>
                <w:color w:val="auto"/>
              </w:rPr>
              <w:t>21,554</w:t>
            </w:r>
            <w:r>
              <w:rPr>
                <w:rFonts w:ascii="Arial" w:cs="Arial" w:eastAsia="Arial" w:hAnsi="Arial"/>
                <w:sz w:val="22"/>
                <w:szCs w:val="22"/>
                <w:color w:val="auto"/>
                <w:vertAlign w:val="superscript"/>
              </w:rPr>
              <w:t>(3)(5)</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Danielle Lee</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18,211</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Tom Mazurek</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62,696.404</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Sarah Nash</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285,610.77</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Juan Rajlin</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16,520</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Stephen Steinour</w:t>
            </w:r>
          </w:p>
        </w:tc>
        <w:tc>
          <w:tcPr>
            <w:tcW w:w="3000" w:type="dxa"/>
            <w:vAlign w:val="bottom"/>
          </w:tcPr>
          <w:p>
            <w:pPr>
              <w:jc w:val="right"/>
              <w:ind w:right="234"/>
              <w:spacing w:after="0"/>
              <w:rPr>
                <w:sz w:val="20"/>
                <w:szCs w:val="20"/>
                <w:color w:val="auto"/>
              </w:rPr>
            </w:pPr>
            <w:r>
              <w:rPr>
                <w:rFonts w:ascii="Arial" w:cs="Arial" w:eastAsia="Arial" w:hAnsi="Arial"/>
                <w:sz w:val="18"/>
                <w:szCs w:val="18"/>
                <w:color w:val="auto"/>
              </w:rPr>
              <w:t>80,900</w:t>
            </w:r>
            <w:r>
              <w:rPr>
                <w:rFonts w:ascii="Arial" w:cs="Arial" w:eastAsia="Arial" w:hAnsi="Arial"/>
                <w:sz w:val="22"/>
                <w:szCs w:val="22"/>
                <w:color w:val="auto"/>
                <w:vertAlign w:val="superscript"/>
              </w:rPr>
              <w:t>(3)(6)</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J.K. Symancyk</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40,379</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Steven Voskuil</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33,925</w:t>
            </w:r>
            <w:r>
              <w:rPr>
                <w:rFonts w:ascii="Arial" w:cs="Arial" w:eastAsia="Arial" w:hAnsi="Arial"/>
                <w:sz w:val="22"/>
                <w:szCs w:val="22"/>
                <w:color w:val="auto"/>
                <w:vertAlign w:val="superscript"/>
              </w:rPr>
              <w:t>(3)</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Michael Wu</w:t>
            </w:r>
          </w:p>
        </w:tc>
        <w:tc>
          <w:tcPr>
            <w:tcW w:w="3000" w:type="dxa"/>
            <w:vAlign w:val="bottom"/>
          </w:tcPr>
          <w:p>
            <w:pPr>
              <w:jc w:val="right"/>
              <w:ind w:right="394"/>
              <w:spacing w:after="0"/>
              <w:rPr>
                <w:sz w:val="20"/>
                <w:szCs w:val="20"/>
                <w:color w:val="auto"/>
              </w:rPr>
            </w:pPr>
            <w:r>
              <w:rPr>
                <w:rFonts w:ascii="Arial" w:cs="Arial" w:eastAsia="Arial" w:hAnsi="Arial"/>
                <w:sz w:val="18"/>
                <w:szCs w:val="18"/>
                <w:color w:val="auto"/>
              </w:rPr>
              <w:t>76,227.904</w:t>
            </w:r>
            <w:r>
              <w:rPr>
                <w:rFonts w:ascii="Arial" w:cs="Arial" w:eastAsia="Arial" w:hAnsi="Arial"/>
                <w:sz w:val="22"/>
                <w:szCs w:val="22"/>
                <w:color w:val="auto"/>
                <w:vertAlign w:val="superscript"/>
              </w:rPr>
              <w:t>(4)</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0"/>
        </w:trPr>
        <w:tc>
          <w:tcPr>
            <w:tcW w:w="6160" w:type="dxa"/>
            <w:vAlign w:val="bottom"/>
            <w:tcBorders>
              <w:bottom w:val="single" w:sz="8" w:color="6376B5"/>
            </w:tcBorders>
          </w:tcPr>
          <w:p>
            <w:pPr>
              <w:spacing w:after="0"/>
              <w:rPr>
                <w:sz w:val="4"/>
                <w:szCs w:val="4"/>
                <w:color w:val="auto"/>
              </w:rPr>
            </w:pPr>
          </w:p>
        </w:tc>
        <w:tc>
          <w:tcPr>
            <w:tcW w:w="3000" w:type="dxa"/>
            <w:vAlign w:val="bottom"/>
            <w:tcBorders>
              <w:bottom w:val="single" w:sz="8" w:color="6376B5"/>
            </w:tcBorders>
          </w:tcPr>
          <w:p>
            <w:pPr>
              <w:spacing w:after="0"/>
              <w:rPr>
                <w:sz w:val="4"/>
                <w:szCs w:val="4"/>
                <w:color w:val="auto"/>
              </w:rPr>
            </w:pPr>
          </w:p>
        </w:tc>
        <w:tc>
          <w:tcPr>
            <w:tcW w:w="1180" w:type="dxa"/>
            <w:vAlign w:val="bottom"/>
            <w:tcBorders>
              <w:bottom w:val="single" w:sz="8" w:color="6376B5"/>
            </w:tcBorders>
          </w:tcPr>
          <w:p>
            <w:pPr>
              <w:spacing w:after="0"/>
              <w:rPr>
                <w:sz w:val="4"/>
                <w:szCs w:val="4"/>
                <w:color w:val="auto"/>
              </w:rPr>
            </w:pPr>
          </w:p>
        </w:tc>
      </w:tr>
      <w:tr>
        <w:trPr>
          <w:trHeight w:val="290"/>
        </w:trPr>
        <w:tc>
          <w:tcPr>
            <w:tcW w:w="6160" w:type="dxa"/>
            <w:vAlign w:val="bottom"/>
          </w:tcPr>
          <w:p>
            <w:pPr>
              <w:spacing w:after="0"/>
              <w:rPr>
                <w:sz w:val="20"/>
                <w:szCs w:val="20"/>
                <w:color w:val="auto"/>
              </w:rPr>
            </w:pPr>
            <w:r>
              <w:rPr>
                <w:rFonts w:ascii="Arial" w:cs="Arial" w:eastAsia="Arial" w:hAnsi="Arial"/>
                <w:sz w:val="18"/>
                <w:szCs w:val="18"/>
                <w:color w:val="auto"/>
              </w:rPr>
              <w:t>All directors and current executive officers as a group (12 people)</w:t>
            </w:r>
          </w:p>
        </w:tc>
        <w:tc>
          <w:tcPr>
            <w:tcW w:w="3000" w:type="dxa"/>
            <w:vAlign w:val="bottom"/>
          </w:tcPr>
          <w:p>
            <w:pPr>
              <w:jc w:val="right"/>
              <w:ind w:right="94"/>
              <w:spacing w:after="0"/>
              <w:rPr>
                <w:sz w:val="20"/>
                <w:szCs w:val="20"/>
                <w:color w:val="auto"/>
              </w:rPr>
            </w:pPr>
            <w:r>
              <w:rPr>
                <w:rFonts w:ascii="Arial" w:cs="Arial" w:eastAsia="Arial" w:hAnsi="Arial"/>
                <w:sz w:val="18"/>
                <w:szCs w:val="18"/>
                <w:color w:val="auto"/>
              </w:rPr>
              <w:t>657,314.726</w:t>
            </w:r>
            <w:r>
              <w:rPr>
                <w:rFonts w:ascii="Arial" w:cs="Arial" w:eastAsia="Arial" w:hAnsi="Arial"/>
                <w:sz w:val="22"/>
                <w:szCs w:val="22"/>
                <w:color w:val="auto"/>
                <w:vertAlign w:val="superscript"/>
              </w:rPr>
              <w:t>(3)(5)(6)</w:t>
            </w:r>
          </w:p>
        </w:tc>
        <w:tc>
          <w:tcPr>
            <w:tcW w:w="1180" w:type="dxa"/>
            <w:vAlign w:val="bottom"/>
          </w:tcPr>
          <w:p>
            <w:pPr>
              <w:jc w:val="right"/>
              <w:ind w:right="35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37465</wp:posOffset>
                </wp:positionV>
                <wp:extent cx="6565900"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95pt" to="517.3pt,2.95pt" o:allowincell="f" strokecolor="#6376B5" strokeweight="0.5pt"/>
            </w:pict>
          </mc:Fallback>
        </mc:AlternateContent>
      </w:r>
    </w:p>
    <w:p>
      <w:pPr>
        <w:spacing w:after="0" w:line="80" w:lineRule="exact"/>
        <w:rPr>
          <w:sz w:val="20"/>
          <w:szCs w:val="20"/>
          <w:color w:val="auto"/>
        </w:rPr>
      </w:pPr>
    </w:p>
    <w:p>
      <w:pPr>
        <w:ind w:left="300" w:hanging="294"/>
        <w:spacing w:after="0"/>
        <w:tabs>
          <w:tab w:leader="none" w:pos="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19" w:lineRule="exact"/>
        <w:rPr>
          <w:sz w:val="20"/>
          <w:szCs w:val="20"/>
          <w:color w:val="auto"/>
        </w:rPr>
      </w:pPr>
    </w:p>
    <w:p>
      <w:pPr>
        <w:ind w:left="300" w:right="280" w:hanging="294"/>
        <w:spacing w:after="0" w:line="245" w:lineRule="auto"/>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Unless otherwise indicated, each named person has voting and investment power over the listed shares and such voting and investment power is exercised solely by the named person or shared with a spouse. None of the listed shares have been pledged as security or otherwise deposited as collateral.</w:t>
      </w:r>
    </w:p>
    <w:p>
      <w:pPr>
        <w:spacing w:after="0" w:line="93" w:lineRule="exact"/>
        <w:rPr>
          <w:rFonts w:ascii="Arial" w:cs="Arial" w:eastAsia="Arial" w:hAnsi="Arial"/>
          <w:sz w:val="16"/>
          <w:szCs w:val="16"/>
          <w:color w:val="auto"/>
        </w:rPr>
      </w:pPr>
    </w:p>
    <w:p>
      <w:pPr>
        <w:ind w:left="300" w:hanging="294"/>
        <w:spacing w:after="0"/>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Reflects beneficial ownership of shares of the Company’s common stock, and shares outstanding, as of April 14, 2026.</w:t>
      </w:r>
    </w:p>
    <w:p>
      <w:pPr>
        <w:spacing w:after="0" w:line="119" w:lineRule="exact"/>
        <w:rPr>
          <w:rFonts w:ascii="Arial" w:cs="Arial" w:eastAsia="Arial" w:hAnsi="Arial"/>
          <w:sz w:val="16"/>
          <w:szCs w:val="16"/>
          <w:color w:val="auto"/>
        </w:rPr>
      </w:pPr>
    </w:p>
    <w:p>
      <w:pPr>
        <w:ind w:left="300" w:right="20" w:hanging="294"/>
        <w:spacing w:after="0" w:line="250" w:lineRule="auto"/>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the following number of shares issuable within 60 days of April 14, 2026, upon the exercise or vesting of outstanding stock awards: Mr. Heaf, 24,777; Mr. Mazurek, 26,464 (which includes PSUs reflected at the target performance level (100%); the actual number of PSUs earned can range 0-200% of target); all non-employee directors (with the exception of Ms. Nash), 5,641; Ms. Nash, 9,402; and all directors and current executive officers as a group, 105,771.</w:t>
      </w:r>
    </w:p>
    <w:p>
      <w:pPr>
        <w:spacing w:after="0" w:line="113" w:lineRule="exact"/>
        <w:rPr>
          <w:rFonts w:ascii="Arial" w:cs="Arial" w:eastAsia="Arial" w:hAnsi="Arial"/>
          <w:sz w:val="16"/>
          <w:szCs w:val="16"/>
          <w:color w:val="auto"/>
        </w:rPr>
      </w:pPr>
    </w:p>
    <w:p>
      <w:pPr>
        <w:ind w:left="300" w:right="200" w:hanging="294"/>
        <w:spacing w:after="0" w:line="245" w:lineRule="auto"/>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the following number of shares issuable within 60 days of April 14, upon the vesting of outstanding stock awards (which includes PSUs reflected at the target performance level (100%); the actual number of PSUs earned can range 0-200% of target): Ms. Boswell, 78,764; and Mr. Wu 25,234.</w:t>
      </w:r>
    </w:p>
    <w:p>
      <w:pPr>
        <w:spacing w:after="0" w:line="116" w:lineRule="exact"/>
        <w:rPr>
          <w:rFonts w:ascii="Arial" w:cs="Arial" w:eastAsia="Arial" w:hAnsi="Arial"/>
          <w:sz w:val="16"/>
          <w:szCs w:val="16"/>
          <w:color w:val="auto"/>
        </w:rPr>
      </w:pPr>
    </w:p>
    <w:p>
      <w:pPr>
        <w:ind w:left="300" w:right="640" w:hanging="294"/>
        <w:spacing w:after="0" w:line="235" w:lineRule="auto"/>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13,850 shares held in The Francis A. Hondal Living Trust, for which Ms. Hondal has sole voting and investment power, and 2,063 shares held in the L Brands Inc for Francis Hondal, for which Ms. Hondal has sole voting and investment power.</w:t>
      </w:r>
    </w:p>
    <w:p>
      <w:pPr>
        <w:spacing w:after="0" w:line="119" w:lineRule="exact"/>
        <w:rPr>
          <w:rFonts w:ascii="Arial" w:cs="Arial" w:eastAsia="Arial" w:hAnsi="Arial"/>
          <w:sz w:val="16"/>
          <w:szCs w:val="16"/>
          <w:color w:val="auto"/>
        </w:rPr>
      </w:pPr>
    </w:p>
    <w:p>
      <w:pPr>
        <w:ind w:left="300" w:right="280" w:hanging="294"/>
        <w:spacing w:after="0" w:line="245" w:lineRule="auto"/>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Includes 9,900 shares held in the Patricia M. Steinour Legacy Trust, for which Mr. Steinour has shared voting and investment power, and 9,900 shares held in the Stephen D. Steinour Dynasty Trust, for which Mr. Steinour has shared voting and investment power. Includes 12,925 shares owned by Mr. Steinour’s spouse, as to which Mr. Steinour may be deemed to share voting and investment power.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1179830</wp:posOffset>
                </wp:positionV>
                <wp:extent cx="656590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2.9pt" to="517.3pt,92.9pt" o:allowincell="f" strokecolor="#6376B5" strokeweight="0.5pt"/>
            </w:pict>
          </mc:Fallback>
        </mc:AlternateContent>
      </w:r>
    </w:p>
    <w:p>
      <w:pPr>
        <w:sectPr>
          <w:pgSz w:w="12240" w:h="15840" w:orient="portrait"/>
          <w:cols w:equalWidth="0" w:num="1">
            <w:col w:w="10340"/>
          </w:cols>
          <w:pgMar w:left="940" w:top="1225"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60</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1225" w:right="960" w:bottom="196" w:gutter="0" w:footer="0" w:header="0"/>
          <w:type w:val="continuous"/>
        </w:sectPr>
      </w:pPr>
    </w:p>
    <w:bookmarkStart w:id="68" w:name="page69"/>
    <w:bookmarkEnd w:id="68"/>
    <w:p>
      <w:pPr>
        <w:ind w:left="7120"/>
        <w:spacing w:after="0"/>
        <w:rPr>
          <w:sz w:val="20"/>
          <w:szCs w:val="20"/>
          <w:color w:val="auto"/>
        </w:rPr>
      </w:pPr>
      <w:r>
        <w:rPr>
          <w:rFonts w:ascii="Arial" w:cs="Arial" w:eastAsia="Arial" w:hAnsi="Arial"/>
          <w:sz w:val="18"/>
          <w:szCs w:val="18"/>
          <w:color w:val="000051"/>
        </w:rPr>
        <w:t>Beneficial Ownership of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4514850</wp:posOffset>
                </wp:positionH>
                <wp:positionV relativeFrom="paragraph">
                  <wp:posOffset>70485</wp:posOffset>
                </wp:positionV>
                <wp:extent cx="205486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4860"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5pt,5.55pt" to="517.3pt,5.55pt" o:allowincell="f" strokecolor="#6376B5" strokeweight="3pt"/>
            </w:pict>
          </mc:Fallback>
        </mc:AlternateContent>
      </w:r>
    </w:p>
    <w:p>
      <w:pPr>
        <w:spacing w:after="0" w:line="36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table sets forth the names of all persons who, as of the dates indicated below, were known by the Company to be the beneficial owners (as defined in the rules of the Commission) of more than 5% of the outstanding shares of the Company’s common stock.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480" w:type="dxa"/>
            <w:vAlign w:val="bottom"/>
          </w:tcPr>
          <w:p>
            <w:pPr>
              <w:ind w:left="2140"/>
              <w:spacing w:after="0"/>
              <w:rPr>
                <w:sz w:val="20"/>
                <w:szCs w:val="20"/>
                <w:color w:val="auto"/>
              </w:rPr>
            </w:pPr>
            <w:r>
              <w:rPr>
                <w:rFonts w:ascii="Arial" w:cs="Arial" w:eastAsia="Arial" w:hAnsi="Arial"/>
                <w:sz w:val="16"/>
                <w:szCs w:val="16"/>
                <w:color w:val="000051"/>
              </w:rPr>
              <w:t>AMOUNT</w:t>
            </w:r>
          </w:p>
        </w:tc>
        <w:tc>
          <w:tcPr>
            <w:tcW w:w="1180" w:type="dxa"/>
            <w:vAlign w:val="bottom"/>
          </w:tcPr>
          <w:p>
            <w:pPr>
              <w:spacing w:after="0"/>
              <w:rPr>
                <w:sz w:val="16"/>
                <w:szCs w:val="16"/>
                <w:color w:val="auto"/>
              </w:rPr>
            </w:pPr>
          </w:p>
        </w:tc>
      </w:tr>
      <w:tr>
        <w:trPr>
          <w:trHeight w:val="180"/>
        </w:trPr>
        <w:tc>
          <w:tcPr>
            <w:tcW w:w="5680" w:type="dxa"/>
            <w:vAlign w:val="bottom"/>
          </w:tcPr>
          <w:p>
            <w:pPr>
              <w:spacing w:after="0"/>
              <w:rPr>
                <w:sz w:val="15"/>
                <w:szCs w:val="15"/>
                <w:color w:val="auto"/>
              </w:rPr>
            </w:pPr>
          </w:p>
        </w:tc>
        <w:tc>
          <w:tcPr>
            <w:tcW w:w="3480" w:type="dxa"/>
            <w:vAlign w:val="bottom"/>
          </w:tcPr>
          <w:p>
            <w:pPr>
              <w:ind w:left="2140"/>
              <w:spacing w:after="0" w:line="180" w:lineRule="exact"/>
              <w:rPr>
                <w:sz w:val="20"/>
                <w:szCs w:val="20"/>
                <w:color w:val="auto"/>
              </w:rPr>
            </w:pPr>
            <w:r>
              <w:rPr>
                <w:rFonts w:ascii="Arial" w:cs="Arial" w:eastAsia="Arial" w:hAnsi="Arial"/>
                <w:sz w:val="16"/>
                <w:szCs w:val="16"/>
                <w:color w:val="000051"/>
              </w:rPr>
              <w:t>BENEFICIALLY</w:t>
            </w:r>
          </w:p>
        </w:tc>
        <w:tc>
          <w:tcPr>
            <w:tcW w:w="1180" w:type="dxa"/>
            <w:vAlign w:val="bottom"/>
          </w:tcPr>
          <w:p>
            <w:pPr>
              <w:ind w:left="180"/>
              <w:spacing w:after="0" w:line="180" w:lineRule="exact"/>
              <w:rPr>
                <w:sz w:val="20"/>
                <w:szCs w:val="20"/>
                <w:color w:val="auto"/>
              </w:rPr>
            </w:pPr>
            <w:r>
              <w:rPr>
                <w:rFonts w:ascii="Arial" w:cs="Arial" w:eastAsia="Arial" w:hAnsi="Arial"/>
                <w:sz w:val="16"/>
                <w:szCs w:val="16"/>
                <w:color w:val="000051"/>
                <w:w w:val="94"/>
              </w:rPr>
              <w:t>PERCENT OF</w:t>
            </w:r>
          </w:p>
        </w:tc>
      </w:tr>
      <w:tr>
        <w:trPr>
          <w:trHeight w:val="180"/>
        </w:trPr>
        <w:tc>
          <w:tcPr>
            <w:tcW w:w="5680" w:type="dxa"/>
            <w:vAlign w:val="bottom"/>
          </w:tcPr>
          <w:p>
            <w:pPr>
              <w:spacing w:after="0" w:line="180" w:lineRule="exact"/>
              <w:rPr>
                <w:sz w:val="20"/>
                <w:szCs w:val="20"/>
                <w:color w:val="auto"/>
              </w:rPr>
            </w:pPr>
            <w:r>
              <w:rPr>
                <w:rFonts w:ascii="Arial" w:cs="Arial" w:eastAsia="Arial" w:hAnsi="Arial"/>
                <w:sz w:val="16"/>
                <w:szCs w:val="16"/>
                <w:color w:val="000051"/>
              </w:rPr>
              <w:t>NAME AND ADDRESS OF BENEFICIAL OWNER</w:t>
            </w:r>
          </w:p>
        </w:tc>
        <w:tc>
          <w:tcPr>
            <w:tcW w:w="3480" w:type="dxa"/>
            <w:vAlign w:val="bottom"/>
          </w:tcPr>
          <w:p>
            <w:pPr>
              <w:ind w:left="2140"/>
              <w:spacing w:after="0" w:line="180" w:lineRule="exact"/>
              <w:rPr>
                <w:sz w:val="20"/>
                <w:szCs w:val="20"/>
                <w:color w:val="auto"/>
              </w:rPr>
            </w:pPr>
            <w:r>
              <w:rPr>
                <w:rFonts w:ascii="Arial" w:cs="Arial" w:eastAsia="Arial" w:hAnsi="Arial"/>
                <w:sz w:val="16"/>
                <w:szCs w:val="16"/>
                <w:color w:val="000051"/>
              </w:rPr>
              <w:t>OWNED</w:t>
            </w:r>
          </w:p>
        </w:tc>
        <w:tc>
          <w:tcPr>
            <w:tcW w:w="1180" w:type="dxa"/>
            <w:vAlign w:val="bottom"/>
          </w:tcPr>
          <w:p>
            <w:pPr>
              <w:ind w:left="180"/>
              <w:spacing w:after="0" w:line="180" w:lineRule="exact"/>
              <w:rPr>
                <w:sz w:val="20"/>
                <w:szCs w:val="20"/>
                <w:color w:val="auto"/>
              </w:rPr>
            </w:pPr>
            <w:r>
              <w:rPr>
                <w:rFonts w:ascii="Arial" w:cs="Arial" w:eastAsia="Arial" w:hAnsi="Arial"/>
                <w:sz w:val="16"/>
                <w:szCs w:val="16"/>
                <w:color w:val="000051"/>
              </w:rPr>
              <w:t>CLASS</w:t>
            </w:r>
          </w:p>
        </w:tc>
      </w:tr>
      <w:tr>
        <w:trPr>
          <w:trHeight w:val="88"/>
        </w:trPr>
        <w:tc>
          <w:tcPr>
            <w:tcW w:w="5680" w:type="dxa"/>
            <w:vAlign w:val="bottom"/>
            <w:tcBorders>
              <w:bottom w:val="single" w:sz="8" w:color="000051"/>
            </w:tcBorders>
          </w:tcPr>
          <w:p>
            <w:pPr>
              <w:spacing w:after="0"/>
              <w:rPr>
                <w:sz w:val="7"/>
                <w:szCs w:val="7"/>
                <w:color w:val="auto"/>
              </w:rPr>
            </w:pPr>
          </w:p>
        </w:tc>
        <w:tc>
          <w:tcPr>
            <w:tcW w:w="3480" w:type="dxa"/>
            <w:vAlign w:val="bottom"/>
            <w:tcBorders>
              <w:bottom w:val="single" w:sz="8" w:color="000051"/>
            </w:tcBorders>
          </w:tcPr>
          <w:p>
            <w:pPr>
              <w:spacing w:after="0"/>
              <w:rPr>
                <w:sz w:val="7"/>
                <w:szCs w:val="7"/>
                <w:color w:val="auto"/>
              </w:rPr>
            </w:pPr>
          </w:p>
        </w:tc>
        <w:tc>
          <w:tcPr>
            <w:tcW w:w="1180" w:type="dxa"/>
            <w:vAlign w:val="bottom"/>
            <w:tcBorders>
              <w:bottom w:val="single" w:sz="8" w:color="000051"/>
            </w:tcBorders>
          </w:tcPr>
          <w:p>
            <w:pPr>
              <w:spacing w:after="0"/>
              <w:rPr>
                <w:sz w:val="7"/>
                <w:szCs w:val="7"/>
                <w:color w:val="auto"/>
              </w:rPr>
            </w:pPr>
          </w:p>
        </w:tc>
      </w:tr>
      <w:tr>
        <w:trPr>
          <w:trHeight w:val="295"/>
        </w:trPr>
        <w:tc>
          <w:tcPr>
            <w:tcW w:w="5680" w:type="dxa"/>
            <w:vAlign w:val="bottom"/>
          </w:tcPr>
          <w:p>
            <w:pPr>
              <w:spacing w:after="0"/>
              <w:rPr>
                <w:sz w:val="20"/>
                <w:szCs w:val="20"/>
                <w:color w:val="auto"/>
              </w:rPr>
            </w:pPr>
            <w:r>
              <w:rPr>
                <w:rFonts w:ascii="Arial" w:cs="Arial" w:eastAsia="Arial" w:hAnsi="Arial"/>
                <w:sz w:val="18"/>
                <w:szCs w:val="18"/>
                <w:color w:val="auto"/>
              </w:rPr>
              <w:t>AQR Capital Management, LLC</w:t>
            </w:r>
            <w:r>
              <w:rPr>
                <w:rFonts w:ascii="Arial" w:cs="Arial" w:eastAsia="Arial" w:hAnsi="Arial"/>
                <w:sz w:val="22"/>
                <w:szCs w:val="22"/>
                <w:color w:val="auto"/>
                <w:vertAlign w:val="superscript"/>
              </w:rPr>
              <w:t>(1)</w:t>
            </w:r>
          </w:p>
        </w:tc>
        <w:tc>
          <w:tcPr>
            <w:tcW w:w="3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3"/>
        </w:trPr>
        <w:tc>
          <w:tcPr>
            <w:tcW w:w="5680" w:type="dxa"/>
            <w:vAlign w:val="bottom"/>
          </w:tcPr>
          <w:p>
            <w:pPr>
              <w:spacing w:after="0" w:line="193" w:lineRule="exact"/>
              <w:rPr>
                <w:sz w:val="20"/>
                <w:szCs w:val="20"/>
                <w:color w:val="auto"/>
              </w:rPr>
            </w:pPr>
            <w:r>
              <w:rPr>
                <w:rFonts w:ascii="Arial" w:cs="Arial" w:eastAsia="Arial" w:hAnsi="Arial"/>
                <w:sz w:val="18"/>
                <w:szCs w:val="18"/>
                <w:color w:val="auto"/>
              </w:rPr>
              <w:t>One Greenwich Plaza Suite 130</w:t>
            </w:r>
          </w:p>
        </w:tc>
        <w:tc>
          <w:tcPr>
            <w:tcW w:w="34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color w:val="auto"/>
              </w:rPr>
              <w:t>Greenwich, CT 05830</w:t>
            </w:r>
          </w:p>
        </w:tc>
        <w:tc>
          <w:tcPr>
            <w:tcW w:w="3480" w:type="dxa"/>
            <w:vAlign w:val="bottom"/>
          </w:tcPr>
          <w:p>
            <w:pPr>
              <w:jc w:val="right"/>
              <w:ind w:right="115"/>
              <w:spacing w:after="0"/>
              <w:rPr>
                <w:sz w:val="20"/>
                <w:szCs w:val="20"/>
                <w:color w:val="auto"/>
              </w:rPr>
            </w:pPr>
            <w:r>
              <w:rPr>
                <w:rFonts w:ascii="Arial" w:cs="Arial" w:eastAsia="Arial" w:hAnsi="Arial"/>
                <w:sz w:val="18"/>
                <w:szCs w:val="18"/>
                <w:color w:val="auto"/>
              </w:rPr>
              <w:t>11,445,928</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5.59%</w:t>
            </w:r>
          </w:p>
        </w:tc>
      </w:tr>
      <w:tr>
        <w:trPr>
          <w:trHeight w:val="77"/>
        </w:trPr>
        <w:tc>
          <w:tcPr>
            <w:tcW w:w="5680" w:type="dxa"/>
            <w:vAlign w:val="bottom"/>
            <w:tcBorders>
              <w:bottom w:val="single" w:sz="8" w:color="6376B5"/>
            </w:tcBorders>
          </w:tcPr>
          <w:p>
            <w:pPr>
              <w:spacing w:after="0"/>
              <w:rPr>
                <w:sz w:val="6"/>
                <w:szCs w:val="6"/>
                <w:color w:val="auto"/>
              </w:rPr>
            </w:pPr>
          </w:p>
        </w:tc>
        <w:tc>
          <w:tcPr>
            <w:tcW w:w="3480" w:type="dxa"/>
            <w:vAlign w:val="bottom"/>
            <w:tcBorders>
              <w:bottom w:val="single" w:sz="8" w:color="6376B5"/>
            </w:tcBorders>
          </w:tcPr>
          <w:p>
            <w:pPr>
              <w:spacing w:after="0"/>
              <w:rPr>
                <w:sz w:val="6"/>
                <w:szCs w:val="6"/>
                <w:color w:val="auto"/>
              </w:rPr>
            </w:pPr>
          </w:p>
        </w:tc>
        <w:tc>
          <w:tcPr>
            <w:tcW w:w="1180" w:type="dxa"/>
            <w:vAlign w:val="bottom"/>
            <w:tcBorders>
              <w:bottom w:val="single" w:sz="8" w:color="6376B5"/>
            </w:tcBorders>
          </w:tcPr>
          <w:p>
            <w:pPr>
              <w:spacing w:after="0"/>
              <w:rPr>
                <w:sz w:val="6"/>
                <w:szCs w:val="6"/>
                <w:color w:val="auto"/>
              </w:rPr>
            </w:pPr>
          </w:p>
        </w:tc>
      </w:tr>
      <w:tr>
        <w:trPr>
          <w:trHeight w:val="290"/>
        </w:trPr>
        <w:tc>
          <w:tcPr>
            <w:tcW w:w="568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22"/>
                <w:szCs w:val="22"/>
                <w:color w:val="auto"/>
                <w:vertAlign w:val="superscript"/>
              </w:rPr>
              <w:t>(2)</w:t>
            </w:r>
          </w:p>
        </w:tc>
        <w:tc>
          <w:tcPr>
            <w:tcW w:w="3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3"/>
        </w:trPr>
        <w:tc>
          <w:tcPr>
            <w:tcW w:w="5680" w:type="dxa"/>
            <w:vAlign w:val="bottom"/>
          </w:tcPr>
          <w:p>
            <w:pPr>
              <w:spacing w:after="0" w:line="193" w:lineRule="exact"/>
              <w:rPr>
                <w:sz w:val="20"/>
                <w:szCs w:val="20"/>
                <w:color w:val="auto"/>
              </w:rPr>
            </w:pPr>
            <w:r>
              <w:rPr>
                <w:rFonts w:ascii="Arial" w:cs="Arial" w:eastAsia="Arial" w:hAnsi="Arial"/>
                <w:sz w:val="18"/>
                <w:szCs w:val="18"/>
                <w:color w:val="auto"/>
              </w:rPr>
              <w:t>50 Hudson Yards</w:t>
            </w:r>
          </w:p>
        </w:tc>
        <w:tc>
          <w:tcPr>
            <w:tcW w:w="34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color w:val="auto"/>
              </w:rPr>
              <w:t>New York, NY 10001</w:t>
            </w:r>
          </w:p>
        </w:tc>
        <w:tc>
          <w:tcPr>
            <w:tcW w:w="3480" w:type="dxa"/>
            <w:vAlign w:val="bottom"/>
          </w:tcPr>
          <w:p>
            <w:pPr>
              <w:jc w:val="right"/>
              <w:ind w:right="115"/>
              <w:spacing w:after="0"/>
              <w:rPr>
                <w:sz w:val="20"/>
                <w:szCs w:val="20"/>
                <w:color w:val="auto"/>
              </w:rPr>
            </w:pPr>
            <w:r>
              <w:rPr>
                <w:rFonts w:ascii="Arial" w:cs="Arial" w:eastAsia="Arial" w:hAnsi="Arial"/>
                <w:sz w:val="18"/>
                <w:szCs w:val="18"/>
                <w:color w:val="auto"/>
              </w:rPr>
              <w:t>18,850,697</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8.8%</w:t>
            </w:r>
          </w:p>
        </w:tc>
      </w:tr>
      <w:tr>
        <w:trPr>
          <w:trHeight w:val="77"/>
        </w:trPr>
        <w:tc>
          <w:tcPr>
            <w:tcW w:w="5680" w:type="dxa"/>
            <w:vAlign w:val="bottom"/>
            <w:tcBorders>
              <w:bottom w:val="single" w:sz="8" w:color="6376B5"/>
            </w:tcBorders>
          </w:tcPr>
          <w:p>
            <w:pPr>
              <w:spacing w:after="0"/>
              <w:rPr>
                <w:sz w:val="6"/>
                <w:szCs w:val="6"/>
                <w:color w:val="auto"/>
              </w:rPr>
            </w:pPr>
          </w:p>
        </w:tc>
        <w:tc>
          <w:tcPr>
            <w:tcW w:w="3480" w:type="dxa"/>
            <w:vAlign w:val="bottom"/>
            <w:tcBorders>
              <w:bottom w:val="single" w:sz="8" w:color="6376B5"/>
            </w:tcBorders>
          </w:tcPr>
          <w:p>
            <w:pPr>
              <w:spacing w:after="0"/>
              <w:rPr>
                <w:sz w:val="6"/>
                <w:szCs w:val="6"/>
                <w:color w:val="auto"/>
              </w:rPr>
            </w:pPr>
          </w:p>
        </w:tc>
        <w:tc>
          <w:tcPr>
            <w:tcW w:w="1180" w:type="dxa"/>
            <w:vAlign w:val="bottom"/>
            <w:tcBorders>
              <w:bottom w:val="single" w:sz="8" w:color="6376B5"/>
            </w:tcBorders>
          </w:tcPr>
          <w:p>
            <w:pPr>
              <w:spacing w:after="0"/>
              <w:rPr>
                <w:sz w:val="6"/>
                <w:szCs w:val="6"/>
                <w:color w:val="auto"/>
              </w:rPr>
            </w:pPr>
          </w:p>
        </w:tc>
      </w:tr>
      <w:tr>
        <w:trPr>
          <w:trHeight w:val="290"/>
        </w:trPr>
        <w:tc>
          <w:tcPr>
            <w:tcW w:w="5680" w:type="dxa"/>
            <w:vAlign w:val="bottom"/>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22"/>
                <w:szCs w:val="22"/>
                <w:color w:val="auto"/>
                <w:vertAlign w:val="superscript"/>
              </w:rPr>
              <w:t>(3)</w:t>
            </w:r>
          </w:p>
        </w:tc>
        <w:tc>
          <w:tcPr>
            <w:tcW w:w="3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3"/>
        </w:trPr>
        <w:tc>
          <w:tcPr>
            <w:tcW w:w="5680" w:type="dxa"/>
            <w:vAlign w:val="bottom"/>
          </w:tcPr>
          <w:p>
            <w:pPr>
              <w:spacing w:after="0" w:line="193" w:lineRule="exact"/>
              <w:rPr>
                <w:sz w:val="20"/>
                <w:szCs w:val="20"/>
                <w:color w:val="auto"/>
              </w:rPr>
            </w:pPr>
            <w:r>
              <w:rPr>
                <w:rFonts w:ascii="Arial" w:cs="Arial" w:eastAsia="Arial" w:hAnsi="Arial"/>
                <w:sz w:val="18"/>
                <w:szCs w:val="18"/>
                <w:color w:val="auto"/>
              </w:rPr>
              <w:t>245 Summer Street</w:t>
            </w:r>
          </w:p>
        </w:tc>
        <w:tc>
          <w:tcPr>
            <w:tcW w:w="34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color w:val="auto"/>
              </w:rPr>
              <w:t>Boston, MA 02210</w:t>
            </w:r>
          </w:p>
        </w:tc>
        <w:tc>
          <w:tcPr>
            <w:tcW w:w="3480" w:type="dxa"/>
            <w:vAlign w:val="bottom"/>
          </w:tcPr>
          <w:p>
            <w:pPr>
              <w:jc w:val="right"/>
              <w:ind w:right="115"/>
              <w:spacing w:after="0"/>
              <w:rPr>
                <w:sz w:val="20"/>
                <w:szCs w:val="20"/>
                <w:color w:val="auto"/>
              </w:rPr>
            </w:pPr>
            <w:r>
              <w:rPr>
                <w:rFonts w:ascii="Arial" w:cs="Arial" w:eastAsia="Arial" w:hAnsi="Arial"/>
                <w:sz w:val="18"/>
                <w:szCs w:val="18"/>
                <w:color w:val="auto"/>
              </w:rPr>
              <w:t>20,867,399.55</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54610</wp:posOffset>
                </wp:positionV>
                <wp:extent cx="656590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pt" to="517.3pt,4.3pt" o:allowincell="f" strokecolor="#6376B5" strokeweight="0.5pt"/>
            </w:pict>
          </mc:Fallback>
        </mc:AlternateContent>
      </w:r>
    </w:p>
    <w:p>
      <w:pPr>
        <w:spacing w:after="0" w:line="130" w:lineRule="exact"/>
        <w:rPr>
          <w:sz w:val="20"/>
          <w:szCs w:val="20"/>
          <w:color w:val="auto"/>
        </w:rPr>
      </w:pPr>
    </w:p>
    <w:p>
      <w:pPr>
        <w:ind w:left="300" w:right="60" w:hanging="294"/>
        <w:spacing w:after="0" w:line="245" w:lineRule="auto"/>
        <w:tabs>
          <w:tab w:leader="none" w:pos="3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of December 31, 2025, based solely on information set forth in the Schedule 13G filed on February 13, 2026, by AQR Capital Management, LLC and AQR Capital Management Holdings, LLC (each, an ‘‘AQR Reporting Person’’). Each AQR Reporting Person reported having shared voting power over 11,445,928 shares and shared dispositive power over 11,445,928 shares.</w:t>
      </w:r>
    </w:p>
    <w:p>
      <w:pPr>
        <w:spacing w:after="0" w:line="116" w:lineRule="exact"/>
        <w:rPr>
          <w:rFonts w:ascii="Arial" w:cs="Arial" w:eastAsia="Arial" w:hAnsi="Arial"/>
          <w:sz w:val="16"/>
          <w:szCs w:val="16"/>
          <w:color w:val="auto"/>
        </w:rPr>
      </w:pPr>
    </w:p>
    <w:p>
      <w:pPr>
        <w:ind w:left="300" w:right="160" w:hanging="294"/>
        <w:spacing w:after="0" w:line="235" w:lineRule="auto"/>
        <w:tabs>
          <w:tab w:leader="none" w:pos="3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of March 31, 2025, based solely on information set forth in the Schedule 13G/A filed on April 17, 2025, BlackRock, Inc. reported having sole voting power over 18,339,958 shares and sole dispositive power over 18,850,697 shares.</w:t>
      </w:r>
    </w:p>
    <w:p>
      <w:pPr>
        <w:spacing w:after="0" w:line="119" w:lineRule="exact"/>
        <w:rPr>
          <w:rFonts w:ascii="Arial" w:cs="Arial" w:eastAsia="Arial" w:hAnsi="Arial"/>
          <w:sz w:val="16"/>
          <w:szCs w:val="16"/>
          <w:color w:val="auto"/>
        </w:rPr>
      </w:pPr>
    </w:p>
    <w:p>
      <w:pPr>
        <w:ind w:left="300" w:right="560" w:hanging="294"/>
        <w:spacing w:after="0" w:line="245" w:lineRule="auto"/>
        <w:tabs>
          <w:tab w:leader="none" w:pos="3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of March 31, 2026, based solely on information set forth in the Schedule 13G/A filed on April 7, 2026, by FMR, LLC and Abigail P. Johnson (each, an ‘‘FMR Reporting Person’’). Each FMR Reporting Person reported having sole dispositive power over 20,867,399.55 shares, and FMR, LLC reported having sole voting power over 20,743,248.36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4964430</wp:posOffset>
                </wp:positionV>
                <wp:extent cx="6565900"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0.9pt" to="517.3pt,390.9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61</w:t>
      </w:r>
    </w:p>
    <w:p>
      <w:pPr>
        <w:sectPr>
          <w:pgSz w:w="12240" w:h="15840" w:orient="portrait"/>
          <w:cols w:equalWidth="0" w:num="1">
            <w:col w:w="10340"/>
          </w:cols>
          <w:pgMar w:left="940" w:top="728" w:right="960" w:bottom="196" w:gutter="0" w:footer="0" w:header="0"/>
          <w:type w:val="continuous"/>
        </w:sectPr>
      </w:pPr>
    </w:p>
    <w:bookmarkStart w:id="69" w:name="page70"/>
    <w:bookmarkEnd w:id="69"/>
    <w:p>
      <w:pPr>
        <w:ind w:right="2260"/>
        <w:spacing w:after="0" w:line="218" w:lineRule="auto"/>
        <w:rPr>
          <w:sz w:val="20"/>
          <w:szCs w:val="20"/>
          <w:color w:val="auto"/>
        </w:rPr>
      </w:pPr>
      <w:r>
        <w:rPr>
          <w:rFonts w:ascii="Arial" w:cs="Arial" w:eastAsia="Arial" w:hAnsi="Arial"/>
          <w:sz w:val="44"/>
          <w:szCs w:val="44"/>
          <w:color w:val="000051"/>
        </w:rPr>
        <w:t>Information About the Annual Meeting and Voting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is soliciting your proxy to vote at our 2026 annual meeting of shareholders (or at any adjournment of the meeting).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summarizes the information you need to know to vote at the meeting.</w:t>
      </w:r>
    </w:p>
    <w:p>
      <w:pPr>
        <w:spacing w:after="0" w:line="23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began mailing this proxy statement and the enclosed proxy card, or the Notice of Internet Availability of Proxy Materials (the ‘‘Notice’’), on or about April 28, 2026 to all shareholders entitled to vote. The 2025 10-K, which includes our financial statements, is being sent with this proxy statement and is available in paper copy by request or in electronic form. You may request copies of such documents from: Bath &amp; Body Works, Inc., Three Limited Parkway, Columbus, Ohio 43230, Attention: Corporate Secretary.</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68"/>
        </w:trPr>
        <w:tc>
          <w:tcPr>
            <w:tcW w:w="40" w:type="dxa"/>
            <w:vAlign w:val="bottom"/>
            <w:tcBorders>
              <w:bottom w:val="single" w:sz="8" w:color="6376B6"/>
            </w:tcBorders>
          </w:tcPr>
          <w:p>
            <w:pPr>
              <w:spacing w:after="0"/>
              <w:rPr>
                <w:sz w:val="5"/>
                <w:szCs w:val="5"/>
                <w:color w:val="auto"/>
              </w:rPr>
            </w:pPr>
          </w:p>
        </w:tc>
        <w:tc>
          <w:tcPr>
            <w:tcW w:w="160" w:type="dxa"/>
            <w:vAlign w:val="bottom"/>
            <w:tcBorders>
              <w:bottom w:val="single" w:sz="8" w:color="6376B6"/>
            </w:tcBorders>
          </w:tcPr>
          <w:p>
            <w:pPr>
              <w:spacing w:after="0"/>
              <w:rPr>
                <w:sz w:val="5"/>
                <w:szCs w:val="5"/>
                <w:color w:val="auto"/>
              </w:rPr>
            </w:pPr>
          </w:p>
        </w:tc>
        <w:tc>
          <w:tcPr>
            <w:tcW w:w="240" w:type="dxa"/>
            <w:vAlign w:val="bottom"/>
            <w:tcBorders>
              <w:bottom w:val="single" w:sz="8" w:color="6376B6"/>
            </w:tcBorders>
          </w:tcPr>
          <w:p>
            <w:pPr>
              <w:spacing w:after="0"/>
              <w:rPr>
                <w:sz w:val="5"/>
                <w:szCs w:val="5"/>
                <w:color w:val="auto"/>
              </w:rPr>
            </w:pPr>
          </w:p>
        </w:tc>
        <w:tc>
          <w:tcPr>
            <w:tcW w:w="100" w:type="dxa"/>
            <w:vAlign w:val="bottom"/>
            <w:tcBorders>
              <w:bottom w:val="single" w:sz="8" w:color="6376B6"/>
            </w:tcBorders>
          </w:tcPr>
          <w:p>
            <w:pPr>
              <w:spacing w:after="0"/>
              <w:rPr>
                <w:sz w:val="5"/>
                <w:szCs w:val="5"/>
                <w:color w:val="auto"/>
              </w:rPr>
            </w:pPr>
          </w:p>
        </w:tc>
        <w:tc>
          <w:tcPr>
            <w:tcW w:w="40" w:type="dxa"/>
            <w:vAlign w:val="bottom"/>
            <w:tcBorders>
              <w:bottom w:val="single" w:sz="8" w:color="6376B6"/>
            </w:tcBorders>
          </w:tcPr>
          <w:p>
            <w:pPr>
              <w:spacing w:after="0"/>
              <w:rPr>
                <w:sz w:val="5"/>
                <w:szCs w:val="5"/>
                <w:color w:val="auto"/>
              </w:rPr>
            </w:pPr>
          </w:p>
        </w:tc>
        <w:tc>
          <w:tcPr>
            <w:tcW w:w="1480" w:type="dxa"/>
            <w:vAlign w:val="bottom"/>
            <w:tcBorders>
              <w:right w:val="single" w:sz="8" w:color="6376B5"/>
            </w:tcBorders>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Borders>
              <w:bottom w:val="single" w:sz="8" w:color="6376B6"/>
            </w:tcBorders>
          </w:tcPr>
          <w:p>
            <w:pPr>
              <w:spacing w:after="0"/>
              <w:rPr>
                <w:sz w:val="5"/>
                <w:szCs w:val="5"/>
                <w:color w:val="auto"/>
              </w:rPr>
            </w:pPr>
          </w:p>
        </w:tc>
        <w:tc>
          <w:tcPr>
            <w:tcW w:w="1960" w:type="dxa"/>
            <w:vAlign w:val="bottom"/>
            <w:tcBorders>
              <w:right w:val="single" w:sz="8" w:color="6376B5"/>
            </w:tcBorders>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Borders>
              <w:bottom w:val="single" w:sz="8" w:color="6376B6"/>
            </w:tcBorders>
          </w:tcPr>
          <w:p>
            <w:pPr>
              <w:spacing w:after="0"/>
              <w:rPr>
                <w:sz w:val="5"/>
                <w:szCs w:val="5"/>
                <w:color w:val="auto"/>
              </w:rPr>
            </w:pPr>
          </w:p>
        </w:tc>
        <w:tc>
          <w:tcPr>
            <w:tcW w:w="3400" w:type="dxa"/>
            <w:vAlign w:val="bottom"/>
          </w:tcPr>
          <w:p>
            <w:pPr>
              <w:spacing w:after="0"/>
              <w:rPr>
                <w:sz w:val="5"/>
                <w:szCs w:val="5"/>
                <w:color w:val="auto"/>
              </w:rPr>
            </w:pPr>
          </w:p>
        </w:tc>
      </w:tr>
      <w:tr>
        <w:trPr>
          <w:trHeight w:val="90"/>
        </w:trPr>
        <w:tc>
          <w:tcPr>
            <w:tcW w:w="40" w:type="dxa"/>
            <w:vAlign w:val="bottom"/>
            <w:tcBorders>
              <w:left w:val="single" w:sz="8" w:color="6376B6"/>
            </w:tcBorders>
          </w:tcPr>
          <w:p>
            <w:pPr>
              <w:spacing w:after="0"/>
              <w:rPr>
                <w:sz w:val="7"/>
                <w:szCs w:val="7"/>
                <w:color w:val="auto"/>
              </w:rPr>
            </w:pPr>
          </w:p>
        </w:tc>
        <w:tc>
          <w:tcPr>
            <w:tcW w:w="160" w:type="dxa"/>
            <w:vAlign w:val="bottom"/>
            <w:tcBorders>
              <w:right w:val="single" w:sz="8" w:color="6376B6"/>
            </w:tcBorders>
          </w:tcPr>
          <w:p>
            <w:pPr>
              <w:spacing w:after="0"/>
              <w:rPr>
                <w:sz w:val="7"/>
                <w:szCs w:val="7"/>
                <w:color w:val="auto"/>
              </w:rPr>
            </w:pPr>
          </w:p>
        </w:tc>
        <w:tc>
          <w:tcPr>
            <w:tcW w:w="240" w:type="dxa"/>
            <w:vAlign w:val="bottom"/>
            <w:tcBorders>
              <w:right w:val="single" w:sz="8" w:color="6376B6"/>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right w:val="single" w:sz="8" w:color="6376B6"/>
            </w:tcBorders>
          </w:tcPr>
          <w:p>
            <w:pPr>
              <w:spacing w:after="0"/>
              <w:rPr>
                <w:sz w:val="7"/>
                <w:szCs w:val="7"/>
                <w:color w:val="auto"/>
              </w:rPr>
            </w:pPr>
          </w:p>
        </w:tc>
        <w:tc>
          <w:tcPr>
            <w:tcW w:w="1480" w:type="dxa"/>
            <w:vAlign w:val="bottom"/>
            <w:tcBorders>
              <w:right w:val="single" w:sz="8" w:color="6376B5"/>
            </w:tcBorders>
          </w:tcPr>
          <w:p>
            <w:pPr>
              <w:spacing w:after="0"/>
              <w:rPr>
                <w:sz w:val="7"/>
                <w:szCs w:val="7"/>
                <w:color w:val="auto"/>
              </w:rPr>
            </w:pPr>
          </w:p>
        </w:tc>
        <w:tc>
          <w:tcPr>
            <w:tcW w:w="600" w:type="dxa"/>
            <w:vAlign w:val="bottom"/>
            <w:tcBorders>
              <w:right w:val="single" w:sz="8" w:color="6376B6"/>
            </w:tcBorders>
          </w:tcPr>
          <w:p>
            <w:pPr>
              <w:spacing w:after="0"/>
              <w:rPr>
                <w:sz w:val="7"/>
                <w:szCs w:val="7"/>
                <w:color w:val="auto"/>
              </w:rPr>
            </w:pPr>
          </w:p>
        </w:tc>
        <w:tc>
          <w:tcPr>
            <w:tcW w:w="560" w:type="dxa"/>
            <w:vAlign w:val="bottom"/>
            <w:tcBorders>
              <w:right w:val="single" w:sz="8" w:color="6376B6"/>
            </w:tcBorders>
          </w:tcPr>
          <w:p>
            <w:pPr>
              <w:spacing w:after="0"/>
              <w:rPr>
                <w:sz w:val="7"/>
                <w:szCs w:val="7"/>
                <w:color w:val="auto"/>
              </w:rPr>
            </w:pPr>
          </w:p>
        </w:tc>
        <w:tc>
          <w:tcPr>
            <w:tcW w:w="1960" w:type="dxa"/>
            <w:vAlign w:val="bottom"/>
            <w:tcBorders>
              <w:right w:val="single" w:sz="8" w:color="6376B5"/>
            </w:tcBorders>
          </w:tcPr>
          <w:p>
            <w:pPr>
              <w:spacing w:after="0"/>
              <w:rPr>
                <w:sz w:val="7"/>
                <w:szCs w:val="7"/>
                <w:color w:val="auto"/>
              </w:rPr>
            </w:pPr>
          </w:p>
        </w:tc>
        <w:tc>
          <w:tcPr>
            <w:tcW w:w="600" w:type="dxa"/>
            <w:vAlign w:val="bottom"/>
            <w:tcBorders>
              <w:right w:val="single" w:sz="8" w:color="6376B6"/>
            </w:tcBorders>
          </w:tcPr>
          <w:p>
            <w:pPr>
              <w:spacing w:after="0"/>
              <w:rPr>
                <w:sz w:val="7"/>
                <w:szCs w:val="7"/>
                <w:color w:val="auto"/>
              </w:rPr>
            </w:pPr>
          </w:p>
        </w:tc>
        <w:tc>
          <w:tcPr>
            <w:tcW w:w="560" w:type="dxa"/>
            <w:vAlign w:val="bottom"/>
            <w:tcBorders>
              <w:right w:val="single" w:sz="8" w:color="6376B6"/>
            </w:tcBorders>
          </w:tcPr>
          <w:p>
            <w:pPr>
              <w:spacing w:after="0"/>
              <w:rPr>
                <w:sz w:val="7"/>
                <w:szCs w:val="7"/>
                <w:color w:val="auto"/>
              </w:rPr>
            </w:pPr>
          </w:p>
        </w:tc>
        <w:tc>
          <w:tcPr>
            <w:tcW w:w="3400" w:type="dxa"/>
            <w:vAlign w:val="bottom"/>
          </w:tcPr>
          <w:p>
            <w:pPr>
              <w:spacing w:after="0"/>
              <w:rPr>
                <w:sz w:val="7"/>
                <w:szCs w:val="7"/>
                <w:color w:val="auto"/>
              </w:rPr>
            </w:pPr>
          </w:p>
        </w:tc>
      </w:tr>
      <w:tr>
        <w:trPr>
          <w:trHeight w:val="44"/>
        </w:trPr>
        <w:tc>
          <w:tcPr>
            <w:tcW w:w="40" w:type="dxa"/>
            <w:vAlign w:val="bottom"/>
            <w:tcBorders>
              <w:left w:val="single" w:sz="8" w:color="6376B6"/>
            </w:tcBorders>
          </w:tcPr>
          <w:p>
            <w:pPr>
              <w:spacing w:after="0"/>
              <w:rPr>
                <w:sz w:val="3"/>
                <w:szCs w:val="3"/>
                <w:color w:val="auto"/>
              </w:rPr>
            </w:pPr>
          </w:p>
        </w:tc>
        <w:tc>
          <w:tcPr>
            <w:tcW w:w="160" w:type="dxa"/>
            <w:vAlign w:val="bottom"/>
            <w:tcBorders>
              <w:bottom w:val="single" w:sz="8" w:color="6376B6"/>
            </w:tcBorders>
          </w:tcPr>
          <w:p>
            <w:pPr>
              <w:spacing w:after="0"/>
              <w:rPr>
                <w:sz w:val="3"/>
                <w:szCs w:val="3"/>
                <w:color w:val="auto"/>
              </w:rPr>
            </w:pPr>
          </w:p>
        </w:tc>
        <w:tc>
          <w:tcPr>
            <w:tcW w:w="240" w:type="dxa"/>
            <w:vAlign w:val="bottom"/>
            <w:tcBorders>
              <w:bottom w:val="single" w:sz="8" w:color="6376B6"/>
            </w:tcBorders>
          </w:tcPr>
          <w:p>
            <w:pPr>
              <w:spacing w:after="0"/>
              <w:rPr>
                <w:sz w:val="3"/>
                <w:szCs w:val="3"/>
                <w:color w:val="auto"/>
              </w:rPr>
            </w:pPr>
          </w:p>
        </w:tc>
        <w:tc>
          <w:tcPr>
            <w:tcW w:w="100" w:type="dxa"/>
            <w:vAlign w:val="bottom"/>
            <w:tcBorders>
              <w:bottom w:val="single" w:sz="8" w:color="6376B6"/>
            </w:tcBorders>
          </w:tcPr>
          <w:p>
            <w:pPr>
              <w:spacing w:after="0"/>
              <w:rPr>
                <w:sz w:val="3"/>
                <w:szCs w:val="3"/>
                <w:color w:val="auto"/>
              </w:rPr>
            </w:pPr>
          </w:p>
        </w:tc>
        <w:tc>
          <w:tcPr>
            <w:tcW w:w="40" w:type="dxa"/>
            <w:vAlign w:val="bottom"/>
            <w:tcBorders>
              <w:right w:val="single" w:sz="8" w:color="6376B6"/>
            </w:tcBorders>
          </w:tcPr>
          <w:p>
            <w:pPr>
              <w:spacing w:after="0"/>
              <w:rPr>
                <w:sz w:val="3"/>
                <w:szCs w:val="3"/>
                <w:color w:val="auto"/>
              </w:rPr>
            </w:pPr>
          </w:p>
        </w:tc>
        <w:tc>
          <w:tcPr>
            <w:tcW w:w="1480" w:type="dxa"/>
            <w:vAlign w:val="bottom"/>
            <w:tcBorders>
              <w:right w:val="single" w:sz="8" w:color="6376B5"/>
            </w:tcBorders>
          </w:tcPr>
          <w:p>
            <w:pPr>
              <w:spacing w:after="0"/>
              <w:rPr>
                <w:sz w:val="3"/>
                <w:szCs w:val="3"/>
                <w:color w:val="auto"/>
              </w:rPr>
            </w:pPr>
          </w:p>
        </w:tc>
        <w:tc>
          <w:tcPr>
            <w:tcW w:w="600" w:type="dxa"/>
            <w:vAlign w:val="bottom"/>
            <w:tcBorders>
              <w:right w:val="single" w:sz="8" w:color="6376B6"/>
            </w:tcBorders>
          </w:tcPr>
          <w:p>
            <w:pPr>
              <w:spacing w:after="0"/>
              <w:rPr>
                <w:sz w:val="3"/>
                <w:szCs w:val="3"/>
                <w:color w:val="auto"/>
              </w:rPr>
            </w:pPr>
          </w:p>
        </w:tc>
        <w:tc>
          <w:tcPr>
            <w:tcW w:w="560" w:type="dxa"/>
            <w:vAlign w:val="bottom"/>
            <w:tcBorders>
              <w:right w:val="single" w:sz="8" w:color="6376B6"/>
            </w:tcBorders>
          </w:tcPr>
          <w:p>
            <w:pPr>
              <w:spacing w:after="0"/>
              <w:rPr>
                <w:sz w:val="3"/>
                <w:szCs w:val="3"/>
                <w:color w:val="auto"/>
              </w:rPr>
            </w:pPr>
          </w:p>
        </w:tc>
        <w:tc>
          <w:tcPr>
            <w:tcW w:w="1960" w:type="dxa"/>
            <w:vAlign w:val="bottom"/>
            <w:tcBorders>
              <w:right w:val="single" w:sz="8" w:color="6376B5"/>
            </w:tcBorders>
          </w:tcPr>
          <w:p>
            <w:pPr>
              <w:spacing w:after="0"/>
              <w:rPr>
                <w:sz w:val="3"/>
                <w:szCs w:val="3"/>
                <w:color w:val="auto"/>
              </w:rPr>
            </w:pPr>
          </w:p>
        </w:tc>
        <w:tc>
          <w:tcPr>
            <w:tcW w:w="600" w:type="dxa"/>
            <w:vAlign w:val="bottom"/>
            <w:tcBorders>
              <w:right w:val="single" w:sz="8" w:color="6376B6"/>
            </w:tcBorders>
          </w:tcPr>
          <w:p>
            <w:pPr>
              <w:spacing w:after="0"/>
              <w:rPr>
                <w:sz w:val="3"/>
                <w:szCs w:val="3"/>
                <w:color w:val="auto"/>
              </w:rPr>
            </w:pPr>
          </w:p>
        </w:tc>
        <w:tc>
          <w:tcPr>
            <w:tcW w:w="560" w:type="dxa"/>
            <w:vAlign w:val="bottom"/>
            <w:tcBorders>
              <w:right w:val="single" w:sz="8" w:color="6376B6"/>
            </w:tcBorders>
          </w:tcPr>
          <w:p>
            <w:pPr>
              <w:spacing w:after="0"/>
              <w:rPr>
                <w:sz w:val="3"/>
                <w:szCs w:val="3"/>
                <w:color w:val="auto"/>
              </w:rPr>
            </w:pPr>
          </w:p>
        </w:tc>
        <w:tc>
          <w:tcPr>
            <w:tcW w:w="3400" w:type="dxa"/>
            <w:vAlign w:val="bottom"/>
          </w:tcPr>
          <w:p>
            <w:pPr>
              <w:spacing w:after="0"/>
              <w:rPr>
                <w:sz w:val="3"/>
                <w:szCs w:val="3"/>
                <w:color w:val="auto"/>
              </w:rPr>
            </w:pPr>
          </w:p>
        </w:tc>
      </w:tr>
      <w:tr>
        <w:trPr>
          <w:trHeight w:val="386"/>
        </w:trPr>
        <w:tc>
          <w:tcPr>
            <w:tcW w:w="40" w:type="dxa"/>
            <w:vAlign w:val="bottom"/>
            <w:tcBorders>
              <w:left w:val="single" w:sz="8" w:color="6376B6"/>
              <w:bottom w:val="single" w:sz="8" w:color="6376B6"/>
            </w:tcBorders>
          </w:tcPr>
          <w:p>
            <w:pPr>
              <w:spacing w:after="0"/>
              <w:rPr>
                <w:sz w:val="24"/>
                <w:szCs w:val="24"/>
                <w:color w:val="auto"/>
              </w:rPr>
            </w:pPr>
          </w:p>
        </w:tc>
        <w:tc>
          <w:tcPr>
            <w:tcW w:w="160" w:type="dxa"/>
            <w:vAlign w:val="bottom"/>
            <w:tcBorders>
              <w:bottom w:val="single" w:sz="8" w:color="6376B6"/>
            </w:tcBorders>
          </w:tcPr>
          <w:p>
            <w:pPr>
              <w:spacing w:after="0"/>
              <w:rPr>
                <w:sz w:val="24"/>
                <w:szCs w:val="24"/>
                <w:color w:val="auto"/>
              </w:rPr>
            </w:pPr>
          </w:p>
        </w:tc>
        <w:tc>
          <w:tcPr>
            <w:tcW w:w="240" w:type="dxa"/>
            <w:vAlign w:val="bottom"/>
            <w:tcBorders>
              <w:bottom w:val="single" w:sz="8" w:color="6376B6"/>
            </w:tcBorders>
          </w:tcPr>
          <w:p>
            <w:pPr>
              <w:spacing w:after="0"/>
              <w:rPr>
                <w:sz w:val="24"/>
                <w:szCs w:val="24"/>
                <w:color w:val="auto"/>
              </w:rPr>
            </w:pPr>
          </w:p>
        </w:tc>
        <w:tc>
          <w:tcPr>
            <w:tcW w:w="100" w:type="dxa"/>
            <w:vAlign w:val="bottom"/>
            <w:tcBorders>
              <w:bottom w:val="single" w:sz="8" w:color="6376B6"/>
            </w:tcBorders>
          </w:tcPr>
          <w:p>
            <w:pPr>
              <w:spacing w:after="0"/>
              <w:rPr>
                <w:sz w:val="24"/>
                <w:szCs w:val="24"/>
                <w:color w:val="auto"/>
              </w:rPr>
            </w:pPr>
          </w:p>
        </w:tc>
        <w:tc>
          <w:tcPr>
            <w:tcW w:w="40" w:type="dxa"/>
            <w:vAlign w:val="bottom"/>
            <w:tcBorders>
              <w:bottom w:val="single" w:sz="8" w:color="6376B6"/>
              <w:right w:val="single" w:sz="8" w:color="6376B6"/>
            </w:tcBorders>
          </w:tcPr>
          <w:p>
            <w:pPr>
              <w:spacing w:after="0"/>
              <w:rPr>
                <w:sz w:val="24"/>
                <w:szCs w:val="24"/>
                <w:color w:val="auto"/>
              </w:rPr>
            </w:pPr>
          </w:p>
        </w:tc>
        <w:tc>
          <w:tcPr>
            <w:tcW w:w="1480" w:type="dxa"/>
            <w:vAlign w:val="bottom"/>
            <w:tcBorders>
              <w:right w:val="single" w:sz="8" w:color="6376B5"/>
            </w:tcBorders>
          </w:tcPr>
          <w:p>
            <w:pPr>
              <w:spacing w:after="0"/>
              <w:rPr>
                <w:sz w:val="24"/>
                <w:szCs w:val="24"/>
                <w:color w:val="auto"/>
              </w:rPr>
            </w:pPr>
          </w:p>
        </w:tc>
        <w:tc>
          <w:tcPr>
            <w:tcW w:w="600" w:type="dxa"/>
            <w:vAlign w:val="bottom"/>
            <w:tcBorders>
              <w:right w:val="single" w:sz="8" w:color="6376B6"/>
            </w:tcBorders>
          </w:tcPr>
          <w:p>
            <w:pPr>
              <w:spacing w:after="0"/>
              <w:rPr>
                <w:sz w:val="24"/>
                <w:szCs w:val="24"/>
                <w:color w:val="auto"/>
              </w:rPr>
            </w:pPr>
          </w:p>
        </w:tc>
        <w:tc>
          <w:tcPr>
            <w:tcW w:w="560" w:type="dxa"/>
            <w:vAlign w:val="bottom"/>
            <w:tcBorders>
              <w:bottom w:val="single" w:sz="8" w:color="6376B6"/>
              <w:right w:val="single" w:sz="8" w:color="6376B6"/>
            </w:tcBorders>
          </w:tcPr>
          <w:p>
            <w:pPr>
              <w:spacing w:after="0"/>
              <w:rPr>
                <w:sz w:val="24"/>
                <w:szCs w:val="24"/>
                <w:color w:val="auto"/>
              </w:rPr>
            </w:pPr>
          </w:p>
        </w:tc>
        <w:tc>
          <w:tcPr>
            <w:tcW w:w="1960" w:type="dxa"/>
            <w:vAlign w:val="bottom"/>
            <w:tcBorders>
              <w:right w:val="single" w:sz="8" w:color="6376B5"/>
            </w:tcBorders>
          </w:tcPr>
          <w:p>
            <w:pPr>
              <w:spacing w:after="0"/>
              <w:rPr>
                <w:sz w:val="24"/>
                <w:szCs w:val="24"/>
                <w:color w:val="auto"/>
              </w:rPr>
            </w:pPr>
          </w:p>
        </w:tc>
        <w:tc>
          <w:tcPr>
            <w:tcW w:w="600" w:type="dxa"/>
            <w:vAlign w:val="bottom"/>
            <w:tcBorders>
              <w:right w:val="single" w:sz="8" w:color="6376B6"/>
            </w:tcBorders>
          </w:tcPr>
          <w:p>
            <w:pPr>
              <w:spacing w:after="0"/>
              <w:rPr>
                <w:sz w:val="24"/>
                <w:szCs w:val="24"/>
                <w:color w:val="auto"/>
              </w:rPr>
            </w:pPr>
          </w:p>
        </w:tc>
        <w:tc>
          <w:tcPr>
            <w:tcW w:w="560" w:type="dxa"/>
            <w:vAlign w:val="bottom"/>
            <w:tcBorders>
              <w:bottom w:val="single" w:sz="8" w:color="6376B6"/>
              <w:right w:val="single" w:sz="8" w:color="6376B6"/>
            </w:tcBorders>
          </w:tcPr>
          <w:p>
            <w:pPr>
              <w:spacing w:after="0"/>
              <w:rPr>
                <w:sz w:val="24"/>
                <w:szCs w:val="24"/>
                <w:color w:val="auto"/>
              </w:rPr>
            </w:pPr>
          </w:p>
        </w:tc>
        <w:tc>
          <w:tcPr>
            <w:tcW w:w="3400" w:type="dxa"/>
            <w:vAlign w:val="bottom"/>
          </w:tcPr>
          <w:p>
            <w:pPr>
              <w:spacing w:after="0"/>
              <w:rPr>
                <w:sz w:val="24"/>
                <w:szCs w:val="24"/>
                <w:color w:val="auto"/>
              </w:rPr>
            </w:pPr>
          </w:p>
        </w:tc>
      </w:tr>
      <w:tr>
        <w:trPr>
          <w:trHeight w:val="419"/>
        </w:trPr>
        <w:tc>
          <w:tcPr>
            <w:tcW w:w="2060" w:type="dxa"/>
            <w:vAlign w:val="bottom"/>
            <w:tcBorders>
              <w:right w:val="single" w:sz="8" w:color="6376B5"/>
            </w:tcBorders>
            <w:gridSpan w:val="6"/>
          </w:tcPr>
          <w:p>
            <w:pPr>
              <w:spacing w:after="0"/>
              <w:rPr>
                <w:sz w:val="20"/>
                <w:szCs w:val="20"/>
                <w:color w:val="auto"/>
              </w:rPr>
            </w:pPr>
            <w:r>
              <w:rPr>
                <w:rFonts w:ascii="Arial" w:cs="Arial" w:eastAsia="Arial" w:hAnsi="Arial"/>
                <w:sz w:val="26"/>
                <w:szCs w:val="26"/>
                <w:color w:val="6376B5"/>
              </w:rPr>
              <w:t>DATE:</w:t>
            </w:r>
          </w:p>
        </w:tc>
        <w:tc>
          <w:tcPr>
            <w:tcW w:w="3120" w:type="dxa"/>
            <w:vAlign w:val="bottom"/>
            <w:tcBorders>
              <w:right w:val="single" w:sz="8" w:color="6376B5"/>
            </w:tcBorders>
            <w:gridSpan w:val="3"/>
          </w:tcPr>
          <w:p>
            <w:pPr>
              <w:ind w:left="580"/>
              <w:spacing w:after="0"/>
              <w:rPr>
                <w:sz w:val="20"/>
                <w:szCs w:val="20"/>
                <w:color w:val="auto"/>
              </w:rPr>
            </w:pPr>
            <w:r>
              <w:rPr>
                <w:rFonts w:ascii="Arial" w:cs="Arial" w:eastAsia="Arial" w:hAnsi="Arial"/>
                <w:sz w:val="26"/>
                <w:szCs w:val="26"/>
                <w:color w:val="6376B5"/>
              </w:rPr>
              <w:t>TIME:</w:t>
            </w:r>
          </w:p>
        </w:tc>
        <w:tc>
          <w:tcPr>
            <w:tcW w:w="4560" w:type="dxa"/>
            <w:vAlign w:val="bottom"/>
            <w:gridSpan w:val="3"/>
          </w:tcPr>
          <w:p>
            <w:pPr>
              <w:ind w:left="580"/>
              <w:spacing w:after="0"/>
              <w:rPr>
                <w:sz w:val="20"/>
                <w:szCs w:val="20"/>
                <w:color w:val="auto"/>
              </w:rPr>
            </w:pPr>
            <w:r>
              <w:rPr>
                <w:rFonts w:ascii="Arial" w:cs="Arial" w:eastAsia="Arial" w:hAnsi="Arial"/>
                <w:sz w:val="26"/>
                <w:szCs w:val="26"/>
                <w:color w:val="6376B5"/>
              </w:rPr>
              <w:t>PLACE:</w:t>
            </w:r>
          </w:p>
        </w:tc>
      </w:tr>
      <w:tr>
        <w:trPr>
          <w:trHeight w:val="321"/>
        </w:trPr>
        <w:tc>
          <w:tcPr>
            <w:tcW w:w="2060" w:type="dxa"/>
            <w:vAlign w:val="bottom"/>
            <w:tcBorders>
              <w:right w:val="single" w:sz="8" w:color="6376B5"/>
            </w:tcBorders>
            <w:gridSpan w:val="6"/>
          </w:tcPr>
          <w:p>
            <w:pPr>
              <w:spacing w:after="0"/>
              <w:rPr>
                <w:sz w:val="20"/>
                <w:szCs w:val="20"/>
                <w:color w:val="auto"/>
              </w:rPr>
            </w:pPr>
            <w:r>
              <w:rPr>
                <w:rFonts w:ascii="Arial" w:cs="Arial" w:eastAsia="Arial" w:hAnsi="Arial"/>
                <w:sz w:val="18"/>
                <w:szCs w:val="18"/>
                <w:color w:val="auto"/>
              </w:rPr>
              <w:t>June 11, 2026</w:t>
            </w:r>
          </w:p>
        </w:tc>
        <w:tc>
          <w:tcPr>
            <w:tcW w:w="600" w:type="dxa"/>
            <w:vAlign w:val="bottom"/>
          </w:tcPr>
          <w:p>
            <w:pPr>
              <w:spacing w:after="0"/>
              <w:rPr>
                <w:sz w:val="24"/>
                <w:szCs w:val="24"/>
                <w:color w:val="auto"/>
              </w:rPr>
            </w:pPr>
          </w:p>
        </w:tc>
        <w:tc>
          <w:tcPr>
            <w:tcW w:w="2520" w:type="dxa"/>
            <w:vAlign w:val="bottom"/>
            <w:tcBorders>
              <w:right w:val="single" w:sz="8" w:color="6376B5"/>
            </w:tcBorders>
            <w:gridSpan w:val="2"/>
          </w:tcPr>
          <w:p>
            <w:pPr>
              <w:spacing w:after="0"/>
              <w:rPr>
                <w:sz w:val="20"/>
                <w:szCs w:val="20"/>
                <w:color w:val="auto"/>
              </w:rPr>
            </w:pPr>
            <w:r>
              <w:rPr>
                <w:rFonts w:ascii="Arial" w:cs="Arial" w:eastAsia="Arial" w:hAnsi="Arial"/>
                <w:sz w:val="18"/>
                <w:szCs w:val="18"/>
                <w:color w:val="auto"/>
              </w:rPr>
              <w:t>8:30 a.m.</w:t>
            </w:r>
          </w:p>
        </w:tc>
        <w:tc>
          <w:tcPr>
            <w:tcW w:w="4560" w:type="dxa"/>
            <w:vAlign w:val="bottom"/>
            <w:gridSpan w:val="3"/>
          </w:tcPr>
          <w:p>
            <w:pPr>
              <w:ind w:left="580"/>
              <w:spacing w:after="0"/>
              <w:rPr>
                <w:sz w:val="20"/>
                <w:szCs w:val="20"/>
                <w:color w:val="auto"/>
              </w:rPr>
            </w:pPr>
            <w:r>
              <w:rPr>
                <w:rFonts w:ascii="Arial" w:cs="Arial" w:eastAsia="Arial" w:hAnsi="Arial"/>
                <w:sz w:val="18"/>
                <w:szCs w:val="18"/>
                <w:color w:val="auto"/>
              </w:rPr>
              <w:t>Meeting will be held virtually at</w:t>
            </w:r>
          </w:p>
        </w:tc>
      </w:tr>
      <w:tr>
        <w:trPr>
          <w:trHeight w:val="24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Borders>
              <w:right w:val="single" w:sz="8" w:color="6376B5"/>
            </w:tcBorders>
          </w:tcPr>
          <w:p>
            <w:pPr>
              <w:spacing w:after="0"/>
              <w:rPr>
                <w:sz w:val="20"/>
                <w:szCs w:val="20"/>
                <w:color w:val="auto"/>
              </w:rPr>
            </w:pPr>
          </w:p>
        </w:tc>
        <w:tc>
          <w:tcPr>
            <w:tcW w:w="3120" w:type="dxa"/>
            <w:vAlign w:val="bottom"/>
            <w:tcBorders>
              <w:right w:val="single" w:sz="8" w:color="6376B5"/>
            </w:tcBorders>
            <w:gridSpan w:val="3"/>
          </w:tcPr>
          <w:p>
            <w:pPr>
              <w:ind w:left="580"/>
              <w:spacing w:after="0"/>
              <w:rPr>
                <w:sz w:val="20"/>
                <w:szCs w:val="20"/>
                <w:color w:val="auto"/>
              </w:rPr>
            </w:pPr>
            <w:r>
              <w:rPr>
                <w:rFonts w:ascii="Arial" w:cs="Arial" w:eastAsia="Arial" w:hAnsi="Arial"/>
                <w:sz w:val="18"/>
                <w:szCs w:val="18"/>
                <w:color w:val="auto"/>
              </w:rPr>
              <w:t>Eastern Time</w:t>
            </w:r>
          </w:p>
        </w:tc>
        <w:tc>
          <w:tcPr>
            <w:tcW w:w="4560" w:type="dxa"/>
            <w:vAlign w:val="bottom"/>
            <w:gridSpan w:val="3"/>
          </w:tcPr>
          <w:p>
            <w:pPr>
              <w:ind w:left="580"/>
              <w:spacing w:after="0"/>
              <w:rPr>
                <w:sz w:val="20"/>
                <w:szCs w:val="20"/>
                <w:color w:val="auto"/>
              </w:rPr>
            </w:pPr>
            <w:r>
              <w:rPr>
                <w:rFonts w:ascii="Arial" w:cs="Arial" w:eastAsia="Arial" w:hAnsi="Arial"/>
                <w:sz w:val="18"/>
                <w:szCs w:val="18"/>
                <w:color w:val="000051"/>
              </w:rPr>
              <w:t>www.virtualshareholdermeeting.com/BBWI2026</w:t>
            </w:r>
          </w:p>
        </w:tc>
      </w:tr>
      <w:tr>
        <w:trPr>
          <w:trHeight w:val="82"/>
        </w:trPr>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tcBorders>
              <w:right w:val="single" w:sz="8" w:color="6376B5"/>
            </w:tcBorders>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Borders>
              <w:right w:val="single" w:sz="8" w:color="6376B5"/>
            </w:tcBorders>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-1022350</wp:posOffset>
            </wp:positionV>
            <wp:extent cx="346075" cy="3390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126">
                      <a:extLst>
                        <a:ext uri="{28A0092B-C50C-407E-A947-70E740481C1C}"/>
                      </a:extLst>
                    </a:blip>
                    <a:srcRect/>
                    <a:stretch>
                      <a:fillRect/>
                    </a:stretch>
                  </pic:blipFill>
                  <pic:spPr bwMode="auto">
                    <a:xfrm>
                      <a:off x="0" y="0"/>
                      <a:ext cx="346075" cy="339090"/>
                    </a:xfrm>
                    <a:prstGeom prst="rect">
                      <a:avLst/>
                    </a:prstGeom>
                    <a:noFill/>
                  </pic:spPr>
                </pic:pic>
              </a:graphicData>
            </a:graphic>
          </wp:anchor>
        </w:drawing>
        <w:drawing>
          <wp:anchor simplePos="0" relativeHeight="251657728" behindDoc="1" locked="0" layoutInCell="0" allowOverlap="1">
            <wp:simplePos x="0" y="0"/>
            <wp:positionH relativeFrom="column">
              <wp:posOffset>1673225</wp:posOffset>
            </wp:positionH>
            <wp:positionV relativeFrom="paragraph">
              <wp:posOffset>-1047115</wp:posOffset>
            </wp:positionV>
            <wp:extent cx="377825" cy="3778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27">
                      <a:extLst>
                        <a:ext uri="{28A0092B-C50C-407E-A947-70E740481C1C}"/>
                      </a:extLst>
                    </a:blip>
                    <a:srcRect/>
                    <a:stretch>
                      <a:fillRect/>
                    </a:stretch>
                  </pic:blipFill>
                  <pic:spPr bwMode="auto">
                    <a:xfrm>
                      <a:off x="0" y="0"/>
                      <a:ext cx="377825" cy="377825"/>
                    </a:xfrm>
                    <a:prstGeom prst="rect">
                      <a:avLst/>
                    </a:prstGeom>
                    <a:noFill/>
                  </pic:spPr>
                </pic:pic>
              </a:graphicData>
            </a:graphic>
          </wp:anchor>
        </w:drawing>
        <w:drawing>
          <wp:anchor simplePos="0" relativeHeight="251657728" behindDoc="1" locked="0" layoutInCell="0" allowOverlap="1">
            <wp:simplePos x="0" y="0"/>
            <wp:positionH relativeFrom="column">
              <wp:posOffset>3710305</wp:posOffset>
            </wp:positionH>
            <wp:positionV relativeFrom="paragraph">
              <wp:posOffset>-1048385</wp:posOffset>
            </wp:positionV>
            <wp:extent cx="265430" cy="3778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128">
                      <a:extLst>
                        <a:ext uri="{28A0092B-C50C-407E-A947-70E740481C1C}"/>
                      </a:extLst>
                    </a:blip>
                    <a:srcRect/>
                    <a:stretch>
                      <a:fillRect/>
                    </a:stretch>
                  </pic:blipFill>
                  <pic:spPr bwMode="auto">
                    <a:xfrm>
                      <a:off x="0" y="0"/>
                      <a:ext cx="265430" cy="37782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6"/>
          <w:szCs w:val="26"/>
          <w:color w:val="000051"/>
        </w:rPr>
        <w:t>Attending the Meeting</w:t>
      </w:r>
    </w:p>
    <w:p>
      <w:pPr>
        <w:spacing w:after="0" w:line="19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This year’s annual meeting will be held in a virtual format only. There will be no physical location for the meeting. We adopted a virtual format to make participation more convenient, safe and accessible for our shareholders regardless of their location. You will be able to attend the annual meeting, vote and submit your questions during the meeting by visiting www.virtualshareholdermeeting.com/BBWI2026.</w:t>
      </w:r>
    </w:p>
    <w:p>
      <w:pPr>
        <w:spacing w:after="0" w:line="238"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By your attendance, you acknowledge that you have agreed to abide by the rules of conduct for our annual meeting that will be made available at the virtual meeting site. Only questions that comply with the rules of conduct of our annual meeting will be answered.</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0051"/>
        </w:rPr>
        <w:t>Shares Entitled to Vote</w:t>
      </w:r>
    </w:p>
    <w:p>
      <w:pPr>
        <w:spacing w:after="0" w:line="190"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Shareholders entitled to vote are those who owned Company common stock (‘‘Common Stock’’) at the close of business on the record date, April 14, 2026. As of the record date, there were 201,382,518 shares of Common Stock outstanding. Each share of Common Stock that you own entitles you to one vote.</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0051"/>
        </w:rPr>
        <w:t>Voting Your Shares</w:t>
      </w:r>
    </w:p>
    <w:p>
      <w:pPr>
        <w:spacing w:after="0" w:line="190"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Whether or not you plan to virtually attend the annual meeting, we urge you to vote. Shareholders of record can give proxies by calling a toll-free telephone number, by using the Internet or by mailing their signed proxy cards.</w:t>
      </w:r>
    </w:p>
    <w:p>
      <w:pPr>
        <w:spacing w:after="0" w:line="24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telephone and Internet voting procedures are designed to authenticate shareholders’ identities, to allow shareholders to give their voting instructions and to confirm that shareholders’ instructions have been recorded properly. If you are voting by mail, please complete, sign and date the enclosed proxy card and return it promptly in the envelope provided. If you are voting by telephone or via the Internet, please use the telephone or Internet voting procedures set forth on the enclosed proxy card. Returning the proxy card or voting via telephone or the Internet will not affect your right to virtually attend the meeting and vote.</w:t>
      </w:r>
    </w:p>
    <w:p>
      <w:pPr>
        <w:spacing w:after="0" w:line="23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enclosed proxy card indicates the number of shares that you own. Voting instructions are included on your proxy card. If you properly fill in your proxy card and send it to us or vote via telephone or the Internet in time to vote, one of the individuals named on your proxy card (your ‘‘proxy’’) will vote your shares as you have directed. If you sign the proxy card or vote via telephone or the Internet but do not make specific choices, your proxy will follow the Board’s recommendations and vote your shares in the following manner:</w:t>
      </w:r>
    </w:p>
    <w:p>
      <w:pPr>
        <w:spacing w:after="0" w:line="115" w:lineRule="exact"/>
        <w:rPr>
          <w:sz w:val="20"/>
          <w:szCs w:val="20"/>
          <w:color w:val="auto"/>
        </w:rPr>
      </w:pPr>
    </w:p>
    <w:p>
      <w:pPr>
        <w:ind w:left="200" w:hanging="194"/>
        <w:spacing w:after="0"/>
        <w:tabs>
          <w:tab w:leader="none" w:pos="200" w:val="left"/>
        </w:tabs>
        <w:numPr>
          <w:ilvl w:val="0"/>
          <w:numId w:val="96"/>
        </w:numPr>
        <w:rPr>
          <w:rFonts w:ascii="Symbol" w:cs="Symbol" w:eastAsia="Symbol" w:hAnsi="Symbol"/>
          <w:sz w:val="18"/>
          <w:szCs w:val="18"/>
          <w:color w:val="6376B5"/>
        </w:rPr>
      </w:pPr>
      <w:r>
        <w:rPr>
          <w:rFonts w:ascii="Arial" w:cs="Arial" w:eastAsia="Arial" w:hAnsi="Arial"/>
          <w:sz w:val="18"/>
          <w:szCs w:val="18"/>
          <w:color w:val="auto"/>
        </w:rPr>
        <w:t>‘‘FOR’’ the election of the Board’s ten nominees for director (as described on page 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505460</wp:posOffset>
                </wp:positionV>
                <wp:extent cx="656590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8pt" to="517.3pt,39.8pt" o:allowincell="f" strokecolor="#6376B5" strokeweight="0.5pt"/>
            </w:pict>
          </mc:Fallback>
        </mc:AlternateContent>
      </w:r>
    </w:p>
    <w:p>
      <w:pPr>
        <w:sectPr>
          <w:pgSz w:w="12240" w:h="15840" w:orient="portrait"/>
          <w:cols w:equalWidth="0" w:num="1">
            <w:col w:w="10340"/>
          </w:cols>
          <w:pgMar w:left="940" w:top="1288"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62</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40"/>
          </w:cols>
          <w:pgMar w:left="940" w:top="1288" w:right="960" w:bottom="196"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color w:val="000051"/>
        </w:rPr>
        <w:t>Information About the Annual Meeting and Voting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4036060</wp:posOffset>
                </wp:positionH>
                <wp:positionV relativeFrom="paragraph">
                  <wp:posOffset>70485</wp:posOffset>
                </wp:positionV>
                <wp:extent cx="253365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0"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8pt,5.55pt" to="517.3pt,5.55pt" o:allowincell="f" strokecolor="#6376B5" strokeweight="3pt"/>
            </w:pict>
          </mc:Fallback>
        </mc:AlternateContent>
      </w:r>
    </w:p>
    <w:p>
      <w:pPr>
        <w:spacing w:after="0" w:line="324" w:lineRule="exact"/>
        <w:rPr>
          <w:sz w:val="20"/>
          <w:szCs w:val="20"/>
          <w:color w:val="auto"/>
        </w:rPr>
      </w:pPr>
    </w:p>
    <w:p>
      <w:pPr>
        <w:ind w:left="200" w:hanging="194"/>
        <w:spacing w:after="0"/>
        <w:tabs>
          <w:tab w:leader="none" w:pos="200" w:val="left"/>
        </w:tabs>
        <w:numPr>
          <w:ilvl w:val="0"/>
          <w:numId w:val="97"/>
        </w:numPr>
        <w:rPr>
          <w:rFonts w:ascii="Symbol" w:cs="Symbol" w:eastAsia="Symbol" w:hAnsi="Symbol"/>
          <w:sz w:val="18"/>
          <w:szCs w:val="18"/>
          <w:color w:val="6376B5"/>
        </w:rPr>
      </w:pPr>
      <w:r>
        <w:rPr>
          <w:rFonts w:ascii="Arial" w:cs="Arial" w:eastAsia="Arial" w:hAnsi="Arial"/>
          <w:sz w:val="18"/>
          <w:szCs w:val="18"/>
          <w:color w:val="auto"/>
        </w:rPr>
        <w:t>‘‘FOR’’ the ratification of the appointment of our independent registered public accounting firm (as described on page 23); and</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97"/>
        </w:numPr>
        <w:rPr>
          <w:rFonts w:ascii="Symbol" w:cs="Symbol" w:eastAsia="Symbol" w:hAnsi="Symbol"/>
          <w:sz w:val="18"/>
          <w:szCs w:val="18"/>
          <w:color w:val="6376B5"/>
        </w:rPr>
      </w:pPr>
      <w:r>
        <w:rPr>
          <w:rFonts w:ascii="Arial" w:cs="Arial" w:eastAsia="Arial" w:hAnsi="Arial"/>
          <w:sz w:val="18"/>
          <w:szCs w:val="18"/>
          <w:color w:val="auto"/>
        </w:rPr>
        <w:t>‘‘FOR’’ the advisory vote to approve named executive officer compensation (as described on page 27).</w:t>
      </w:r>
    </w:p>
    <w:p>
      <w:pPr>
        <w:spacing w:after="0" w:line="24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If any other matter is properly presented at the meeting, your proxy will vote in accordance with his or her best judgment. At the time this proxy statement was filed, we knew of no other matters to be acted on at the meeting. See ‘‘—Vote Necessary to Approve Proposals’’ below for a discussion of the votes required to approve these items.</w:t>
      </w:r>
    </w:p>
    <w:p>
      <w:pPr>
        <w:spacing w:after="0" w:line="24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Certain shareholders received a Notice containing instructions on how to access this proxy statement and our 2025 10-K via the Internet. Those shareholders should refer to the Notice for instructions regarding how to vote.</w:t>
      </w:r>
    </w:p>
    <w:p>
      <w:pPr>
        <w:spacing w:after="0" w:line="360" w:lineRule="exact"/>
        <w:rPr>
          <w:sz w:val="20"/>
          <w:szCs w:val="20"/>
          <w:color w:val="auto"/>
        </w:rPr>
      </w:pPr>
    </w:p>
    <w:p>
      <w:pPr>
        <w:spacing w:after="0"/>
        <w:rPr>
          <w:sz w:val="20"/>
          <w:szCs w:val="20"/>
          <w:color w:val="auto"/>
        </w:rPr>
      </w:pPr>
      <w:r>
        <w:rPr>
          <w:rFonts w:ascii="Arial" w:cs="Arial" w:eastAsia="Arial" w:hAnsi="Arial"/>
          <w:sz w:val="26"/>
          <w:szCs w:val="26"/>
          <w:color w:val="000051"/>
        </w:rPr>
        <w:t>Revoking Your Proxy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by:</w:t>
      </w:r>
    </w:p>
    <w:p>
      <w:pPr>
        <w:spacing w:after="0" w:line="119" w:lineRule="exact"/>
        <w:rPr>
          <w:sz w:val="20"/>
          <w:szCs w:val="20"/>
          <w:color w:val="auto"/>
        </w:rPr>
      </w:pPr>
    </w:p>
    <w:p>
      <w:pPr>
        <w:ind w:left="200" w:hanging="194"/>
        <w:spacing w:after="0"/>
        <w:tabs>
          <w:tab w:leader="none" w:pos="200" w:val="left"/>
        </w:tabs>
        <w:numPr>
          <w:ilvl w:val="0"/>
          <w:numId w:val="98"/>
        </w:numPr>
        <w:rPr>
          <w:rFonts w:ascii="Symbol" w:cs="Symbol" w:eastAsia="Symbol" w:hAnsi="Symbol"/>
          <w:sz w:val="18"/>
          <w:szCs w:val="18"/>
          <w:color w:val="6376B5"/>
        </w:rPr>
      </w:pPr>
      <w:r>
        <w:rPr>
          <w:rFonts w:ascii="Arial" w:cs="Arial" w:eastAsia="Arial" w:hAnsi="Arial"/>
          <w:sz w:val="18"/>
          <w:szCs w:val="18"/>
          <w:color w:val="auto"/>
        </w:rPr>
        <w:t>submitting a later dated proxy (including a proxy via telephone or the Internet);</w:t>
      </w:r>
    </w:p>
    <w:p>
      <w:pPr>
        <w:spacing w:after="0" w:line="159" w:lineRule="exact"/>
        <w:rPr>
          <w:rFonts w:ascii="Symbol" w:cs="Symbol" w:eastAsia="Symbol" w:hAnsi="Symbol"/>
          <w:sz w:val="18"/>
          <w:szCs w:val="18"/>
          <w:color w:val="6376B5"/>
        </w:rPr>
      </w:pPr>
    </w:p>
    <w:p>
      <w:pPr>
        <w:ind w:left="200" w:right="700" w:hanging="194"/>
        <w:spacing w:after="0" w:line="225" w:lineRule="auto"/>
        <w:tabs>
          <w:tab w:leader="none" w:pos="200" w:val="left"/>
        </w:tabs>
        <w:numPr>
          <w:ilvl w:val="0"/>
          <w:numId w:val="98"/>
        </w:numPr>
        <w:rPr>
          <w:rFonts w:ascii="Symbol" w:cs="Symbol" w:eastAsia="Symbol" w:hAnsi="Symbol"/>
          <w:sz w:val="18"/>
          <w:szCs w:val="18"/>
          <w:color w:val="6376B5"/>
        </w:rPr>
      </w:pPr>
      <w:r>
        <w:rPr>
          <w:rFonts w:ascii="Arial" w:cs="Arial" w:eastAsia="Arial" w:hAnsi="Arial"/>
          <w:sz w:val="18"/>
          <w:szCs w:val="18"/>
          <w:color w:val="auto"/>
        </w:rPr>
        <w:t>notifying our Corporate Secretary at our principal executive offices at Three Limited Parkway, Columbus, Ohio 43230, Attention: Corporate Secretary, in writing before the meeting that you have revoked your proxy; or</w:t>
      </w:r>
    </w:p>
    <w:p>
      <w:pPr>
        <w:spacing w:after="0" w:line="119" w:lineRule="exact"/>
        <w:rPr>
          <w:rFonts w:ascii="Symbol" w:cs="Symbol" w:eastAsia="Symbol" w:hAnsi="Symbol"/>
          <w:sz w:val="18"/>
          <w:szCs w:val="18"/>
          <w:color w:val="6376B5"/>
        </w:rPr>
      </w:pPr>
    </w:p>
    <w:p>
      <w:pPr>
        <w:ind w:left="200" w:hanging="194"/>
        <w:spacing w:after="0"/>
        <w:tabs>
          <w:tab w:leader="none" w:pos="200" w:val="left"/>
        </w:tabs>
        <w:numPr>
          <w:ilvl w:val="0"/>
          <w:numId w:val="98"/>
        </w:numPr>
        <w:rPr>
          <w:rFonts w:ascii="Symbol" w:cs="Symbol" w:eastAsia="Symbol" w:hAnsi="Symbol"/>
          <w:sz w:val="18"/>
          <w:szCs w:val="18"/>
          <w:color w:val="6376B5"/>
        </w:rPr>
      </w:pPr>
      <w:r>
        <w:rPr>
          <w:rFonts w:ascii="Arial" w:cs="Arial" w:eastAsia="Arial" w:hAnsi="Arial"/>
          <w:sz w:val="18"/>
          <w:szCs w:val="18"/>
          <w:color w:val="auto"/>
        </w:rPr>
        <w:t>voting virtually at the meeting.</w:t>
      </w:r>
    </w:p>
    <w:p>
      <w:pPr>
        <w:spacing w:after="0" w:line="360" w:lineRule="exact"/>
        <w:rPr>
          <w:sz w:val="20"/>
          <w:szCs w:val="20"/>
          <w:color w:val="auto"/>
        </w:rPr>
      </w:pPr>
    </w:p>
    <w:p>
      <w:pPr>
        <w:spacing w:after="0"/>
        <w:rPr>
          <w:sz w:val="20"/>
          <w:szCs w:val="20"/>
          <w:color w:val="auto"/>
        </w:rPr>
      </w:pPr>
      <w:r>
        <w:rPr>
          <w:rFonts w:ascii="Arial" w:cs="Arial" w:eastAsia="Arial" w:hAnsi="Arial"/>
          <w:sz w:val="26"/>
          <w:szCs w:val="26"/>
          <w:color w:val="000051"/>
        </w:rPr>
        <w:t>Voting at the Annual Meeting</w:t>
      </w:r>
    </w:p>
    <w:p>
      <w:pPr>
        <w:spacing w:after="0" w:line="20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you own common stock of record, you may virtually attend the annual meeting and vote, regardless of whether you previously voted by proxy card, via the Internet, or by telephone. If your shares are held in the name of your broker, bank or other nominee, you may virtually attend the annual meeting, but in order to vote your shares at the annual meeting you must provide your 16-digit control number provided in your Notice or proxy card (if you received a printed copy of the proxy materials). We encourage you to vote your shares in advance of the annual meeting.</w:t>
      </w:r>
    </w:p>
    <w:p>
      <w:pPr>
        <w:spacing w:after="0" w:line="22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virtual meeting platform vendor will have technicians ready to assist you with any technical difficulties you may have accessing the virtual meeting or submitting questions. If you encounter any difficulties accessing the virtual meeting, please call the technical support number that will be posted on the meeting login page.</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0051"/>
        </w:rPr>
        <w:t>Appointing Your Own Proxy</w:t>
      </w:r>
    </w:p>
    <w:p>
      <w:pPr>
        <w:spacing w:after="0" w:line="19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If you want to give your proxy to someone other than the individuals named as proxies on the proxy card, you may cross out the names of those individuals and insert the name of the individual you are authorizing to vote. If you appoint your own proxy, the individual you appoint must provide your 16-digit control number provided in your Notice or proxy card (if you received a printed copy of the proxy materials) to virtually attend and vote at the meeting.</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0051"/>
        </w:rPr>
        <w:t>Quorum Requirement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quorum of shareholders is necessary to hold a valid meeting. The presence in person or by proxy at the meeting of holders of shares representing at least one-third of the votes of the Common Stock entitled to vote constitutes a quorum. Abstentions and ‘‘broker non-votes’’ are counted as present for establishing a quorum. A broker non-vote occurs on an item when a broker is not permitted to vote on that item absent instruction from the beneficial owner of the shares and no instruction is given.</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0051"/>
        </w:rPr>
        <w:t>Vote Necessary to Approve Proposals</w:t>
      </w:r>
    </w:p>
    <w:p>
      <w:pPr>
        <w:spacing w:after="0" w:line="170" w:lineRule="exact"/>
        <w:rPr>
          <w:sz w:val="20"/>
          <w:szCs w:val="20"/>
          <w:color w:val="auto"/>
        </w:rPr>
      </w:pPr>
    </w:p>
    <w:p>
      <w:pPr>
        <w:ind w:left="200" w:right="40" w:hanging="194"/>
        <w:spacing w:after="0" w:line="249" w:lineRule="auto"/>
        <w:tabs>
          <w:tab w:leader="none" w:pos="200" w:val="left"/>
        </w:tabs>
        <w:numPr>
          <w:ilvl w:val="0"/>
          <w:numId w:val="99"/>
        </w:numPr>
        <w:rPr>
          <w:rFonts w:ascii="Symbol" w:cs="Symbol" w:eastAsia="Symbol" w:hAnsi="Symbol"/>
          <w:sz w:val="18"/>
          <w:szCs w:val="18"/>
          <w:color w:val="6376B5"/>
        </w:rPr>
      </w:pPr>
      <w:r>
        <w:rPr>
          <w:rFonts w:ascii="Arial" w:cs="Arial" w:eastAsia="Arial" w:hAnsi="Arial"/>
          <w:sz w:val="18"/>
          <w:szCs w:val="18"/>
          <w:color w:val="auto"/>
        </w:rPr>
        <w:t>Pursuant to the Company’s Bylaws, each director will be elected by a majority of the votes cast with respect to such director. A majority of the votes cast means that the number of votes ‘‘for’’ a director’s election must exceed 50% of the votes cast with respect to that director’s election. Any ‘‘against’’ votes will count as a vote cast, but ‘‘abstentions’’ and broker non-votes will not count as a vote cast with respect to that director’s election. Under Delaware law, if the director is not elected at the annual meeting, the director will continue to serve on the Board as a ‘‘holdover director.’’ As required by the Bylaws, each director has submitted an irrevocable letter of resignation as director that becomes effective if the director does not receive a majority of votes cast in an election and the Board accepts the resignation. If a director is not elected, the Nominating &amp; Governance Committee will consider the director’s resignation and recommend to the Board whether to accept or reject the resignation.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263525</wp:posOffset>
                </wp:positionV>
                <wp:extent cx="656590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0.75pt" to="517.3pt,20.75pt" o:allowincell="f" strokecolor="#6376B5" strokeweight="0.5pt"/>
            </w:pict>
          </mc:Fallback>
        </mc:AlternateContent>
      </w:r>
    </w:p>
    <w:p>
      <w:pPr>
        <w:sectPr>
          <w:pgSz w:w="12240" w:h="15840" w:orient="portrait"/>
          <w:cols w:equalWidth="0" w:num="1">
            <w:col w:w="10340"/>
          </w:cols>
          <w:pgMar w:left="940" w:top="728" w:right="960" w:bottom="196" w:gutter="0" w:footer="0" w:header="0"/>
        </w:sectPr>
      </w:pPr>
    </w:p>
    <w:p>
      <w:pPr>
        <w:spacing w:after="0" w:line="200" w:lineRule="exact"/>
        <w:rPr>
          <w:sz w:val="20"/>
          <w:szCs w:val="20"/>
          <w:color w:val="auto"/>
        </w:rPr>
      </w:pPr>
    </w:p>
    <w:p>
      <w:pPr>
        <w:spacing w:after="0" w:line="304"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63</w:t>
      </w:r>
    </w:p>
    <w:p>
      <w:pPr>
        <w:sectPr>
          <w:pgSz w:w="12240" w:h="15840" w:orient="portrait"/>
          <w:cols w:equalWidth="0" w:num="1">
            <w:col w:w="10340"/>
          </w:cols>
          <w:pgMar w:left="940" w:top="728" w:right="960" w:bottom="196" w:gutter="0" w:footer="0" w:header="0"/>
          <w:type w:val="continuous"/>
        </w:sectPr>
      </w:pPr>
    </w:p>
    <w:bookmarkStart w:id="71" w:name="page72"/>
    <w:bookmarkEnd w:id="71"/>
    <w:p>
      <w:pPr>
        <w:ind w:left="20"/>
        <w:spacing w:after="0"/>
        <w:rPr>
          <w:sz w:val="20"/>
          <w:szCs w:val="20"/>
          <w:color w:val="auto"/>
        </w:rPr>
      </w:pPr>
      <w:r>
        <w:rPr>
          <w:rFonts w:ascii="Arial" w:cs="Arial" w:eastAsia="Arial" w:hAnsi="Arial"/>
          <w:sz w:val="18"/>
          <w:szCs w:val="18"/>
          <w:color w:val="000051"/>
        </w:rPr>
        <w:t>Information About the Annual Meeting and Voting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2533650"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0"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199.8pt,5.55pt" o:allowincell="f" strokecolor="#6376B5" strokeweight="3pt"/>
            </w:pict>
          </mc:Fallback>
        </mc:AlternateContent>
      </w:r>
    </w:p>
    <w:p>
      <w:pPr>
        <w:spacing w:after="0" w:line="364" w:lineRule="exact"/>
        <w:rPr>
          <w:sz w:val="20"/>
          <w:szCs w:val="20"/>
          <w:color w:val="auto"/>
        </w:rPr>
      </w:pPr>
    </w:p>
    <w:p>
      <w:pPr>
        <w:ind w:left="200" w:right="200" w:hanging="194"/>
        <w:spacing w:after="0" w:line="225" w:lineRule="auto"/>
        <w:tabs>
          <w:tab w:leader="none" w:pos="200" w:val="left"/>
        </w:tabs>
        <w:numPr>
          <w:ilvl w:val="0"/>
          <w:numId w:val="100"/>
        </w:numPr>
        <w:rPr>
          <w:rFonts w:ascii="Symbol" w:cs="Symbol" w:eastAsia="Symbol" w:hAnsi="Symbol"/>
          <w:sz w:val="18"/>
          <w:szCs w:val="18"/>
          <w:color w:val="6376B5"/>
        </w:rPr>
      </w:pPr>
      <w:r>
        <w:rPr>
          <w:rFonts w:ascii="Arial" w:cs="Arial" w:eastAsia="Arial" w:hAnsi="Arial"/>
          <w:sz w:val="18"/>
          <w:szCs w:val="18"/>
          <w:color w:val="auto"/>
        </w:rPr>
        <w:t>The ratification of Ernst &amp; Young LLP as our independent registered public accounting firm requires the affirmative vote of a majority of the votes present in person or by proxy and voting thereon.</w:t>
      </w:r>
    </w:p>
    <w:p>
      <w:pPr>
        <w:spacing w:after="0" w:line="159" w:lineRule="exact"/>
        <w:rPr>
          <w:rFonts w:ascii="Symbol" w:cs="Symbol" w:eastAsia="Symbol" w:hAnsi="Symbol"/>
          <w:sz w:val="18"/>
          <w:szCs w:val="18"/>
          <w:color w:val="6376B5"/>
        </w:rPr>
      </w:pPr>
    </w:p>
    <w:p>
      <w:pPr>
        <w:ind w:left="200" w:right="60" w:hanging="194"/>
        <w:spacing w:after="0" w:line="243" w:lineRule="auto"/>
        <w:tabs>
          <w:tab w:leader="none" w:pos="200" w:val="left"/>
        </w:tabs>
        <w:numPr>
          <w:ilvl w:val="0"/>
          <w:numId w:val="100"/>
        </w:numPr>
        <w:rPr>
          <w:rFonts w:ascii="Symbol" w:cs="Symbol" w:eastAsia="Symbol" w:hAnsi="Symbol"/>
          <w:sz w:val="18"/>
          <w:szCs w:val="18"/>
          <w:color w:val="6376B5"/>
        </w:rPr>
      </w:pPr>
      <w:r>
        <w:rPr>
          <w:rFonts w:ascii="Arial" w:cs="Arial" w:eastAsia="Arial" w:hAnsi="Arial"/>
          <w:sz w:val="18"/>
          <w:szCs w:val="18"/>
          <w:color w:val="auto"/>
        </w:rPr>
        <w:t>The advisory vote to approve named executive officer compensation requires the affirmative vote of a majority of the votes present in person or by proxy and voting thereon. While this vote is required by law, it will neither be binding on the Company nor the Board, nor will it create or imply any change in the fiduciary or other duties of, or impose any additional fiduciary or other duties on, the Company or the Board. However, the HCC Committee will carefully consider the shareholder vote, along with all other expressions of shareholders’ views on this matter, when considering future executive compensation decisions.</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0051"/>
        </w:rPr>
        <w:t>Impact of Abstentions and Broker Non-votes</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You may ‘‘abstain’’ from voting for any nominee in the election of directors and on the other proposals. Abstentions with respect to the election of directors, the ratification of Ernst &amp; Young LLP as our independent registered public accounting firm, and the advisory vote to approve named executive officer compensation will be excluded entirely from the vote and will have no effect.</w:t>
      </w:r>
    </w:p>
    <w:p>
      <w:pPr>
        <w:spacing w:after="0" w:line="242"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In addition, under NYSE rules, if your broker holds your shares in its name, your broker is permitted to vote your shares on the proposal to ratify Ernst &amp; Young LLP as our independent registered public accounting firm, even if it did not receive voting instructions from you. Your broker may not vote your shares on any of the other matters without specific instruction. A ‘‘broker non-vote’’ occurs when a broker submits a proxy but refrains from voting. Shares represented by broker non-votes are counted as present or represented for purposes of determining the presence of a quorum but are not counted as otherwise present or represented.</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0051"/>
        </w:rPr>
        <w:t>Obtaining Additional Copies of the Proxy Materials</w:t>
      </w:r>
    </w:p>
    <w:p>
      <w:pPr>
        <w:spacing w:after="0" w:line="19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have adopted a procedure called ‘‘householding.’’ Under this procedure, shareholders who share the same last name and reside at the same mailing address will receive one Notice or one set of proxy materials (if they have elected to receive hard copies of the proxy materials), unless one of the shareholders at that address has notified us that they wish to receive individual copies. Shareholders who participate in householding continue to receive separate control numbers for voting. Householding does not in any way affect dividend check mailings.</w:t>
      </w:r>
    </w:p>
    <w:p>
      <w:pPr>
        <w:spacing w:after="0" w:line="23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If you hold Common Stock and currently are subject to householding, but prefer to receive separate copies of proxy materials and other shareholder communications from the Company, or if you are sharing an address with another shareholder and would like to consent to householding, you may revoke or grant your consent to householding as appropriate at any time by calling</w:t>
      </w:r>
    </w:p>
    <w:p>
      <w:pPr>
        <w:spacing w:after="0" w:line="42" w:lineRule="exact"/>
        <w:rPr>
          <w:sz w:val="20"/>
          <w:szCs w:val="20"/>
          <w:color w:val="auto"/>
        </w:rPr>
      </w:pPr>
    </w:p>
    <w:p>
      <w:pPr>
        <w:ind w:right="240" w:firstLine="6"/>
        <w:spacing w:after="0" w:line="232" w:lineRule="auto"/>
        <w:tabs>
          <w:tab w:leader="none" w:pos="4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540-7095 or sending the request to Householding Department, 51 Mercedes Way, Edgewood, New York 11717. We will promptly deliver separate copies of the proxy materials upon request.</w:t>
      </w:r>
    </w:p>
    <w:p>
      <w:pPr>
        <w:spacing w:after="0" w:line="240" w:lineRule="exact"/>
        <w:rPr>
          <w:sz w:val="20"/>
          <w:szCs w:val="20"/>
          <w:color w:val="auto"/>
        </w:rPr>
      </w:pPr>
    </w:p>
    <w:p>
      <w:pPr>
        <w:jc w:val="both"/>
        <w:ind w:right="560"/>
        <w:spacing w:after="0" w:line="239" w:lineRule="auto"/>
        <w:rPr>
          <w:sz w:val="20"/>
          <w:szCs w:val="20"/>
          <w:color w:val="auto"/>
        </w:rPr>
      </w:pPr>
      <w:r>
        <w:rPr>
          <w:rFonts w:ascii="Arial" w:cs="Arial" w:eastAsia="Arial" w:hAnsi="Arial"/>
          <w:sz w:val="18"/>
          <w:szCs w:val="18"/>
          <w:color w:val="auto"/>
        </w:rPr>
        <w:t>A number of brokerages and other institutional holders of record have implemented householding. If you hold your shares beneficially in street name, please contact your broker or other intermediary holder of record to request information about householding.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3066415</wp:posOffset>
                </wp:positionV>
                <wp:extent cx="656590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41.45pt" to="517.3pt,241.45pt" o:allowincell="f" strokecolor="#6376B5" strokeweight="0.5pt"/>
            </w:pict>
          </mc:Fallback>
        </mc:AlternateContent>
      </w:r>
    </w:p>
    <w:p>
      <w:pPr>
        <w:sectPr>
          <w:pgSz w:w="12240" w:h="15840" w:orient="portrait"/>
          <w:cols w:equalWidth="0" w:num="1">
            <w:col w:w="10320"/>
          </w:cols>
          <w:pgMar w:left="940" w:top="728" w:right="98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400" w:val="left"/>
          <w:tab w:leader="none" w:pos="2320" w:val="left"/>
          <w:tab w:leader="none" w:pos="2520" w:val="left"/>
        </w:tabs>
        <w:rPr>
          <w:sz w:val="20"/>
          <w:szCs w:val="20"/>
          <w:color w:val="auto"/>
        </w:rPr>
      </w:pPr>
      <w:r>
        <w:rPr>
          <w:rFonts w:ascii="Arial" w:cs="Arial" w:eastAsia="Arial" w:hAnsi="Arial"/>
          <w:sz w:val="16"/>
          <w:szCs w:val="16"/>
          <w:color w:val="000051"/>
        </w:rPr>
        <w:t>64</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320"/>
          </w:cols>
          <w:pgMar w:left="940" w:top="728" w:right="980" w:bottom="196" w:gutter="0" w:footer="0" w:header="0"/>
          <w:type w:val="continuous"/>
        </w:sectPr>
      </w:pPr>
    </w:p>
    <w:bookmarkStart w:id="72" w:name="page73"/>
    <w:bookmarkEnd w:id="72"/>
    <w:p>
      <w:pPr>
        <w:spacing w:after="0"/>
        <w:rPr>
          <w:sz w:val="20"/>
          <w:szCs w:val="20"/>
          <w:color w:val="auto"/>
        </w:rPr>
      </w:pPr>
      <w:r>
        <w:rPr>
          <w:rFonts w:ascii="Arial" w:cs="Arial" w:eastAsia="Arial" w:hAnsi="Arial"/>
          <w:sz w:val="44"/>
          <w:szCs w:val="44"/>
          <w:color w:val="000051"/>
        </w:rPr>
        <w:t>General Matters</w:t>
      </w:r>
    </w:p>
    <w:p>
      <w:pPr>
        <w:spacing w:after="0" w:line="259" w:lineRule="exact"/>
        <w:rPr>
          <w:sz w:val="20"/>
          <w:szCs w:val="20"/>
          <w:color w:val="auto"/>
        </w:rPr>
      </w:pPr>
    </w:p>
    <w:p>
      <w:pPr>
        <w:spacing w:after="0"/>
        <w:rPr>
          <w:sz w:val="20"/>
          <w:szCs w:val="20"/>
          <w:color w:val="auto"/>
        </w:rPr>
      </w:pPr>
      <w:r>
        <w:rPr>
          <w:rFonts w:ascii="Arial" w:cs="Arial" w:eastAsia="Arial" w:hAnsi="Arial"/>
          <w:sz w:val="26"/>
          <w:szCs w:val="26"/>
          <w:color w:val="000051"/>
        </w:rPr>
        <w:t>Delinquent Section 16(a) Reports</w:t>
      </w:r>
    </w:p>
    <w:p>
      <w:pPr>
        <w:spacing w:after="0" w:line="19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common stock is registered pursuant to Section 12(b) of the Exchange Act. The officers and directors of the Company and beneficial owners of greater than 10% of our shares of common stock (the ‘‘10% Beneficial Owners’’) are required to file reports on Forms 3, 4 and 5 with the Securities and Exchange Commission disclosing beneficial ownership and changes in beneficial ownership. Securities and Exchange Commission rules require disclosure in our Proxy Statement and Annual Report on</w:t>
      </w:r>
    </w:p>
    <w:p>
      <w:pPr>
        <w:spacing w:after="0" w:line="3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Form 10-K of the failure of an officer, director or 10% Beneficial Owner of the shares of common stock to file a Form 3, 4 or 5 on a timely basis. Based on our review of such ownership reports and written representations from reporting persons, all required filings were made on a timely basis for fiscal 2025, except for Mr. Heaf’s Form 3 in connection with his hiring due to inadvertent administrative delays in obtaining his EDGAR access credentials. The filings were made promptly after his credentials were issued.</w:t>
      </w: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000051"/>
        </w:rPr>
        <w:t>Shareholder Proposals or Director Nominations for the 2027 Annual Meeting</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6376B5"/>
        </w:rPr>
        <w:t>SHAREHOLDER PROPOSALS PURSUANT TO RULE 14A-8</w:t>
      </w:r>
    </w:p>
    <w:p>
      <w:pPr>
        <w:spacing w:after="0" w:line="108" w:lineRule="exact"/>
        <w:rPr>
          <w:sz w:val="20"/>
          <w:szCs w:val="20"/>
          <w:color w:val="auto"/>
        </w:rPr>
      </w:pPr>
    </w:p>
    <w:p>
      <w:pPr>
        <w:ind w:right="200"/>
        <w:spacing w:after="0" w:line="232" w:lineRule="auto"/>
        <w:rPr>
          <w:sz w:val="20"/>
          <w:szCs w:val="20"/>
          <w:color w:val="auto"/>
        </w:rPr>
      </w:pPr>
      <w:r>
        <w:rPr>
          <w:rFonts w:ascii="Arial" w:cs="Arial" w:eastAsia="Arial" w:hAnsi="Arial"/>
          <w:sz w:val="18"/>
          <w:szCs w:val="18"/>
          <w:color w:val="auto"/>
        </w:rPr>
        <w:t>Proposals submitted for inclusion in the proxy statement for our 2027 annual meeting of shareholders must be received by the Company’s Corporate Secretary at our principal executive offices on or before December 29, 2026.</w:t>
      </w: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6376B5"/>
        </w:rPr>
        <w:t>SHAREHOLDER DIRECTOR NOMINATIONS FOR INCLUSION IN OUR 2027 PROXY STATEMENT</w:t>
      </w:r>
    </w:p>
    <w:p>
      <w:pPr>
        <w:spacing w:after="0" w:line="10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Written notice of shareholder nominations of persons for election as a director at our 2027 annual meeting of shareholders that are to be included in our proxy statement for the 2027 annual meeting pursuant to the proxy access provisions in Section 2.05 of our Bylaws must be received by the Company’s Corporate Secretary at our principal executive offices no earlier than November 29, 2026, and no later than December 29, 2026. The notice must contain the information required by our Bylaws.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6376B5"/>
        </w:rPr>
        <w:t>OTHER SHAREHOLDER PROPOSALS</w:t>
      </w:r>
    </w:p>
    <w:p>
      <w:pPr>
        <w:spacing w:after="0" w:line="108"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If a shareholder intends to present a proposal or nominate a person for election as a director at the 2027 annual meeting other than as described above, the shareholder must comply with the requirements set forth in Section 2.04 of our Bylaws. The Bylaws require, among other things, that the Company’s Corporate Secretary receive written notice of the intent to present a proposal or nomination no earlier than February 11, 2027, and no later than March 13, 2027. The notice must contain the information required by our Bylaws.</w:t>
      </w: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000051"/>
        </w:rPr>
        <w:t>Other Proposed Actions</w:t>
      </w:r>
    </w:p>
    <w:p>
      <w:pPr>
        <w:spacing w:after="0" w:line="19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Board knows of no other matters to be brought before the annual meeting. However, if other matters should come before the meeting, each of the persons named as a proxy intends to vote in accordance with such person’s judgment on such matters.</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0051"/>
        </w:rPr>
        <w:t>Solicitation of Proxies</w:t>
      </w:r>
    </w:p>
    <w:p>
      <w:pPr>
        <w:spacing w:after="0" w:line="19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are soliciting proxies primarily by the use of the mail. However, we may also solicit proxies by telephone, email and personal solicitation, in addition to the use of the mail. To the extent our directors or associates participate in this solicitation, they will not receive compensation for their participation, other than their normal compensation. We will, upon request, reimburse banks, brokerage houses and other institutions, nominees and fiduciaries for their expenses in forwarding proxy materials to beneficial owners. We bear all costs associated with this proxy solicitation.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1283970</wp:posOffset>
                </wp:positionV>
                <wp:extent cx="656590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01.1pt" to="517.3pt,101.1pt" o:allowincell="f" strokecolor="#6376B5" strokeweight="0.5pt"/>
            </w:pict>
          </mc:Fallback>
        </mc:AlternateContent>
      </w:r>
    </w:p>
    <w:p>
      <w:pPr>
        <w:sectPr>
          <w:pgSz w:w="12240" w:h="15840" w:orient="portrait"/>
          <w:cols w:equalWidth="0" w:num="1">
            <w:col w:w="10340"/>
          </w:cols>
          <w:pgMar w:left="940" w:top="1225"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20"/>
        <w:spacing w:after="0"/>
        <w:tabs>
          <w:tab w:leader="none" w:pos="8120" w:val="left"/>
          <w:tab w:leader="none" w:pos="8320" w:val="left"/>
          <w:tab w:leader="none" w:pos="1014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65</w:t>
      </w:r>
    </w:p>
    <w:p>
      <w:pPr>
        <w:sectPr>
          <w:pgSz w:w="12240" w:h="15840" w:orient="portrait"/>
          <w:cols w:equalWidth="0" w:num="1">
            <w:col w:w="10340"/>
          </w:cols>
          <w:pgMar w:left="940" w:top="1225" w:right="960" w:bottom="196"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74" w:name="page75"/>
    <w:bookmarkEnd w:id="74"/>
    <w:p>
      <w:pPr>
        <w:spacing w:after="0"/>
        <w:rPr>
          <w:sz w:val="20"/>
          <w:szCs w:val="20"/>
          <w:color w:val="auto"/>
        </w:rPr>
      </w:pPr>
      <w:r>
        <w:rPr>
          <w:rFonts w:ascii="Arial" w:cs="Arial" w:eastAsia="Arial" w:hAnsi="Arial"/>
          <w:sz w:val="44"/>
          <w:szCs w:val="44"/>
          <w:color w:val="000051"/>
        </w:rPr>
        <w:t>Appendix A</w:t>
      </w:r>
    </w:p>
    <w:p>
      <w:pPr>
        <w:spacing w:after="0" w:line="269" w:lineRule="exact"/>
        <w:rPr>
          <w:sz w:val="20"/>
          <w:szCs w:val="20"/>
          <w:color w:val="auto"/>
        </w:rPr>
      </w:pPr>
    </w:p>
    <w:p>
      <w:pPr>
        <w:spacing w:after="0"/>
        <w:rPr>
          <w:sz w:val="20"/>
          <w:szCs w:val="20"/>
          <w:color w:val="auto"/>
        </w:rPr>
      </w:pPr>
      <w:r>
        <w:rPr>
          <w:rFonts w:ascii="Arial" w:cs="Arial" w:eastAsia="Arial" w:hAnsi="Arial"/>
          <w:sz w:val="26"/>
          <w:szCs w:val="26"/>
          <w:color w:val="000051"/>
        </w:rPr>
        <w:t>Non-GAAP Financial Measures</w:t>
      </w:r>
    </w:p>
    <w:p>
      <w:pPr>
        <w:spacing w:after="0" w:line="2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uses certain adjusted financial information in this proxy statement, including adjusted operating income, adjusted operating income margin, adjusted net income per diluted share, and free cash flow. The adjusted financial information should not be construed as an alternative to the results determined in accordance with GAAP. Further, the Company’s definitions of adjusted financial information may differ from similarly titled measures used by other companies. Management believes that the presentation of the adjusted financial information provides additional information to investors to facilitate the comparison of past and present operations. Further, the Human Capital &amp; Compensation Committee uses adjusted operating income and adjusted operating income margin because it is a performance measure over which the Company’s executives can have significant impact and is also directly linked to the Company’s long-term growth plan and performance that drive shareholder value. While it is not possible to predict future results, management believes the adjusted financial information is useful for the assessment of the operations of the Company because the adjusted items are not indicative of the Company’s ongoing operations due to their size and nature. Additionally, management uses adjusted financial information as key performance measures for the purpose of evaluating performance internally. The adjusted financial information should be read in conjunction with the Company’s historical financial statements and notes thereto contained in the Company’s Quarterly Reports on Form 10-Q and Annual Reports on Form 10-K.</w:t>
      </w:r>
    </w:p>
    <w:p>
      <w:pPr>
        <w:spacing w:after="0" w:line="2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below reconciles the adjusted operating income and margin of the Company for fiscal 2025 to the Company’s operating income and margin, the most comparable GAAP financial measure. The table also reconciles the adjusted operating income of the Company for fiscal 2021 to the Company’s operating income. For fiscal 2024, 2023, 2022, the Company did not make any adjustments to operating income; therefore, for fiscal 2024, 2023 and 2022, adjusted operating income is equal to the Company’s fiscal 2024, 2023 and 2022 GAAP operating income, respectively.</w:t>
      </w:r>
    </w:p>
    <w:p>
      <w:pPr>
        <w:spacing w:after="0" w:line="383" w:lineRule="exact"/>
        <w:rPr>
          <w:sz w:val="20"/>
          <w:szCs w:val="20"/>
          <w:color w:val="auto"/>
        </w:rPr>
      </w:pPr>
    </w:p>
    <w:p>
      <w:pPr>
        <w:ind w:right="580"/>
        <w:spacing w:after="0" w:line="233" w:lineRule="auto"/>
        <w:rPr>
          <w:sz w:val="20"/>
          <w:szCs w:val="20"/>
          <w:color w:val="auto"/>
        </w:rPr>
      </w:pPr>
      <w:r>
        <w:rPr>
          <w:rFonts w:ascii="Arial" w:cs="Arial" w:eastAsia="Arial" w:hAnsi="Arial"/>
          <w:sz w:val="22"/>
          <w:szCs w:val="22"/>
          <w:color w:val="6376B5"/>
        </w:rPr>
        <w:t>RECONCILIATIONS OF REPORTED OPERATING INCOME RESULTS TO ADJUSTED OPERATING INCOME RESULTS ($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jc w:val="right"/>
              <w:ind w:right="34"/>
              <w:spacing w:after="0"/>
              <w:rPr>
                <w:sz w:val="20"/>
                <w:szCs w:val="20"/>
                <w:color w:val="auto"/>
              </w:rPr>
            </w:pPr>
            <w:r>
              <w:rPr>
                <w:rFonts w:ascii="Arial" w:cs="Arial" w:eastAsia="Arial" w:hAnsi="Arial"/>
                <w:sz w:val="16"/>
                <w:szCs w:val="16"/>
                <w:color w:val="000051"/>
              </w:rPr>
              <w:t>FIRST HALF</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360" w:type="dxa"/>
            <w:vAlign w:val="bottom"/>
          </w:tcPr>
          <w:p>
            <w:pPr>
              <w:spacing w:after="0"/>
              <w:rPr>
                <w:sz w:val="15"/>
                <w:szCs w:val="15"/>
                <w:color w:val="auto"/>
              </w:rPr>
            </w:pPr>
          </w:p>
        </w:tc>
        <w:tc>
          <w:tcPr>
            <w:tcW w:w="1620" w:type="dxa"/>
            <w:vAlign w:val="bottom"/>
            <w:gridSpan w:val="2"/>
          </w:tcPr>
          <w:p>
            <w:pPr>
              <w:jc w:val="right"/>
              <w:ind w:right="492"/>
              <w:spacing w:after="0" w:line="180" w:lineRule="exact"/>
              <w:rPr>
                <w:sz w:val="20"/>
                <w:szCs w:val="20"/>
                <w:color w:val="auto"/>
              </w:rPr>
            </w:pPr>
            <w:r>
              <w:rPr>
                <w:rFonts w:ascii="Arial" w:cs="Arial" w:eastAsia="Arial" w:hAnsi="Arial"/>
                <w:sz w:val="16"/>
                <w:szCs w:val="16"/>
                <w:color w:val="000051"/>
              </w:rPr>
              <w:t>2025</w:t>
            </w:r>
          </w:p>
        </w:tc>
        <w:tc>
          <w:tcPr>
            <w:tcW w:w="1120" w:type="dxa"/>
            <w:vAlign w:val="bottom"/>
          </w:tcPr>
          <w:p>
            <w:pPr>
              <w:jc w:val="right"/>
              <w:ind w:right="294"/>
              <w:spacing w:after="0" w:line="180" w:lineRule="exact"/>
              <w:rPr>
                <w:sz w:val="20"/>
                <w:szCs w:val="20"/>
                <w:color w:val="auto"/>
              </w:rPr>
            </w:pPr>
            <w:r>
              <w:rPr>
                <w:rFonts w:ascii="Arial" w:cs="Arial" w:eastAsia="Arial" w:hAnsi="Arial"/>
                <w:sz w:val="16"/>
                <w:szCs w:val="16"/>
                <w:color w:val="000051"/>
              </w:rPr>
              <w:t>2025</w:t>
            </w:r>
          </w:p>
        </w:tc>
        <w:tc>
          <w:tcPr>
            <w:tcW w:w="1080" w:type="dxa"/>
            <w:vAlign w:val="bottom"/>
          </w:tcPr>
          <w:p>
            <w:pPr>
              <w:jc w:val="right"/>
              <w:ind w:right="274"/>
              <w:spacing w:after="0" w:line="180" w:lineRule="exact"/>
              <w:rPr>
                <w:sz w:val="20"/>
                <w:szCs w:val="20"/>
                <w:color w:val="auto"/>
              </w:rPr>
            </w:pPr>
            <w:r>
              <w:rPr>
                <w:rFonts w:ascii="Arial" w:cs="Arial" w:eastAsia="Arial" w:hAnsi="Arial"/>
                <w:sz w:val="16"/>
                <w:szCs w:val="16"/>
                <w:color w:val="000051"/>
              </w:rPr>
              <w:t>2024</w:t>
            </w:r>
          </w:p>
        </w:tc>
        <w:tc>
          <w:tcPr>
            <w:tcW w:w="1100" w:type="dxa"/>
            <w:vAlign w:val="bottom"/>
          </w:tcPr>
          <w:p>
            <w:pPr>
              <w:jc w:val="right"/>
              <w:ind w:right="294"/>
              <w:spacing w:after="0" w:line="180" w:lineRule="exact"/>
              <w:rPr>
                <w:sz w:val="20"/>
                <w:szCs w:val="20"/>
                <w:color w:val="auto"/>
              </w:rPr>
            </w:pPr>
            <w:r>
              <w:rPr>
                <w:rFonts w:ascii="Arial" w:cs="Arial" w:eastAsia="Arial" w:hAnsi="Arial"/>
                <w:sz w:val="16"/>
                <w:szCs w:val="16"/>
                <w:color w:val="000051"/>
              </w:rPr>
              <w:t>2023</w:t>
            </w:r>
          </w:p>
        </w:tc>
        <w:tc>
          <w:tcPr>
            <w:tcW w:w="1080" w:type="dxa"/>
            <w:vAlign w:val="bottom"/>
          </w:tcPr>
          <w:p>
            <w:pPr>
              <w:jc w:val="right"/>
              <w:ind w:right="274"/>
              <w:spacing w:after="0" w:line="180" w:lineRule="exact"/>
              <w:rPr>
                <w:sz w:val="20"/>
                <w:szCs w:val="20"/>
                <w:color w:val="auto"/>
              </w:rPr>
            </w:pPr>
            <w:r>
              <w:rPr>
                <w:rFonts w:ascii="Arial" w:cs="Arial" w:eastAsia="Arial" w:hAnsi="Arial"/>
                <w:sz w:val="16"/>
                <w:szCs w:val="16"/>
                <w:color w:val="000051"/>
              </w:rPr>
              <w:t>2022</w:t>
            </w:r>
          </w:p>
        </w:tc>
        <w:tc>
          <w:tcPr>
            <w:tcW w:w="980" w:type="dxa"/>
            <w:vAlign w:val="bottom"/>
          </w:tcPr>
          <w:p>
            <w:pPr>
              <w:jc w:val="right"/>
              <w:ind w:right="174"/>
              <w:spacing w:after="0" w:line="180" w:lineRule="exact"/>
              <w:rPr>
                <w:sz w:val="20"/>
                <w:szCs w:val="20"/>
                <w:color w:val="auto"/>
              </w:rPr>
            </w:pPr>
            <w:r>
              <w:rPr>
                <w:rFonts w:ascii="Arial" w:cs="Arial" w:eastAsia="Arial" w:hAnsi="Arial"/>
                <w:sz w:val="16"/>
                <w:szCs w:val="16"/>
                <w:color w:val="000051"/>
              </w:rPr>
              <w:t>2021</w:t>
            </w:r>
          </w:p>
        </w:tc>
      </w:tr>
      <w:tr>
        <w:trPr>
          <w:trHeight w:val="180"/>
        </w:trPr>
        <w:tc>
          <w:tcPr>
            <w:tcW w:w="3360" w:type="dxa"/>
            <w:vAlign w:val="bottom"/>
          </w:tcPr>
          <w:p>
            <w:pPr>
              <w:spacing w:after="0"/>
              <w:rPr>
                <w:sz w:val="15"/>
                <w:szCs w:val="15"/>
                <w:color w:val="auto"/>
              </w:rPr>
            </w:pPr>
          </w:p>
        </w:tc>
        <w:tc>
          <w:tcPr>
            <w:tcW w:w="1620" w:type="dxa"/>
            <w:vAlign w:val="bottom"/>
            <w:gridSpan w:val="2"/>
          </w:tcPr>
          <w:p>
            <w:pPr>
              <w:jc w:val="right"/>
              <w:ind w:right="232"/>
              <w:spacing w:after="0" w:line="180" w:lineRule="exact"/>
              <w:rPr>
                <w:sz w:val="20"/>
                <w:szCs w:val="20"/>
                <w:color w:val="auto"/>
              </w:rPr>
            </w:pPr>
            <w:r>
              <w:rPr>
                <w:rFonts w:ascii="Arial" w:cs="Arial" w:eastAsia="Arial" w:hAnsi="Arial"/>
                <w:sz w:val="16"/>
                <w:szCs w:val="16"/>
                <w:color w:val="000051"/>
              </w:rPr>
              <w:t>(52 WEEKS)</w:t>
            </w:r>
          </w:p>
        </w:tc>
        <w:tc>
          <w:tcPr>
            <w:tcW w:w="1120" w:type="dxa"/>
            <w:vAlign w:val="bottom"/>
          </w:tcPr>
          <w:p>
            <w:pPr>
              <w:jc w:val="right"/>
              <w:ind w:right="34"/>
              <w:spacing w:after="0" w:line="180" w:lineRule="exact"/>
              <w:rPr>
                <w:sz w:val="20"/>
                <w:szCs w:val="20"/>
                <w:color w:val="auto"/>
              </w:rPr>
            </w:pPr>
            <w:r>
              <w:rPr>
                <w:rFonts w:ascii="Arial" w:cs="Arial" w:eastAsia="Arial" w:hAnsi="Arial"/>
                <w:sz w:val="16"/>
                <w:szCs w:val="16"/>
                <w:color w:val="000051"/>
              </w:rPr>
              <w:t>(26 WEEKS)</w:t>
            </w:r>
          </w:p>
        </w:tc>
        <w:tc>
          <w:tcPr>
            <w:tcW w:w="1080" w:type="dxa"/>
            <w:vAlign w:val="bottom"/>
          </w:tcPr>
          <w:p>
            <w:pPr>
              <w:jc w:val="right"/>
              <w:ind w:right="14"/>
              <w:spacing w:after="0" w:line="180" w:lineRule="exact"/>
              <w:rPr>
                <w:sz w:val="20"/>
                <w:szCs w:val="20"/>
                <w:color w:val="auto"/>
              </w:rPr>
            </w:pPr>
            <w:r>
              <w:rPr>
                <w:rFonts w:ascii="Arial" w:cs="Arial" w:eastAsia="Arial" w:hAnsi="Arial"/>
                <w:sz w:val="16"/>
                <w:szCs w:val="16"/>
                <w:color w:val="000051"/>
              </w:rPr>
              <w:t>(52 WEEKS)</w:t>
            </w:r>
          </w:p>
        </w:tc>
        <w:tc>
          <w:tcPr>
            <w:tcW w:w="1100" w:type="dxa"/>
            <w:vAlign w:val="bottom"/>
          </w:tcPr>
          <w:p>
            <w:pPr>
              <w:jc w:val="right"/>
              <w:ind w:right="34"/>
              <w:spacing w:after="0" w:line="180" w:lineRule="exact"/>
              <w:rPr>
                <w:sz w:val="20"/>
                <w:szCs w:val="20"/>
                <w:color w:val="auto"/>
              </w:rPr>
            </w:pPr>
            <w:r>
              <w:rPr>
                <w:rFonts w:ascii="Arial" w:cs="Arial" w:eastAsia="Arial" w:hAnsi="Arial"/>
                <w:sz w:val="16"/>
                <w:szCs w:val="16"/>
                <w:color w:val="000051"/>
              </w:rPr>
              <w:t>(53 WEEKS)</w:t>
            </w:r>
          </w:p>
        </w:tc>
        <w:tc>
          <w:tcPr>
            <w:tcW w:w="1080" w:type="dxa"/>
            <w:vAlign w:val="bottom"/>
          </w:tcPr>
          <w:p>
            <w:pPr>
              <w:jc w:val="right"/>
              <w:ind w:right="14"/>
              <w:spacing w:after="0" w:line="180" w:lineRule="exact"/>
              <w:rPr>
                <w:sz w:val="20"/>
                <w:szCs w:val="20"/>
                <w:color w:val="auto"/>
              </w:rPr>
            </w:pPr>
            <w:r>
              <w:rPr>
                <w:rFonts w:ascii="Arial" w:cs="Arial" w:eastAsia="Arial" w:hAnsi="Arial"/>
                <w:sz w:val="16"/>
                <w:szCs w:val="16"/>
                <w:color w:val="000051"/>
              </w:rPr>
              <w:t>(52 WEEKS)</w:t>
            </w:r>
          </w:p>
        </w:tc>
        <w:tc>
          <w:tcPr>
            <w:tcW w:w="980" w:type="dxa"/>
            <w:vAlign w:val="bottom"/>
          </w:tcPr>
          <w:p>
            <w:pPr>
              <w:jc w:val="right"/>
              <w:spacing w:after="0" w:line="180" w:lineRule="exact"/>
              <w:rPr>
                <w:sz w:val="20"/>
                <w:szCs w:val="20"/>
                <w:color w:val="auto"/>
              </w:rPr>
            </w:pPr>
            <w:r>
              <w:rPr>
                <w:rFonts w:ascii="Arial" w:cs="Arial" w:eastAsia="Arial" w:hAnsi="Arial"/>
                <w:sz w:val="16"/>
                <w:szCs w:val="16"/>
                <w:color w:val="000051"/>
              </w:rPr>
              <w:t>(52 WEEKS)</w:t>
            </w:r>
          </w:p>
        </w:tc>
      </w:tr>
      <w:tr>
        <w:trPr>
          <w:trHeight w:val="78"/>
        </w:trPr>
        <w:tc>
          <w:tcPr>
            <w:tcW w:w="3360" w:type="dxa"/>
            <w:vAlign w:val="bottom"/>
            <w:tcBorders>
              <w:bottom w:val="single" w:sz="8" w:color="000051"/>
            </w:tcBorders>
          </w:tcPr>
          <w:p>
            <w:pPr>
              <w:spacing w:after="0"/>
              <w:rPr>
                <w:sz w:val="6"/>
                <w:szCs w:val="6"/>
                <w:color w:val="auto"/>
              </w:rPr>
            </w:pPr>
          </w:p>
        </w:tc>
        <w:tc>
          <w:tcPr>
            <w:tcW w:w="880" w:type="dxa"/>
            <w:vAlign w:val="bottom"/>
            <w:tcBorders>
              <w:bottom w:val="single" w:sz="8" w:color="000051"/>
            </w:tcBorders>
          </w:tcPr>
          <w:p>
            <w:pPr>
              <w:spacing w:after="0"/>
              <w:rPr>
                <w:sz w:val="6"/>
                <w:szCs w:val="6"/>
                <w:color w:val="auto"/>
              </w:rPr>
            </w:pPr>
          </w:p>
        </w:tc>
        <w:tc>
          <w:tcPr>
            <w:tcW w:w="740" w:type="dxa"/>
            <w:vAlign w:val="bottom"/>
            <w:tcBorders>
              <w:bottom w:val="single" w:sz="8" w:color="000051"/>
            </w:tcBorders>
          </w:tcPr>
          <w:p>
            <w:pPr>
              <w:spacing w:after="0"/>
              <w:rPr>
                <w:sz w:val="6"/>
                <w:szCs w:val="6"/>
                <w:color w:val="auto"/>
              </w:rPr>
            </w:pPr>
          </w:p>
        </w:tc>
        <w:tc>
          <w:tcPr>
            <w:tcW w:w="1120" w:type="dxa"/>
            <w:vAlign w:val="bottom"/>
            <w:tcBorders>
              <w:bottom w:val="single" w:sz="8" w:color="000051"/>
            </w:tcBorders>
          </w:tcPr>
          <w:p>
            <w:pPr>
              <w:spacing w:after="0"/>
              <w:rPr>
                <w:sz w:val="6"/>
                <w:szCs w:val="6"/>
                <w:color w:val="auto"/>
              </w:rPr>
            </w:pPr>
          </w:p>
        </w:tc>
        <w:tc>
          <w:tcPr>
            <w:tcW w:w="1080" w:type="dxa"/>
            <w:vAlign w:val="bottom"/>
            <w:tcBorders>
              <w:bottom w:val="single" w:sz="8" w:color="000051"/>
            </w:tcBorders>
          </w:tcPr>
          <w:p>
            <w:pPr>
              <w:spacing w:after="0"/>
              <w:rPr>
                <w:sz w:val="6"/>
                <w:szCs w:val="6"/>
                <w:color w:val="auto"/>
              </w:rPr>
            </w:pPr>
          </w:p>
        </w:tc>
        <w:tc>
          <w:tcPr>
            <w:tcW w:w="1100" w:type="dxa"/>
            <w:vAlign w:val="bottom"/>
            <w:tcBorders>
              <w:bottom w:val="single" w:sz="8" w:color="000051"/>
            </w:tcBorders>
          </w:tcPr>
          <w:p>
            <w:pPr>
              <w:spacing w:after="0"/>
              <w:rPr>
                <w:sz w:val="6"/>
                <w:szCs w:val="6"/>
                <w:color w:val="auto"/>
              </w:rPr>
            </w:pPr>
          </w:p>
        </w:tc>
        <w:tc>
          <w:tcPr>
            <w:tcW w:w="1080" w:type="dxa"/>
            <w:vAlign w:val="bottom"/>
            <w:tcBorders>
              <w:bottom w:val="single" w:sz="8" w:color="000051"/>
            </w:tcBorders>
          </w:tcPr>
          <w:p>
            <w:pPr>
              <w:spacing w:after="0"/>
              <w:rPr>
                <w:sz w:val="6"/>
                <w:szCs w:val="6"/>
                <w:color w:val="auto"/>
              </w:rPr>
            </w:pPr>
          </w:p>
        </w:tc>
        <w:tc>
          <w:tcPr>
            <w:tcW w:w="980" w:type="dxa"/>
            <w:vAlign w:val="bottom"/>
            <w:tcBorders>
              <w:bottom w:val="single" w:sz="8" w:color="000051"/>
            </w:tcBorders>
          </w:tcPr>
          <w:p>
            <w:pPr>
              <w:spacing w:after="0"/>
              <w:rPr>
                <w:sz w:val="6"/>
                <w:szCs w:val="6"/>
                <w:color w:val="auto"/>
              </w:rPr>
            </w:pPr>
          </w:p>
        </w:tc>
      </w:tr>
      <w:tr>
        <w:trPr>
          <w:trHeight w:val="197"/>
        </w:trPr>
        <w:tc>
          <w:tcPr>
            <w:tcW w:w="3360" w:type="dxa"/>
            <w:vAlign w:val="bottom"/>
          </w:tcPr>
          <w:p>
            <w:pPr>
              <w:spacing w:after="0"/>
              <w:rPr>
                <w:sz w:val="17"/>
                <w:szCs w:val="17"/>
                <w:color w:val="auto"/>
              </w:rPr>
            </w:pPr>
          </w:p>
        </w:tc>
        <w:tc>
          <w:tcPr>
            <w:tcW w:w="880" w:type="dxa"/>
            <w:vAlign w:val="bottom"/>
          </w:tcPr>
          <w:p>
            <w:pPr>
              <w:jc w:val="right"/>
              <w:ind w:right="254"/>
              <w:spacing w:after="0"/>
              <w:rPr>
                <w:sz w:val="20"/>
                <w:szCs w:val="20"/>
                <w:color w:val="auto"/>
              </w:rPr>
            </w:pPr>
            <w:r>
              <w:rPr>
                <w:rFonts w:ascii="Arial" w:cs="Arial" w:eastAsia="Arial" w:hAnsi="Arial"/>
                <w:sz w:val="16"/>
                <w:szCs w:val="16"/>
                <w:color w:val="000051"/>
              </w:rPr>
              <w:t>$</w:t>
            </w:r>
          </w:p>
        </w:tc>
        <w:tc>
          <w:tcPr>
            <w:tcW w:w="740" w:type="dxa"/>
            <w:vAlign w:val="bottom"/>
          </w:tcPr>
          <w:p>
            <w:pPr>
              <w:jc w:val="right"/>
              <w:ind w:right="32"/>
              <w:spacing w:after="0"/>
              <w:rPr>
                <w:sz w:val="20"/>
                <w:szCs w:val="20"/>
                <w:color w:val="auto"/>
              </w:rPr>
            </w:pPr>
            <w:r>
              <w:rPr>
                <w:rFonts w:ascii="Arial" w:cs="Arial" w:eastAsia="Arial" w:hAnsi="Arial"/>
                <w:sz w:val="16"/>
                <w:szCs w:val="16"/>
                <w:color w:val="000051"/>
              </w:rPr>
              <w:t>Margin</w:t>
            </w:r>
          </w:p>
        </w:tc>
        <w:tc>
          <w:tcPr>
            <w:tcW w:w="1120" w:type="dxa"/>
            <w:vAlign w:val="bottom"/>
          </w:tcPr>
          <w:p>
            <w:pPr>
              <w:jc w:val="right"/>
              <w:ind w:right="434"/>
              <w:spacing w:after="0"/>
              <w:rPr>
                <w:sz w:val="20"/>
                <w:szCs w:val="20"/>
                <w:color w:val="auto"/>
              </w:rPr>
            </w:pPr>
            <w:r>
              <w:rPr>
                <w:rFonts w:ascii="Arial" w:cs="Arial" w:eastAsia="Arial" w:hAnsi="Arial"/>
                <w:sz w:val="16"/>
                <w:szCs w:val="16"/>
                <w:color w:val="000051"/>
              </w:rPr>
              <w:t>$</w:t>
            </w:r>
          </w:p>
        </w:tc>
        <w:tc>
          <w:tcPr>
            <w:tcW w:w="1080" w:type="dxa"/>
            <w:vAlign w:val="bottom"/>
          </w:tcPr>
          <w:p>
            <w:pPr>
              <w:jc w:val="right"/>
              <w:ind w:right="414"/>
              <w:spacing w:after="0"/>
              <w:rPr>
                <w:sz w:val="20"/>
                <w:szCs w:val="20"/>
                <w:color w:val="auto"/>
              </w:rPr>
            </w:pPr>
            <w:r>
              <w:rPr>
                <w:rFonts w:ascii="Arial" w:cs="Arial" w:eastAsia="Arial" w:hAnsi="Arial"/>
                <w:sz w:val="16"/>
                <w:szCs w:val="16"/>
                <w:color w:val="000051"/>
              </w:rPr>
              <w:t>$</w:t>
            </w:r>
          </w:p>
        </w:tc>
        <w:tc>
          <w:tcPr>
            <w:tcW w:w="1100" w:type="dxa"/>
            <w:vAlign w:val="bottom"/>
          </w:tcPr>
          <w:p>
            <w:pPr>
              <w:jc w:val="right"/>
              <w:ind w:right="414"/>
              <w:spacing w:after="0"/>
              <w:rPr>
                <w:sz w:val="20"/>
                <w:szCs w:val="20"/>
                <w:color w:val="auto"/>
              </w:rPr>
            </w:pPr>
            <w:r>
              <w:rPr>
                <w:rFonts w:ascii="Arial" w:cs="Arial" w:eastAsia="Arial" w:hAnsi="Arial"/>
                <w:sz w:val="16"/>
                <w:szCs w:val="16"/>
                <w:color w:val="000051"/>
              </w:rPr>
              <w:t>$</w:t>
            </w:r>
          </w:p>
        </w:tc>
        <w:tc>
          <w:tcPr>
            <w:tcW w:w="1080" w:type="dxa"/>
            <w:vAlign w:val="bottom"/>
          </w:tcPr>
          <w:p>
            <w:pPr>
              <w:jc w:val="right"/>
              <w:ind w:right="414"/>
              <w:spacing w:after="0"/>
              <w:rPr>
                <w:sz w:val="20"/>
                <w:szCs w:val="20"/>
                <w:color w:val="auto"/>
              </w:rPr>
            </w:pPr>
            <w:r>
              <w:rPr>
                <w:rFonts w:ascii="Arial" w:cs="Arial" w:eastAsia="Arial" w:hAnsi="Arial"/>
                <w:sz w:val="16"/>
                <w:szCs w:val="16"/>
                <w:color w:val="000051"/>
              </w:rPr>
              <w:t>$</w:t>
            </w:r>
          </w:p>
        </w:tc>
        <w:tc>
          <w:tcPr>
            <w:tcW w:w="980" w:type="dxa"/>
            <w:vAlign w:val="bottom"/>
          </w:tcPr>
          <w:p>
            <w:pPr>
              <w:jc w:val="right"/>
              <w:ind w:right="294"/>
              <w:spacing w:after="0"/>
              <w:rPr>
                <w:sz w:val="20"/>
                <w:szCs w:val="20"/>
                <w:color w:val="auto"/>
              </w:rPr>
            </w:pPr>
            <w:r>
              <w:rPr>
                <w:rFonts w:ascii="Arial" w:cs="Arial" w:eastAsia="Arial" w:hAnsi="Arial"/>
                <w:sz w:val="16"/>
                <w:szCs w:val="16"/>
                <w:color w:val="000051"/>
              </w:rPr>
              <w:t>$</w:t>
            </w:r>
          </w:p>
        </w:tc>
      </w:tr>
      <w:tr>
        <w:trPr>
          <w:trHeight w:val="78"/>
        </w:trPr>
        <w:tc>
          <w:tcPr>
            <w:tcW w:w="3360" w:type="dxa"/>
            <w:vAlign w:val="bottom"/>
            <w:tcBorders>
              <w:bottom w:val="single" w:sz="8" w:color="000051"/>
            </w:tcBorders>
          </w:tcPr>
          <w:p>
            <w:pPr>
              <w:spacing w:after="0"/>
              <w:rPr>
                <w:sz w:val="6"/>
                <w:szCs w:val="6"/>
                <w:color w:val="auto"/>
              </w:rPr>
            </w:pPr>
          </w:p>
        </w:tc>
        <w:tc>
          <w:tcPr>
            <w:tcW w:w="880" w:type="dxa"/>
            <w:vAlign w:val="bottom"/>
            <w:tcBorders>
              <w:bottom w:val="single" w:sz="8" w:color="000051"/>
            </w:tcBorders>
          </w:tcPr>
          <w:p>
            <w:pPr>
              <w:spacing w:after="0"/>
              <w:rPr>
                <w:sz w:val="6"/>
                <w:szCs w:val="6"/>
                <w:color w:val="auto"/>
              </w:rPr>
            </w:pPr>
          </w:p>
        </w:tc>
        <w:tc>
          <w:tcPr>
            <w:tcW w:w="740" w:type="dxa"/>
            <w:vAlign w:val="bottom"/>
            <w:tcBorders>
              <w:bottom w:val="single" w:sz="8" w:color="000051"/>
            </w:tcBorders>
          </w:tcPr>
          <w:p>
            <w:pPr>
              <w:spacing w:after="0"/>
              <w:rPr>
                <w:sz w:val="6"/>
                <w:szCs w:val="6"/>
                <w:color w:val="auto"/>
              </w:rPr>
            </w:pPr>
          </w:p>
        </w:tc>
        <w:tc>
          <w:tcPr>
            <w:tcW w:w="1120" w:type="dxa"/>
            <w:vAlign w:val="bottom"/>
            <w:tcBorders>
              <w:bottom w:val="single" w:sz="8" w:color="000051"/>
            </w:tcBorders>
          </w:tcPr>
          <w:p>
            <w:pPr>
              <w:spacing w:after="0"/>
              <w:rPr>
                <w:sz w:val="6"/>
                <w:szCs w:val="6"/>
                <w:color w:val="auto"/>
              </w:rPr>
            </w:pPr>
          </w:p>
        </w:tc>
        <w:tc>
          <w:tcPr>
            <w:tcW w:w="1080" w:type="dxa"/>
            <w:vAlign w:val="bottom"/>
            <w:tcBorders>
              <w:bottom w:val="single" w:sz="8" w:color="000051"/>
            </w:tcBorders>
          </w:tcPr>
          <w:p>
            <w:pPr>
              <w:spacing w:after="0"/>
              <w:rPr>
                <w:sz w:val="6"/>
                <w:szCs w:val="6"/>
                <w:color w:val="auto"/>
              </w:rPr>
            </w:pPr>
          </w:p>
        </w:tc>
        <w:tc>
          <w:tcPr>
            <w:tcW w:w="1100" w:type="dxa"/>
            <w:vAlign w:val="bottom"/>
            <w:tcBorders>
              <w:bottom w:val="single" w:sz="8" w:color="000051"/>
            </w:tcBorders>
          </w:tcPr>
          <w:p>
            <w:pPr>
              <w:spacing w:after="0"/>
              <w:rPr>
                <w:sz w:val="6"/>
                <w:szCs w:val="6"/>
                <w:color w:val="auto"/>
              </w:rPr>
            </w:pPr>
          </w:p>
        </w:tc>
        <w:tc>
          <w:tcPr>
            <w:tcW w:w="1080" w:type="dxa"/>
            <w:vAlign w:val="bottom"/>
            <w:tcBorders>
              <w:bottom w:val="single" w:sz="8" w:color="000051"/>
            </w:tcBorders>
          </w:tcPr>
          <w:p>
            <w:pPr>
              <w:spacing w:after="0"/>
              <w:rPr>
                <w:sz w:val="6"/>
                <w:szCs w:val="6"/>
                <w:color w:val="auto"/>
              </w:rPr>
            </w:pPr>
          </w:p>
        </w:tc>
        <w:tc>
          <w:tcPr>
            <w:tcW w:w="980" w:type="dxa"/>
            <w:vAlign w:val="bottom"/>
            <w:tcBorders>
              <w:bottom w:val="single" w:sz="8" w:color="000051"/>
            </w:tcBorders>
          </w:tcPr>
          <w:p>
            <w:pPr>
              <w:spacing w:after="0"/>
              <w:rPr>
                <w:sz w:val="6"/>
                <w:szCs w:val="6"/>
                <w:color w:val="auto"/>
              </w:rPr>
            </w:pPr>
          </w:p>
        </w:tc>
      </w:tr>
      <w:tr>
        <w:trPr>
          <w:trHeight w:val="258"/>
        </w:trPr>
        <w:tc>
          <w:tcPr>
            <w:tcW w:w="3360" w:type="dxa"/>
            <w:vAlign w:val="bottom"/>
            <w:shd w:val="clear" w:color="auto" w:fill="EFEFF7"/>
          </w:tcPr>
          <w:p>
            <w:pPr>
              <w:spacing w:after="0"/>
              <w:rPr>
                <w:sz w:val="20"/>
                <w:szCs w:val="20"/>
                <w:color w:val="auto"/>
              </w:rPr>
            </w:pPr>
            <w:r>
              <w:rPr>
                <w:rFonts w:ascii="Arial" w:cs="Arial" w:eastAsia="Arial" w:hAnsi="Arial"/>
                <w:sz w:val="18"/>
                <w:szCs w:val="18"/>
                <w:color w:val="auto"/>
              </w:rPr>
              <w:t>Reported Operating Income</w:t>
            </w:r>
          </w:p>
        </w:tc>
        <w:tc>
          <w:tcPr>
            <w:tcW w:w="880" w:type="dxa"/>
            <w:vAlign w:val="bottom"/>
            <w:shd w:val="clear" w:color="auto" w:fill="EFEFF7"/>
          </w:tcPr>
          <w:p>
            <w:pPr>
              <w:jc w:val="right"/>
              <w:ind w:right="34"/>
              <w:spacing w:after="0"/>
              <w:rPr>
                <w:sz w:val="20"/>
                <w:szCs w:val="20"/>
                <w:color w:val="auto"/>
              </w:rPr>
            </w:pPr>
            <w:r>
              <w:rPr>
                <w:rFonts w:ascii="Arial" w:cs="Arial" w:eastAsia="Arial" w:hAnsi="Arial"/>
                <w:sz w:val="18"/>
                <w:szCs w:val="18"/>
                <w:color w:val="auto"/>
              </w:rPr>
              <w:t>$1,126</w:t>
            </w:r>
          </w:p>
        </w:tc>
        <w:tc>
          <w:tcPr>
            <w:tcW w:w="740" w:type="dxa"/>
            <w:vAlign w:val="bottom"/>
            <w:shd w:val="clear" w:color="auto" w:fill="EFEFF7"/>
          </w:tcPr>
          <w:p>
            <w:pPr>
              <w:jc w:val="right"/>
              <w:ind w:right="12"/>
              <w:spacing w:after="0"/>
              <w:rPr>
                <w:sz w:val="20"/>
                <w:szCs w:val="20"/>
                <w:color w:val="auto"/>
              </w:rPr>
            </w:pPr>
            <w:r>
              <w:rPr>
                <w:rFonts w:ascii="Arial" w:cs="Arial" w:eastAsia="Arial" w:hAnsi="Arial"/>
                <w:sz w:val="18"/>
                <w:szCs w:val="18"/>
                <w:color w:val="auto"/>
              </w:rPr>
              <w:t>15.4%</w:t>
            </w:r>
          </w:p>
        </w:tc>
        <w:tc>
          <w:tcPr>
            <w:tcW w:w="1120" w:type="dxa"/>
            <w:vAlign w:val="bottom"/>
            <w:shd w:val="clear" w:color="auto" w:fill="EFEFF7"/>
          </w:tcPr>
          <w:p>
            <w:pPr>
              <w:jc w:val="right"/>
              <w:ind w:right="34"/>
              <w:spacing w:after="0"/>
              <w:rPr>
                <w:sz w:val="20"/>
                <w:szCs w:val="20"/>
                <w:color w:val="auto"/>
              </w:rPr>
            </w:pPr>
            <w:r>
              <w:rPr>
                <w:rFonts w:ascii="Arial" w:cs="Arial" w:eastAsia="Arial" w:hAnsi="Arial"/>
                <w:sz w:val="18"/>
                <w:szCs w:val="18"/>
                <w:color w:val="auto"/>
              </w:rPr>
              <w:t>$367</w:t>
            </w:r>
          </w:p>
        </w:tc>
        <w:tc>
          <w:tcPr>
            <w:tcW w:w="1080" w:type="dxa"/>
            <w:vAlign w:val="bottom"/>
            <w:shd w:val="clear" w:color="auto" w:fill="EFEFF7"/>
          </w:tcPr>
          <w:p>
            <w:pPr>
              <w:jc w:val="right"/>
              <w:ind w:right="14"/>
              <w:spacing w:after="0"/>
              <w:rPr>
                <w:sz w:val="20"/>
                <w:szCs w:val="20"/>
                <w:color w:val="auto"/>
              </w:rPr>
            </w:pPr>
            <w:r>
              <w:rPr>
                <w:rFonts w:ascii="Arial" w:cs="Arial" w:eastAsia="Arial" w:hAnsi="Arial"/>
                <w:sz w:val="18"/>
                <w:szCs w:val="18"/>
                <w:color w:val="auto"/>
              </w:rPr>
              <w:t>$1,266</w:t>
            </w:r>
          </w:p>
        </w:tc>
        <w:tc>
          <w:tcPr>
            <w:tcW w:w="1100" w:type="dxa"/>
            <w:vAlign w:val="bottom"/>
            <w:shd w:val="clear" w:color="auto" w:fill="EFEFF7"/>
          </w:tcPr>
          <w:p>
            <w:pPr>
              <w:jc w:val="right"/>
              <w:ind w:right="34"/>
              <w:spacing w:after="0"/>
              <w:rPr>
                <w:sz w:val="20"/>
                <w:szCs w:val="20"/>
                <w:color w:val="auto"/>
              </w:rPr>
            </w:pPr>
            <w:r>
              <w:rPr>
                <w:rFonts w:ascii="Arial" w:cs="Arial" w:eastAsia="Arial" w:hAnsi="Arial"/>
                <w:sz w:val="18"/>
                <w:szCs w:val="18"/>
                <w:color w:val="auto"/>
              </w:rPr>
              <w:t>$1,285</w:t>
            </w:r>
          </w:p>
        </w:tc>
        <w:tc>
          <w:tcPr>
            <w:tcW w:w="1080" w:type="dxa"/>
            <w:vAlign w:val="bottom"/>
            <w:shd w:val="clear" w:color="auto" w:fill="EFEFF7"/>
          </w:tcPr>
          <w:p>
            <w:pPr>
              <w:jc w:val="right"/>
              <w:ind w:right="14"/>
              <w:spacing w:after="0"/>
              <w:rPr>
                <w:sz w:val="20"/>
                <w:szCs w:val="20"/>
                <w:color w:val="auto"/>
              </w:rPr>
            </w:pPr>
            <w:r>
              <w:rPr>
                <w:rFonts w:ascii="Arial" w:cs="Arial" w:eastAsia="Arial" w:hAnsi="Arial"/>
                <w:sz w:val="18"/>
                <w:szCs w:val="18"/>
                <w:color w:val="auto"/>
              </w:rPr>
              <w:t>$1,376</w:t>
            </w:r>
          </w:p>
        </w:tc>
        <w:tc>
          <w:tcPr>
            <w:tcW w:w="980" w:type="dxa"/>
            <w:vAlign w:val="bottom"/>
            <w:shd w:val="clear" w:color="auto" w:fill="EFEFF7"/>
          </w:tcPr>
          <w:p>
            <w:pPr>
              <w:jc w:val="right"/>
              <w:spacing w:after="0"/>
              <w:rPr>
                <w:sz w:val="20"/>
                <w:szCs w:val="20"/>
                <w:color w:val="auto"/>
              </w:rPr>
            </w:pPr>
            <w:r>
              <w:rPr>
                <w:rFonts w:ascii="Arial" w:cs="Arial" w:eastAsia="Arial" w:hAnsi="Arial"/>
                <w:sz w:val="18"/>
                <w:szCs w:val="18"/>
                <w:color w:val="auto"/>
              </w:rPr>
              <w:t>$2,009</w:t>
            </w:r>
          </w:p>
        </w:tc>
      </w:tr>
      <w:tr>
        <w:trPr>
          <w:trHeight w:val="67"/>
        </w:trPr>
        <w:tc>
          <w:tcPr>
            <w:tcW w:w="3360" w:type="dxa"/>
            <w:vAlign w:val="bottom"/>
            <w:tcBorders>
              <w:bottom w:val="single" w:sz="8" w:color="6376B5"/>
            </w:tcBorders>
            <w:shd w:val="clear" w:color="auto" w:fill="EFEFF7"/>
          </w:tcPr>
          <w:p>
            <w:pPr>
              <w:spacing w:after="0"/>
              <w:rPr>
                <w:sz w:val="5"/>
                <w:szCs w:val="5"/>
                <w:color w:val="auto"/>
              </w:rPr>
            </w:pPr>
          </w:p>
        </w:tc>
        <w:tc>
          <w:tcPr>
            <w:tcW w:w="880" w:type="dxa"/>
            <w:vAlign w:val="bottom"/>
            <w:tcBorders>
              <w:bottom w:val="single" w:sz="8" w:color="6376B5"/>
            </w:tcBorders>
            <w:shd w:val="clear" w:color="auto" w:fill="EFEFF7"/>
          </w:tcPr>
          <w:p>
            <w:pPr>
              <w:spacing w:after="0"/>
              <w:rPr>
                <w:sz w:val="5"/>
                <w:szCs w:val="5"/>
                <w:color w:val="auto"/>
              </w:rPr>
            </w:pPr>
          </w:p>
        </w:tc>
        <w:tc>
          <w:tcPr>
            <w:tcW w:w="740" w:type="dxa"/>
            <w:vAlign w:val="bottom"/>
            <w:tcBorders>
              <w:bottom w:val="single" w:sz="8" w:color="6376B5"/>
            </w:tcBorders>
            <w:shd w:val="clear" w:color="auto" w:fill="EFEFF7"/>
          </w:tcPr>
          <w:p>
            <w:pPr>
              <w:spacing w:after="0"/>
              <w:rPr>
                <w:sz w:val="5"/>
                <w:szCs w:val="5"/>
                <w:color w:val="auto"/>
              </w:rPr>
            </w:pPr>
          </w:p>
        </w:tc>
        <w:tc>
          <w:tcPr>
            <w:tcW w:w="1120" w:type="dxa"/>
            <w:vAlign w:val="bottom"/>
            <w:tcBorders>
              <w:bottom w:val="single" w:sz="8" w:color="6376B5"/>
            </w:tcBorders>
            <w:shd w:val="clear" w:color="auto" w:fill="EFEFF7"/>
          </w:tcPr>
          <w:p>
            <w:pPr>
              <w:spacing w:after="0"/>
              <w:rPr>
                <w:sz w:val="5"/>
                <w:szCs w:val="5"/>
                <w:color w:val="auto"/>
              </w:rPr>
            </w:pPr>
          </w:p>
        </w:tc>
        <w:tc>
          <w:tcPr>
            <w:tcW w:w="1080" w:type="dxa"/>
            <w:vAlign w:val="bottom"/>
            <w:tcBorders>
              <w:bottom w:val="single" w:sz="8" w:color="6376B5"/>
            </w:tcBorders>
            <w:shd w:val="clear" w:color="auto" w:fill="EFEFF7"/>
          </w:tcPr>
          <w:p>
            <w:pPr>
              <w:spacing w:after="0"/>
              <w:rPr>
                <w:sz w:val="5"/>
                <w:szCs w:val="5"/>
                <w:color w:val="auto"/>
              </w:rPr>
            </w:pPr>
          </w:p>
        </w:tc>
        <w:tc>
          <w:tcPr>
            <w:tcW w:w="1100" w:type="dxa"/>
            <w:vAlign w:val="bottom"/>
            <w:tcBorders>
              <w:bottom w:val="single" w:sz="8" w:color="6376B5"/>
            </w:tcBorders>
            <w:shd w:val="clear" w:color="auto" w:fill="EFEFF7"/>
          </w:tcPr>
          <w:p>
            <w:pPr>
              <w:spacing w:after="0"/>
              <w:rPr>
                <w:sz w:val="5"/>
                <w:szCs w:val="5"/>
                <w:color w:val="auto"/>
              </w:rPr>
            </w:pPr>
          </w:p>
        </w:tc>
        <w:tc>
          <w:tcPr>
            <w:tcW w:w="1080" w:type="dxa"/>
            <w:vAlign w:val="bottom"/>
            <w:tcBorders>
              <w:bottom w:val="single" w:sz="8" w:color="6376B5"/>
            </w:tcBorders>
            <w:shd w:val="clear" w:color="auto" w:fill="EFEFF7"/>
          </w:tcPr>
          <w:p>
            <w:pPr>
              <w:spacing w:after="0"/>
              <w:rPr>
                <w:sz w:val="5"/>
                <w:szCs w:val="5"/>
                <w:color w:val="auto"/>
              </w:rPr>
            </w:pPr>
          </w:p>
        </w:tc>
        <w:tc>
          <w:tcPr>
            <w:tcW w:w="980" w:type="dxa"/>
            <w:vAlign w:val="bottom"/>
            <w:tcBorders>
              <w:bottom w:val="single" w:sz="8" w:color="6376B5"/>
            </w:tcBorders>
            <w:shd w:val="clear" w:color="auto" w:fill="EFEFF7"/>
          </w:tcPr>
          <w:p>
            <w:pPr>
              <w:spacing w:after="0"/>
              <w:rPr>
                <w:sz w:val="5"/>
                <w:szCs w:val="5"/>
                <w:color w:val="auto"/>
              </w:rPr>
            </w:pPr>
          </w:p>
        </w:tc>
      </w:tr>
      <w:tr>
        <w:trPr>
          <w:trHeight w:val="280"/>
        </w:trPr>
        <w:tc>
          <w:tcPr>
            <w:tcW w:w="3360" w:type="dxa"/>
            <w:vAlign w:val="bottom"/>
          </w:tcPr>
          <w:p>
            <w:pPr>
              <w:spacing w:after="0"/>
              <w:rPr>
                <w:sz w:val="20"/>
                <w:szCs w:val="20"/>
                <w:color w:val="auto"/>
              </w:rPr>
            </w:pPr>
            <w:r>
              <w:rPr>
                <w:rFonts w:ascii="Arial" w:cs="Arial" w:eastAsia="Arial" w:hAnsi="Arial"/>
                <w:sz w:val="18"/>
                <w:szCs w:val="18"/>
                <w:color w:val="auto"/>
              </w:rPr>
              <w:t>Business Transformation Activities</w:t>
            </w:r>
            <w:r>
              <w:rPr>
                <w:rFonts w:ascii="Arial" w:cs="Arial" w:eastAsia="Arial" w:hAnsi="Arial"/>
                <w:sz w:val="22"/>
                <w:szCs w:val="22"/>
                <w:color w:val="auto"/>
                <w:vertAlign w:val="superscript"/>
              </w:rPr>
              <w:t>(1)</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
        </w:trPr>
        <w:tc>
          <w:tcPr>
            <w:tcW w:w="3360" w:type="dxa"/>
            <w:vAlign w:val="bottom"/>
            <w:tcBorders>
              <w:bottom w:val="single" w:sz="8" w:color="6376B5"/>
            </w:tcBorders>
          </w:tcPr>
          <w:p>
            <w:pPr>
              <w:spacing w:after="0"/>
              <w:rPr>
                <w:sz w:val="3"/>
                <w:szCs w:val="3"/>
                <w:color w:val="auto"/>
              </w:rPr>
            </w:pPr>
          </w:p>
        </w:tc>
        <w:tc>
          <w:tcPr>
            <w:tcW w:w="880" w:type="dxa"/>
            <w:vAlign w:val="bottom"/>
            <w:tcBorders>
              <w:bottom w:val="single" w:sz="8" w:color="6376B5"/>
            </w:tcBorders>
          </w:tcPr>
          <w:p>
            <w:pPr>
              <w:spacing w:after="0"/>
              <w:rPr>
                <w:sz w:val="3"/>
                <w:szCs w:val="3"/>
                <w:color w:val="auto"/>
              </w:rPr>
            </w:pPr>
          </w:p>
        </w:tc>
        <w:tc>
          <w:tcPr>
            <w:tcW w:w="740" w:type="dxa"/>
            <w:vAlign w:val="bottom"/>
            <w:tcBorders>
              <w:bottom w:val="single" w:sz="8" w:color="6376B5"/>
            </w:tcBorders>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110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80" w:type="dxa"/>
            <w:vAlign w:val="bottom"/>
            <w:tcBorders>
              <w:bottom w:val="single" w:sz="8" w:color="6376B5"/>
            </w:tcBorders>
          </w:tcPr>
          <w:p>
            <w:pPr>
              <w:spacing w:after="0"/>
              <w:rPr>
                <w:sz w:val="3"/>
                <w:szCs w:val="3"/>
                <w:color w:val="auto"/>
              </w:rPr>
            </w:pPr>
          </w:p>
        </w:tc>
      </w:tr>
      <w:tr>
        <w:trPr>
          <w:trHeight w:val="325"/>
        </w:trPr>
        <w:tc>
          <w:tcPr>
            <w:tcW w:w="3360" w:type="dxa"/>
            <w:vAlign w:val="bottom"/>
            <w:tcBorders>
              <w:bottom w:val="single" w:sz="8" w:color="EFEFF7"/>
            </w:tcBorders>
            <w:shd w:val="clear" w:color="auto" w:fill="EFEFF7"/>
          </w:tcPr>
          <w:p>
            <w:pPr>
              <w:spacing w:after="0"/>
              <w:rPr>
                <w:sz w:val="20"/>
                <w:szCs w:val="20"/>
                <w:color w:val="auto"/>
              </w:rPr>
            </w:pPr>
            <w:r>
              <w:rPr>
                <w:rFonts w:ascii="Arial" w:cs="Arial" w:eastAsia="Arial" w:hAnsi="Arial"/>
                <w:sz w:val="18"/>
                <w:szCs w:val="18"/>
                <w:color w:val="auto"/>
              </w:rPr>
              <w:t>Leadership Transition Costs</w:t>
            </w:r>
            <w:r>
              <w:rPr>
                <w:rFonts w:ascii="Arial" w:cs="Arial" w:eastAsia="Arial" w:hAnsi="Arial"/>
                <w:sz w:val="22"/>
                <w:szCs w:val="22"/>
                <w:color w:val="auto"/>
                <w:vertAlign w:val="superscript"/>
              </w:rPr>
              <w:t>(2)</w:t>
            </w:r>
          </w:p>
        </w:tc>
        <w:tc>
          <w:tcPr>
            <w:tcW w:w="880" w:type="dxa"/>
            <w:vAlign w:val="bottom"/>
            <w:tcBorders>
              <w:bottom w:val="single" w:sz="8" w:color="EFEFF7"/>
            </w:tcBorders>
            <w:shd w:val="clear" w:color="auto" w:fill="EFEFF7"/>
          </w:tcPr>
          <w:p>
            <w:pPr>
              <w:jc w:val="right"/>
              <w:ind w:right="34"/>
              <w:spacing w:after="0"/>
              <w:rPr>
                <w:sz w:val="20"/>
                <w:szCs w:val="20"/>
                <w:color w:val="auto"/>
              </w:rPr>
            </w:pPr>
            <w:r>
              <w:rPr>
                <w:rFonts w:ascii="Arial" w:cs="Arial" w:eastAsia="Arial" w:hAnsi="Arial"/>
                <w:sz w:val="18"/>
                <w:szCs w:val="18"/>
                <w:color w:val="auto"/>
              </w:rPr>
              <w:t>15</w:t>
            </w:r>
          </w:p>
        </w:tc>
        <w:tc>
          <w:tcPr>
            <w:tcW w:w="740" w:type="dxa"/>
            <w:vAlign w:val="bottom"/>
            <w:tcBorders>
              <w:bottom w:val="single" w:sz="8" w:color="EFEFF7"/>
            </w:tcBorders>
            <w:shd w:val="clear" w:color="auto" w:fill="EFEFF7"/>
          </w:tcPr>
          <w:p>
            <w:pPr>
              <w:jc w:val="right"/>
              <w:ind w:right="12"/>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EFEFF7"/>
            </w:tcBorders>
            <w:shd w:val="clear" w:color="auto" w:fill="EFEFF7"/>
          </w:tcPr>
          <w:p>
            <w:pPr>
              <w:jc w:val="right"/>
              <w:ind w:right="34"/>
              <w:spacing w:after="0"/>
              <w:rPr>
                <w:sz w:val="20"/>
                <w:szCs w:val="20"/>
                <w:color w:val="auto"/>
              </w:rPr>
            </w:pPr>
            <w:r>
              <w:rPr>
                <w:rFonts w:ascii="Arial" w:cs="Arial" w:eastAsia="Arial" w:hAnsi="Arial"/>
                <w:sz w:val="18"/>
                <w:szCs w:val="18"/>
                <w:color w:val="auto"/>
              </w:rPr>
              <w:t>15</w:t>
            </w:r>
          </w:p>
        </w:tc>
        <w:tc>
          <w:tcPr>
            <w:tcW w:w="1080" w:type="dxa"/>
            <w:vAlign w:val="bottom"/>
            <w:tcBorders>
              <w:bottom w:val="single" w:sz="8" w:color="EFEFF7"/>
            </w:tcBorders>
            <w:shd w:val="clear" w:color="auto" w:fill="EFEFF7"/>
          </w:tcPr>
          <w:p>
            <w:pPr>
              <w:jc w:val="right"/>
              <w:ind w:right="1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FEFF7"/>
            </w:tcBorders>
            <w:shd w:val="clear" w:color="auto" w:fill="EFEFF7"/>
          </w:tcPr>
          <w:p>
            <w:pPr>
              <w:jc w:val="right"/>
              <w:ind w:right="3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FEFF7"/>
            </w:tcBorders>
            <w:shd w:val="clear" w:color="auto" w:fill="EFEFF7"/>
          </w:tcPr>
          <w:p>
            <w:pPr>
              <w:jc w:val="right"/>
              <w:ind w:right="1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FEFF7"/>
            </w:tcBorders>
            <w:shd w:val="clear" w:color="auto" w:fill="EFEFF7"/>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3360" w:type="dxa"/>
            <w:vAlign w:val="bottom"/>
            <w:tcBorders>
              <w:top w:val="single" w:sz="8" w:color="6376B5"/>
            </w:tcBorders>
          </w:tcPr>
          <w:p>
            <w:pPr>
              <w:spacing w:after="0"/>
              <w:rPr>
                <w:sz w:val="20"/>
                <w:szCs w:val="20"/>
                <w:color w:val="auto"/>
              </w:rPr>
            </w:pPr>
            <w:r>
              <w:rPr>
                <w:rFonts w:ascii="Arial" w:cs="Arial" w:eastAsia="Arial" w:hAnsi="Arial"/>
                <w:sz w:val="18"/>
                <w:szCs w:val="18"/>
                <w:color w:val="auto"/>
              </w:rPr>
              <w:t>Write-off of Inventory due to Tornado</w:t>
            </w:r>
            <w:r>
              <w:rPr>
                <w:rFonts w:ascii="Arial" w:cs="Arial" w:eastAsia="Arial" w:hAnsi="Arial"/>
                <w:sz w:val="22"/>
                <w:szCs w:val="22"/>
                <w:color w:val="auto"/>
                <w:vertAlign w:val="superscript"/>
              </w:rPr>
              <w:t>(3)</w:t>
            </w:r>
          </w:p>
        </w:tc>
        <w:tc>
          <w:tcPr>
            <w:tcW w:w="880" w:type="dxa"/>
            <w:vAlign w:val="bottom"/>
            <w:tcBorders>
              <w:top w:val="single" w:sz="8" w:color="6376B5"/>
            </w:tcBorders>
          </w:tcPr>
          <w:p>
            <w:pPr>
              <w:jc w:val="right"/>
              <w:ind w:right="34"/>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6376B5"/>
            </w:tcBorders>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6376B5"/>
            </w:tcBorders>
          </w:tcPr>
          <w:p>
            <w:pPr>
              <w:jc w:val="right"/>
              <w:ind w:right="34"/>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6376B5"/>
            </w:tcBorders>
          </w:tcPr>
          <w:p>
            <w:pPr>
              <w:jc w:val="right"/>
              <w:ind w:right="14"/>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6376B5"/>
            </w:tcBorders>
          </w:tcPr>
          <w:p>
            <w:pPr>
              <w:jc w:val="right"/>
              <w:ind w:right="34"/>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6376B5"/>
            </w:tcBorders>
          </w:tcPr>
          <w:p>
            <w:pPr>
              <w:jc w:val="right"/>
              <w:ind w:right="14"/>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6376B5"/>
            </w:tcBorders>
          </w:tcPr>
          <w:p>
            <w:pPr>
              <w:jc w:val="right"/>
              <w:spacing w:after="0"/>
              <w:rPr>
                <w:sz w:val="20"/>
                <w:szCs w:val="20"/>
                <w:color w:val="auto"/>
              </w:rPr>
            </w:pPr>
            <w:r>
              <w:rPr>
                <w:rFonts w:ascii="Arial" w:cs="Arial" w:eastAsia="Arial" w:hAnsi="Arial"/>
                <w:sz w:val="18"/>
                <w:szCs w:val="18"/>
                <w:color w:val="auto"/>
              </w:rPr>
              <w:t>9</w:t>
            </w:r>
          </w:p>
        </w:tc>
      </w:tr>
      <w:tr>
        <w:trPr>
          <w:trHeight w:val="40"/>
        </w:trPr>
        <w:tc>
          <w:tcPr>
            <w:tcW w:w="3360" w:type="dxa"/>
            <w:vAlign w:val="bottom"/>
            <w:tcBorders>
              <w:bottom w:val="single" w:sz="8" w:color="6376B5"/>
            </w:tcBorders>
          </w:tcPr>
          <w:p>
            <w:pPr>
              <w:spacing w:after="0"/>
              <w:rPr>
                <w:sz w:val="3"/>
                <w:szCs w:val="3"/>
                <w:color w:val="auto"/>
              </w:rPr>
            </w:pPr>
          </w:p>
        </w:tc>
        <w:tc>
          <w:tcPr>
            <w:tcW w:w="880" w:type="dxa"/>
            <w:vAlign w:val="bottom"/>
            <w:tcBorders>
              <w:bottom w:val="single" w:sz="8" w:color="6376B5"/>
            </w:tcBorders>
          </w:tcPr>
          <w:p>
            <w:pPr>
              <w:spacing w:after="0"/>
              <w:rPr>
                <w:sz w:val="3"/>
                <w:szCs w:val="3"/>
                <w:color w:val="auto"/>
              </w:rPr>
            </w:pPr>
          </w:p>
        </w:tc>
        <w:tc>
          <w:tcPr>
            <w:tcW w:w="740" w:type="dxa"/>
            <w:vAlign w:val="bottom"/>
            <w:tcBorders>
              <w:bottom w:val="single" w:sz="8" w:color="6376B5"/>
            </w:tcBorders>
          </w:tcPr>
          <w:p>
            <w:pPr>
              <w:spacing w:after="0"/>
              <w:rPr>
                <w:sz w:val="3"/>
                <w:szCs w:val="3"/>
                <w:color w:val="auto"/>
              </w:rPr>
            </w:pPr>
          </w:p>
        </w:tc>
        <w:tc>
          <w:tcPr>
            <w:tcW w:w="112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1100" w:type="dxa"/>
            <w:vAlign w:val="bottom"/>
            <w:tcBorders>
              <w:bottom w:val="single" w:sz="8" w:color="6376B5"/>
            </w:tcBorders>
          </w:tcPr>
          <w:p>
            <w:pPr>
              <w:spacing w:after="0"/>
              <w:rPr>
                <w:sz w:val="3"/>
                <w:szCs w:val="3"/>
                <w:color w:val="auto"/>
              </w:rPr>
            </w:pPr>
          </w:p>
        </w:tc>
        <w:tc>
          <w:tcPr>
            <w:tcW w:w="1080" w:type="dxa"/>
            <w:vAlign w:val="bottom"/>
            <w:tcBorders>
              <w:bottom w:val="single" w:sz="8" w:color="6376B5"/>
            </w:tcBorders>
          </w:tcPr>
          <w:p>
            <w:pPr>
              <w:spacing w:after="0"/>
              <w:rPr>
                <w:sz w:val="3"/>
                <w:szCs w:val="3"/>
                <w:color w:val="auto"/>
              </w:rPr>
            </w:pPr>
          </w:p>
        </w:tc>
        <w:tc>
          <w:tcPr>
            <w:tcW w:w="980" w:type="dxa"/>
            <w:vAlign w:val="bottom"/>
            <w:tcBorders>
              <w:bottom w:val="single" w:sz="8" w:color="6376B5"/>
            </w:tcBorders>
          </w:tcPr>
          <w:p>
            <w:pPr>
              <w:spacing w:after="0"/>
              <w:rPr>
                <w:sz w:val="3"/>
                <w:szCs w:val="3"/>
                <w:color w:val="auto"/>
              </w:rPr>
            </w:pPr>
          </w:p>
        </w:tc>
      </w:tr>
      <w:tr>
        <w:trPr>
          <w:trHeight w:val="253"/>
        </w:trPr>
        <w:tc>
          <w:tcPr>
            <w:tcW w:w="3360" w:type="dxa"/>
            <w:vAlign w:val="bottom"/>
            <w:shd w:val="clear" w:color="auto" w:fill="EFEFF7"/>
          </w:tcPr>
          <w:p>
            <w:pPr>
              <w:spacing w:after="0"/>
              <w:rPr>
                <w:sz w:val="20"/>
                <w:szCs w:val="20"/>
                <w:color w:val="auto"/>
              </w:rPr>
            </w:pPr>
            <w:r>
              <w:rPr>
                <w:rFonts w:ascii="Arial" w:cs="Arial" w:eastAsia="Arial" w:hAnsi="Arial"/>
                <w:sz w:val="18"/>
                <w:szCs w:val="18"/>
                <w:color w:val="auto"/>
              </w:rPr>
              <w:t>Adjusted Operating Income</w:t>
            </w:r>
          </w:p>
        </w:tc>
        <w:tc>
          <w:tcPr>
            <w:tcW w:w="880" w:type="dxa"/>
            <w:vAlign w:val="bottom"/>
            <w:shd w:val="clear" w:color="auto" w:fill="EFEFF7"/>
          </w:tcPr>
          <w:p>
            <w:pPr>
              <w:jc w:val="right"/>
              <w:ind w:right="34"/>
              <w:spacing w:after="0"/>
              <w:rPr>
                <w:sz w:val="20"/>
                <w:szCs w:val="20"/>
                <w:color w:val="auto"/>
              </w:rPr>
            </w:pPr>
            <w:r>
              <w:rPr>
                <w:rFonts w:ascii="Arial" w:cs="Arial" w:eastAsia="Arial" w:hAnsi="Arial"/>
                <w:sz w:val="18"/>
                <w:szCs w:val="18"/>
                <w:color w:val="auto"/>
              </w:rPr>
              <w:t>$1,156</w:t>
            </w:r>
          </w:p>
        </w:tc>
        <w:tc>
          <w:tcPr>
            <w:tcW w:w="740" w:type="dxa"/>
            <w:vAlign w:val="bottom"/>
            <w:shd w:val="clear" w:color="auto" w:fill="EFEFF7"/>
          </w:tcPr>
          <w:p>
            <w:pPr>
              <w:jc w:val="right"/>
              <w:ind w:right="12"/>
              <w:spacing w:after="0"/>
              <w:rPr>
                <w:sz w:val="20"/>
                <w:szCs w:val="20"/>
                <w:color w:val="auto"/>
              </w:rPr>
            </w:pPr>
            <w:r>
              <w:rPr>
                <w:rFonts w:ascii="Arial" w:cs="Arial" w:eastAsia="Arial" w:hAnsi="Arial"/>
                <w:sz w:val="18"/>
                <w:szCs w:val="18"/>
                <w:color w:val="auto"/>
              </w:rPr>
              <w:t>15.9%</w:t>
            </w:r>
          </w:p>
        </w:tc>
        <w:tc>
          <w:tcPr>
            <w:tcW w:w="1120" w:type="dxa"/>
            <w:vAlign w:val="bottom"/>
            <w:shd w:val="clear" w:color="auto" w:fill="EFEFF7"/>
          </w:tcPr>
          <w:p>
            <w:pPr>
              <w:jc w:val="right"/>
              <w:ind w:right="34"/>
              <w:spacing w:after="0"/>
              <w:rPr>
                <w:sz w:val="20"/>
                <w:szCs w:val="20"/>
                <w:color w:val="auto"/>
              </w:rPr>
            </w:pPr>
            <w:r>
              <w:rPr>
                <w:rFonts w:ascii="Arial" w:cs="Arial" w:eastAsia="Arial" w:hAnsi="Arial"/>
                <w:sz w:val="18"/>
                <w:szCs w:val="18"/>
                <w:color w:val="auto"/>
              </w:rPr>
              <w:t>$382</w:t>
            </w:r>
          </w:p>
        </w:tc>
        <w:tc>
          <w:tcPr>
            <w:tcW w:w="1080" w:type="dxa"/>
            <w:vAlign w:val="bottom"/>
            <w:shd w:val="clear" w:color="auto" w:fill="EFEFF7"/>
          </w:tcPr>
          <w:p>
            <w:pPr>
              <w:jc w:val="right"/>
              <w:ind w:right="14"/>
              <w:spacing w:after="0"/>
              <w:rPr>
                <w:sz w:val="20"/>
                <w:szCs w:val="20"/>
                <w:color w:val="auto"/>
              </w:rPr>
            </w:pPr>
            <w:r>
              <w:rPr>
                <w:rFonts w:ascii="Arial" w:cs="Arial" w:eastAsia="Arial" w:hAnsi="Arial"/>
                <w:sz w:val="18"/>
                <w:szCs w:val="18"/>
                <w:color w:val="auto"/>
              </w:rPr>
              <w:t>$1,266</w:t>
            </w:r>
          </w:p>
        </w:tc>
        <w:tc>
          <w:tcPr>
            <w:tcW w:w="1100" w:type="dxa"/>
            <w:vAlign w:val="bottom"/>
            <w:shd w:val="clear" w:color="auto" w:fill="EFEFF7"/>
          </w:tcPr>
          <w:p>
            <w:pPr>
              <w:jc w:val="right"/>
              <w:ind w:right="34"/>
              <w:spacing w:after="0"/>
              <w:rPr>
                <w:sz w:val="20"/>
                <w:szCs w:val="20"/>
                <w:color w:val="auto"/>
              </w:rPr>
            </w:pPr>
            <w:r>
              <w:rPr>
                <w:rFonts w:ascii="Arial" w:cs="Arial" w:eastAsia="Arial" w:hAnsi="Arial"/>
                <w:sz w:val="18"/>
                <w:szCs w:val="18"/>
                <w:color w:val="auto"/>
              </w:rPr>
              <w:t>$1,285</w:t>
            </w:r>
          </w:p>
        </w:tc>
        <w:tc>
          <w:tcPr>
            <w:tcW w:w="1080" w:type="dxa"/>
            <w:vAlign w:val="bottom"/>
            <w:shd w:val="clear" w:color="auto" w:fill="EFEFF7"/>
          </w:tcPr>
          <w:p>
            <w:pPr>
              <w:jc w:val="right"/>
              <w:ind w:right="14"/>
              <w:spacing w:after="0"/>
              <w:rPr>
                <w:sz w:val="20"/>
                <w:szCs w:val="20"/>
                <w:color w:val="auto"/>
              </w:rPr>
            </w:pPr>
            <w:r>
              <w:rPr>
                <w:rFonts w:ascii="Arial" w:cs="Arial" w:eastAsia="Arial" w:hAnsi="Arial"/>
                <w:sz w:val="18"/>
                <w:szCs w:val="18"/>
                <w:color w:val="auto"/>
              </w:rPr>
              <w:t>$1,376</w:t>
            </w:r>
          </w:p>
        </w:tc>
        <w:tc>
          <w:tcPr>
            <w:tcW w:w="980" w:type="dxa"/>
            <w:vAlign w:val="bottom"/>
            <w:shd w:val="clear" w:color="auto" w:fill="EFEFF7"/>
          </w:tcPr>
          <w:p>
            <w:pPr>
              <w:jc w:val="right"/>
              <w:spacing w:after="0"/>
              <w:rPr>
                <w:sz w:val="20"/>
                <w:szCs w:val="20"/>
                <w:color w:val="auto"/>
              </w:rPr>
            </w:pPr>
            <w:r>
              <w:rPr>
                <w:rFonts w:ascii="Arial" w:cs="Arial" w:eastAsia="Arial" w:hAnsi="Arial"/>
                <w:sz w:val="18"/>
                <w:szCs w:val="18"/>
                <w:color w:val="auto"/>
              </w:rPr>
              <w:t>$2,019</w:t>
            </w:r>
          </w:p>
        </w:tc>
      </w:tr>
      <w:tr>
        <w:trPr>
          <w:trHeight w:val="82"/>
        </w:trPr>
        <w:tc>
          <w:tcPr>
            <w:tcW w:w="3360" w:type="dxa"/>
            <w:vAlign w:val="bottom"/>
            <w:tcBorders>
              <w:bottom w:val="single" w:sz="8" w:color="6376B5"/>
            </w:tcBorders>
            <w:shd w:val="clear" w:color="auto" w:fill="EFEFF7"/>
          </w:tcPr>
          <w:p>
            <w:pPr>
              <w:spacing w:after="0"/>
              <w:rPr>
                <w:sz w:val="7"/>
                <w:szCs w:val="7"/>
                <w:color w:val="auto"/>
              </w:rPr>
            </w:pPr>
          </w:p>
        </w:tc>
        <w:tc>
          <w:tcPr>
            <w:tcW w:w="880" w:type="dxa"/>
            <w:vAlign w:val="bottom"/>
            <w:tcBorders>
              <w:bottom w:val="single" w:sz="8" w:color="6376B5"/>
            </w:tcBorders>
            <w:shd w:val="clear" w:color="auto" w:fill="EFEFF7"/>
          </w:tcPr>
          <w:p>
            <w:pPr>
              <w:spacing w:after="0"/>
              <w:rPr>
                <w:sz w:val="7"/>
                <w:szCs w:val="7"/>
                <w:color w:val="auto"/>
              </w:rPr>
            </w:pPr>
          </w:p>
        </w:tc>
        <w:tc>
          <w:tcPr>
            <w:tcW w:w="740" w:type="dxa"/>
            <w:vAlign w:val="bottom"/>
            <w:tcBorders>
              <w:bottom w:val="single" w:sz="8" w:color="6376B5"/>
            </w:tcBorders>
            <w:shd w:val="clear" w:color="auto" w:fill="EFEFF7"/>
          </w:tcPr>
          <w:p>
            <w:pPr>
              <w:spacing w:after="0"/>
              <w:rPr>
                <w:sz w:val="7"/>
                <w:szCs w:val="7"/>
                <w:color w:val="auto"/>
              </w:rPr>
            </w:pPr>
          </w:p>
        </w:tc>
        <w:tc>
          <w:tcPr>
            <w:tcW w:w="1120" w:type="dxa"/>
            <w:vAlign w:val="bottom"/>
            <w:tcBorders>
              <w:bottom w:val="single" w:sz="8" w:color="6376B5"/>
            </w:tcBorders>
            <w:shd w:val="clear" w:color="auto" w:fill="EFEFF7"/>
          </w:tcPr>
          <w:p>
            <w:pPr>
              <w:spacing w:after="0"/>
              <w:rPr>
                <w:sz w:val="7"/>
                <w:szCs w:val="7"/>
                <w:color w:val="auto"/>
              </w:rPr>
            </w:pPr>
          </w:p>
        </w:tc>
        <w:tc>
          <w:tcPr>
            <w:tcW w:w="1080" w:type="dxa"/>
            <w:vAlign w:val="bottom"/>
            <w:tcBorders>
              <w:bottom w:val="single" w:sz="8" w:color="6376B5"/>
            </w:tcBorders>
            <w:shd w:val="clear" w:color="auto" w:fill="EFEFF7"/>
          </w:tcPr>
          <w:p>
            <w:pPr>
              <w:spacing w:after="0"/>
              <w:rPr>
                <w:sz w:val="7"/>
                <w:szCs w:val="7"/>
                <w:color w:val="auto"/>
              </w:rPr>
            </w:pPr>
          </w:p>
        </w:tc>
        <w:tc>
          <w:tcPr>
            <w:tcW w:w="1100" w:type="dxa"/>
            <w:vAlign w:val="bottom"/>
            <w:tcBorders>
              <w:bottom w:val="single" w:sz="8" w:color="6376B5"/>
            </w:tcBorders>
            <w:shd w:val="clear" w:color="auto" w:fill="EFEFF7"/>
          </w:tcPr>
          <w:p>
            <w:pPr>
              <w:spacing w:after="0"/>
              <w:rPr>
                <w:sz w:val="7"/>
                <w:szCs w:val="7"/>
                <w:color w:val="auto"/>
              </w:rPr>
            </w:pPr>
          </w:p>
        </w:tc>
        <w:tc>
          <w:tcPr>
            <w:tcW w:w="1080" w:type="dxa"/>
            <w:vAlign w:val="bottom"/>
            <w:tcBorders>
              <w:bottom w:val="single" w:sz="8" w:color="6376B5"/>
            </w:tcBorders>
            <w:shd w:val="clear" w:color="auto" w:fill="EFEFF7"/>
          </w:tcPr>
          <w:p>
            <w:pPr>
              <w:spacing w:after="0"/>
              <w:rPr>
                <w:sz w:val="7"/>
                <w:szCs w:val="7"/>
                <w:color w:val="auto"/>
              </w:rPr>
            </w:pPr>
          </w:p>
        </w:tc>
        <w:tc>
          <w:tcPr>
            <w:tcW w:w="980" w:type="dxa"/>
            <w:vAlign w:val="bottom"/>
            <w:tcBorders>
              <w:bottom w:val="single" w:sz="8" w:color="6376B5"/>
            </w:tcBorders>
            <w:shd w:val="clear" w:color="auto" w:fill="EFEFF7"/>
          </w:tcPr>
          <w:p>
            <w:pPr>
              <w:spacing w:after="0"/>
              <w:rPr>
                <w:sz w:val="7"/>
                <w:szCs w:val="7"/>
                <w:color w:val="auto"/>
              </w:rPr>
            </w:pPr>
          </w:p>
        </w:tc>
      </w:tr>
    </w:tbl>
    <w:p>
      <w:pPr>
        <w:spacing w:after="0" w:line="68" w:lineRule="exact"/>
        <w:rPr>
          <w:sz w:val="20"/>
          <w:szCs w:val="20"/>
          <w:color w:val="auto"/>
        </w:rPr>
      </w:pPr>
    </w:p>
    <w:p>
      <w:pPr>
        <w:ind w:left="300" w:right="540" w:hanging="294"/>
        <w:spacing w:after="0" w:line="243" w:lineRule="auto"/>
        <w:tabs>
          <w:tab w:leader="none" w:pos="3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2025, we recognized aggregate pre-tax costs of $15 million resulting from business transformation activities in connection with the Consumer First Formula. These costs primarily related to severance benefits.</w:t>
      </w:r>
    </w:p>
    <w:p>
      <w:pPr>
        <w:spacing w:after="0" w:line="127" w:lineRule="exact"/>
        <w:rPr>
          <w:rFonts w:ascii="Arial" w:cs="Arial" w:eastAsia="Arial" w:hAnsi="Arial"/>
          <w:sz w:val="16"/>
          <w:szCs w:val="16"/>
          <w:color w:val="auto"/>
        </w:rPr>
      </w:pPr>
    </w:p>
    <w:p>
      <w:pPr>
        <w:ind w:left="300" w:right="400" w:hanging="294"/>
        <w:spacing w:after="0" w:line="243" w:lineRule="auto"/>
        <w:tabs>
          <w:tab w:leader="none" w:pos="3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the first half of 2025, we recognized aggregate pre-tax costs of $15 million due to the transition of certain members of the leadership team, primarily related to severance benefits.</w:t>
      </w:r>
    </w:p>
    <w:p>
      <w:pPr>
        <w:spacing w:after="0" w:line="104" w:lineRule="exact"/>
        <w:rPr>
          <w:rFonts w:ascii="Arial" w:cs="Arial" w:eastAsia="Arial" w:hAnsi="Arial"/>
          <w:sz w:val="16"/>
          <w:szCs w:val="16"/>
          <w:color w:val="auto"/>
        </w:rPr>
      </w:pPr>
    </w:p>
    <w:p>
      <w:pPr>
        <w:ind w:left="300" w:hanging="294"/>
        <w:spacing w:after="0"/>
        <w:tabs>
          <w:tab w:leader="none" w:pos="3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2021, we recognized a pre-tax loss of $9 million related to the write-off of inventory that was destroyed by a tornado at a vendor’s facility.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1774825</wp:posOffset>
                </wp:positionV>
                <wp:extent cx="656590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39.75pt" to="517.3pt,139.75pt" o:allowincell="f" strokecolor="#6376B5" strokeweight="0.5pt"/>
            </w:pict>
          </mc:Fallback>
        </mc:AlternateContent>
      </w:r>
    </w:p>
    <w:p>
      <w:pPr>
        <w:sectPr>
          <w:pgSz w:w="12240" w:h="15840" w:orient="portrait"/>
          <w:cols w:equalWidth="0" w:num="1">
            <w:col w:w="10340"/>
          </w:cols>
          <w:pgMar w:left="940" w:top="1225" w:right="96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140"/>
        <w:spacing w:after="0"/>
        <w:tabs>
          <w:tab w:leader="none" w:pos="8040" w:val="left"/>
          <w:tab w:leader="none" w:pos="8240" w:val="left"/>
          <w:tab w:leader="none" w:pos="10060" w:val="left"/>
        </w:tabs>
        <w:rPr>
          <w:sz w:val="20"/>
          <w:szCs w:val="20"/>
          <w:color w:val="auto"/>
        </w:rPr>
      </w:pPr>
      <w:r>
        <w:rPr>
          <w:rFonts w:ascii="Arial" w:cs="Arial" w:eastAsia="Arial" w:hAnsi="Arial"/>
          <w:sz w:val="16"/>
          <w:szCs w:val="16"/>
          <w:color w:val="000051"/>
        </w:rPr>
        <w:t>Bath &amp; Body Works, Inc.</w:t>
      </w:r>
      <w:r>
        <w:rPr>
          <w:rFonts w:ascii="Arial" w:cs="Arial" w:eastAsia="Arial" w:hAnsi="Arial"/>
          <w:sz w:val="16"/>
          <w:szCs w:val="16"/>
          <w:color w:val="6376B5"/>
        </w:rPr>
        <w:tab/>
        <w:t>|</w:t>
      </w:r>
      <w:r>
        <w:rPr>
          <w:rFonts w:ascii="Arial" w:cs="Arial" w:eastAsia="Arial" w:hAnsi="Arial"/>
          <w:sz w:val="16"/>
          <w:szCs w:val="16"/>
          <w:color w:val="000051"/>
        </w:rPr>
        <w:tab/>
        <w:t>2026 Proxy Statement</w:t>
      </w:r>
      <w:r>
        <w:rPr>
          <w:sz w:val="20"/>
          <w:szCs w:val="20"/>
          <w:color w:val="auto"/>
        </w:rPr>
        <w:tab/>
      </w:r>
      <w:r>
        <w:rPr>
          <w:rFonts w:ascii="Arial" w:cs="Arial" w:eastAsia="Arial" w:hAnsi="Arial"/>
          <w:sz w:val="16"/>
          <w:szCs w:val="16"/>
          <w:color w:val="000051"/>
        </w:rPr>
        <w:t>A-1</w:t>
      </w:r>
    </w:p>
    <w:p>
      <w:pPr>
        <w:sectPr>
          <w:pgSz w:w="12240" w:h="15840" w:orient="portrait"/>
          <w:cols w:equalWidth="0" w:num="1">
            <w:col w:w="10340"/>
          </w:cols>
          <w:pgMar w:left="940" w:top="1225" w:right="960" w:bottom="196" w:gutter="0" w:footer="0" w:header="0"/>
          <w:type w:val="continuous"/>
        </w:sectPr>
      </w:pPr>
    </w:p>
    <w:bookmarkStart w:id="75" w:name="page76"/>
    <w:bookmarkEnd w:id="75"/>
    <w:p>
      <w:pPr>
        <w:ind w:left="20"/>
        <w:spacing w:after="0"/>
        <w:rPr>
          <w:sz w:val="20"/>
          <w:szCs w:val="20"/>
          <w:color w:val="auto"/>
        </w:rPr>
      </w:pPr>
      <w:r>
        <w:rPr>
          <w:rFonts w:ascii="Arial" w:cs="Arial" w:eastAsia="Arial" w:hAnsi="Arial"/>
          <w:sz w:val="18"/>
          <w:szCs w:val="18"/>
          <w:color w:val="000051"/>
        </w:rPr>
        <w:t>Appendix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70485</wp:posOffset>
                </wp:positionV>
                <wp:extent cx="605155"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155" cy="4763"/>
                        </a:xfrm>
                        <a:prstGeom prst="line">
                          <a:avLst/>
                        </a:prstGeom>
                        <a:solidFill>
                          <a:srgbClr val="FFFFFF"/>
                        </a:solidFill>
                        <a:ln w="38100">
                          <a:solidFill>
                            <a:srgbClr val="6376B5"/>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5.55pt" to="47.95pt,5.55pt" o:allowincell="f" strokecolor="#6376B5" strokeweight="3pt"/>
            </w:pict>
          </mc:Fallback>
        </mc:AlternateContent>
      </w:r>
    </w:p>
    <w:p>
      <w:pPr>
        <w:spacing w:after="0" w:line="364"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color w:val="auto"/>
        </w:rPr>
        <w:t>The table below reconciles the Company’s fiscal 2025 adjusted net income per diluted share to the Company’s fiscal 2025 net income per diluted share, the most comparable GAAP financial measure.</w:t>
      </w:r>
    </w:p>
    <w:p>
      <w:pPr>
        <w:spacing w:after="0" w:line="390" w:lineRule="exact"/>
        <w:rPr>
          <w:sz w:val="20"/>
          <w:szCs w:val="20"/>
          <w:color w:val="auto"/>
        </w:rPr>
      </w:pPr>
    </w:p>
    <w:p>
      <w:pPr>
        <w:ind w:right="220"/>
        <w:spacing w:after="0" w:line="228" w:lineRule="auto"/>
        <w:rPr>
          <w:sz w:val="20"/>
          <w:szCs w:val="20"/>
          <w:color w:val="auto"/>
        </w:rPr>
      </w:pPr>
      <w:r>
        <w:rPr>
          <w:rFonts w:ascii="Arial" w:cs="Arial" w:eastAsia="Arial" w:hAnsi="Arial"/>
          <w:sz w:val="22"/>
          <w:szCs w:val="22"/>
          <w:color w:val="6376B5"/>
        </w:rPr>
        <w:t>RECONCILIATION OF REPORTED NET INCOME PER DILUTED SHARE TO ADJUSTED NET INCOME PER DILUTED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3820" w:type="dxa"/>
            <w:vAlign w:val="bottom"/>
          </w:tcPr>
          <w:p>
            <w:pPr>
              <w:jc w:val="right"/>
              <w:ind w:right="52"/>
              <w:spacing w:after="0"/>
              <w:rPr>
                <w:sz w:val="20"/>
                <w:szCs w:val="20"/>
                <w:color w:val="auto"/>
              </w:rPr>
            </w:pPr>
            <w:r>
              <w:rPr>
                <w:rFonts w:ascii="Arial" w:cs="Arial" w:eastAsia="Arial" w:hAnsi="Arial"/>
                <w:sz w:val="16"/>
                <w:szCs w:val="16"/>
                <w:color w:val="000051"/>
              </w:rPr>
              <w:t>2025</w:t>
            </w:r>
          </w:p>
        </w:tc>
        <w:tc>
          <w:tcPr>
            <w:tcW w:w="60" w:type="dxa"/>
            <w:vAlign w:val="bottom"/>
          </w:tcPr>
          <w:p>
            <w:pPr>
              <w:spacing w:after="0"/>
              <w:rPr>
                <w:sz w:val="16"/>
                <w:szCs w:val="16"/>
                <w:color w:val="auto"/>
              </w:rPr>
            </w:pPr>
          </w:p>
        </w:tc>
      </w:tr>
      <w:tr>
        <w:trPr>
          <w:trHeight w:val="78"/>
        </w:trPr>
        <w:tc>
          <w:tcPr>
            <w:tcW w:w="6520" w:type="dxa"/>
            <w:vAlign w:val="bottom"/>
            <w:tcBorders>
              <w:bottom w:val="single" w:sz="8" w:color="000051"/>
            </w:tcBorders>
          </w:tcPr>
          <w:p>
            <w:pPr>
              <w:spacing w:after="0"/>
              <w:rPr>
                <w:sz w:val="6"/>
                <w:szCs w:val="6"/>
                <w:color w:val="auto"/>
              </w:rPr>
            </w:pPr>
          </w:p>
        </w:tc>
        <w:tc>
          <w:tcPr>
            <w:tcW w:w="3820" w:type="dxa"/>
            <w:vAlign w:val="bottom"/>
            <w:tcBorders>
              <w:bottom w:val="single" w:sz="8" w:color="000051"/>
            </w:tcBorders>
          </w:tcPr>
          <w:p>
            <w:pPr>
              <w:spacing w:after="0"/>
              <w:rPr>
                <w:sz w:val="6"/>
                <w:szCs w:val="6"/>
                <w:color w:val="auto"/>
              </w:rPr>
            </w:pPr>
          </w:p>
        </w:tc>
        <w:tc>
          <w:tcPr>
            <w:tcW w:w="60" w:type="dxa"/>
            <w:vAlign w:val="bottom"/>
          </w:tcPr>
          <w:p>
            <w:pPr>
              <w:spacing w:after="0"/>
              <w:rPr>
                <w:sz w:val="6"/>
                <w:szCs w:val="6"/>
                <w:color w:val="auto"/>
              </w:rPr>
            </w:pPr>
          </w:p>
        </w:tc>
      </w:tr>
      <w:tr>
        <w:trPr>
          <w:trHeight w:val="258"/>
        </w:trPr>
        <w:tc>
          <w:tcPr>
            <w:tcW w:w="6520" w:type="dxa"/>
            <w:vAlign w:val="bottom"/>
            <w:shd w:val="clear" w:color="auto" w:fill="EFEFF7"/>
          </w:tcPr>
          <w:p>
            <w:pPr>
              <w:spacing w:after="0"/>
              <w:rPr>
                <w:sz w:val="20"/>
                <w:szCs w:val="20"/>
                <w:color w:val="auto"/>
              </w:rPr>
            </w:pPr>
            <w:r>
              <w:rPr>
                <w:rFonts w:ascii="Arial" w:cs="Arial" w:eastAsia="Arial" w:hAnsi="Arial"/>
                <w:sz w:val="18"/>
                <w:szCs w:val="18"/>
                <w:color w:val="auto"/>
              </w:rPr>
              <w:t>Reported Net Income per Diluted Share</w:t>
            </w:r>
          </w:p>
        </w:tc>
        <w:tc>
          <w:tcPr>
            <w:tcW w:w="3820" w:type="dxa"/>
            <w:vAlign w:val="bottom"/>
            <w:shd w:val="clear" w:color="auto" w:fill="EFEFF7"/>
          </w:tcPr>
          <w:p>
            <w:pPr>
              <w:jc w:val="right"/>
              <w:spacing w:after="0"/>
              <w:rPr>
                <w:sz w:val="20"/>
                <w:szCs w:val="20"/>
                <w:color w:val="auto"/>
              </w:rPr>
            </w:pPr>
            <w:r>
              <w:rPr>
                <w:rFonts w:ascii="Arial" w:cs="Arial" w:eastAsia="Arial" w:hAnsi="Arial"/>
                <w:sz w:val="18"/>
                <w:szCs w:val="18"/>
                <w:color w:val="auto"/>
              </w:rPr>
              <w:t>$ 3.11</w:t>
            </w:r>
          </w:p>
        </w:tc>
        <w:tc>
          <w:tcPr>
            <w:tcW w:w="60" w:type="dxa"/>
            <w:vAlign w:val="bottom"/>
          </w:tcPr>
          <w:p>
            <w:pPr>
              <w:spacing w:after="0"/>
              <w:rPr>
                <w:sz w:val="22"/>
                <w:szCs w:val="22"/>
                <w:color w:val="auto"/>
              </w:rPr>
            </w:pPr>
          </w:p>
        </w:tc>
      </w:tr>
      <w:tr>
        <w:trPr>
          <w:trHeight w:val="67"/>
        </w:trPr>
        <w:tc>
          <w:tcPr>
            <w:tcW w:w="6520" w:type="dxa"/>
            <w:vAlign w:val="bottom"/>
            <w:tcBorders>
              <w:bottom w:val="single" w:sz="8" w:color="6376B5"/>
            </w:tcBorders>
            <w:shd w:val="clear" w:color="auto" w:fill="EFEFF7"/>
          </w:tcPr>
          <w:p>
            <w:pPr>
              <w:spacing w:after="0"/>
              <w:rPr>
                <w:sz w:val="5"/>
                <w:szCs w:val="5"/>
                <w:color w:val="auto"/>
              </w:rPr>
            </w:pPr>
          </w:p>
        </w:tc>
        <w:tc>
          <w:tcPr>
            <w:tcW w:w="3820" w:type="dxa"/>
            <w:vAlign w:val="bottom"/>
            <w:tcBorders>
              <w:bottom w:val="single" w:sz="8" w:color="6376B5"/>
            </w:tcBorders>
            <w:shd w:val="clear" w:color="auto" w:fill="EFEFF7"/>
          </w:tcPr>
          <w:p>
            <w:pPr>
              <w:spacing w:after="0"/>
              <w:rPr>
                <w:sz w:val="5"/>
                <w:szCs w:val="5"/>
                <w:color w:val="auto"/>
              </w:rPr>
            </w:pPr>
          </w:p>
        </w:tc>
        <w:tc>
          <w:tcPr>
            <w:tcW w:w="60" w:type="dxa"/>
            <w:vAlign w:val="bottom"/>
          </w:tcPr>
          <w:p>
            <w:pPr>
              <w:spacing w:after="0"/>
              <w:rPr>
                <w:sz w:val="5"/>
                <w:szCs w:val="5"/>
                <w:color w:val="auto"/>
              </w:rPr>
            </w:pPr>
          </w:p>
        </w:tc>
      </w:tr>
      <w:tr>
        <w:trPr>
          <w:trHeight w:val="280"/>
        </w:trPr>
        <w:tc>
          <w:tcPr>
            <w:tcW w:w="6520" w:type="dxa"/>
            <w:vAlign w:val="bottom"/>
          </w:tcPr>
          <w:p>
            <w:pPr>
              <w:spacing w:after="0"/>
              <w:rPr>
                <w:sz w:val="20"/>
                <w:szCs w:val="20"/>
                <w:color w:val="auto"/>
              </w:rPr>
            </w:pPr>
            <w:r>
              <w:rPr>
                <w:rFonts w:ascii="Arial" w:cs="Arial" w:eastAsia="Arial" w:hAnsi="Arial"/>
                <w:sz w:val="18"/>
                <w:szCs w:val="18"/>
                <w:color w:val="auto"/>
              </w:rPr>
              <w:t>Business Transformation Activities</w:t>
            </w:r>
            <w:r>
              <w:rPr>
                <w:rFonts w:ascii="Arial" w:cs="Arial" w:eastAsia="Arial" w:hAnsi="Arial"/>
                <w:sz w:val="22"/>
                <w:szCs w:val="22"/>
                <w:color w:val="auto"/>
                <w:vertAlign w:val="superscript"/>
              </w:rPr>
              <w:t>(1)</w:t>
            </w:r>
          </w:p>
        </w:tc>
        <w:tc>
          <w:tcPr>
            <w:tcW w:w="3820" w:type="dxa"/>
            <w:vAlign w:val="bottom"/>
          </w:tcPr>
          <w:p>
            <w:pPr>
              <w:jc w:val="right"/>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4"/>
                <w:szCs w:val="24"/>
                <w:color w:val="auto"/>
              </w:rPr>
            </w:pPr>
          </w:p>
        </w:tc>
      </w:tr>
      <w:tr>
        <w:trPr>
          <w:trHeight w:val="40"/>
        </w:trPr>
        <w:tc>
          <w:tcPr>
            <w:tcW w:w="6520" w:type="dxa"/>
            <w:vAlign w:val="bottom"/>
            <w:tcBorders>
              <w:bottom w:val="single" w:sz="8" w:color="6376B5"/>
            </w:tcBorders>
          </w:tcPr>
          <w:p>
            <w:pPr>
              <w:spacing w:after="0"/>
              <w:rPr>
                <w:sz w:val="3"/>
                <w:szCs w:val="3"/>
                <w:color w:val="auto"/>
              </w:rPr>
            </w:pPr>
          </w:p>
        </w:tc>
        <w:tc>
          <w:tcPr>
            <w:tcW w:w="3820" w:type="dxa"/>
            <w:vAlign w:val="bottom"/>
            <w:tcBorders>
              <w:bottom w:val="single" w:sz="8" w:color="6376B5"/>
            </w:tcBorders>
          </w:tcPr>
          <w:p>
            <w:pPr>
              <w:spacing w:after="0"/>
              <w:rPr>
                <w:sz w:val="3"/>
                <w:szCs w:val="3"/>
                <w:color w:val="auto"/>
              </w:rPr>
            </w:pPr>
          </w:p>
        </w:tc>
        <w:tc>
          <w:tcPr>
            <w:tcW w:w="60" w:type="dxa"/>
            <w:vAlign w:val="bottom"/>
          </w:tcPr>
          <w:p>
            <w:pPr>
              <w:spacing w:after="0"/>
              <w:rPr>
                <w:sz w:val="3"/>
                <w:szCs w:val="3"/>
                <w:color w:val="auto"/>
              </w:rPr>
            </w:pPr>
          </w:p>
        </w:tc>
      </w:tr>
      <w:tr>
        <w:trPr>
          <w:trHeight w:val="300"/>
        </w:trPr>
        <w:tc>
          <w:tcPr>
            <w:tcW w:w="6520" w:type="dxa"/>
            <w:vAlign w:val="bottom"/>
            <w:tcBorders>
              <w:bottom w:val="single" w:sz="8" w:color="EFEFF7"/>
            </w:tcBorders>
            <w:shd w:val="clear" w:color="auto" w:fill="EFEFF7"/>
          </w:tcPr>
          <w:p>
            <w:pPr>
              <w:spacing w:after="0"/>
              <w:rPr>
                <w:sz w:val="20"/>
                <w:szCs w:val="20"/>
                <w:color w:val="auto"/>
              </w:rPr>
            </w:pPr>
            <w:r>
              <w:rPr>
                <w:rFonts w:ascii="Arial" w:cs="Arial" w:eastAsia="Arial" w:hAnsi="Arial"/>
                <w:sz w:val="18"/>
                <w:szCs w:val="18"/>
                <w:color w:val="auto"/>
              </w:rPr>
              <w:t>Leadership Transition Costs</w:t>
            </w:r>
            <w:r>
              <w:rPr>
                <w:rFonts w:ascii="Arial" w:cs="Arial" w:eastAsia="Arial" w:hAnsi="Arial"/>
                <w:sz w:val="22"/>
                <w:szCs w:val="22"/>
                <w:color w:val="auto"/>
                <w:vertAlign w:val="superscript"/>
              </w:rPr>
              <w:t>(2)</w:t>
            </w:r>
          </w:p>
        </w:tc>
        <w:tc>
          <w:tcPr>
            <w:tcW w:w="3820" w:type="dxa"/>
            <w:vAlign w:val="bottom"/>
            <w:tcBorders>
              <w:bottom w:val="single" w:sz="8" w:color="EFEFF7"/>
            </w:tcBorders>
            <w:shd w:val="clear" w:color="auto" w:fill="EFEFF7"/>
          </w:tcPr>
          <w:p>
            <w:pPr>
              <w:jc w:val="right"/>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4"/>
                <w:szCs w:val="24"/>
                <w:color w:val="auto"/>
              </w:rPr>
            </w:pPr>
          </w:p>
        </w:tc>
      </w:tr>
      <w:tr>
        <w:trPr>
          <w:trHeight w:val="20"/>
        </w:trPr>
        <w:tc>
          <w:tcPr>
            <w:tcW w:w="6520" w:type="dxa"/>
            <w:vAlign w:val="bottom"/>
            <w:shd w:val="clear" w:color="auto" w:fill="6376B5"/>
          </w:tcPr>
          <w:p>
            <w:pPr>
              <w:spacing w:after="0" w:line="20" w:lineRule="exact"/>
              <w:rPr>
                <w:sz w:val="1"/>
                <w:szCs w:val="1"/>
                <w:color w:val="auto"/>
              </w:rPr>
            </w:pPr>
          </w:p>
        </w:tc>
        <w:tc>
          <w:tcPr>
            <w:tcW w:w="3820" w:type="dxa"/>
            <w:vAlign w:val="bottom"/>
            <w:shd w:val="clear" w:color="auto" w:fill="6376B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0"/>
        </w:trPr>
        <w:tc>
          <w:tcPr>
            <w:tcW w:w="6520" w:type="dxa"/>
            <w:vAlign w:val="bottom"/>
          </w:tcPr>
          <w:p>
            <w:pPr>
              <w:spacing w:after="0"/>
              <w:rPr>
                <w:sz w:val="20"/>
                <w:szCs w:val="20"/>
                <w:color w:val="auto"/>
              </w:rPr>
            </w:pPr>
            <w:r>
              <w:rPr>
                <w:rFonts w:ascii="Arial" w:cs="Arial" w:eastAsia="Arial" w:hAnsi="Arial"/>
                <w:sz w:val="18"/>
                <w:szCs w:val="18"/>
                <w:color w:val="auto"/>
              </w:rPr>
              <w:t>Gain on Sale of Non-Core Asset</w:t>
            </w:r>
            <w:r>
              <w:rPr>
                <w:rFonts w:ascii="Arial" w:cs="Arial" w:eastAsia="Arial" w:hAnsi="Arial"/>
                <w:sz w:val="22"/>
                <w:szCs w:val="22"/>
                <w:color w:val="auto"/>
                <w:vertAlign w:val="superscript"/>
              </w:rPr>
              <w:t>(3)</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(0.03)</w:t>
            </w:r>
          </w:p>
        </w:tc>
      </w:tr>
      <w:tr>
        <w:trPr>
          <w:trHeight w:val="40"/>
        </w:trPr>
        <w:tc>
          <w:tcPr>
            <w:tcW w:w="6520" w:type="dxa"/>
            <w:vAlign w:val="bottom"/>
            <w:tcBorders>
              <w:bottom w:val="single" w:sz="8" w:color="6376B5"/>
            </w:tcBorders>
          </w:tcPr>
          <w:p>
            <w:pPr>
              <w:spacing w:after="0"/>
              <w:rPr>
                <w:sz w:val="3"/>
                <w:szCs w:val="3"/>
                <w:color w:val="auto"/>
              </w:rPr>
            </w:pPr>
          </w:p>
        </w:tc>
        <w:tc>
          <w:tcPr>
            <w:tcW w:w="3820" w:type="dxa"/>
            <w:vAlign w:val="bottom"/>
            <w:tcBorders>
              <w:bottom w:val="single" w:sz="8" w:color="6376B5"/>
            </w:tcBorders>
          </w:tcPr>
          <w:p>
            <w:pPr>
              <w:spacing w:after="0"/>
              <w:rPr>
                <w:sz w:val="3"/>
                <w:szCs w:val="3"/>
                <w:color w:val="auto"/>
              </w:rPr>
            </w:pPr>
          </w:p>
        </w:tc>
        <w:tc>
          <w:tcPr>
            <w:tcW w:w="60" w:type="dxa"/>
            <w:vAlign w:val="bottom"/>
          </w:tcPr>
          <w:p>
            <w:pPr>
              <w:spacing w:after="0"/>
              <w:rPr>
                <w:sz w:val="3"/>
                <w:szCs w:val="3"/>
                <w:color w:val="auto"/>
              </w:rPr>
            </w:pPr>
          </w:p>
        </w:tc>
      </w:tr>
      <w:tr>
        <w:trPr>
          <w:trHeight w:val="253"/>
        </w:trPr>
        <w:tc>
          <w:tcPr>
            <w:tcW w:w="6520" w:type="dxa"/>
            <w:vAlign w:val="bottom"/>
          </w:tcPr>
          <w:p>
            <w:pPr>
              <w:spacing w:after="0"/>
              <w:rPr>
                <w:sz w:val="20"/>
                <w:szCs w:val="20"/>
                <w:color w:val="auto"/>
              </w:rPr>
            </w:pPr>
            <w:r>
              <w:rPr>
                <w:rFonts w:ascii="Arial" w:cs="Arial" w:eastAsia="Arial" w:hAnsi="Arial"/>
                <w:sz w:val="18"/>
                <w:szCs w:val="18"/>
                <w:color w:val="auto"/>
              </w:rPr>
              <w:t>Adjusted Net Income per Diluted Share</w:t>
            </w:r>
          </w:p>
        </w:tc>
        <w:tc>
          <w:tcPr>
            <w:tcW w:w="3820" w:type="dxa"/>
            <w:vAlign w:val="bottom"/>
          </w:tcPr>
          <w:p>
            <w:pPr>
              <w:jc w:val="right"/>
              <w:spacing w:after="0"/>
              <w:rPr>
                <w:sz w:val="20"/>
                <w:szCs w:val="20"/>
                <w:color w:val="auto"/>
              </w:rPr>
            </w:pPr>
            <w:r>
              <w:rPr>
                <w:rFonts w:ascii="Arial" w:cs="Arial" w:eastAsia="Arial" w:hAnsi="Arial"/>
                <w:sz w:val="18"/>
                <w:szCs w:val="18"/>
                <w:color w:val="auto"/>
              </w:rPr>
              <w:t>$ 3.21</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54610</wp:posOffset>
                </wp:positionV>
                <wp:extent cx="6565900"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4.3pt" to="517.3pt,4.3pt" o:allowincell="f" strokecolor="#6376B5" strokeweight="0.5pt"/>
            </w:pict>
          </mc:Fallback>
        </mc:AlternateContent>
      </w:r>
    </w:p>
    <w:p>
      <w:pPr>
        <w:spacing w:after="0" w:line="130" w:lineRule="exact"/>
        <w:rPr>
          <w:sz w:val="20"/>
          <w:szCs w:val="20"/>
          <w:color w:val="auto"/>
        </w:rPr>
      </w:pPr>
    </w:p>
    <w:p>
      <w:pPr>
        <w:ind w:left="300" w:right="520" w:hanging="294"/>
        <w:spacing w:after="0" w:line="235" w:lineRule="auto"/>
        <w:tabs>
          <w:tab w:leader="none" w:pos="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2025, we recognized aggregate pre-tax costs of $15 million ($12 million after tax) resulting from business transformation activities in connection with the Consumer First Formula. These costs primarily related to severance benefits.</w:t>
      </w:r>
    </w:p>
    <w:p>
      <w:pPr>
        <w:spacing w:after="0" w:line="119" w:lineRule="exact"/>
        <w:rPr>
          <w:rFonts w:ascii="Arial" w:cs="Arial" w:eastAsia="Arial" w:hAnsi="Arial"/>
          <w:sz w:val="16"/>
          <w:szCs w:val="16"/>
          <w:color w:val="auto"/>
        </w:rPr>
      </w:pPr>
    </w:p>
    <w:p>
      <w:pPr>
        <w:ind w:left="300" w:right="780" w:hanging="294"/>
        <w:spacing w:after="0" w:line="235" w:lineRule="auto"/>
        <w:tabs>
          <w:tab w:leader="none" w:pos="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2025, we recognized aggregate pre-tax costs of $15 million ($14 million after tax) due to the transition of certain members of the leadership team, primarily related to severance benefits.</w:t>
      </w:r>
    </w:p>
    <w:p>
      <w:pPr>
        <w:spacing w:after="0" w:line="96" w:lineRule="exact"/>
        <w:rPr>
          <w:rFonts w:ascii="Arial" w:cs="Arial" w:eastAsia="Arial" w:hAnsi="Arial"/>
          <w:sz w:val="16"/>
          <w:szCs w:val="16"/>
          <w:color w:val="auto"/>
        </w:rPr>
      </w:pPr>
    </w:p>
    <w:p>
      <w:pPr>
        <w:ind w:left="300" w:hanging="294"/>
        <w:spacing w:after="0"/>
        <w:tabs>
          <w:tab w:leader="none" w:pos="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2025, we recognized an $8 million pre-tax gain ($6 million after tax) related to the sale of a non-core asset.</w:t>
      </w:r>
    </w:p>
    <w:p>
      <w:pPr>
        <w:spacing w:after="0" w:line="238" w:lineRule="exact"/>
        <w:rPr>
          <w:sz w:val="20"/>
          <w:szCs w:val="20"/>
          <w:color w:val="auto"/>
        </w:rPr>
      </w:pPr>
    </w:p>
    <w:p>
      <w:pPr>
        <w:ind w:right="740"/>
        <w:spacing w:after="0" w:line="232" w:lineRule="auto"/>
        <w:rPr>
          <w:sz w:val="20"/>
          <w:szCs w:val="20"/>
          <w:color w:val="auto"/>
        </w:rPr>
      </w:pPr>
      <w:r>
        <w:rPr>
          <w:rFonts w:ascii="Arial" w:cs="Arial" w:eastAsia="Arial" w:hAnsi="Arial"/>
          <w:sz w:val="18"/>
          <w:szCs w:val="18"/>
          <w:color w:val="auto"/>
        </w:rPr>
        <w:t>The table below reconciles the Company’s fiscal 2025 free cash flow to the Company’s fiscal 2025 net cash provided by operating activities, the most comparable GAAP financial measure.</w:t>
      </w:r>
    </w:p>
    <w:p>
      <w:pPr>
        <w:spacing w:after="0" w:line="390"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6376B5"/>
        </w:rPr>
        <w:t>RECONCILIATION OF REPORTED NET CASH PROVIDED BY OPERATING ACTIVITIES TO FREE CASH FLOW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340" w:type="dxa"/>
            <w:vAlign w:val="bottom"/>
            <w:gridSpan w:val="2"/>
          </w:tcPr>
          <w:p>
            <w:pPr>
              <w:ind w:left="2800"/>
              <w:spacing w:after="0"/>
              <w:rPr>
                <w:sz w:val="20"/>
                <w:szCs w:val="20"/>
                <w:color w:val="auto"/>
              </w:rPr>
            </w:pPr>
            <w:r>
              <w:rPr>
                <w:rFonts w:ascii="Arial" w:cs="Arial" w:eastAsia="Arial" w:hAnsi="Arial"/>
                <w:sz w:val="16"/>
                <w:szCs w:val="16"/>
                <w:color w:val="000051"/>
              </w:rPr>
              <w:t>2025</w:t>
            </w:r>
          </w:p>
        </w:tc>
        <w:tc>
          <w:tcPr>
            <w:tcW w:w="60" w:type="dxa"/>
            <w:vAlign w:val="bottom"/>
          </w:tcPr>
          <w:p>
            <w:pPr>
              <w:spacing w:after="0"/>
              <w:rPr>
                <w:sz w:val="16"/>
                <w:szCs w:val="16"/>
                <w:color w:val="auto"/>
              </w:rPr>
            </w:pPr>
          </w:p>
        </w:tc>
      </w:tr>
      <w:tr>
        <w:trPr>
          <w:trHeight w:val="78"/>
        </w:trPr>
        <w:tc>
          <w:tcPr>
            <w:tcW w:w="7000" w:type="dxa"/>
            <w:vAlign w:val="bottom"/>
            <w:tcBorders>
              <w:bottom w:val="single" w:sz="8" w:color="000051"/>
            </w:tcBorders>
          </w:tcPr>
          <w:p>
            <w:pPr>
              <w:spacing w:after="0"/>
              <w:rPr>
                <w:sz w:val="6"/>
                <w:szCs w:val="6"/>
                <w:color w:val="auto"/>
              </w:rPr>
            </w:pPr>
          </w:p>
        </w:tc>
        <w:tc>
          <w:tcPr>
            <w:tcW w:w="2900" w:type="dxa"/>
            <w:vAlign w:val="bottom"/>
            <w:tcBorders>
              <w:bottom w:val="single" w:sz="8" w:color="000051"/>
            </w:tcBorders>
          </w:tcPr>
          <w:p>
            <w:pPr>
              <w:spacing w:after="0"/>
              <w:rPr>
                <w:sz w:val="6"/>
                <w:szCs w:val="6"/>
                <w:color w:val="auto"/>
              </w:rPr>
            </w:pPr>
          </w:p>
        </w:tc>
        <w:tc>
          <w:tcPr>
            <w:tcW w:w="440" w:type="dxa"/>
            <w:vAlign w:val="bottom"/>
            <w:tcBorders>
              <w:bottom w:val="single" w:sz="8" w:color="000051"/>
            </w:tcBorders>
          </w:tcPr>
          <w:p>
            <w:pPr>
              <w:spacing w:after="0"/>
              <w:rPr>
                <w:sz w:val="6"/>
                <w:szCs w:val="6"/>
                <w:color w:val="auto"/>
              </w:rPr>
            </w:pPr>
          </w:p>
        </w:tc>
        <w:tc>
          <w:tcPr>
            <w:tcW w:w="60" w:type="dxa"/>
            <w:vAlign w:val="bottom"/>
          </w:tcPr>
          <w:p>
            <w:pPr>
              <w:spacing w:after="0"/>
              <w:rPr>
                <w:sz w:val="6"/>
                <w:szCs w:val="6"/>
                <w:color w:val="auto"/>
              </w:rPr>
            </w:pPr>
          </w:p>
        </w:tc>
      </w:tr>
      <w:tr>
        <w:trPr>
          <w:trHeight w:val="258"/>
        </w:trPr>
        <w:tc>
          <w:tcPr>
            <w:tcW w:w="7000" w:type="dxa"/>
            <w:vAlign w:val="bottom"/>
            <w:shd w:val="clear" w:color="auto" w:fill="EFEFF7"/>
          </w:tcPr>
          <w:p>
            <w:pPr>
              <w:spacing w:after="0"/>
              <w:rPr>
                <w:sz w:val="20"/>
                <w:szCs w:val="20"/>
                <w:color w:val="auto"/>
              </w:rPr>
            </w:pPr>
            <w:r>
              <w:rPr>
                <w:rFonts w:ascii="Arial" w:cs="Arial" w:eastAsia="Arial" w:hAnsi="Arial"/>
                <w:sz w:val="18"/>
                <w:szCs w:val="18"/>
                <w:color w:val="auto"/>
              </w:rPr>
              <w:t>Reported Net Cash Provided by Operating Activities</w:t>
            </w:r>
          </w:p>
        </w:tc>
        <w:tc>
          <w:tcPr>
            <w:tcW w:w="2900" w:type="dxa"/>
            <w:vAlign w:val="bottom"/>
            <w:shd w:val="clear" w:color="auto" w:fill="EFEFF7"/>
          </w:tcPr>
          <w:p>
            <w:pPr>
              <w:ind w:left="28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EFEFF7"/>
          </w:tcPr>
          <w:p>
            <w:pPr>
              <w:jc w:val="right"/>
              <w:spacing w:after="0"/>
              <w:rPr>
                <w:sz w:val="20"/>
                <w:szCs w:val="20"/>
                <w:color w:val="auto"/>
              </w:rPr>
            </w:pPr>
            <w:r>
              <w:rPr>
                <w:rFonts w:ascii="Arial" w:cs="Arial" w:eastAsia="Arial" w:hAnsi="Arial"/>
                <w:sz w:val="18"/>
                <w:szCs w:val="18"/>
                <w:color w:val="auto"/>
                <w:w w:val="93"/>
              </w:rPr>
              <w:t>1,102</w:t>
            </w:r>
          </w:p>
        </w:tc>
        <w:tc>
          <w:tcPr>
            <w:tcW w:w="60" w:type="dxa"/>
            <w:vAlign w:val="bottom"/>
          </w:tcPr>
          <w:p>
            <w:pPr>
              <w:spacing w:after="0"/>
              <w:rPr>
                <w:sz w:val="22"/>
                <w:szCs w:val="22"/>
                <w:color w:val="auto"/>
              </w:rPr>
            </w:pPr>
          </w:p>
        </w:tc>
      </w:tr>
      <w:tr>
        <w:trPr>
          <w:trHeight w:val="67"/>
        </w:trPr>
        <w:tc>
          <w:tcPr>
            <w:tcW w:w="7000" w:type="dxa"/>
            <w:vAlign w:val="bottom"/>
            <w:tcBorders>
              <w:bottom w:val="single" w:sz="8" w:color="6376B5"/>
            </w:tcBorders>
            <w:shd w:val="clear" w:color="auto" w:fill="EFEFF7"/>
          </w:tcPr>
          <w:p>
            <w:pPr>
              <w:spacing w:after="0"/>
              <w:rPr>
                <w:sz w:val="5"/>
                <w:szCs w:val="5"/>
                <w:color w:val="auto"/>
              </w:rPr>
            </w:pPr>
          </w:p>
        </w:tc>
        <w:tc>
          <w:tcPr>
            <w:tcW w:w="2900" w:type="dxa"/>
            <w:vAlign w:val="bottom"/>
            <w:tcBorders>
              <w:bottom w:val="single" w:sz="8" w:color="6376B5"/>
            </w:tcBorders>
            <w:shd w:val="clear" w:color="auto" w:fill="EFEFF7"/>
          </w:tcPr>
          <w:p>
            <w:pPr>
              <w:spacing w:after="0"/>
              <w:rPr>
                <w:sz w:val="5"/>
                <w:szCs w:val="5"/>
                <w:color w:val="auto"/>
              </w:rPr>
            </w:pPr>
          </w:p>
        </w:tc>
        <w:tc>
          <w:tcPr>
            <w:tcW w:w="440" w:type="dxa"/>
            <w:vAlign w:val="bottom"/>
            <w:tcBorders>
              <w:bottom w:val="single" w:sz="8" w:color="6376B5"/>
            </w:tcBorders>
            <w:shd w:val="clear" w:color="auto" w:fill="EFEFF7"/>
          </w:tcPr>
          <w:p>
            <w:pPr>
              <w:spacing w:after="0"/>
              <w:rPr>
                <w:sz w:val="5"/>
                <w:szCs w:val="5"/>
                <w:color w:val="auto"/>
              </w:rPr>
            </w:pPr>
          </w:p>
        </w:tc>
        <w:tc>
          <w:tcPr>
            <w:tcW w:w="60" w:type="dxa"/>
            <w:vAlign w:val="bottom"/>
          </w:tcPr>
          <w:p>
            <w:pPr>
              <w:spacing w:after="0"/>
              <w:rPr>
                <w:sz w:val="5"/>
                <w:szCs w:val="5"/>
                <w:color w:val="auto"/>
              </w:rPr>
            </w:pPr>
          </w:p>
        </w:tc>
      </w:tr>
      <w:tr>
        <w:trPr>
          <w:trHeight w:val="253"/>
        </w:trPr>
        <w:tc>
          <w:tcPr>
            <w:tcW w:w="7000" w:type="dxa"/>
            <w:vAlign w:val="bottom"/>
          </w:tcPr>
          <w:p>
            <w:pPr>
              <w:spacing w:after="0"/>
              <w:rPr>
                <w:sz w:val="20"/>
                <w:szCs w:val="20"/>
                <w:color w:val="auto"/>
              </w:rPr>
            </w:pPr>
            <w:r>
              <w:rPr>
                <w:rFonts w:ascii="Arial" w:cs="Arial" w:eastAsia="Arial" w:hAnsi="Arial"/>
                <w:sz w:val="18"/>
                <w:szCs w:val="18"/>
                <w:color w:val="auto"/>
              </w:rPr>
              <w:t>Capital Expenditures</w:t>
            </w:r>
          </w:p>
        </w:tc>
        <w:tc>
          <w:tcPr>
            <w:tcW w:w="290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67"/>
        </w:trPr>
        <w:tc>
          <w:tcPr>
            <w:tcW w:w="7000" w:type="dxa"/>
            <w:vAlign w:val="bottom"/>
            <w:tcBorders>
              <w:bottom w:val="single" w:sz="8" w:color="6376B5"/>
            </w:tcBorders>
          </w:tcPr>
          <w:p>
            <w:pPr>
              <w:spacing w:after="0"/>
              <w:rPr>
                <w:sz w:val="5"/>
                <w:szCs w:val="5"/>
                <w:color w:val="auto"/>
              </w:rPr>
            </w:pPr>
          </w:p>
        </w:tc>
        <w:tc>
          <w:tcPr>
            <w:tcW w:w="2900" w:type="dxa"/>
            <w:vAlign w:val="bottom"/>
            <w:tcBorders>
              <w:bottom w:val="single" w:sz="8" w:color="6376B5"/>
            </w:tcBorders>
          </w:tcPr>
          <w:p>
            <w:pPr>
              <w:spacing w:after="0"/>
              <w:rPr>
                <w:sz w:val="5"/>
                <w:szCs w:val="5"/>
                <w:color w:val="auto"/>
              </w:rPr>
            </w:pPr>
          </w:p>
        </w:tc>
        <w:tc>
          <w:tcPr>
            <w:tcW w:w="440" w:type="dxa"/>
            <w:vAlign w:val="bottom"/>
            <w:tcBorders>
              <w:bottom w:val="single" w:sz="8" w:color="6376B5"/>
            </w:tcBorders>
          </w:tcPr>
          <w:p>
            <w:pPr>
              <w:spacing w:after="0"/>
              <w:rPr>
                <w:sz w:val="5"/>
                <w:szCs w:val="5"/>
                <w:color w:val="auto"/>
              </w:rPr>
            </w:pPr>
          </w:p>
        </w:tc>
        <w:tc>
          <w:tcPr>
            <w:tcW w:w="60" w:type="dxa"/>
            <w:vAlign w:val="bottom"/>
          </w:tcPr>
          <w:p>
            <w:pPr>
              <w:spacing w:after="0"/>
              <w:rPr>
                <w:sz w:val="5"/>
                <w:szCs w:val="5"/>
                <w:color w:val="auto"/>
              </w:rPr>
            </w:pPr>
          </w:p>
        </w:tc>
      </w:tr>
      <w:tr>
        <w:trPr>
          <w:trHeight w:val="253"/>
        </w:trPr>
        <w:tc>
          <w:tcPr>
            <w:tcW w:w="7000" w:type="dxa"/>
            <w:vAlign w:val="bottom"/>
            <w:shd w:val="clear" w:color="auto" w:fill="EFEFF7"/>
          </w:tcPr>
          <w:p>
            <w:pPr>
              <w:spacing w:after="0"/>
              <w:rPr>
                <w:sz w:val="20"/>
                <w:szCs w:val="20"/>
                <w:color w:val="auto"/>
              </w:rPr>
            </w:pPr>
            <w:r>
              <w:rPr>
                <w:rFonts w:ascii="Arial" w:cs="Arial" w:eastAsia="Arial" w:hAnsi="Arial"/>
                <w:sz w:val="18"/>
                <w:szCs w:val="18"/>
                <w:color w:val="auto"/>
              </w:rPr>
              <w:t>Free Cash Flow</w:t>
            </w:r>
          </w:p>
        </w:tc>
        <w:tc>
          <w:tcPr>
            <w:tcW w:w="2900" w:type="dxa"/>
            <w:vAlign w:val="bottom"/>
            <w:shd w:val="clear" w:color="auto" w:fill="EFEFF7"/>
          </w:tcPr>
          <w:p>
            <w:pPr>
              <w:ind w:left="28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EFEFF7"/>
          </w:tcPr>
          <w:p>
            <w:pPr>
              <w:jc w:val="right"/>
              <w:spacing w:after="0"/>
              <w:rPr>
                <w:sz w:val="20"/>
                <w:szCs w:val="20"/>
                <w:color w:val="auto"/>
              </w:rPr>
            </w:pPr>
            <w:r>
              <w:rPr>
                <w:rFonts w:ascii="Arial" w:cs="Arial" w:eastAsia="Arial" w:hAnsi="Arial"/>
                <w:sz w:val="18"/>
                <w:szCs w:val="18"/>
                <w:color w:val="auto"/>
              </w:rPr>
              <w:t>865</w:t>
            </w:r>
          </w:p>
        </w:tc>
        <w:tc>
          <w:tcPr>
            <w:tcW w:w="60" w:type="dxa"/>
            <w:vAlign w:val="bottom"/>
          </w:tcPr>
          <w:p>
            <w:pPr>
              <w:spacing w:after="0"/>
              <w:rPr>
                <w:sz w:val="22"/>
                <w:szCs w:val="22"/>
                <w:color w:val="auto"/>
              </w:rPr>
            </w:pPr>
          </w:p>
        </w:tc>
      </w:tr>
      <w:tr>
        <w:trPr>
          <w:trHeight w:val="82"/>
        </w:trPr>
        <w:tc>
          <w:tcPr>
            <w:tcW w:w="7000" w:type="dxa"/>
            <w:vAlign w:val="bottom"/>
            <w:tcBorders>
              <w:bottom w:val="single" w:sz="8" w:color="6376B5"/>
            </w:tcBorders>
            <w:shd w:val="clear" w:color="auto" w:fill="EFEFF7"/>
          </w:tcPr>
          <w:p>
            <w:pPr>
              <w:spacing w:after="0"/>
              <w:rPr>
                <w:sz w:val="7"/>
                <w:szCs w:val="7"/>
                <w:color w:val="auto"/>
              </w:rPr>
            </w:pPr>
          </w:p>
        </w:tc>
        <w:tc>
          <w:tcPr>
            <w:tcW w:w="2900" w:type="dxa"/>
            <w:vAlign w:val="bottom"/>
            <w:tcBorders>
              <w:bottom w:val="single" w:sz="8" w:color="6376B5"/>
            </w:tcBorders>
            <w:shd w:val="clear" w:color="auto" w:fill="EFEFF7"/>
          </w:tcPr>
          <w:p>
            <w:pPr>
              <w:spacing w:after="0"/>
              <w:rPr>
                <w:sz w:val="7"/>
                <w:szCs w:val="7"/>
                <w:color w:val="auto"/>
              </w:rPr>
            </w:pPr>
          </w:p>
        </w:tc>
        <w:tc>
          <w:tcPr>
            <w:tcW w:w="440" w:type="dxa"/>
            <w:vAlign w:val="bottom"/>
            <w:tcBorders>
              <w:bottom w:val="single" w:sz="8" w:color="6376B5"/>
            </w:tcBorders>
            <w:shd w:val="clear" w:color="auto" w:fill="EFEFF7"/>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3667125</wp:posOffset>
                </wp:positionV>
                <wp:extent cx="656590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65900" cy="4763"/>
                        </a:xfrm>
                        <a:prstGeom prst="line">
                          <a:avLst/>
                        </a:prstGeom>
                        <a:solidFill>
                          <a:srgbClr val="FFFFFF"/>
                        </a:solidFill>
                        <a:ln w="6350">
                          <a:solidFill>
                            <a:srgbClr val="6376B5"/>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88.75pt" to="517.3pt,288.75pt" o:allowincell="f" strokecolor="#6376B5" strokeweight="0.5pt"/>
            </w:pict>
          </mc:Fallback>
        </mc:AlternateContent>
      </w:r>
    </w:p>
    <w:p>
      <w:pPr>
        <w:sectPr>
          <w:pgSz w:w="12240" w:h="15840" w:orient="portrait"/>
          <w:cols w:equalWidth="0" w:num="1">
            <w:col w:w="10400"/>
          </w:cols>
          <w:pgMar w:left="940" w:top="728" w:right="900" w:bottom="1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80" w:val="left"/>
          <w:tab w:leader="none" w:pos="2400" w:val="left"/>
          <w:tab w:leader="none" w:pos="2600" w:val="left"/>
        </w:tabs>
        <w:rPr>
          <w:sz w:val="20"/>
          <w:szCs w:val="20"/>
          <w:color w:val="auto"/>
        </w:rPr>
      </w:pPr>
      <w:r>
        <w:rPr>
          <w:rFonts w:ascii="Arial" w:cs="Arial" w:eastAsia="Arial" w:hAnsi="Arial"/>
          <w:sz w:val="16"/>
          <w:szCs w:val="16"/>
          <w:color w:val="000051"/>
        </w:rPr>
        <w:t>A-2</w:t>
      </w:r>
      <w:r>
        <w:rPr>
          <w:sz w:val="20"/>
          <w:szCs w:val="20"/>
          <w:color w:val="auto"/>
        </w:rPr>
        <w:tab/>
      </w:r>
      <w:r>
        <w:rPr>
          <w:rFonts w:ascii="Arial" w:cs="Arial" w:eastAsia="Arial" w:hAnsi="Arial"/>
          <w:sz w:val="16"/>
          <w:szCs w:val="16"/>
          <w:color w:val="000051"/>
        </w:rPr>
        <w:t>Bath &amp; Body Works, Inc.</w:t>
      </w:r>
      <w:r>
        <w:rPr>
          <w:rFonts w:ascii="Arial" w:cs="Arial" w:eastAsia="Arial" w:hAnsi="Arial"/>
          <w:sz w:val="16"/>
          <w:szCs w:val="16"/>
          <w:color w:val="6376B5"/>
        </w:rPr>
        <w:tab/>
        <w:t>|</w:t>
      </w:r>
      <w:r>
        <w:rPr>
          <w:sz w:val="20"/>
          <w:szCs w:val="20"/>
          <w:color w:val="auto"/>
        </w:rPr>
        <w:tab/>
      </w:r>
      <w:r>
        <w:rPr>
          <w:rFonts w:ascii="Arial" w:cs="Arial" w:eastAsia="Arial" w:hAnsi="Arial"/>
          <w:sz w:val="15"/>
          <w:szCs w:val="15"/>
          <w:color w:val="000051"/>
        </w:rPr>
        <w:t>2026 Proxy Statement</w:t>
      </w:r>
    </w:p>
    <w:p>
      <w:pPr>
        <w:sectPr>
          <w:pgSz w:w="12240" w:h="15840" w:orient="portrait"/>
          <w:cols w:equalWidth="0" w:num="1">
            <w:col w:w="10400"/>
          </w:cols>
          <w:pgMar w:left="940" w:top="728" w:right="900" w:bottom="196" w:gutter="0" w:footer="0" w:header="0"/>
          <w:type w:val="continuous"/>
        </w:sectPr>
      </w:pPr>
    </w:p>
    <w:bookmarkStart w:id="76" w:name="page77"/>
    <w:bookmarkEnd w:id="76"/>
    <w:p>
      <w:pPr>
        <w:jc w:val="center"/>
        <w:ind w:right="20"/>
        <w:spacing w:after="0" w:line="264" w:lineRule="exact"/>
        <w:rPr>
          <w:sz w:val="20"/>
          <w:szCs w:val="20"/>
          <w:color w:val="auto"/>
        </w:rPr>
      </w:pPr>
      <w:r>
        <w:rPr>
          <w:rFonts w:ascii="PMingLiU" w:cs="PMingLiU" w:eastAsia="PMingLiU" w:hAnsi="PMingLiU"/>
          <w:sz w:val="22"/>
          <w:szCs w:val="22"/>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400050</wp:posOffset>
                </wp:positionV>
                <wp:extent cx="6858000"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1.5pt" to="576pt,31.5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447675</wp:posOffset>
                </wp:positionV>
                <wp:extent cx="685800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5.25pt" to="576pt,35.25pt" o:allowincell="f" strokecolor="#000000" strokeweight="1pt">
                <w10:wrap anchorx="page" anchory="page"/>
              </v:line>
            </w:pict>
          </mc:Fallback>
        </mc:AlternateContent>
        <w:t>(!'&amp;''&amp;</w:t>
      </w:r>
    </w:p>
    <w:p>
      <w:pPr>
        <w:spacing w:after="0" w:line="26" w:lineRule="exact"/>
        <w:rPr>
          <w:sz w:val="20"/>
          <w:szCs w:val="20"/>
          <w:color w:val="auto"/>
        </w:rPr>
      </w:pPr>
    </w:p>
    <w:p>
      <w:pPr>
        <w:jc w:val="center"/>
        <w:ind w:left="3040"/>
        <w:spacing w:after="0" w:line="264" w:lineRule="exact"/>
        <w:tabs>
          <w:tab w:leader="none" w:pos="400" w:val="left"/>
        </w:tabs>
        <w:rPr>
          <w:sz w:val="20"/>
          <w:szCs w:val="20"/>
          <w:color w:val="auto"/>
        </w:rPr>
      </w:pPr>
      <w:r>
        <w:rPr>
          <w:rFonts w:ascii="PMingLiU" w:cs="PMingLiU" w:eastAsia="PMingLiU" w:hAnsi="PMingLiU"/>
          <w:sz w:val="22"/>
          <w:szCs w:val="22"/>
          <w:b w:val="1"/>
          <w:bCs w:val="1"/>
          <w:color w:val="auto"/>
        </w:rPr>
        <w:t>&amp;(%'&amp;!+!"</w:t>
      </w:r>
      <w:r>
        <w:rPr>
          <w:sz w:val="20"/>
          <w:szCs w:val="20"/>
          <w:color w:val="auto"/>
        </w:rPr>
        <w:tab/>
      </w:r>
      <w:r>
        <w:rPr>
          <w:rFonts w:ascii="PMingLiU" w:cs="PMingLiU" w:eastAsia="PMingLiU" w:hAnsi="PMingLiU"/>
          <w:sz w:val="22"/>
          <w:szCs w:val="22"/>
          <w:b w:val="1"/>
          <w:bCs w:val="1"/>
          <w:color w:val="auto"/>
        </w:rPr>
        <w:t>&amp;&amp;"!</w:t>
      </w:r>
    </w:p>
    <w:p>
      <w:pPr>
        <w:ind w:left="4620"/>
        <w:spacing w:after="0" w:line="216" w:lineRule="exact"/>
        <w:rPr>
          <w:sz w:val="20"/>
          <w:szCs w:val="20"/>
          <w:color w:val="auto"/>
        </w:rPr>
      </w:pPr>
      <w:r>
        <w:rPr>
          <w:rFonts w:ascii="PMingLiU" w:cs="PMingLiU" w:eastAsia="PMingLiU" w:hAnsi="PMingLiU"/>
          <w:sz w:val="18"/>
          <w:szCs w:val="18"/>
          <w:b w:val="1"/>
          <w:bCs w:val="1"/>
          <w:color w:val="auto"/>
        </w:rPr>
        <w:t>0B78=6C&gt;= </w:t>
      </w:r>
    </w:p>
    <w:p>
      <w:pPr>
        <w:ind w:left="2940"/>
        <w:spacing w:after="0" w:line="188" w:lineRule="exact"/>
        <w:rPr>
          <w:sz w:val="20"/>
          <w:szCs w:val="20"/>
          <w:color w:val="auto"/>
        </w:rPr>
      </w:pPr>
      <w:r>
        <w:rPr>
          <w:rFonts w:ascii="PMingLiU" w:cs="PMingLiU" w:eastAsia="PMingLiU" w:hAnsi="PMingLiU"/>
          <w:sz w:val="18"/>
          <w:szCs w:val="18"/>
          <w:color w:val="auto"/>
        </w:rPr>
        <w:t>555555555555555555555555555555555555555555555555555555</w:t>
      </w:r>
    </w:p>
    <w:p>
      <w:pPr>
        <w:jc w:val="center"/>
        <w:ind w:right="-59"/>
        <w:spacing w:after="0" w:line="432" w:lineRule="exact"/>
        <w:tabs>
          <w:tab w:leader="none" w:pos="320" w:val="left"/>
        </w:tabs>
        <w:rPr>
          <w:sz w:val="20"/>
          <w:szCs w:val="20"/>
          <w:color w:val="auto"/>
        </w:rPr>
      </w:pPr>
      <w:r>
        <w:rPr>
          <w:rFonts w:ascii="PMingLiU" w:cs="PMingLiU" w:eastAsia="PMingLiU" w:hAnsi="PMingLiU"/>
          <w:sz w:val="36"/>
          <w:szCs w:val="36"/>
          <w:b w:val="1"/>
          <w:bCs w:val="1"/>
          <w:color w:val="auto"/>
        </w:rPr>
        <w:t>"%</w:t>
        <w:tab/>
        <w:t> </w:t>
      </w:r>
    </w:p>
    <w:p>
      <w:pPr>
        <w:spacing w:after="0" w:line="22" w:lineRule="exact"/>
        <w:rPr>
          <w:sz w:val="20"/>
          <w:szCs w:val="20"/>
          <w:color w:val="auto"/>
        </w:rPr>
      </w:pPr>
    </w:p>
    <w:p>
      <w:pPr>
        <w:jc w:val="center"/>
        <w:ind w:right="20"/>
        <w:spacing w:after="0" w:line="216" w:lineRule="exact"/>
        <w:rPr>
          <w:sz w:val="20"/>
          <w:szCs w:val="20"/>
          <w:color w:val="auto"/>
        </w:rPr>
      </w:pPr>
      <w:r>
        <w:rPr>
          <w:rFonts w:ascii="PMingLiU" w:cs="PMingLiU" w:eastAsia="PMingLiU" w:hAnsi="PMingLiU"/>
          <w:sz w:val="18"/>
          <w:szCs w:val="18"/>
          <w:color w:val="auto"/>
        </w:rPr>
        <w:t>555555555555555555555555555555555555555555555555555555</w:t>
      </w:r>
    </w:p>
    <w:p>
      <w:pPr>
        <w:spacing w:after="0" w:line="1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&amp;6G@(C:</w:t>
      </w:r>
    </w:p>
    <w:p>
      <w:pPr>
        <w:spacing w:after="0" w:line="122" w:lineRule="exact"/>
        <w:rPr>
          <w:sz w:val="20"/>
          <w:szCs w:val="20"/>
          <w:color w:val="auto"/>
        </w:rPr>
      </w:pPr>
    </w:p>
    <w:p>
      <w:pPr>
        <w:ind w:left="60"/>
        <w:spacing w:after="0" w:line="216" w:lineRule="exact"/>
        <w:rPr>
          <w:sz w:val="20"/>
          <w:szCs w:val="20"/>
          <w:color w:val="auto"/>
        </w:rPr>
      </w:pPr>
      <w:r>
        <w:rPr>
          <w:rFonts w:ascii="PMingLiU" w:cs="PMingLiU" w:eastAsia="PMingLiU" w:hAnsi="PMingLiU"/>
          <w:sz w:val="18"/>
          <w:szCs w:val="18"/>
          <w:b w:val="1"/>
          <w:bCs w:val="1"/>
          <w:color w:val="auto"/>
        </w:rPr>
        <w:t>!!(%#"%'#(%&amp;(!''"&amp;'"!"%3"'&amp;(%'&amp;+!'"</w:t>
      </w:r>
    </w:p>
    <w:p>
      <w:pPr>
        <w:spacing w:after="0" w:line="189"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rPr>
        <w:t>DGI=:;&gt;H86AN:6G:C9:9#6CJ6GN</w:t>
      </w:r>
    </w:p>
    <w:p>
      <w:pPr>
        <w:spacing w:after="0" w:line="60" w:lineRule="exact"/>
        <w:rPr>
          <w:sz w:val="20"/>
          <w:szCs w:val="20"/>
          <w:color w:val="auto"/>
        </w:rPr>
      </w:pPr>
    </w:p>
    <w:p>
      <w:pPr>
        <w:jc w:val="center"/>
        <w:ind w:right="20"/>
        <w:spacing w:after="0" w:line="216" w:lineRule="exact"/>
        <w:rPr>
          <w:sz w:val="20"/>
          <w:szCs w:val="20"/>
          <w:color w:val="auto"/>
        </w:rPr>
      </w:pPr>
      <w:r>
        <w:rPr>
          <w:rFonts w:ascii="PMingLiU" w:cs="PMingLiU" w:eastAsia="PMingLiU" w:hAnsi="PMingLiU"/>
          <w:sz w:val="18"/>
          <w:szCs w:val="18"/>
          <w:color w:val="auto"/>
        </w:rPr>
        <w:t>(+</w:t>
      </w:r>
    </w:p>
    <w:p>
      <w:pPr>
        <w:spacing w:after="0" w:line="140" w:lineRule="exact"/>
        <w:rPr>
          <w:sz w:val="20"/>
          <w:szCs w:val="20"/>
          <w:color w:val="auto"/>
        </w:rPr>
      </w:pPr>
    </w:p>
    <w:p>
      <w:pPr>
        <w:ind w:left="660" w:right="180"/>
        <w:spacing w:after="0" w:line="216" w:lineRule="exact"/>
        <w:rPr>
          <w:sz w:val="20"/>
          <w:szCs w:val="20"/>
          <w:color w:val="auto"/>
        </w:rPr>
      </w:pPr>
      <w:r>
        <w:rPr>
          <w:rFonts w:ascii="PMingLiU" w:cs="PMingLiU" w:eastAsia="PMingLiU" w:hAnsi="PMingLiU"/>
          <w:sz w:val="18"/>
          <w:szCs w:val="18"/>
          <w:b w:val="1"/>
          <w:bCs w:val="1"/>
          <w:color w:val="auto"/>
        </w:rPr>
        <w:t>'%!&amp;'"!%#"%'#(%&amp;(!''"&amp;'"!"%3"'&amp;(%'&amp;+!'".!" %$(%/</w:t>
      </w:r>
    </w:p>
    <w:p>
      <w:pPr>
        <w:spacing w:after="0" w:line="279" w:lineRule="exact"/>
        <w:rPr>
          <w:sz w:val="20"/>
          <w:szCs w:val="20"/>
          <w:color w:val="auto"/>
        </w:rPr>
      </w:pPr>
    </w:p>
    <w:p>
      <w:pPr>
        <w:jc w:val="center"/>
        <w:ind w:right="20"/>
        <w:spacing w:after="0" w:line="216" w:lineRule="exact"/>
        <w:rPr>
          <w:sz w:val="20"/>
          <w:szCs w:val="20"/>
          <w:color w:val="auto"/>
        </w:rPr>
      </w:pPr>
      <w:r>
        <w:rPr>
          <w:rFonts w:ascii="PMingLiU" w:cs="PMingLiU" w:eastAsia="PMingLiU" w:hAnsi="PMingLiU"/>
          <w:sz w:val="18"/>
          <w:szCs w:val="18"/>
          <w:color w:val="auto"/>
        </w:rPr>
        <w:t>DGI=:IG6CH&gt;I&gt;DCE:G&gt;D9;GDBID</w:t>
      </w:r>
    </w:p>
    <w:p>
      <w:pPr>
        <w:spacing w:after="0" w:line="19"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rPr>
        <w:t>DBB&gt;HH&gt;DC;&gt;A:CJB7:G</w:t>
      </w:r>
    </w:p>
    <w:p>
      <w:pPr>
        <w:jc w:val="center"/>
        <w:ind w:right="20"/>
        <w:spacing w:after="0" w:line="216" w:lineRule="exact"/>
        <w:rPr>
          <w:sz w:val="20"/>
          <w:szCs w:val="20"/>
          <w:color w:val="auto"/>
        </w:rPr>
      </w:pPr>
      <w:r>
        <w:rPr>
          <w:rFonts w:ascii="PMingLiU" w:cs="PMingLiU" w:eastAsia="PMingLiU" w:hAnsi="PMingLiU"/>
          <w:sz w:val="18"/>
          <w:szCs w:val="18"/>
          <w:color w:val="auto"/>
        </w:rPr>
        <w:t>555555555555555555555555555555555555555555555555555555</w:t>
      </w:r>
    </w:p>
    <w:p>
      <w:pPr>
        <w:jc w:val="center"/>
        <w:ind w:right="-59"/>
        <w:spacing w:after="0" w:line="384" w:lineRule="exact"/>
        <w:tabs>
          <w:tab w:leader="none" w:pos="300" w:val="left"/>
        </w:tabs>
        <w:rPr>
          <w:sz w:val="20"/>
          <w:szCs w:val="20"/>
          <w:color w:val="auto"/>
        </w:rPr>
      </w:pPr>
      <w:r>
        <w:rPr>
          <w:rFonts w:ascii="PMingLiU" w:cs="PMingLiU" w:eastAsia="PMingLiU" w:hAnsi="PMingLiU"/>
          <w:sz w:val="32"/>
          <w:szCs w:val="32"/>
          <w:b w:val="1"/>
          <w:bCs w:val="1"/>
          <w:color w:val="auto"/>
        </w:rPr>
        <w:t>'",</w:t>
        <w:tab/>
        <w:t>"%&amp;!</w:t>
      </w:r>
    </w:p>
    <w:p>
      <w:pPr>
        <w:spacing w:after="0" w:line="43" w:lineRule="exact"/>
        <w:rPr>
          <w:sz w:val="20"/>
          <w:szCs w:val="20"/>
          <w:color w:val="auto"/>
        </w:rPr>
      </w:pPr>
    </w:p>
    <w:p>
      <w:pPr>
        <w:jc w:val="center"/>
        <w:ind w:right="20"/>
        <w:spacing w:after="0" w:line="192" w:lineRule="exact"/>
        <w:rPr>
          <w:sz w:val="20"/>
          <w:szCs w:val="20"/>
          <w:color w:val="auto"/>
        </w:rPr>
      </w:pPr>
      <w:r>
        <w:rPr>
          <w:rFonts w:ascii="PMingLiU" w:cs="PMingLiU" w:eastAsia="PMingLiU" w:hAnsi="PMingLiU"/>
          <w:sz w:val="16"/>
          <w:szCs w:val="16"/>
          <w:b w:val="1"/>
          <w:bCs w:val="1"/>
          <w:color w:val="auto"/>
        </w:rPr>
        <w:t>G02C=0&lt;4&gt;5A468BCA0=C0BB?42858438=8CB270AC4A</w:t>
      </w:r>
    </w:p>
    <w:p>
      <w:pPr>
        <w:spacing w:after="0" w:line="17" w:lineRule="exact"/>
        <w:rPr>
          <w:sz w:val="20"/>
          <w:szCs w:val="20"/>
          <w:color w:val="auto"/>
        </w:rPr>
      </w:pPr>
    </w:p>
    <w:p>
      <w:pPr>
        <w:jc w:val="center"/>
        <w:ind w:right="20"/>
        <w:spacing w:after="0" w:line="216" w:lineRule="exact"/>
        <w:rPr>
          <w:sz w:val="20"/>
          <w:szCs w:val="20"/>
          <w:color w:val="auto"/>
        </w:rPr>
      </w:pPr>
      <w:r>
        <w:rPr>
          <w:rFonts w:ascii="PMingLiU" w:cs="PMingLiU" w:eastAsia="PMingLiU" w:hAnsi="PMingLiU"/>
          <w:sz w:val="18"/>
          <w:szCs w:val="18"/>
          <w:color w:val="auto"/>
        </w:rPr>
        <w:t>5555555555555555555555555555555555555555555555555</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400" w:type="dxa"/>
            <w:vAlign w:val="bottom"/>
            <w:gridSpan w:val="2"/>
          </w:tcPr>
          <w:p>
            <w:pPr>
              <w:jc w:val="center"/>
              <w:ind w:left="875"/>
              <w:spacing w:after="0" w:line="204" w:lineRule="exact"/>
              <w:rPr>
                <w:sz w:val="20"/>
                <w:szCs w:val="20"/>
                <w:color w:val="auto"/>
              </w:rPr>
            </w:pPr>
            <w:r>
              <w:rPr>
                <w:rFonts w:ascii="PMingLiU" w:cs="PMingLiU" w:eastAsia="PMingLiU" w:hAnsi="PMingLiU"/>
                <w:sz w:val="17"/>
                <w:szCs w:val="17"/>
                <w:b w:val="1"/>
                <w:bCs w:val="1"/>
                <w:color w:val="auto"/>
              </w:rPr>
              <w:t>4;0F0A4</w:t>
            </w:r>
          </w:p>
        </w:tc>
        <w:tc>
          <w:tcPr>
            <w:tcW w:w="2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120" w:type="dxa"/>
            <w:vAlign w:val="bottom"/>
          </w:tcPr>
          <w:p>
            <w:pPr>
              <w:jc w:val="right"/>
              <w:ind w:right="2295"/>
              <w:spacing w:after="0" w:line="204" w:lineRule="exact"/>
              <w:rPr>
                <w:sz w:val="20"/>
                <w:szCs w:val="20"/>
                <w:color w:val="auto"/>
              </w:rPr>
            </w:pPr>
            <w:r>
              <w:rPr>
                <w:rFonts w:ascii="PMingLiU" w:cs="PMingLiU" w:eastAsia="PMingLiU" w:hAnsi="PMingLiU"/>
                <w:sz w:val="17"/>
                <w:szCs w:val="17"/>
                <w:b w:val="1"/>
                <w:bCs w:val="1"/>
                <w:color w:val="auto"/>
              </w:rPr>
              <w:t> </w:t>
            </w:r>
          </w:p>
        </w:tc>
      </w:tr>
      <w:tr>
        <w:trPr>
          <w:trHeight w:val="182"/>
        </w:trPr>
        <w:tc>
          <w:tcPr>
            <w:tcW w:w="4400" w:type="dxa"/>
            <w:vAlign w:val="bottom"/>
            <w:gridSpan w:val="2"/>
          </w:tcPr>
          <w:p>
            <w:pPr>
              <w:jc w:val="center"/>
              <w:ind w:left="895"/>
              <w:spacing w:after="0" w:line="182" w:lineRule="exact"/>
              <w:rPr>
                <w:sz w:val="20"/>
                <w:szCs w:val="20"/>
                <w:color w:val="auto"/>
              </w:rPr>
            </w:pPr>
            <w:r>
              <w:rPr>
                <w:rFonts w:ascii="PMingLiU" w:cs="PMingLiU" w:eastAsia="PMingLiU" w:hAnsi="PMingLiU"/>
                <w:sz w:val="16"/>
                <w:szCs w:val="16"/>
                <w:b w:val="1"/>
                <w:bCs w:val="1"/>
                <w:color w:val="auto"/>
                <w:w w:val="73"/>
              </w:rPr>
              <w:t>&amp;C0C4&gt;A&gt;C74A9DA8B382C8&gt;=</w:t>
            </w:r>
          </w:p>
        </w:tc>
        <w:tc>
          <w:tcPr>
            <w:tcW w:w="2040" w:type="dxa"/>
            <w:vAlign w:val="bottom"/>
          </w:tcPr>
          <w:p>
            <w:pPr>
              <w:spacing w:after="0"/>
              <w:rPr>
                <w:sz w:val="15"/>
                <w:szCs w:val="15"/>
                <w:color w:val="auto"/>
              </w:rPr>
            </w:pPr>
          </w:p>
        </w:tc>
        <w:tc>
          <w:tcPr>
            <w:tcW w:w="4380" w:type="dxa"/>
            <w:vAlign w:val="bottom"/>
            <w:gridSpan w:val="3"/>
          </w:tcPr>
          <w:p>
            <w:pPr>
              <w:jc w:val="center"/>
              <w:ind w:right="935"/>
              <w:spacing w:after="0" w:line="182" w:lineRule="exact"/>
              <w:rPr>
                <w:sz w:val="20"/>
                <w:szCs w:val="20"/>
                <w:color w:val="auto"/>
              </w:rPr>
            </w:pPr>
            <w:r>
              <w:rPr>
                <w:rFonts w:ascii="PMingLiU" w:cs="PMingLiU" w:eastAsia="PMingLiU" w:hAnsi="PMingLiU"/>
                <w:sz w:val="17"/>
                <w:szCs w:val="17"/>
                <w:b w:val="1"/>
                <w:bCs w:val="1"/>
                <w:color w:val="auto"/>
                <w:w w:val="98"/>
              </w:rPr>
              <w:t>%&amp;&lt;?;&gt;H4A34=C85820C8&gt;=!&gt;</w:t>
            </w:r>
          </w:p>
        </w:tc>
      </w:tr>
      <w:tr>
        <w:trPr>
          <w:trHeight w:val="225"/>
        </w:trPr>
        <w:tc>
          <w:tcPr>
            <w:tcW w:w="4400" w:type="dxa"/>
            <w:vAlign w:val="bottom"/>
            <w:gridSpan w:val="2"/>
          </w:tcPr>
          <w:p>
            <w:pPr>
              <w:jc w:val="center"/>
              <w:ind w:left="875"/>
              <w:spacing w:after="0" w:line="204" w:lineRule="exact"/>
              <w:rPr>
                <w:sz w:val="20"/>
                <w:szCs w:val="20"/>
                <w:color w:val="auto"/>
              </w:rPr>
            </w:pPr>
            <w:r>
              <w:rPr>
                <w:rFonts w:ascii="PMingLiU" w:cs="PMingLiU" w:eastAsia="PMingLiU" w:hAnsi="PMingLiU"/>
                <w:sz w:val="17"/>
                <w:szCs w:val="17"/>
                <w:b w:val="1"/>
                <w:bCs w:val="1"/>
                <w:color w:val="auto"/>
                <w:w w:val="77"/>
              </w:rPr>
              <w:t>&gt;58=2&gt;A?&gt;A0C8&gt;=&gt;A&gt;A60=8I0C8&gt;=</w:t>
            </w:r>
          </w:p>
        </w:tc>
        <w:tc>
          <w:tcPr>
            <w:tcW w:w="2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12"/>
        </w:trPr>
        <w:tc>
          <w:tcPr>
            <w:tcW w:w="4400" w:type="dxa"/>
            <w:vAlign w:val="bottom"/>
            <w:gridSpan w:val="2"/>
          </w:tcPr>
          <w:p>
            <w:pPr>
              <w:jc w:val="center"/>
              <w:ind w:left="895"/>
              <w:spacing w:after="0" w:line="204" w:lineRule="exact"/>
              <w:rPr>
                <w:sz w:val="20"/>
                <w:szCs w:val="20"/>
                <w:color w:val="auto"/>
              </w:rPr>
            </w:pPr>
            <w:r>
              <w:rPr>
                <w:rFonts w:ascii="PMingLiU" w:cs="PMingLiU" w:eastAsia="PMingLiU" w:hAnsi="PMingLiU"/>
                <w:sz w:val="17"/>
                <w:szCs w:val="17"/>
                <w:b w:val="1"/>
                <w:bCs w:val="1"/>
                <w:color w:val="auto"/>
                <w:w w:val="96"/>
              </w:rPr>
              <w:t>'7A448&lt;8C43#0A:F0H</w:t>
            </w: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40"/>
        </w:trPr>
        <w:tc>
          <w:tcPr>
            <w:tcW w:w="4400" w:type="dxa"/>
            <w:vAlign w:val="bottom"/>
            <w:gridSpan w:val="2"/>
          </w:tcPr>
          <w:p>
            <w:pPr>
              <w:ind w:left="1940"/>
              <w:spacing w:after="0" w:line="204" w:lineRule="exact"/>
              <w:rPr>
                <w:sz w:val="20"/>
                <w:szCs w:val="20"/>
                <w:color w:val="auto"/>
              </w:rPr>
            </w:pPr>
            <w:r>
              <w:rPr>
                <w:rFonts w:ascii="PMingLiU" w:cs="PMingLiU" w:eastAsia="PMingLiU" w:hAnsi="PMingLiU"/>
                <w:sz w:val="17"/>
                <w:szCs w:val="17"/>
                <w:b w:val="1"/>
                <w:bCs w:val="1"/>
                <w:color w:val="auto"/>
              </w:rPr>
              <w:t>&gt;;D&lt;1DB "78&gt;</w:t>
            </w:r>
          </w:p>
        </w:tc>
        <w:tc>
          <w:tcPr>
            <w:tcW w:w="2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20" w:type="dxa"/>
            <w:vAlign w:val="bottom"/>
          </w:tcPr>
          <w:p>
            <w:pPr>
              <w:jc w:val="right"/>
              <w:ind w:right="2495"/>
              <w:spacing w:after="0" w:line="204" w:lineRule="exact"/>
              <w:rPr>
                <w:sz w:val="20"/>
                <w:szCs w:val="20"/>
                <w:color w:val="auto"/>
              </w:rPr>
            </w:pPr>
            <w:r>
              <w:rPr>
                <w:rFonts w:ascii="PMingLiU" w:cs="PMingLiU" w:eastAsia="PMingLiU" w:hAnsi="PMingLiU"/>
                <w:sz w:val="17"/>
                <w:szCs w:val="17"/>
                <w:b w:val="1"/>
                <w:bCs w:val="1"/>
                <w:color w:val="auto"/>
              </w:rPr>
              <w:t/>
            </w:r>
          </w:p>
        </w:tc>
      </w:tr>
      <w:tr>
        <w:trPr>
          <w:trHeight w:val="234"/>
        </w:trPr>
        <w:tc>
          <w:tcPr>
            <w:tcW w:w="4400" w:type="dxa"/>
            <w:vAlign w:val="bottom"/>
            <w:gridSpan w:val="2"/>
          </w:tcPr>
          <w:p>
            <w:pPr>
              <w:jc w:val="center"/>
              <w:ind w:left="895"/>
              <w:spacing w:after="0" w:line="204" w:lineRule="exact"/>
              <w:rPr>
                <w:sz w:val="20"/>
                <w:szCs w:val="20"/>
                <w:color w:val="auto"/>
              </w:rPr>
            </w:pPr>
            <w:r>
              <w:rPr>
                <w:rFonts w:ascii="PMingLiU" w:cs="PMingLiU" w:eastAsia="PMingLiU" w:hAnsi="PMingLiU"/>
                <w:sz w:val="17"/>
                <w:szCs w:val="17"/>
                <w:b w:val="1"/>
                <w:bCs w:val="1"/>
                <w:color w:val="auto"/>
                <w:w w:val="79"/>
              </w:rPr>
              <w:t>33A4BB&gt;5?A8=28?0;4G42DC8E4&gt;55824B</w:t>
            </w:r>
          </w:p>
        </w:tc>
        <w:tc>
          <w:tcPr>
            <w:tcW w:w="2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20" w:type="dxa"/>
            <w:vAlign w:val="bottom"/>
          </w:tcPr>
          <w:p>
            <w:pPr>
              <w:jc w:val="right"/>
              <w:ind w:right="2235"/>
              <w:spacing w:after="0" w:line="204" w:lineRule="exact"/>
              <w:rPr>
                <w:sz w:val="20"/>
                <w:szCs w:val="20"/>
                <w:color w:val="auto"/>
              </w:rPr>
            </w:pPr>
            <w:r>
              <w:rPr>
                <w:rFonts w:ascii="PMingLiU" w:cs="PMingLiU" w:eastAsia="PMingLiU" w:hAnsi="PMingLiU"/>
                <w:sz w:val="17"/>
                <w:szCs w:val="17"/>
                <w:b w:val="1"/>
                <w:bCs w:val="1"/>
                <w:color w:val="auto"/>
              </w:rPr>
              <w:t>-8?&gt;34</w:t>
            </w:r>
          </w:p>
        </w:tc>
      </w:tr>
      <w:tr>
        <w:trPr>
          <w:trHeight w:val="393"/>
        </w:trPr>
        <w:tc>
          <w:tcPr>
            <w:tcW w:w="7700" w:type="dxa"/>
            <w:vAlign w:val="bottom"/>
            <w:gridSpan w:val="5"/>
          </w:tcPr>
          <w:p>
            <w:pPr>
              <w:ind w:left="2980"/>
              <w:spacing w:after="0" w:line="204" w:lineRule="exact"/>
              <w:rPr>
                <w:sz w:val="20"/>
                <w:szCs w:val="20"/>
                <w:color w:val="auto"/>
              </w:rPr>
            </w:pPr>
            <w:r>
              <w:rPr>
                <w:rFonts w:ascii="PMingLiU" w:cs="PMingLiU" w:eastAsia="PMingLiU" w:hAnsi="PMingLiU"/>
                <w:sz w:val="17"/>
                <w:szCs w:val="17"/>
                <w:b w:val="1"/>
                <w:bCs w:val="1"/>
                <w:color w:val="auto"/>
                <w:w w:val="89"/>
              </w:rPr>
              <w:t>%468BCA0=CLBC4;4?7&gt;=4=D&lt;14A8=2;D38=60A402&gt;34</w:t>
            </w:r>
          </w:p>
        </w:tc>
        <w:tc>
          <w:tcPr>
            <w:tcW w:w="3120" w:type="dxa"/>
            <w:vAlign w:val="bottom"/>
          </w:tcPr>
          <w:p>
            <w:pPr>
              <w:jc w:val="right"/>
              <w:ind w:right="2875"/>
              <w:spacing w:after="0" w:line="204" w:lineRule="exact"/>
              <w:rPr>
                <w:sz w:val="20"/>
                <w:szCs w:val="20"/>
                <w:color w:val="auto"/>
              </w:rPr>
            </w:pPr>
            <w:r>
              <w:rPr>
                <w:rFonts w:ascii="PMingLiU" w:cs="PMingLiU" w:eastAsia="PMingLiU" w:hAnsi="PMingLiU"/>
                <w:sz w:val="17"/>
                <w:szCs w:val="17"/>
                <w:b w:val="1"/>
                <w:bCs w:val="1"/>
                <w:color w:val="auto"/>
                <w:w w:val="82"/>
              </w:rPr>
              <w:t/>
            </w:r>
          </w:p>
        </w:tc>
      </w:tr>
      <w:tr>
        <w:trPr>
          <w:trHeight w:val="197"/>
        </w:trPr>
        <w:tc>
          <w:tcPr>
            <w:tcW w:w="7700" w:type="dxa"/>
            <w:vAlign w:val="bottom"/>
            <w:gridSpan w:val="5"/>
          </w:tcPr>
          <w:p>
            <w:pPr>
              <w:jc w:val="center"/>
              <w:ind w:left="3015"/>
              <w:spacing w:after="0" w:line="198" w:lineRule="exact"/>
              <w:rPr>
                <w:sz w:val="20"/>
                <w:szCs w:val="20"/>
                <w:color w:val="auto"/>
              </w:rPr>
            </w:pPr>
            <w:r>
              <w:rPr>
                <w:rFonts w:ascii="PMingLiU" w:cs="PMingLiU" w:eastAsia="PMingLiU" w:hAnsi="PMingLiU"/>
                <w:sz w:val="17"/>
                <w:szCs w:val="17"/>
                <w:color w:val="auto"/>
              </w:rPr>
              <w:t>555555555555555555555555555555555555555555555555555555</w:t>
            </w:r>
          </w:p>
        </w:tc>
        <w:tc>
          <w:tcPr>
            <w:tcW w:w="3120" w:type="dxa"/>
            <w:vAlign w:val="bottom"/>
          </w:tcPr>
          <w:p>
            <w:pPr>
              <w:spacing w:after="0"/>
              <w:rPr>
                <w:sz w:val="17"/>
                <w:szCs w:val="17"/>
                <w:color w:val="auto"/>
              </w:rPr>
            </w:pPr>
          </w:p>
        </w:tc>
      </w:tr>
      <w:tr>
        <w:trPr>
          <w:trHeight w:val="225"/>
        </w:trPr>
        <w:tc>
          <w:tcPr>
            <w:tcW w:w="7700" w:type="dxa"/>
            <w:vAlign w:val="bottom"/>
            <w:gridSpan w:val="5"/>
          </w:tcPr>
          <w:p>
            <w:pPr>
              <w:jc w:val="center"/>
              <w:ind w:left="3015"/>
              <w:spacing w:after="0" w:line="204" w:lineRule="exact"/>
              <w:rPr>
                <w:sz w:val="20"/>
                <w:szCs w:val="20"/>
                <w:color w:val="auto"/>
              </w:rPr>
            </w:pPr>
            <w:r>
              <w:rPr>
                <w:rFonts w:ascii="PMingLiU" w:cs="PMingLiU" w:eastAsia="PMingLiU" w:hAnsi="PMingLiU"/>
                <w:sz w:val="17"/>
                <w:szCs w:val="17"/>
                <w:b w:val="1"/>
                <w:bCs w:val="1"/>
                <w:color w:val="auto"/>
                <w:w w:val="73"/>
              </w:rPr>
              <w:t>&amp;42DA8C84BA468BC4A43?DABD0=CC&gt;&amp;42C8&gt;=1&gt;5C742C</w:t>
            </w:r>
          </w:p>
        </w:tc>
        <w:tc>
          <w:tcPr>
            <w:tcW w:w="3120" w:type="dxa"/>
            <w:vAlign w:val="bottom"/>
          </w:tcPr>
          <w:p>
            <w:pPr>
              <w:spacing w:after="0"/>
              <w:rPr>
                <w:sz w:val="19"/>
                <w:szCs w:val="19"/>
                <w:color w:val="auto"/>
              </w:rPr>
            </w:pPr>
          </w:p>
        </w:tc>
      </w:tr>
      <w:tr>
        <w:trPr>
          <w:trHeight w:val="87"/>
        </w:trPr>
        <w:tc>
          <w:tcPr>
            <w:tcW w:w="4400" w:type="dxa"/>
            <w:vAlign w:val="bottom"/>
            <w:tcBorders>
              <w:bottom w:val="single" w:sz="8" w:color="auto"/>
            </w:tcBorders>
            <w:gridSpan w:val="2"/>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600" w:type="dxa"/>
            <w:vAlign w:val="bottom"/>
            <w:tcBorders>
              <w:bottom w:val="single" w:sz="8" w:color="auto"/>
            </w:tcBorders>
            <w:gridSpan w:val="2"/>
          </w:tcPr>
          <w:p>
            <w:pPr>
              <w:spacing w:after="0"/>
              <w:rPr>
                <w:sz w:val="7"/>
                <w:szCs w:val="7"/>
                <w:color w:val="auto"/>
              </w:rPr>
            </w:pPr>
          </w:p>
        </w:tc>
      </w:tr>
      <w:tr>
        <w:trPr>
          <w:trHeight w:val="220"/>
        </w:trPr>
        <w:tc>
          <w:tcPr>
            <w:tcW w:w="362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w w:val="72"/>
              </w:rPr>
              <w:t>'8C;4&gt;540272;0BB</w:t>
            </w:r>
          </w:p>
        </w:tc>
        <w:tc>
          <w:tcPr>
            <w:tcW w:w="7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spacing w:after="0" w:line="204" w:lineRule="exact"/>
              <w:rPr>
                <w:sz w:val="20"/>
                <w:szCs w:val="20"/>
                <w:color w:val="auto"/>
              </w:rPr>
            </w:pPr>
            <w:r>
              <w:rPr>
                <w:rFonts w:ascii="PMingLiU" w:cs="PMingLiU" w:eastAsia="PMingLiU" w:hAnsi="PMingLiU"/>
                <w:sz w:val="17"/>
                <w:szCs w:val="17"/>
                <w:b w:val="1"/>
                <w:bCs w:val="1"/>
                <w:color w:val="auto"/>
                <w:w w:val="98"/>
              </w:rPr>
              <w:t>'A038=6&amp;H&lt;1&gt;;B</w:t>
            </w:r>
          </w:p>
        </w:tc>
        <w:tc>
          <w:tcPr>
            <w:tcW w:w="780" w:type="dxa"/>
            <w:vAlign w:val="bottom"/>
            <w:tcBorders>
              <w:bottom w:val="single" w:sz="8" w:color="auto"/>
              <w:right w:val="single" w:sz="8" w:color="auto"/>
            </w:tcBorders>
          </w:tcPr>
          <w:p>
            <w:pPr>
              <w:spacing w:after="0"/>
              <w:rPr>
                <w:sz w:val="19"/>
                <w:szCs w:val="19"/>
                <w:color w:val="auto"/>
              </w:rPr>
            </w:pPr>
          </w:p>
        </w:tc>
        <w:tc>
          <w:tcPr>
            <w:tcW w:w="3600" w:type="dxa"/>
            <w:vAlign w:val="bottom"/>
            <w:tcBorders>
              <w:bottom w:val="single" w:sz="8" w:color="auto"/>
              <w:right w:val="single" w:sz="8" w:color="auto"/>
            </w:tcBorders>
            <w:gridSpan w:val="2"/>
          </w:tcPr>
          <w:p>
            <w:pPr>
              <w:jc w:val="center"/>
              <w:spacing w:after="0" w:line="204" w:lineRule="exact"/>
              <w:rPr>
                <w:sz w:val="20"/>
                <w:szCs w:val="20"/>
                <w:color w:val="auto"/>
              </w:rPr>
            </w:pPr>
            <w:r>
              <w:rPr>
                <w:rFonts w:ascii="PMingLiU" w:cs="PMingLiU" w:eastAsia="PMingLiU" w:hAnsi="PMingLiU"/>
                <w:sz w:val="17"/>
                <w:szCs w:val="17"/>
                <w:b w:val="1"/>
                <w:bCs w:val="1"/>
                <w:color w:val="auto"/>
                <w:w w:val="78"/>
              </w:rPr>
              <w:t>!0&lt;4&gt;540274G270=64&gt;=F7827A468BC4A43</w:t>
            </w:r>
          </w:p>
        </w:tc>
      </w:tr>
      <w:tr>
        <w:trPr>
          <w:trHeight w:val="220"/>
        </w:trPr>
        <w:tc>
          <w:tcPr>
            <w:tcW w:w="3620" w:type="dxa"/>
            <w:vAlign w:val="bottom"/>
            <w:tcBorders>
              <w:left w:val="single" w:sz="8" w:color="auto"/>
              <w:bottom w:val="single" w:sz="8" w:color="auto"/>
              <w:right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w w:val="97"/>
              </w:rPr>
              <w:t>DBBDC,ID8@)6G/6AJ:</w:t>
            </w:r>
          </w:p>
        </w:tc>
        <w:tc>
          <w:tcPr>
            <w:tcW w:w="7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spacing w:after="0" w:line="204" w:lineRule="exact"/>
              <w:rPr>
                <w:sz w:val="20"/>
                <w:szCs w:val="20"/>
                <w:color w:val="auto"/>
              </w:rPr>
            </w:pPr>
            <w:r>
              <w:rPr>
                <w:rFonts w:ascii="PMingLiU" w:cs="PMingLiU" w:eastAsia="PMingLiU" w:hAnsi="PMingLiU"/>
                <w:sz w:val="17"/>
                <w:szCs w:val="17"/>
                <w:color w:val="auto"/>
              </w:rPr>
              <w:t>0"</w:t>
            </w:r>
          </w:p>
        </w:tc>
        <w:tc>
          <w:tcPr>
            <w:tcW w:w="78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jc w:val="center"/>
              <w:ind w:right="435"/>
              <w:spacing w:after="0" w:line="204" w:lineRule="exact"/>
              <w:rPr>
                <w:sz w:val="20"/>
                <w:szCs w:val="20"/>
                <w:color w:val="auto"/>
              </w:rPr>
            </w:pPr>
            <w:r>
              <w:rPr>
                <w:rFonts w:ascii="PMingLiU" w:cs="PMingLiU" w:eastAsia="PMingLiU" w:hAnsi="PMingLiU"/>
                <w:sz w:val="17"/>
                <w:szCs w:val="17"/>
                <w:color w:val="auto"/>
                <w:w w:val="84"/>
              </w:rPr>
              <w:t>-=:':L2DG@,ID8@M8=6C&lt;: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-335915</wp:posOffset>
            </wp:positionV>
            <wp:extent cx="6908800" cy="508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29">
                      <a:extLst>
                        <a:ext uri="{28A0092B-C50C-407E-A947-70E740481C1C}"/>
                      </a:extLst>
                    </a:blip>
                    <a:srcRect/>
                    <a:stretch>
                      <a:fillRect/>
                    </a:stretch>
                  </pic:blipFill>
                  <pic:spPr bwMode="auto">
                    <a:xfrm>
                      <a:off x="0" y="0"/>
                      <a:ext cx="6908800" cy="508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-183515</wp:posOffset>
            </wp:positionV>
            <wp:extent cx="6908800" cy="508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130">
                      <a:extLst>
                        <a:ext uri="{28A0092B-C50C-407E-A947-70E740481C1C}"/>
                      </a:extLst>
                    </a:blip>
                    <a:srcRect/>
                    <a:stretch>
                      <a:fillRect/>
                    </a:stretch>
                  </pic:blipFill>
                  <pic:spPr bwMode="auto">
                    <a:xfrm>
                      <a:off x="0" y="0"/>
                      <a:ext cx="6908800" cy="5080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-31115</wp:posOffset>
            </wp:positionV>
            <wp:extent cx="6908800" cy="508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131">
                      <a:extLst>
                        <a:ext uri="{28A0092B-C50C-407E-A947-70E740481C1C}"/>
                      </a:extLst>
                    </a:blip>
                    <a:srcRect/>
                    <a:stretch>
                      <a:fillRect/>
                    </a:stretch>
                  </pic:blipFill>
                  <pic:spPr bwMode="auto">
                    <a:xfrm>
                      <a:off x="0" y="0"/>
                      <a:ext cx="6908800" cy="50800"/>
                    </a:xfrm>
                    <a:prstGeom prst="rect">
                      <a:avLst/>
                    </a:prstGeom>
                    <a:noFill/>
                  </pic:spPr>
                </pic:pic>
              </a:graphicData>
            </a:graphic>
          </wp:anchor>
        </w:drawing>
      </w:r>
    </w:p>
    <w:p>
      <w:pPr>
        <w:spacing w:after="0" w:line="52" w:lineRule="exact"/>
        <w:rPr>
          <w:sz w:val="20"/>
          <w:szCs w:val="20"/>
          <w:color w:val="auto"/>
        </w:rPr>
      </w:pPr>
    </w:p>
    <w:p>
      <w:pPr>
        <w:ind w:left="3100"/>
        <w:spacing w:after="0" w:line="204" w:lineRule="exact"/>
        <w:rPr>
          <w:sz w:val="20"/>
          <w:szCs w:val="20"/>
          <w:color w:val="auto"/>
        </w:rPr>
      </w:pPr>
      <w:r>
        <w:rPr>
          <w:rFonts w:ascii="PMingLiU" w:cs="PMingLiU" w:eastAsia="PMingLiU" w:hAnsi="PMingLiU"/>
          <w:sz w:val="17"/>
          <w:szCs w:val="17"/>
          <w:b w:val="1"/>
          <w:bCs w:val="1"/>
          <w:color w:val="auto"/>
        </w:rPr>
        <w:t>&amp;42DA8C84BA468BC4A43?DABD0=CC&gt;&amp;42C8&gt;=6&gt;5C742C!&gt;=4</w:t>
      </w:r>
    </w:p>
    <w:p>
      <w:pPr>
        <w:spacing w:after="0" w:line="4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"C9&gt;86I:7N8=:8@B6G@&gt;;I=:G:&lt;&gt;HIG6CI&gt;H6L:AA@CDLCH:6HDC:9&gt;HHJ:G6H9:;&gt;C:9&gt;C+JA:D;I=:,:8JG&gt;I&gt;:H8I2:H  'D</w:t>
      </w:r>
    </w:p>
    <w:p>
      <w:pPr>
        <w:spacing w:after="0" w:line="8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"C9&gt;86I:7N8=:8@B6G@&gt;;I=:G:&lt;&gt;HIG6CI&gt;HCDIG:FJ&gt;G:9ID;&gt;A:G:EDGIHEJGHJ6CIID,:8I&gt;DCDG,:8I&gt;DC9D;I=:8I2:H  'D</w:t>
      </w:r>
    </w:p>
    <w:p>
      <w:pPr>
        <w:spacing w:after="0" w:line="9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"C9&gt;86I:7N8=:8@B6G@L=:I=:GI=:G:&lt;&gt;HIG6CI=6H;&gt;A:96AAG:EDGIHG:FJ&gt;G:9ID7:;&gt;A:97N,:8I&gt;DCDG9D;I=:,:8JG&gt;I&gt;:HM8=6C&lt;:8ID;</w:t>
      </w:r>
    </w:p>
    <w:p>
      <w:pPr>
        <w:spacing w:after="0" w:line="66" w:lineRule="exact"/>
        <w:rPr>
          <w:sz w:val="20"/>
          <w:szCs w:val="20"/>
          <w:color w:val="auto"/>
        </w:rPr>
      </w:pPr>
    </w:p>
    <w:p>
      <w:pPr>
        <w:ind w:right="600"/>
        <w:spacing w:after="0" w:line="207" w:lineRule="exact"/>
        <w:rPr>
          <w:sz w:val="20"/>
          <w:szCs w:val="20"/>
          <w:color w:val="auto"/>
        </w:rPr>
      </w:pPr>
      <w:r>
        <w:rPr>
          <w:rFonts w:ascii="PMingLiU" w:cs="PMingLiU" w:eastAsia="PMingLiU" w:hAnsi="PMingLiU"/>
          <w:sz w:val="11"/>
          <w:szCs w:val="11"/>
          <w:color w:val="auto"/>
        </w:rPr>
        <w:t>9JG&gt;C&lt;I=:EG:8:9&gt;C&lt;BDCI=HDG;DGHJ8=H=DGI:GE:G&gt;D9I=6II=:G:&lt;&gt;HIG6CIL6HG:FJ&gt;G:9ID;&gt;A:HJ8=G:EDGIH6C9=6H7::CHJ7?:8IIDHJ8=;&gt;A&gt;C&lt; G:FJ&gt;G:B:CIH;DGI=:E6HI96NH2:H 'D</w:t>
      </w:r>
    </w:p>
    <w:p>
      <w:pPr>
        <w:spacing w:after="0" w:line="17" w:lineRule="exact"/>
        <w:rPr>
          <w:sz w:val="20"/>
          <w:szCs w:val="20"/>
          <w:color w:val="auto"/>
        </w:rPr>
      </w:pPr>
    </w:p>
    <w:p>
      <w:pPr>
        <w:ind w:right="500"/>
        <w:spacing w:after="0" w:line="216" w:lineRule="exact"/>
        <w:rPr>
          <w:sz w:val="20"/>
          <w:szCs w:val="20"/>
          <w:color w:val="auto"/>
        </w:rPr>
      </w:pPr>
      <w:r>
        <w:rPr>
          <w:rFonts w:ascii="PMingLiU" w:cs="PMingLiU" w:eastAsia="PMingLiU" w:hAnsi="PMingLiU"/>
          <w:sz w:val="12"/>
          <w:szCs w:val="12"/>
          <w:color w:val="auto"/>
        </w:rPr>
        <w:t>"C9&gt;86I:7N8=:8@B6G@L=:I=:GI=:G:&lt;&gt;HIG6CI=6HHJ7B&gt;II:9:A:8IGDC&gt;86AAN:K:GN"CI:G68I&gt;K:6I6&gt;A:G:FJ&gt;G:9ID7:HJ7B&gt;II:9EJGHJ6CIID+JA:D; +:&lt;JA6I&gt;DC,-9JG&gt;C&lt;I=:EG:8:9&gt;C&lt;BDCI=HDG;DGHJ8=H=DGI:GE:G&gt;D9I=6II=:G:&lt;&gt;HIG6CIL6HG:FJ&gt;G:9IDHJ7B&gt;IHJ8=;&gt;A:H2:H 'D</w:t>
      </w:r>
    </w:p>
    <w:p>
      <w:pPr>
        <w:spacing w:after="0" w:line="17" w:lineRule="exact"/>
        <w:rPr>
          <w:sz w:val="20"/>
          <w:szCs w:val="20"/>
          <w:color w:val="auto"/>
        </w:rPr>
      </w:pPr>
    </w:p>
    <w:p>
      <w:pPr>
        <w:ind w:right="40"/>
        <w:spacing w:after="0" w:line="315" w:lineRule="exact"/>
        <w:rPr>
          <w:sz w:val="20"/>
          <w:szCs w:val="20"/>
          <w:color w:val="auto"/>
        </w:rPr>
      </w:pPr>
      <w:r>
        <w:rPr>
          <w:rFonts w:ascii="PMingLiU" w:cs="PMingLiU" w:eastAsia="PMingLiU" w:hAnsi="PMingLiU"/>
          <w:sz w:val="6"/>
          <w:szCs w:val="6"/>
          <w:color w:val="auto"/>
        </w:rPr>
        <w:t>"C9&gt;86I:7N8=:8@B6G@L=:I=:GI=:G:&lt;&gt;HIG6CI&gt;H6A6G&lt;:688:A:G6I:9;&gt;A:G6C688:A:G6I:9;&gt;A:G6CDC688:A:G6I:9;&gt;A:G6HB6AA:GG:EDGI&gt;C&lt;8DBE6CNDG6C :B:G&lt;&gt;C&lt;&lt;GDLI=8DBE6CN,::I=:9:;&gt;C&gt;I&gt;DCHD;TA6G&lt;:688:A:G6I:9;&gt;A:GUT688:A:G6I:9;&gt;A:GUTHB6AA:GG:EDGI&gt;C&lt;8DBE6CNU6C9T:B:G&lt;&gt;C&lt;&lt;GDLI=8DBE6CNU &gt;C+JA:7D;I=:M8=6C&lt;:8I</w:t>
      </w:r>
    </w:p>
    <w:p>
      <w:pPr>
        <w:spacing w:after="0" w:line="24" w:lineRule="exact"/>
        <w:rPr>
          <w:sz w:val="20"/>
          <w:szCs w:val="20"/>
          <w:color w:val="auto"/>
        </w:rPr>
      </w:pPr>
    </w:p>
    <w:p>
      <w:pPr>
        <w:ind w:right="120"/>
        <w:spacing w:after="0" w:line="221" w:lineRule="exact"/>
        <w:rPr>
          <w:sz w:val="20"/>
          <w:szCs w:val="20"/>
          <w:color w:val="auto"/>
        </w:rPr>
      </w:pPr>
      <w:r>
        <w:rPr>
          <w:rFonts w:ascii="PMingLiU" w:cs="PMingLiU" w:eastAsia="PMingLiU" w:hAnsi="PMingLiU"/>
          <w:sz w:val="11"/>
          <w:szCs w:val="11"/>
          <w:color w:val="auto"/>
        </w:rPr>
        <w:t>%6G&lt;:688:A:G6I:9;&gt;A:G 88:A:G6I:9;&gt;A:G 'DC688:A:G6I:9;&gt;A:G ,B6AA:GG:EDGI&gt;C&lt;8DBE6CN B:G&lt;&gt;C&lt;&lt;GDLI=8DBE6CN ";6C:B:G&lt;&gt;C&lt;&lt;GDLI=8DBE6CN&gt;C9&gt;86I:7N8=:8@B6G@&gt;;I=:G:&lt;&gt;HIG6CI=6H:A:8I:9CDIIDJH:I=::MI:C9:9IG6CH&gt;I&gt;DCE:G&gt;D9;DG8DBEAN&gt;C&lt;L&gt;I=6CNC:LDG G:K&gt;H:9;&gt;C6C8&gt;6A688DJCI&gt;C&lt;HI6C96G9HEGDK&gt;9:9EJGHJ6CIID,:8I&gt;DC6D;I=:M8=6C&lt;:8I</w:t>
      </w:r>
    </w:p>
    <w:p>
      <w:pPr>
        <w:spacing w:after="0" w:line="30" w:lineRule="exact"/>
        <w:rPr>
          <w:sz w:val="20"/>
          <w:szCs w:val="20"/>
          <w:color w:val="auto"/>
        </w:rPr>
      </w:pPr>
    </w:p>
    <w:p>
      <w:pPr>
        <w:spacing w:after="0" w:line="132" w:lineRule="exact"/>
        <w:rPr>
          <w:sz w:val="20"/>
          <w:szCs w:val="20"/>
          <w:color w:val="auto"/>
        </w:rPr>
      </w:pPr>
      <w:r>
        <w:rPr>
          <w:rFonts w:ascii="PMingLiU" w:cs="PMingLiU" w:eastAsia="PMingLiU" w:hAnsi="PMingLiU"/>
          <w:sz w:val="11"/>
          <w:szCs w:val="11"/>
          <w:color w:val="auto"/>
        </w:rPr>
        <w:t>"C9&gt;86I:7N8=:8@B6G@L=:I=:GI=:G:&lt;&gt;HIG6CI=6H;&gt;A:96G:EDGIDC6C96II:HI6I&gt;DCID&gt;IHB6C6&lt;:B:CIVH6HH:HHB:CID;I=::;;:8I&gt;K:C:HHD;&gt;IH&gt;CI:GC6A8DCIGDA</w:t>
      </w:r>
    </w:p>
    <w:p>
      <w:pPr>
        <w:spacing w:after="0" w:line="90" w:lineRule="exact"/>
        <w:rPr>
          <w:sz w:val="20"/>
          <w:szCs w:val="20"/>
          <w:color w:val="auto"/>
        </w:rPr>
      </w:pPr>
    </w:p>
    <w:p>
      <w:pPr>
        <w:ind w:right="80"/>
        <w:spacing w:after="0" w:line="207" w:lineRule="exact"/>
        <w:rPr>
          <w:sz w:val="20"/>
          <w:szCs w:val="20"/>
          <w:color w:val="auto"/>
        </w:rPr>
      </w:pPr>
      <w:r>
        <w:rPr>
          <w:rFonts w:ascii="PMingLiU" w:cs="PMingLiU" w:eastAsia="PMingLiU" w:hAnsi="PMingLiU"/>
          <w:sz w:val="13"/>
          <w:szCs w:val="13"/>
          <w:color w:val="auto"/>
        </w:rPr>
        <w:t>DK:G;&gt;C6C8&gt;6AG:EDGI&gt;C&lt;JC9:G,:8I&gt;DC7D;I=:,6G76C:H(MA:N8I.,77NI=:G:&lt;&gt;HI:G:9EJ7A&gt;8688DJCI&gt;C&lt;;&gt;GBI=6IEG:E6G:9DG&gt;HHJ:9 &gt;IH6J9&gt;IG:EDGI</w:t>
      </w:r>
    </w:p>
    <w:p>
      <w:pPr>
        <w:spacing w:after="0" w:line="17" w:lineRule="exact"/>
        <w:rPr>
          <w:sz w:val="20"/>
          <w:szCs w:val="20"/>
          <w:color w:val="auto"/>
        </w:rPr>
      </w:pPr>
    </w:p>
    <w:p>
      <w:pPr>
        <w:ind w:right="40"/>
        <w:spacing w:after="0" w:line="220" w:lineRule="exact"/>
        <w:rPr>
          <w:sz w:val="20"/>
          <w:szCs w:val="20"/>
          <w:color w:val="auto"/>
        </w:rPr>
      </w:pPr>
      <w:r>
        <w:rPr>
          <w:rFonts w:ascii="PMingLiU" w:cs="PMingLiU" w:eastAsia="PMingLiU" w:hAnsi="PMingLiU"/>
          <w:sz w:val="12"/>
          <w:szCs w:val="12"/>
          <w:color w:val="auto"/>
        </w:rPr>
        <w:t>";H:8JG&gt;I&gt;:H6G:G:&lt;&gt;HI:G:9EJGHJ6CIID,:8I&gt;DC7D;I=:8I&gt;C9&gt;86I:7N8=:8@B6G@L=:I=:GI=:;&gt;C6C8&gt;6AHI6I:B:CIHD;I=:G:&lt;&gt;HIG6CI&gt;C8AJ9:9&gt;CI=:;&gt;A&gt;C&lt; G:;A:8II=:8DGG:8I&gt;DCD;6C:GGDGIDEG:K&gt;DJHAN&gt;HHJ:9;&gt;C6C8&gt;6AHI6I:B:CIH</w:t>
      </w:r>
    </w:p>
    <w:p>
      <w:pPr>
        <w:spacing w:after="0" w:line="9" w:lineRule="exact"/>
        <w:rPr>
          <w:sz w:val="20"/>
          <w:szCs w:val="20"/>
          <w:color w:val="auto"/>
        </w:rPr>
      </w:pPr>
    </w:p>
    <w:p>
      <w:pPr>
        <w:ind w:right="40"/>
        <w:spacing w:after="0" w:line="220" w:lineRule="exact"/>
        <w:rPr>
          <w:sz w:val="20"/>
          <w:szCs w:val="20"/>
          <w:color w:val="auto"/>
        </w:rPr>
      </w:pPr>
      <w:r>
        <w:rPr>
          <w:rFonts w:ascii="PMingLiU" w:cs="PMingLiU" w:eastAsia="PMingLiU" w:hAnsi="PMingLiU"/>
          <w:sz w:val="11"/>
          <w:szCs w:val="11"/>
          <w:color w:val="auto"/>
        </w:rPr>
        <w:t>"C9&gt;86I:7N8=:8@B6G@L=:I=:G6CND;I=DH::GGDG8DGG:8I&gt;DCH6G:G:HI6I:B:CIHI=6IG:FJ&gt;G:96G:8DK:GN6C6ANH&gt;HD;&gt;C8:CI&gt;K:76H:98DBE:CH6I&gt;DCG:8:&gt;K:97N 6CND;I=:G:&lt;&gt;HIG6CIVH:M:8JI&gt;K:D;;&gt;8:GH9JG&gt;C&lt;I=:G:A:K6CIG:8DK:GNE:G&gt;D9EJGHJ6CIIDP7</w:t>
      </w:r>
    </w:p>
    <w:p>
      <w:pPr>
        <w:spacing w:after="0" w:line="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"C9&gt;86I:7N8=:8@B6G@L=:I=:GI=:G:&lt;&gt;HIG6CI&gt;H6H=:AA8DBE6CN6H9:;&gt;C:9&gt;C+JA:7D;I=:8I2:H  'D</w:t>
      </w:r>
    </w:p>
    <w:p>
      <w:pPr>
        <w:spacing w:after="0" w:line="70" w:lineRule="exact"/>
        <w:rPr>
          <w:sz w:val="20"/>
          <w:szCs w:val="20"/>
          <w:color w:val="auto"/>
        </w:rPr>
      </w:pPr>
    </w:p>
    <w:p>
      <w:pPr>
        <w:ind w:right="500"/>
        <w:spacing w:after="0" w:line="213" w:lineRule="exact"/>
        <w:rPr>
          <w:sz w:val="20"/>
          <w:szCs w:val="20"/>
          <w:color w:val="auto"/>
        </w:rPr>
      </w:pPr>
      <w:r>
        <w:rPr>
          <w:rFonts w:ascii="PMingLiU" w:cs="PMingLiU" w:eastAsia="PMingLiU" w:hAnsi="PMingLiU"/>
          <w:sz w:val="11"/>
          <w:szCs w:val="11"/>
          <w:color w:val="auto"/>
        </w:rPr>
        <w:t>-=:6&lt;&lt;G:&lt;6I:B6G@:IK6AJ:D;I=:G:&lt;&gt;HIG6CIVHDBBDC,ID8@=:A97NCDC6;;&gt;A&gt;6I:HD;I=:G:&lt;&gt;HIG6CI6HD;I=:A6HI7JH&gt;C:HH96ND;I=:G:&lt;&gt;HIG6CIVHBDHI G:8:CIAN8DBEA:I:9H:8DC9;&gt;H86AFJ6GI:GL6H6EEGDM&gt;B6I:AN7&gt;AA&gt;DC</w:t>
      </w:r>
    </w:p>
    <w:p>
      <w:pPr>
        <w:spacing w:after="0" w:line="2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'JB7:GD;H=6G:HDJIHI6C9&gt;C&lt;D;I=:G:&lt;&gt;HIG6CIVHDBBDC,ID8@6HD;&amp;6G8=</w:t>
      </w:r>
    </w:p>
    <w:p>
      <w:pPr>
        <w:spacing w:after="0" w:line="53" w:lineRule="exact"/>
        <w:rPr>
          <w:sz w:val="20"/>
          <w:szCs w:val="20"/>
          <w:color w:val="auto"/>
        </w:rPr>
      </w:pPr>
    </w:p>
    <w:p>
      <w:pPr>
        <w:ind w:left="3440"/>
        <w:spacing w:after="0" w:line="204" w:lineRule="exact"/>
        <w:tabs>
          <w:tab w:leader="none" w:pos="4080" w:val="left"/>
        </w:tabs>
        <w:rPr>
          <w:sz w:val="20"/>
          <w:szCs w:val="20"/>
          <w:color w:val="auto"/>
        </w:rPr>
      </w:pPr>
      <w:r>
        <w:rPr>
          <w:rFonts w:ascii="PMingLiU" w:cs="PMingLiU" w:eastAsia="PMingLiU" w:hAnsi="PMingLiU"/>
          <w:sz w:val="17"/>
          <w:szCs w:val="17"/>
          <w:b w:val="1"/>
          <w:bCs w:val="1"/>
          <w:color w:val="auto"/>
        </w:rPr>
        <w:t>"(</w:t>
        <w:tab/>
        <w:t>!'&amp;!"%#"%',%%!</w:t>
      </w:r>
    </w:p>
    <w:p>
      <w:pPr>
        <w:spacing w:after="0" w:line="60" w:lineRule="exact"/>
        <w:rPr>
          <w:sz w:val="20"/>
          <w:szCs w:val="20"/>
          <w:color w:val="auto"/>
        </w:rPr>
      </w:pPr>
    </w:p>
    <w:p>
      <w:pPr>
        <w:spacing w:after="0" w:line="204" w:lineRule="exact"/>
        <w:tabs>
          <w:tab w:leader="none" w:pos="5860" w:val="left"/>
        </w:tabs>
        <w:rPr>
          <w:sz w:val="20"/>
          <w:szCs w:val="20"/>
          <w:color w:val="auto"/>
        </w:rPr>
      </w:pPr>
      <w:r>
        <w:rPr>
          <w:rFonts w:ascii="PMingLiU" w:cs="PMingLiU" w:eastAsia="PMingLiU" w:hAnsi="PMingLiU"/>
          <w:sz w:val="17"/>
          <w:szCs w:val="17"/>
          <w:b w:val="1"/>
          <w:bCs w:val="1"/>
          <w:color w:val="auto"/>
        </w:rPr>
        <w:t>#&gt;AC8&gt;=B&gt;5C74%468BCA0=CLB#A&gt;GH&amp;C0C4&lt;4=C5&gt;AC74%468BCA0=CLB ==D0;</w:t>
      </w:r>
      <w:r>
        <w:rPr>
          <w:sz w:val="20"/>
          <w:szCs w:val="20"/>
          <w:color w:val="auto"/>
        </w:rPr>
        <w:tab/>
      </w:r>
      <w:r>
        <w:rPr>
          <w:rFonts w:ascii="PMingLiU" w:cs="PMingLiU" w:eastAsia="PMingLiU" w:hAnsi="PMingLiU"/>
          <w:sz w:val="12"/>
          <w:szCs w:val="12"/>
          <w:b w:val="1"/>
          <w:bCs w:val="1"/>
          <w:color w:val="auto"/>
        </w:rPr>
        <w:t>44C8=6&gt;5&amp;C&gt;2:7&gt;;34AB0A48=2&gt;A?&gt;A0C431HA454A4=248=C&gt;#0AC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74930</wp:posOffset>
                </wp:positionV>
                <wp:extent cx="6858000"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pt" to="540pt,5.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122555</wp:posOffset>
                </wp:positionV>
                <wp:extent cx="6858000"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65pt" to="540pt,9.65pt" o:allowincell="f" strokecolor="#000000" strokeweight="1pt"/>
            </w:pict>
          </mc:Fallback>
        </mc:AlternateContent>
      </w:r>
    </w:p>
    <w:p>
      <w:pPr>
        <w:sectPr>
          <w:pgSz w:w="12240" w:h="15840" w:orient="portrait"/>
          <w:cols w:equalWidth="0" w:num="1">
            <w:col w:w="10820"/>
          </w:cols>
          <w:pgMar w:left="720" w:top="729" w:right="700" w:bottom="373"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64"/>
        </w:trPr>
        <w:tc>
          <w:tcPr>
            <w:tcW w:w="860" w:type="dxa"/>
            <w:vAlign w:val="bottom"/>
          </w:tcPr>
          <w:p>
            <w:pPr>
              <w:spacing w:after="0"/>
              <w:rPr>
                <w:sz w:val="22"/>
                <w:szCs w:val="22"/>
                <w:color w:val="auto"/>
              </w:rPr>
            </w:pPr>
          </w:p>
        </w:tc>
        <w:tc>
          <w:tcPr>
            <w:tcW w:w="8340" w:type="dxa"/>
            <w:vAlign w:val="bottom"/>
          </w:tcPr>
          <w:p>
            <w:pPr>
              <w:ind w:left="3460"/>
              <w:spacing w:after="0" w:line="240" w:lineRule="exact"/>
              <w:rPr>
                <w:sz w:val="20"/>
                <w:szCs w:val="20"/>
                <w:color w:val="auto"/>
              </w:rPr>
            </w:pPr>
            <w:r>
              <w:rPr>
                <w:rFonts w:ascii="PMingLiU" w:cs="PMingLiU" w:eastAsia="PMingLiU" w:hAnsi="PMingLiU"/>
                <w:sz w:val="20"/>
                <w:szCs w:val="20"/>
                <w:b w:val="1"/>
                <w:bCs w:val="1"/>
                <w:color w:val="auto"/>
              </w:rPr>
              <w:t>'01;4&gt;5&gt;=C4=CB</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1"/>
        </w:trPr>
        <w:tc>
          <w:tcPr>
            <w:tcW w:w="86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00" w:type="dxa"/>
            <w:vAlign w:val="bottom"/>
            <w:tcBorders>
              <w:bottom w:val="single" w:sz="8" w:color="auto"/>
            </w:tcBorders>
          </w:tcPr>
          <w:p>
            <w:pPr>
              <w:jc w:val="right"/>
              <w:ind w:right="101"/>
              <w:spacing w:after="0" w:line="192" w:lineRule="exact"/>
              <w:rPr>
                <w:sz w:val="20"/>
                <w:szCs w:val="20"/>
                <w:color w:val="auto"/>
              </w:rPr>
            </w:pPr>
            <w:r>
              <w:rPr>
                <w:rFonts w:ascii="PMingLiU" w:cs="PMingLiU" w:eastAsia="PMingLiU" w:hAnsi="PMingLiU"/>
                <w:sz w:val="16"/>
                <w:szCs w:val="16"/>
                <w:b w:val="1"/>
                <w:bCs w:val="1"/>
                <w:color w:val="auto"/>
              </w:rPr>
              <w:t>#064!&gt;</w:t>
            </w:r>
          </w:p>
        </w:tc>
        <w:tc>
          <w:tcPr>
            <w:tcW w:w="0" w:type="dxa"/>
            <w:vAlign w:val="bottom"/>
          </w:tcPr>
          <w:p>
            <w:pPr>
              <w:spacing w:after="0"/>
              <w:rPr>
                <w:sz w:val="1"/>
                <w:szCs w:val="1"/>
                <w:color w:val="auto"/>
              </w:rPr>
            </w:pPr>
          </w:p>
        </w:tc>
      </w:tr>
      <w:tr>
        <w:trPr>
          <w:trHeight w:val="238"/>
        </w:trPr>
        <w:tc>
          <w:tcPr>
            <w:tcW w:w="860" w:type="dxa"/>
            <w:vAlign w:val="bottom"/>
          </w:tcPr>
          <w:p>
            <w:pPr>
              <w:spacing w:after="0" w:line="238" w:lineRule="exact"/>
              <w:rPr>
                <w:sz w:val="20"/>
                <w:szCs w:val="20"/>
                <w:color w:val="auto"/>
              </w:rPr>
            </w:pPr>
            <w:r>
              <w:rPr>
                <w:rFonts w:ascii="PMingLiU" w:cs="PMingLiU" w:eastAsia="PMingLiU" w:hAnsi="PMingLiU"/>
                <w:sz w:val="20"/>
                <w:szCs w:val="20"/>
                <w:b w:val="1"/>
                <w:bCs w:val="1"/>
                <w:color w:val="auto"/>
              </w:rPr>
              <w:t>#0AC</w:t>
            </w:r>
          </w:p>
        </w:tc>
        <w:tc>
          <w:tcPr>
            <w:tcW w:w="8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JH&gt;C:HH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+&gt;H@68IDGH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.CG:HDAK:9,I6;;DBB:CIH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N7:GH:8JG&gt;IN</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)GDE:GI&gt;:H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%:&lt;6A)GD8::9&gt;C&lt;H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&amp;&gt;C:,6;:IN&gt;H8ADHJG:H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61"/>
        </w:trPr>
        <w:tc>
          <w:tcPr>
            <w:tcW w:w="8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#0AC</w:t>
            </w:r>
          </w:p>
        </w:tc>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w w:val="76"/>
              </w:rPr>
              <w:t>&amp;6G@:I;DGI=:+:&lt;&gt;HIG6CIVHDBBDCFJ&gt;IN+:A6I:9,ID8@=DA9:G&amp;6II:GH6C9"HHJ:G)JG8=6H:HD;</w:t>
            </w:r>
          </w:p>
        </w:tc>
        <w:tc>
          <w:tcPr>
            <w:tcW w:w="10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FJ&gt;IN,:8JG&gt;I&gt;:H</w:t>
            </w: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3+:H:GK:94</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w w:val="84"/>
              </w:rPr>
              <w:t>&amp;6C6&lt;:B:CIVH&gt;H8JHH&gt;DC6C9C6ANH&gt;HD;&gt;C6C8&gt;6ADC9&gt;I&gt;DC6C9+:HJAIHD;(E:G6I&gt;DCH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*J6CI&gt;I6I&gt;K:6C9*J6A&gt;I6I&gt;K:&gt;H8ADHJG:H7DJI&amp;6G@:I+&gt;H@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&gt;C6C8&gt;6A,I6I:B:CIH6C9,JEEA:B:CI6GN6I6</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w w:val="89"/>
              </w:rPr>
              <w:t>=6C&lt;:H&gt;C6C9&gt;H6&lt;G::B:CIHL&gt;I=88DJCI6CIHDC88DJCI&gt;C&lt;6C9&gt;C6C8&gt;6A&gt;H8ADHJG:</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DCIGDAH6C9)GD8:9JG:H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(I=:G"C;DGB6I&gt;DC</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&gt;H8ADHJG:+:&lt;6G9&gt;C&lt;DG:&gt;&lt;C#JG&gt;H9&gt;8I&gt;DCH-=6I)G:K:CI"CHE:8I&gt;DCH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61"/>
        </w:trPr>
        <w:tc>
          <w:tcPr>
            <w:tcW w:w="8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#0AC</w:t>
            </w:r>
          </w:p>
        </w:tc>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9"/>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&gt;G:8IDGHM:8JI&gt;K:(;;&gt;8:GH6C9DGEDG6I:  DK:GC6C8:</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M:8JI&gt;K:DBE:CH6I&gt;DC</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w w:val="80"/>
              </w:rPr>
              <w:t>,:8JG&gt;IN(LC:GH=&gt;ED;:GI6&gt;C:C:;&gt;8&gt;6A(LC:GH6C9&amp;6C6&lt;:B:CI6C9+:A6I:9,ID8@=DA9:G&amp;6II:GH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:GI6&gt;C+:A6I&gt;DCH=&gt;EH6C9+:A6I:9-G6CH68I&gt;DCH6C9&gt;G:8IDG"C9:E:C9:C8:</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)G&gt;C8&gt;E6A88DJCI6CI::H6C9,:GK&gt;8:H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61"/>
        </w:trPr>
        <w:tc>
          <w:tcPr>
            <w:tcW w:w="860" w:type="dxa"/>
            <w:vAlign w:val="bottom"/>
          </w:tcPr>
          <w:p>
            <w:pPr>
              <w:spacing w:after="0" w:line="240" w:lineRule="exact"/>
              <w:rPr>
                <w:sz w:val="20"/>
                <w:szCs w:val="20"/>
                <w:color w:val="auto"/>
              </w:rPr>
            </w:pPr>
            <w:r>
              <w:rPr>
                <w:rFonts w:ascii="PMingLiU" w:cs="PMingLiU" w:eastAsia="PMingLiU" w:hAnsi="PMingLiU"/>
                <w:sz w:val="20"/>
                <w:szCs w:val="20"/>
                <w:b w:val="1"/>
                <w:bCs w:val="1"/>
                <w:color w:val="auto"/>
              </w:rPr>
              <w:t>#0AC)</w:t>
            </w:r>
          </w:p>
        </w:tc>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9"/>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M=&gt;7&gt;IH6C9&gt;C6C8&gt;6A,I6I:B:CI,8=:9JA:H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line="240" w:lineRule="exact"/>
              <w:rPr>
                <w:sz w:val="20"/>
                <w:szCs w:val="20"/>
                <w:color w:val="auto"/>
              </w:rPr>
            </w:pPr>
            <w:r>
              <w:rPr>
                <w:rFonts w:ascii="PMingLiU" w:cs="PMingLiU" w:eastAsia="PMingLiU" w:hAnsi="PMingLiU"/>
                <w:sz w:val="20"/>
                <w:szCs w:val="20"/>
                <w:color w:val="auto"/>
              </w:rPr>
              <w:t>"I:B</w:t>
            </w: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DGB$,JBB6GN</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5"/>
        </w:trPr>
        <w:tc>
          <w:tcPr>
            <w:tcW w:w="860" w:type="dxa"/>
            <w:vAlign w:val="bottom"/>
          </w:tcPr>
          <w:p>
            <w:pPr>
              <w:spacing w:after="0"/>
              <w:rPr>
                <w:sz w:val="24"/>
                <w:szCs w:val="24"/>
                <w:color w:val="auto"/>
              </w:rPr>
            </w:pPr>
          </w:p>
        </w:tc>
        <w:tc>
          <w:tcPr>
            <w:tcW w:w="8340" w:type="dxa"/>
            <w:vAlign w:val="bottom"/>
          </w:tcPr>
          <w:p>
            <w:pPr>
              <w:ind w:left="140"/>
              <w:spacing w:after="0" w:line="240" w:lineRule="exact"/>
              <w:rPr>
                <w:sz w:val="20"/>
                <w:szCs w:val="20"/>
                <w:color w:val="auto"/>
              </w:rPr>
            </w:pPr>
            <w:r>
              <w:rPr>
                <w:rFonts w:ascii="PMingLiU" w:cs="PMingLiU" w:eastAsia="PMingLiU" w:hAnsi="PMingLiU"/>
                <w:sz w:val="20"/>
                <w:szCs w:val="20"/>
                <w:color w:val="auto"/>
              </w:rPr>
              <w:t>,&gt;&lt;C6IJG:H</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ectPr>
          <w:pgSz w:w="12240" w:h="15840" w:orient="portrait"/>
          <w:cols w:equalWidth="0" w:num="1">
            <w:col w:w="10200"/>
          </w:cols>
          <w:pgMar w:left="1040" w:top="786" w:right="1000" w:bottom="1440" w:gutter="0" w:footer="0" w:header="0"/>
        </w:sectPr>
      </w:pPr>
    </w:p>
    <w:bookmarkStart w:id="78" w:name="page79"/>
    <w:bookmarkEnd w:id="78"/>
    <w:p>
      <w:pPr>
        <w:jc w:val="center"/>
        <w:ind w:right="4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(&amp;!&amp;&amp;</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4=4A0;</w:t>
      </w:r>
    </w:p>
    <w:p>
      <w:pPr>
        <w:spacing w:after="0" w:line="1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6I=D9N0DG@H&gt;H6&lt;AD76AA:69:G&gt;CE:GHDC6A86G:6C9=DB:;G6&lt;G6C8:9G&gt;K:C7NI=:7:A&gt;:;I=6I:K:GN7D9N9:H:GK:HID;::A</w:t>
      </w:r>
    </w:p>
    <w:p>
      <w:pPr>
        <w:spacing w:after="0" w:line="1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&lt;DD9</w:t>
      </w:r>
    </w:p>
    <w:p>
      <w:pPr>
        <w:spacing w:after="0" w:line="100" w:lineRule="exact"/>
        <w:rPr>
          <w:sz w:val="20"/>
          <w:szCs w:val="20"/>
          <w:color w:val="auto"/>
        </w:rPr>
      </w:pPr>
    </w:p>
    <w:p>
      <w:pPr>
        <w:ind w:right="60"/>
        <w:spacing w:after="0" w:line="260" w:lineRule="exact"/>
        <w:rPr>
          <w:sz w:val="20"/>
          <w:szCs w:val="20"/>
          <w:color w:val="auto"/>
        </w:rPr>
      </w:pPr>
      <w:r>
        <w:rPr>
          <w:rFonts w:ascii="PMingLiU" w:cs="PMingLiU" w:eastAsia="PMingLiU" w:hAnsi="PMingLiU"/>
          <w:sz w:val="13"/>
          <w:szCs w:val="13"/>
          <w:color w:val="auto"/>
        </w:rPr>
        <w:t>DGDK:GN:6GHI=:7G6C9VH7:ADK:96C9&gt;8DC&gt;8H8:CIH=6K:7::C:ME:GIAN8G6;I:9;DG:M8:EI&gt;DC6AE:G;DGB6C8:6C96AJMJGN ;G6&lt;G6C8::ME:G&gt;:C8:DGBJA6I:9L&gt;I=I=DJ&lt;=I;JAAN8=DH:C&gt;C&lt;G:9&gt;:CIH6I=D9N0DG@HV7D9N86G:EGD9J8IH6G:6K6&gt;A67A: &gt;CBJAI&gt;EA:;DGBH&gt;C8AJ9&gt;C&lt;;&gt;C:;G6&lt;G6C8:B&gt;HI7D9N8G:6BADI&gt;DC:6J9:E6G;JB7D9NL6H==6C9HD6EH6C&gt;I&gt;O:G6C9BDG: 6C9=DB:IDDJG;6BDJHL&gt;8@86C9A:HDCHJB:GH86CH=DE6I=D9N0DG@H6CNI&gt;B:6C96CNL=:G:I=:N8=DDH:;GDB L:A8DB&gt;C&lt;&gt;CHIDG::ME:G&gt;:C8:H6I8DBE6CNDE:G6I:9HIDG:H&gt;CI=:.C&gt;I:9,I6I:HD;B:G&gt;86T.,U6C96C696DJG: 8DBB:G8:H&gt;I:H&gt;CI=:.,6C96C696&gt;CI:GC6I&gt;DC6AHIDG:H6C9:8DBB:G8:H&gt;I:H&gt;CBDG:I=6CDI=:G8DJCIG&gt;:H6H L:AA6HB6ODC</w:t>
      </w:r>
    </w:p>
    <w:p>
      <w:pPr>
        <w:spacing w:after="0" w:line="241" w:lineRule="exact"/>
        <w:rPr>
          <w:sz w:val="20"/>
          <w:szCs w:val="20"/>
          <w:color w:val="auto"/>
        </w:rPr>
      </w:pPr>
    </w:p>
    <w:p>
      <w:pPr>
        <w:ind w:right="1140"/>
        <w:spacing w:after="0" w:line="309" w:lineRule="exact"/>
        <w:rPr>
          <w:sz w:val="20"/>
          <w:szCs w:val="20"/>
          <w:color w:val="auto"/>
        </w:rPr>
      </w:pPr>
      <w:r>
        <w:rPr>
          <w:rFonts w:ascii="PMingLiU" w:cs="PMingLiU" w:eastAsia="PMingLiU" w:hAnsi="PMingLiU"/>
          <w:sz w:val="15"/>
          <w:szCs w:val="15"/>
          <w:color w:val="auto"/>
        </w:rPr>
        <w:t xml:space="preserve">-=GDJ&lt;=DJII=&gt;HCCJ6A+:EDGIDCDGB$L:G:;:GID6I=D9N0DG@H"C86HTL:U6C9I=:TDBE6CNU </w:t>
      </w:r>
      <w:r>
        <w:rPr>
          <w:rFonts w:ascii="PMingLiU" w:cs="PMingLiU" w:eastAsia="PMingLiU" w:hAnsi="PMingLiU"/>
          <w:sz w:val="15"/>
          <w:szCs w:val="15"/>
          <w:b w:val="1"/>
          <w:bCs w:val="1"/>
          <w:color w:val="auto"/>
        </w:rPr>
        <w:t>8B20;,40A</w:t>
      </w:r>
    </w:p>
    <w:p>
      <w:pPr>
        <w:spacing w:after="0" w:line="104" w:lineRule="exact"/>
        <w:rPr>
          <w:sz w:val="20"/>
          <w:szCs w:val="20"/>
          <w:color w:val="auto"/>
        </w:rPr>
      </w:pPr>
    </w:p>
    <w:p>
      <w:pPr>
        <w:jc w:val="both"/>
        <w:ind w:right="140"/>
        <w:spacing w:after="0" w:line="247" w:lineRule="exact"/>
        <w:rPr>
          <w:sz w:val="20"/>
          <w:szCs w:val="20"/>
          <w:color w:val="auto"/>
        </w:rPr>
      </w:pPr>
      <w:r>
        <w:rPr>
          <w:rFonts w:ascii="PMingLiU" w:cs="PMingLiU" w:eastAsia="PMingLiU" w:hAnsi="PMingLiU"/>
          <w:sz w:val="13"/>
          <w:szCs w:val="13"/>
          <w:color w:val="auto"/>
        </w:rPr>
        <w:t>0:JI&gt;A&gt;O:I=:G:I6&gt;A86A:C96G;DGG:EDGI&gt;C&lt;6C9DJG;&gt;H86AN:6G:C9HDCI=:,6IJG96NC:6G:HIID#6CJ6GNH6G:HJAITU G:;:GHIDI=:L::@E:G&gt;D9:C9:9#6CJ6GNTUG:;:GHIDI=:L::@E:G&gt;D9:C9:9:7GJ6GN6C9TU G:;:GHIDI=:L::@E:G&gt;D9:C9:9:7GJ6GN</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&amp;CA0C46H</w:t>
      </w:r>
    </w:p>
    <w:p>
      <w:pPr>
        <w:spacing w:after="0" w:line="1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(JGHIG6I:&lt;N&gt;HGDDI:9&gt;CI=:DCHJB:G&gt;GHIDGBJA6A6JC8=:9&gt;CI=:I=&gt;G9FJ6GI:GD;L=&gt;8=EJIHI=:8DCHJB:G6II=:</w:t>
      </w:r>
    </w:p>
    <w:p>
      <w:pPr>
        <w:spacing w:after="0" w:line="78" w:lineRule="exact"/>
        <w:rPr>
          <w:sz w:val="20"/>
          <w:szCs w:val="20"/>
          <w:color w:val="auto"/>
        </w:rPr>
      </w:pPr>
    </w:p>
    <w:p>
      <w:pPr>
        <w:jc w:val="both"/>
        <w:ind w:right="60"/>
        <w:spacing w:after="0" w:line="229" w:lineRule="exact"/>
        <w:rPr>
          <w:sz w:val="20"/>
          <w:szCs w:val="20"/>
          <w:color w:val="auto"/>
        </w:rPr>
      </w:pPr>
      <w:r>
        <w:rPr>
          <w:rFonts w:ascii="PMingLiU" w:cs="PMingLiU" w:eastAsia="PMingLiU" w:hAnsi="PMingLiU"/>
          <w:sz w:val="13"/>
          <w:szCs w:val="13"/>
          <w:color w:val="auto"/>
        </w:rPr>
        <w:t>8:CI:GD;:K:GNI=&gt;C&lt;L:9D-=:DCHJB:G&gt;GHIDGBJA6&gt;H6BJAI&gt;N:6G8DBEG:=:CH&gt;K:IG6CH;DGB6I&gt;DCEA6CIDG:K&gt;I6A&gt;O:6I= D9N0DG@H68GDHH7G6C9EGD9J8I6C9B6G@:IEA68:0:6G:;D8JH:9DCDJG;DJGA6G&lt;:HIG:K:CJ:9G&gt;K&gt;C&lt;DEEDGIJC&gt;I&gt;:HIDIGN ID6IIG68IC:LNDJC&lt;:G8DCHJB:GHIDI=:7G6C9L=&gt;8=L::ME:8IL&gt;AA=:AEJHJCAD8@DJGC:MI:G6D;HJHI6&gt;C67A:&lt;GDLI=</w:t>
      </w:r>
    </w:p>
    <w:p>
      <w:pPr>
        <w:spacing w:after="0" w:line="184" w:lineRule="exact"/>
        <w:rPr>
          <w:sz w:val="20"/>
          <w:szCs w:val="20"/>
          <w:color w:val="auto"/>
        </w:rPr>
      </w:pPr>
    </w:p>
    <w:p>
      <w:pPr>
        <w:ind w:left="720" w:right="160" w:hanging="359"/>
        <w:spacing w:after="0" w:line="252" w:lineRule="exact"/>
        <w:tabs>
          <w:tab w:leader="none" w:pos="70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b w:val="1"/>
          <w:bCs w:val="1"/>
          <w:color w:val="auto"/>
        </w:rPr>
        <w:t>A40C8=68BAD?C8E40=3==&gt;E0C8E4#A&gt;3D2CB</w:t>
      </w:r>
      <w:r>
        <w:rPr>
          <w:rFonts w:ascii="PMingLiU" w:cs="PMingLiU" w:eastAsia="PMingLiU" w:hAnsi="PMingLiU"/>
          <w:sz w:val="14"/>
          <w:szCs w:val="14"/>
          <w:color w:val="auto"/>
        </w:rPr>
        <w:t>0:&gt;CI:C9IDG::HI67A&gt;H=7:HI&gt;C8A6HHEGD9J8IA:69:GH=&gt;E&gt;CDJG=:GD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86I:&lt;DG&gt;:H</w:t>
      </w:r>
    </w:p>
    <w:p>
      <w:pPr>
        <w:spacing w:after="0" w:line="36" w:lineRule="exact"/>
        <w:rPr>
          <w:sz w:val="20"/>
          <w:szCs w:val="20"/>
          <w:color w:val="auto"/>
        </w:rPr>
      </w:pPr>
    </w:p>
    <w:p>
      <w:pPr>
        <w:ind w:left="720" w:hanging="359"/>
        <w:spacing w:after="0" w:line="253"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b w:val="1"/>
          <w:bCs w:val="1"/>
          <w:color w:val="auto"/>
        </w:rPr>
        <w:t>%486=8C8=6C74A0=3</w:t>
      </w:r>
      <w:r>
        <w:rPr>
          <w:rFonts w:ascii="PMingLiU" w:cs="PMingLiU" w:eastAsia="PMingLiU" w:hAnsi="PMingLiU"/>
          <w:sz w:val="13"/>
          <w:szCs w:val="13"/>
          <w:color w:val="auto"/>
        </w:rPr>
        <w:t>0::ME:8IID&gt;CK:HI&gt;CB6G@:I&gt;C&lt;ID7J&gt;A967G6C9L&gt;I=8JAIJG6A8JGG:C8NH=DL&gt;C&lt;JE&gt;C8JAIJG: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I=GDJ&lt;=8G:6IDGH&gt;CHIDG:K&gt;HJ6AH6C97&gt;&lt;&lt;:GHIDGNI:AA&gt;C&lt;8G:6I&gt;C&lt;B:6C&gt;C&lt;;JA:BDI&gt;DC6A8DCC:8I&gt;DCHL&gt;I=8DCHJB:GH</w:t>
      </w:r>
    </w:p>
    <w:p>
      <w:pPr>
        <w:spacing w:after="0" w:line="36" w:lineRule="exact"/>
        <w:rPr>
          <w:sz w:val="20"/>
          <w:szCs w:val="20"/>
          <w:color w:val="auto"/>
        </w:rPr>
      </w:pPr>
    </w:p>
    <w:p>
      <w:pPr>
        <w:jc w:val="right"/>
        <w:ind w:left="360" w:right="880"/>
        <w:spacing w:after="0" w:line="252" w:lineRule="exact"/>
        <w:rPr>
          <w:sz w:val="20"/>
          <w:szCs w:val="20"/>
          <w:color w:val="auto"/>
        </w:rPr>
      </w:pPr>
      <w:r>
        <w:rPr>
          <w:rFonts w:ascii="PMingLiU" w:cs="PMingLiU" w:eastAsia="PMingLiU" w:hAnsi="PMingLiU"/>
          <w:sz w:val="8"/>
          <w:szCs w:val="8"/>
          <w:color w:val="auto"/>
        </w:rPr>
        <w:t xml:space="preserve">Q     </w:t>
      </w:r>
      <w:r>
        <w:rPr>
          <w:rFonts w:ascii="PMingLiU" w:cs="PMingLiU" w:eastAsia="PMingLiU" w:hAnsi="PMingLiU"/>
          <w:sz w:val="8"/>
          <w:szCs w:val="8"/>
          <w:b w:val="1"/>
          <w:bCs w:val="1"/>
          <w:color w:val="auto"/>
        </w:rPr>
        <w:t>8==8=68=C74  0A:4C?;024</w:t>
      </w:r>
      <w:r>
        <w:rPr>
          <w:rFonts w:ascii="PMingLiU" w:cs="PMingLiU" w:eastAsia="PMingLiU" w:hAnsi="PMingLiU"/>
          <w:sz w:val="8"/>
          <w:szCs w:val="8"/>
          <w:color w:val="auto"/>
        </w:rPr>
        <w:t>0:EA6CID:ME6C9688:HH6C9:6H:D;9&gt;H8DK:GNI=GDJ&lt;=6C:C=6C8:99&gt;&lt;&gt;I6A :ME:G&gt;:C8:I=&gt;G9E6GIN8=6CC:AH6C9G:;G:H=:9&gt;CHIDG:B:G8=6C9&gt;H&gt;C&lt;ID68FJ&gt;G:C:L6C9A6EH:98DCHJB:GH</w:t>
      </w:r>
    </w:p>
    <w:p>
      <w:pPr>
        <w:spacing w:after="0" w:line="36" w:lineRule="exact"/>
        <w:rPr>
          <w:sz w:val="20"/>
          <w:szCs w:val="20"/>
          <w:color w:val="auto"/>
        </w:rPr>
      </w:pPr>
    </w:p>
    <w:p>
      <w:pPr>
        <w:ind w:left="720" w:right="280" w:hanging="359"/>
        <w:spacing w:after="0" w:line="372" w:lineRule="exact"/>
        <w:tabs>
          <w:tab w:leader="none" w:pos="700" w:val="left"/>
        </w:tabs>
        <w:rPr>
          <w:sz w:val="20"/>
          <w:szCs w:val="20"/>
          <w:color w:val="auto"/>
        </w:rPr>
      </w:pPr>
      <w:r>
        <w:rPr>
          <w:rFonts w:ascii="PMingLiU" w:cs="PMingLiU" w:eastAsia="PMingLiU" w:hAnsi="PMingLiU"/>
          <w:sz w:val="7"/>
          <w:szCs w:val="7"/>
          <w:color w:val="auto"/>
        </w:rPr>
        <w:t>Q</w:t>
      </w:r>
      <w:r>
        <w:rPr>
          <w:sz w:val="20"/>
          <w:szCs w:val="20"/>
          <w:color w:val="auto"/>
        </w:rPr>
        <w:tab/>
      </w:r>
      <w:r>
        <w:rPr>
          <w:rFonts w:ascii="PMingLiU" w:cs="PMingLiU" w:eastAsia="PMingLiU" w:hAnsi="PMingLiU"/>
          <w:sz w:val="7"/>
          <w:szCs w:val="7"/>
          <w:b w:val="1"/>
          <w:bCs w:val="1"/>
          <w:color w:val="auto"/>
        </w:rPr>
        <w:t>"?4A0C8=6F8C7&amp;?4430=3558284=2H</w:t>
      </w:r>
      <w:r>
        <w:rPr>
          <w:rFonts w:ascii="PMingLiU" w:cs="PMingLiU" w:eastAsia="PMingLiU" w:hAnsi="PMingLiU"/>
          <w:sz w:val="7"/>
          <w:szCs w:val="7"/>
          <w:color w:val="auto"/>
        </w:rPr>
        <w:t>0:6G:LDG@&gt;C&lt;IDIG6CH;DGB6I=D9N0DG@HID7:6;6HI:G6C9BDG:</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:;;&gt;8&gt;:CIDG&lt;6C&gt;O6I&gt;DC7N:BEDL:G&gt;C&lt;I:6BHLDG@&gt;C&lt;L&gt;I=;D8JH6C96&lt;&gt;A&gt;INIDEG&gt;DG&gt;I&gt;O:L=6I8JHIDB:GH86G:67DJI BDHI</w:t>
      </w:r>
    </w:p>
    <w:p>
      <w:pPr>
        <w:spacing w:after="0" w:line="100" w:lineRule="exact"/>
        <w:rPr>
          <w:sz w:val="20"/>
          <w:szCs w:val="20"/>
          <w:color w:val="auto"/>
        </w:rPr>
      </w:pPr>
    </w:p>
    <w:p>
      <w:pPr>
        <w:ind w:right="40"/>
        <w:spacing w:after="0" w:line="132" w:lineRule="exact"/>
        <w:rPr>
          <w:sz w:val="20"/>
          <w:szCs w:val="20"/>
          <w:color w:val="auto"/>
        </w:rPr>
      </w:pPr>
      <w:r>
        <w:rPr>
          <w:rFonts w:ascii="PMingLiU" w:cs="PMingLiU" w:eastAsia="PMingLiU" w:hAnsi="PMingLiU"/>
          <w:sz w:val="11"/>
          <w:szCs w:val="11"/>
          <w:color w:val="auto"/>
        </w:rPr>
        <w:t>HL:BDK:;DGL6G9JC9:GI=:DCHJB:G&gt;GHIDGBJA6L:7:A&gt;:K:I=:;DAADL&gt;C&lt;8DBE:I&gt;I&gt;K:69K6CI6&lt;:H:C9JG:6C9L&gt;AA=:AE :C67A:DJGG:IJGCIDHJHI6&gt;C67A:&lt;GDLI=</w:t>
      </w:r>
    </w:p>
    <w:p>
      <w:pPr>
        <w:spacing w:after="0" w:line="200" w:lineRule="exact"/>
        <w:rPr>
          <w:sz w:val="20"/>
          <w:szCs w:val="20"/>
          <w:color w:val="auto"/>
        </w:rPr>
      </w:pPr>
    </w:p>
    <w:p>
      <w:pPr>
        <w:spacing w:after="0" w:line="268"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0:6G:6B6G@:IA:69:G&gt;C6IIG68I&gt;K:&lt;GDL&gt;C&lt;86I:&lt;DG&gt;:H</w:t>
      </w:r>
    </w:p>
    <w:p>
      <w:pPr>
        <w:spacing w:after="0" w:line="6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0:6G:6C&gt;8DC&gt;87G6C9L&gt;I=&lt;AD76AG:8D&lt;C&gt;I&gt;DC</w:t>
      </w:r>
    </w:p>
    <w:p>
      <w:pPr>
        <w:spacing w:after="0" w:line="60" w:lineRule="exact"/>
        <w:rPr>
          <w:sz w:val="20"/>
          <w:szCs w:val="20"/>
          <w:color w:val="auto"/>
        </w:rPr>
      </w:pPr>
    </w:p>
    <w:p>
      <w:pPr>
        <w:ind w:left="360" w:right="780"/>
        <w:spacing w:after="0" w:line="280" w:lineRule="exact"/>
        <w:rPr>
          <w:sz w:val="20"/>
          <w:szCs w:val="20"/>
          <w:color w:val="auto"/>
        </w:rPr>
      </w:pPr>
      <w:r>
        <w:rPr>
          <w:rFonts w:ascii="PMingLiU" w:cs="PMingLiU" w:eastAsia="PMingLiU" w:hAnsi="PMingLiU"/>
          <w:sz w:val="14"/>
          <w:szCs w:val="14"/>
          <w:color w:val="auto"/>
        </w:rPr>
        <w:t>Q 0:=6K:6&lt;AD76AHIDG:;DDIEG&gt;CIL&gt;I=AD86I&gt;DCH:BEADN&gt;C&lt;68DBBJC&gt;IND;:M8:EI&gt;DC6AHIDG:6HHD8&gt;6I:H Q 0:=6K:68JHIDB:GADN6AINEGD&lt;G6BL&gt;I=B&gt;AA&gt;DC68I&gt;K:B:B7:GH6C9</w:t>
      </w:r>
    </w:p>
    <w:p>
      <w:pPr>
        <w:spacing w:after="0" w:line="4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0:7:C:;&gt;I;GDB6;6HIEG:9DB&gt;C6CIAN9DB:HI&gt;8K:GI&gt;86AAN&gt;CI:&lt;G6I:9HJEEAN8=6&gt;C</w:t>
      </w:r>
    </w:p>
    <w:p>
      <w:pPr>
        <w:spacing w:after="0" w:line="120" w:lineRule="exact"/>
        <w:rPr>
          <w:sz w:val="20"/>
          <w:szCs w:val="20"/>
          <w:color w:val="auto"/>
        </w:rPr>
      </w:pPr>
    </w:p>
    <w:p>
      <w:pPr>
        <w:ind w:right="260"/>
        <w:spacing w:after="0" w:line="245" w:lineRule="exact"/>
        <w:rPr>
          <w:sz w:val="20"/>
          <w:szCs w:val="20"/>
          <w:color w:val="auto"/>
        </w:rPr>
      </w:pPr>
      <w:r>
        <w:rPr>
          <w:rFonts w:ascii="PMingLiU" w:cs="PMingLiU" w:eastAsia="PMingLiU" w:hAnsi="PMingLiU"/>
          <w:sz w:val="13"/>
          <w:szCs w:val="13"/>
          <w:color w:val="auto"/>
        </w:rPr>
        <w:t>0:6G:&gt;CK:HI&gt;C&lt;&gt;CC:L86E67&gt;A&gt;I&gt;:H6C9I6A:CI;D8JH&gt;C&lt;DJGI:6BHDCI=:=&gt;&lt;=:HIK6AJ:LDG@6C9BDK&gt;C&lt;6II=:HE::9D;I=: 8DCHJB:GL=&gt;A:DEI&gt;B&gt;O&gt;C&lt;:ME:CH:HID;J:A&gt;CCDK6I&gt;DC6C9ADC&lt;I:GBE:G;DGB6C8:,&gt;C8:6C&gt;:A!:6;?D&gt;C:96HDJGC:L =&gt;:;M:8JI&gt;K:(;;&gt;8:G=:=6HEJIA:69:GH&gt;CGDA:H;DG688DJCI67&gt;A&gt;INID9G&gt;K:I=:EG&gt;DG&gt;I&gt;:HD;I=:DCHJB:G&gt;GHIDGBJA6 L&gt;I=G:HEDCH&gt;7&gt;A&gt;I&gt;:H68GDHHDJGB6G@:IEA68:8=6CC:AHEGD9J8IB:G8=6C9&gt;O&gt;C&lt;6C9=JB6CG:HDJG8:H</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&gt;&lt;?0=H&gt;?4A0C43&amp;C&gt;A4B</w:t>
      </w:r>
    </w:p>
    <w:p>
      <w:pPr>
        <w:spacing w:after="0" w:line="127" w:lineRule="exact"/>
        <w:rPr>
          <w:sz w:val="20"/>
          <w:szCs w:val="20"/>
          <w:color w:val="auto"/>
        </w:rPr>
      </w:pPr>
    </w:p>
    <w:p>
      <w:pPr>
        <w:ind w:right="260"/>
        <w:spacing w:after="0" w:line="245" w:lineRule="exact"/>
        <w:rPr>
          <w:sz w:val="20"/>
          <w:szCs w:val="20"/>
          <w:color w:val="auto"/>
        </w:rPr>
      </w:pPr>
      <w:r>
        <w:rPr>
          <w:rFonts w:ascii="PMingLiU" w:cs="PMingLiU" w:eastAsia="PMingLiU" w:hAnsi="PMingLiU"/>
          <w:sz w:val="13"/>
          <w:szCs w:val="13"/>
          <w:color w:val="auto"/>
        </w:rPr>
        <w:t>0:6G:6EG:9DB&gt;C6CIAND;;B6AAG:I6&gt;A:GL&gt;I=D;DJG'DGI=B:G&gt;86CHIDG:;A::IAD86I:9&gt;CD;;B6AAAD86I&gt;DCH6HD; #6CJ6GN0:6G:8DCI&gt;CJ&gt;C&lt;DJGD;;B6AA:ME6CH&gt;DCIDA&gt;B&gt;IDJG:MEDHJG:IDKJAC:G67A:B6AAAD86I&gt;DCHL&gt;I=6I6G&lt;:I B&gt;MD;D;;B6AADK:GI&gt;B:&lt;&gt;K:C8DCI&gt;CJ:98DCHJB:GEG:;:G:C8:0:EGD68I&gt;K:ANB6C6&lt;:DJGHIDG:H6C969?JHIDJG &gt;CK:HIB:CIA:K:AH76H:9DC&gt;C9&gt;K&gt;9J6AHIDG:6C9;A::IE:G;DGB6C8:</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79" w:name="page80"/>
    <w:bookmarkEnd w:id="79"/>
    <w:p>
      <w:pPr>
        <w:spacing w:after="0" w:line="192" w:lineRule="exact"/>
        <w:rPr>
          <w:sz w:val="20"/>
          <w:szCs w:val="20"/>
          <w:color w:val="auto"/>
        </w:rPr>
      </w:pPr>
      <w:r>
        <w:rPr>
          <w:rFonts w:ascii="PMingLiU" w:cs="PMingLiU" w:eastAsia="PMingLiU" w:hAnsi="PMingLiU"/>
          <w:sz w:val="16"/>
          <w:szCs w:val="16"/>
          <w:color w:val="auto"/>
        </w:rPr>
        <w:t>-=:;DAADL&gt;C&lt;I67A:EGDK&gt;9:HI=:CJB7:GD;DJGDBE6CNDE:G6I:9G:I6&gt;AHIDG:H6HD;#6CJ6GN6C9:7GJ6GN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20" w:type="dxa"/>
            <w:vAlign w:val="bottom"/>
            <w:tcBorders>
              <w:bottom w:val="single" w:sz="8" w:color="DEDEDE"/>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
              <w:spacing w:after="0" w:line="192" w:lineRule="exact"/>
              <w:rPr>
                <w:sz w:val="20"/>
                <w:szCs w:val="20"/>
                <w:color w:val="auto"/>
              </w:rPr>
            </w:pPr>
            <w:r>
              <w:rPr>
                <w:rFonts w:ascii="PMingLiU" w:cs="PMingLiU" w:eastAsia="PMingLiU" w:hAnsi="PMingLiU"/>
                <w:sz w:val="16"/>
                <w:szCs w:val="16"/>
                <w:b w:val="1"/>
                <w:bCs w:val="1"/>
                <w:color w:val="auto"/>
              </w:rPr>
              <w:t>0=D0AH </w:t>
            </w:r>
          </w:p>
        </w:tc>
        <w:tc>
          <w:tcPr>
            <w:tcW w:w="80" w:type="dxa"/>
            <w:vAlign w:val="bottom"/>
            <w:tcBorders>
              <w:bottom w:val="single" w:sz="8" w:color="DEDEDE"/>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
              <w:spacing w:after="0" w:line="192" w:lineRule="exact"/>
              <w:rPr>
                <w:sz w:val="20"/>
                <w:szCs w:val="20"/>
                <w:color w:val="auto"/>
              </w:rPr>
            </w:pPr>
            <w:r>
              <w:rPr>
                <w:rFonts w:ascii="PMingLiU" w:cs="PMingLiU" w:eastAsia="PMingLiU" w:hAnsi="PMingLiU"/>
                <w:sz w:val="16"/>
                <w:szCs w:val="16"/>
                <w:b w:val="1"/>
                <w:bCs w:val="1"/>
                <w:color w:val="auto"/>
              </w:rPr>
              <w:t>41AD0AH </w:t>
            </w:r>
          </w:p>
        </w:tc>
      </w:tr>
      <w:tr>
        <w:trPr>
          <w:trHeight w:val="275"/>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.C&gt;I:9,I6I:H</w:t>
            </w:r>
          </w:p>
        </w:tc>
        <w:tc>
          <w:tcPr>
            <w:tcW w:w="100" w:type="dxa"/>
            <w:vAlign w:val="bottom"/>
            <w:shd w:val="clear" w:color="auto" w:fill="DEDEDE"/>
          </w:tcPr>
          <w:p>
            <w:pPr>
              <w:spacing w:after="0"/>
              <w:rPr>
                <w:sz w:val="23"/>
                <w:szCs w:val="23"/>
                <w:color w:val="auto"/>
              </w:rPr>
            </w:pPr>
          </w:p>
        </w:tc>
        <w:tc>
          <w:tcPr>
            <w:tcW w:w="12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742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6C696</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100" w:type="dxa"/>
            <w:vAlign w:val="bottom"/>
            <w:tcBorders>
              <w:bottom w:val="single" w:sz="8" w:color="auto"/>
            </w:tcBorders>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10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2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42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-586740</wp:posOffset>
            </wp:positionV>
            <wp:extent cx="1838325" cy="508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32">
                      <a:extLst>
                        <a:ext uri="{28A0092B-C50C-407E-A947-70E740481C1C}"/>
                      </a:extLst>
                    </a:blip>
                    <a:srcRect/>
                    <a:stretch>
                      <a:fillRect/>
                    </a:stretch>
                  </pic:blipFill>
                  <pic:spPr bwMode="auto">
                    <a:xfrm>
                      <a:off x="0" y="0"/>
                      <a:ext cx="1838325" cy="508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-224790</wp:posOffset>
            </wp:positionV>
            <wp:extent cx="1851025" cy="508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33">
                      <a:extLst>
                        <a:ext uri="{28A0092B-C50C-407E-A947-70E740481C1C}"/>
                      </a:extLst>
                    </a:blip>
                    <a:srcRect/>
                    <a:stretch>
                      <a:fillRect/>
                    </a:stretch>
                  </pic:blipFill>
                  <pic:spPr bwMode="auto">
                    <a:xfrm>
                      <a:off x="0" y="0"/>
                      <a:ext cx="1851025" cy="508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-56515</wp:posOffset>
            </wp:positionV>
            <wp:extent cx="1851025" cy="762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34">
                      <a:extLst>
                        <a:ext uri="{28A0092B-C50C-407E-A947-70E740481C1C}"/>
                      </a:extLst>
                    </a:blip>
                    <a:srcRect/>
                    <a:stretch>
                      <a:fillRect/>
                    </a:stretch>
                  </pic:blipFill>
                  <pic:spPr bwMode="auto">
                    <a:xfrm>
                      <a:off x="0" y="0"/>
                      <a:ext cx="1851025" cy="76200"/>
                    </a:xfrm>
                    <a:prstGeom prst="rect">
                      <a:avLst/>
                    </a:prstGeom>
                    <a:noFill/>
                  </pic:spPr>
                </pic:pic>
              </a:graphicData>
            </a:graphic>
          </wp:anchor>
        </w:drawing>
      </w:r>
    </w:p>
    <w:p>
      <w:pPr>
        <w:spacing w:after="0" w:line="10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-=:;DAADL&gt;C&lt;I67A:EGDK&gt;9:HI=:8=6C&lt;:H&gt;CI=:CJB7:GD;DJGDBE6CNDE:G6I:9G:I6&gt;AHIDG:H;DGI=:E6HII=G::;&gt;H86AN:6GH</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48"/>
              <w:spacing w:after="0" w:line="192" w:lineRule="exact"/>
              <w:rPr>
                <w:sz w:val="20"/>
                <w:szCs w:val="20"/>
                <w:color w:val="auto"/>
              </w:rPr>
            </w:pPr>
            <w:r>
              <w:rPr>
                <w:rFonts w:ascii="PMingLiU" w:cs="PMingLiU" w:eastAsia="PMingLiU" w:hAnsi="PMingLiU"/>
                <w:sz w:val="16"/>
                <w:szCs w:val="16"/>
                <w:b w:val="1"/>
                <w:bCs w:val="1"/>
                <w:color w:val="auto"/>
              </w:rPr>
              <w:t>468==8=6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restart"/>
          </w:tcPr>
          <w:p>
            <w:pPr>
              <w:jc w:val="right"/>
              <w:ind w:right="305"/>
              <w:spacing w:after="0" w:line="192" w:lineRule="exact"/>
              <w:rPr>
                <w:sz w:val="20"/>
                <w:szCs w:val="20"/>
                <w:color w:val="auto"/>
              </w:rPr>
            </w:pPr>
            <w:r>
              <w:rPr>
                <w:rFonts w:ascii="PMingLiU" w:cs="PMingLiU" w:eastAsia="PMingLiU" w:hAnsi="PMingLiU"/>
                <w:sz w:val="16"/>
                <w:szCs w:val="16"/>
                <w:b w:val="1"/>
                <w:bCs w:val="1"/>
                <w:color w:val="auto"/>
              </w:rPr>
              <w:t>"?4=43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restart"/>
          </w:tcPr>
          <w:p>
            <w:pPr>
              <w:ind w:left="180"/>
              <w:spacing w:after="0" w:line="192" w:lineRule="exact"/>
              <w:rPr>
                <w:sz w:val="20"/>
                <w:szCs w:val="20"/>
                <w:color w:val="auto"/>
              </w:rPr>
            </w:pPr>
            <w:r>
              <w:rPr>
                <w:rFonts w:ascii="PMingLiU" w:cs="PMingLiU" w:eastAsia="PMingLiU" w:hAnsi="PMingLiU"/>
                <w:sz w:val="16"/>
                <w:szCs w:val="16"/>
                <w:b w:val="1"/>
                <w:bCs w:val="1"/>
                <w:color w:val="auto"/>
              </w:rPr>
              <w:t>;&gt;B43</w:t>
            </w:r>
          </w:p>
        </w:tc>
        <w:tc>
          <w:tcPr>
            <w:tcW w:w="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165"/>
              <w:spacing w:after="0" w:line="192" w:lineRule="exact"/>
              <w:rPr>
                <w:sz w:val="20"/>
                <w:szCs w:val="20"/>
                <w:color w:val="auto"/>
              </w:rPr>
            </w:pPr>
            <w:r>
              <w:rPr>
                <w:rFonts w:ascii="PMingLiU" w:cs="PMingLiU" w:eastAsia="PMingLiU" w:hAnsi="PMingLiU"/>
                <w:sz w:val="16"/>
                <w:szCs w:val="16"/>
                <w:b w:val="1"/>
                <w:bCs w:val="1"/>
                <w:color w:val="auto"/>
                <w:w w:val="96"/>
              </w:rPr>
              <w:t>=3&gt;5,40A</w:t>
            </w:r>
          </w:p>
        </w:tc>
        <w:tc>
          <w:tcPr>
            <w:tcW w:w="0" w:type="dxa"/>
            <w:vAlign w:val="bottom"/>
          </w:tcPr>
          <w:p>
            <w:pPr>
              <w:spacing w:after="0"/>
              <w:rPr>
                <w:sz w:val="1"/>
                <w:szCs w:val="1"/>
                <w:color w:val="auto"/>
              </w:rPr>
            </w:pPr>
          </w:p>
        </w:tc>
      </w:tr>
      <w:tr>
        <w:trPr>
          <w:trHeight w:val="214"/>
        </w:trPr>
        <w:tc>
          <w:tcPr>
            <w:tcW w:w="4620" w:type="dxa"/>
            <w:vAlign w:val="bottom"/>
            <w:tcBorders>
              <w:bottom w:val="single" w:sz="8" w:color="DEDEDE"/>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8"/>
              <w:spacing w:after="0" w:line="192" w:lineRule="exact"/>
              <w:rPr>
                <w:sz w:val="20"/>
                <w:szCs w:val="20"/>
                <w:color w:val="auto"/>
              </w:rPr>
            </w:pPr>
            <w:r>
              <w:rPr>
                <w:rFonts w:ascii="PMingLiU" w:cs="PMingLiU" w:eastAsia="PMingLiU" w:hAnsi="PMingLiU"/>
                <w:sz w:val="16"/>
                <w:szCs w:val="16"/>
                <w:b w:val="1"/>
                <w:bCs w:val="1"/>
                <w:color w:val="auto"/>
                <w:w w:val="84"/>
              </w:rPr>
              <w:t>&gt;5,40A</w:t>
            </w:r>
          </w:p>
        </w:tc>
        <w:tc>
          <w:tcPr>
            <w:tcW w:w="80" w:type="dxa"/>
            <w:vAlign w:val="bottom"/>
            <w:tcBorders>
              <w:bottom w:val="single" w:sz="8" w:color="DEDEDE"/>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EDEDE"/>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620" w:type="dxa"/>
            <w:vAlign w:val="bottom"/>
            <w:shd w:val="clear" w:color="auto" w:fill="DEDEDE"/>
          </w:tcPr>
          <w:p>
            <w:pPr>
              <w:jc w:val="right"/>
              <w:ind w:right="40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EDEDE"/>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jc w:val="right"/>
              <w:ind w:right="140"/>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DEDEDE"/>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4620" w:type="dxa"/>
            <w:vAlign w:val="bottom"/>
          </w:tcPr>
          <w:p>
            <w:pPr>
              <w:jc w:val="right"/>
              <w:ind w:right="40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jc w:val="right"/>
              <w:ind w:right="140"/>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jc w:val="right"/>
              <w:ind w:right="1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4620" w:type="dxa"/>
            <w:vAlign w:val="bottom"/>
            <w:shd w:val="clear" w:color="auto" w:fill="DEDEDE"/>
          </w:tcPr>
          <w:p>
            <w:pPr>
              <w:jc w:val="right"/>
              <w:ind w:right="408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EDEDE"/>
          </w:tcPr>
          <w:p>
            <w:pPr>
              <w:jc w:val="right"/>
              <w:ind w:right="6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jc w:val="right"/>
              <w:ind w:right="140"/>
              <w:spacing w:after="0" w:line="240" w:lineRule="exact"/>
              <w:rPr>
                <w:sz w:val="20"/>
                <w:szCs w:val="20"/>
                <w:color w:val="auto"/>
              </w:rPr>
            </w:pPr>
            <w:r>
              <w:rPr>
                <w:rFonts w:ascii="PMingLiU" w:cs="PMingLiU" w:eastAsia="PMingLiU" w:hAnsi="PMingLiU"/>
                <w:sz w:val="20"/>
                <w:szCs w:val="20"/>
                <w:color w:val="auto"/>
                <w:w w:val="79"/>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80" w:type="dxa"/>
            <w:vAlign w:val="bottom"/>
            <w:shd w:val="clear" w:color="auto" w:fill="DEDEDE"/>
          </w:tcPr>
          <w:p>
            <w:pPr>
              <w:jc w:val="right"/>
              <w:ind w:right="2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-567690</wp:posOffset>
            </wp:positionV>
            <wp:extent cx="3622675" cy="508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135">
                      <a:extLst>
                        <a:ext uri="{28A0092B-C50C-407E-A947-70E740481C1C}"/>
                      </a:extLst>
                    </a:blip>
                    <a:srcRect/>
                    <a:stretch>
                      <a:fillRect/>
                    </a:stretch>
                  </pic:blipFill>
                  <pic:spPr bwMode="auto">
                    <a:xfrm>
                      <a:off x="0" y="0"/>
                      <a:ext cx="3622675" cy="50800"/>
                    </a:xfrm>
                    <a:prstGeom prst="rect">
                      <a:avLst/>
                    </a:prstGeom>
                    <a:noFill/>
                  </pic:spPr>
                </pic:pic>
              </a:graphicData>
            </a:graphic>
          </wp:anchor>
        </w:drawing>
      </w:r>
    </w:p>
    <w:p>
      <w:pPr>
        <w:spacing w:after="0" w:line="138" w:lineRule="exact"/>
        <w:rPr>
          <w:sz w:val="20"/>
          <w:szCs w:val="20"/>
          <w:color w:val="auto"/>
        </w:rPr>
      </w:pPr>
    </w:p>
    <w:p>
      <w:pPr>
        <w:ind w:right="300"/>
        <w:spacing w:after="0" w:line="247" w:lineRule="exact"/>
        <w:rPr>
          <w:sz w:val="20"/>
          <w:szCs w:val="20"/>
          <w:color w:val="auto"/>
        </w:rPr>
      </w:pPr>
      <w:r>
        <w:rPr>
          <w:rFonts w:ascii="PMingLiU" w:cs="PMingLiU" w:eastAsia="PMingLiU" w:hAnsi="PMingLiU"/>
          <w:sz w:val="14"/>
          <w:szCs w:val="14"/>
          <w:color w:val="auto"/>
        </w:rPr>
        <w:t>JG&gt;C&lt;L:DE:C:9 C:L'DGI=B:G&gt;86CHIDG:HC:6GAN6AA&gt;CD;;B6AAAD86I&gt;DCH6C9E:GB6C:CIAN8ADH:9HIDG:H EG:9DB&gt;C6CIAN&gt;CB6AAHL=&gt;8=L=:C8DB7&gt;C:9L&gt;I=HIDG:G:BD9:A68I&gt;K&gt;ING:HJAI:9&gt;CC:IHFJ6G:;DDI6&lt;:&lt;GDLI=D;"C L::ME:8I'DGI=B:G&gt;86CHFJ6G:;DDI6&lt;:&lt;GDLI=D;6EEGDM&gt;B6I:AN</w:t>
      </w:r>
    </w:p>
    <w:p>
      <w:pPr>
        <w:spacing w:after="0" w:line="94" w:lineRule="exact"/>
        <w:rPr>
          <w:sz w:val="20"/>
          <w:szCs w:val="20"/>
          <w:color w:val="auto"/>
        </w:rPr>
      </w:pPr>
    </w:p>
    <w:p>
      <w:pPr>
        <w:spacing w:after="0" w:line="240" w:lineRule="exact"/>
        <w:tabs>
          <w:tab w:leader="none" w:pos="2180" w:val="left"/>
        </w:tabs>
        <w:rPr>
          <w:sz w:val="20"/>
          <w:szCs w:val="20"/>
          <w:color w:val="auto"/>
        </w:rPr>
      </w:pPr>
      <w:r>
        <w:rPr>
          <w:rFonts w:ascii="PMingLiU" w:cs="PMingLiU" w:eastAsia="PMingLiU" w:hAnsi="PMingLiU"/>
          <w:sz w:val="20"/>
          <w:szCs w:val="20"/>
          <w:b w:val="1"/>
          <w:bCs w:val="1"/>
          <w:color w:val="auto"/>
        </w:rPr>
        <w:t>A0=278B4824=B40=3</w:t>
      </w:r>
      <w:r>
        <w:rPr>
          <w:sz w:val="20"/>
          <w:szCs w:val="20"/>
          <w:color w:val="auto"/>
        </w:rPr>
        <w:tab/>
      </w:r>
      <w:r>
        <w:rPr>
          <w:rFonts w:ascii="PMingLiU" w:cs="PMingLiU" w:eastAsia="PMingLiU" w:hAnsi="PMingLiU"/>
          <w:sz w:val="18"/>
          <w:szCs w:val="18"/>
          <w:b w:val="1"/>
          <w:bCs w:val="1"/>
          <w:color w:val="auto"/>
        </w:rPr>
        <w:t>7&gt;;4B0;4AA0=64&lt;4=CB</w:t>
      </w:r>
    </w:p>
    <w:p>
      <w:pPr>
        <w:spacing w:after="0" w:line="127" w:lineRule="exact"/>
        <w:rPr>
          <w:sz w:val="20"/>
          <w:szCs w:val="20"/>
          <w:color w:val="auto"/>
        </w:rPr>
      </w:pPr>
    </w:p>
    <w:p>
      <w:pPr>
        <w:ind w:right="40"/>
        <w:spacing w:after="0" w:line="491" w:lineRule="exact"/>
        <w:rPr>
          <w:sz w:val="20"/>
          <w:szCs w:val="20"/>
          <w:color w:val="auto"/>
        </w:rPr>
      </w:pPr>
      <w:r>
        <w:rPr>
          <w:rFonts w:ascii="PMingLiU" w:cs="PMingLiU" w:eastAsia="PMingLiU" w:hAnsi="PMingLiU"/>
          <w:sz w:val="7"/>
          <w:szCs w:val="7"/>
          <w:color w:val="auto"/>
        </w:rPr>
        <w:t>"C699&gt;I&gt;DCIDDJGDBE6CNDE:G6I:9HIDG:HDJGEGD9J8IH6G:HDA96IE6GIC:GDE:G6I:9AD86I&gt;DCH6C9:8DBB:G8:H&gt;I:H&gt;CBDG: I=6C8DJCIG&gt;:HI=GDJ&lt;=;G6C8=&gt;H:A&gt;8:CH:6C9L=DA:H6A:6GG6C&lt;:B:CIH(JG&gt;CI:GC6I&gt;DC6AE6GIC:G76H:96HH:IA&gt;&lt;=I7JH&gt;C:HH BD9:A6AADLHJHID:HI67A&gt;H=DE:G6I&gt;C&lt;HI6C96G9H7NDLC&gt;C&lt;6HHDGIB:CIEG&gt;8&gt;C&lt;6G8=&gt;I:8IJG:EGDBDI&gt;DCHHIDG:9:H&gt;&lt;CH6C9G:6A :HI6I:6EEGDK6AL=&gt;A:DJGE6GIC:GHB6@:&gt;CK:HIB:CIH6C98DCIG&gt;7JI:6H:ME:GIH&gt;CAD86AG:6A:HI6I:E:DEA:6C9EG68I&gt;8:H</w:t>
      </w:r>
    </w:p>
    <w:p>
      <w:pPr>
        <w:spacing w:after="0" w:line="100"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-=:;DAADL&gt;C&lt;I67A:EGDK&gt;9:HI=:CJB7:GD;&gt;CI:GC6I&gt;DC6AHIDG:HDE:G6I:97NDJGE6GIC:GH6HD;#6CJ6GN6C9:7GJ6GN </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60" w:type="dxa"/>
            <w:vAlign w:val="bottom"/>
            <w:tcBorders>
              <w:bottom w:val="single" w:sz="8" w:color="DEDEDE"/>
            </w:tcBorders>
          </w:tcPr>
          <w:p>
            <w:pPr>
              <w:spacing w:after="0"/>
              <w:rPr>
                <w:sz w:val="18"/>
                <w:szCs w:val="18"/>
                <w:color w:val="auto"/>
              </w:rPr>
            </w:pPr>
          </w:p>
        </w:tc>
        <w:tc>
          <w:tcPr>
            <w:tcW w:w="136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0=D0AH </w:t>
            </w:r>
          </w:p>
        </w:tc>
        <w:tc>
          <w:tcPr>
            <w:tcW w:w="60" w:type="dxa"/>
            <w:vAlign w:val="bottom"/>
            <w:tcBorders>
              <w:bottom w:val="single" w:sz="8" w:color="DEDEDE"/>
            </w:tcBorders>
          </w:tcPr>
          <w:p>
            <w:pPr>
              <w:spacing w:after="0"/>
              <w:rPr>
                <w:sz w:val="18"/>
                <w:szCs w:val="18"/>
                <w:color w:val="auto"/>
              </w:rPr>
            </w:pPr>
          </w:p>
        </w:tc>
        <w:tc>
          <w:tcPr>
            <w:tcW w:w="1380" w:type="dxa"/>
            <w:vAlign w:val="bottom"/>
            <w:tcBorders>
              <w:bottom w:val="single" w:sz="8" w:color="auto"/>
            </w:tcBorders>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41AD0AH </w:t>
            </w:r>
          </w:p>
        </w:tc>
        <w:tc>
          <w:tcPr>
            <w:tcW w:w="0" w:type="dxa"/>
            <w:vAlign w:val="bottom"/>
          </w:tcPr>
          <w:p>
            <w:pPr>
              <w:spacing w:after="0"/>
              <w:rPr>
                <w:sz w:val="1"/>
                <w:szCs w:val="1"/>
                <w:color w:val="auto"/>
              </w:rPr>
            </w:pPr>
          </w:p>
        </w:tc>
      </w:tr>
      <w:tr>
        <w:trPr>
          <w:trHeight w:val="275"/>
        </w:trPr>
        <w:tc>
          <w:tcPr>
            <w:tcW w:w="74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"CI:GC6I&gt;DC6A</w:t>
            </w:r>
          </w:p>
        </w:tc>
        <w:tc>
          <w:tcPr>
            <w:tcW w:w="540" w:type="dxa"/>
            <w:vAlign w:val="bottom"/>
            <w:shd w:val="clear" w:color="auto" w:fill="DEDEDE"/>
          </w:tcPr>
          <w:p>
            <w:pPr>
              <w:jc w:val="right"/>
              <w:ind w:right="37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DEDEDE"/>
          </w:tcPr>
          <w:p>
            <w:pPr>
              <w:jc w:val="right"/>
              <w:ind w:right="373"/>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746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"CI:GC6I&gt;DC6A-G6K:A+:I6&gt;A</w:t>
            </w:r>
          </w:p>
        </w:tc>
        <w:tc>
          <w:tcPr>
            <w:tcW w:w="540" w:type="dxa"/>
            <w:vAlign w:val="bottom"/>
            <w:tcBorders>
              <w:bottom w:val="single" w:sz="8" w:color="auto"/>
            </w:tcBorders>
          </w:tcPr>
          <w:p>
            <w:pPr>
              <w:jc w:val="right"/>
              <w:ind w:right="37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540" w:type="dxa"/>
            <w:vAlign w:val="bottom"/>
            <w:tcBorders>
              <w:bottom w:val="single" w:sz="8" w:color="auto"/>
            </w:tcBorders>
          </w:tcPr>
          <w:p>
            <w:pPr>
              <w:jc w:val="right"/>
              <w:ind w:right="373"/>
              <w:spacing w:after="0" w:line="132" w:lineRule="exact"/>
              <w:rPr>
                <w:sz w:val="20"/>
                <w:szCs w:val="20"/>
                <w:color w:val="auto"/>
              </w:rPr>
            </w:pPr>
            <w:r>
              <w:rPr>
                <w:rFonts w:ascii="PMingLiU" w:cs="PMingLiU" w:eastAsia="PMingLiU" w:hAnsi="PMingLiU"/>
                <w:sz w:val="11"/>
                <w:szCs w:val="11"/>
                <w:color w:val="auto"/>
                <w:w w:val="72"/>
              </w:rPr>
              <w:t/>
            </w:r>
          </w:p>
        </w:tc>
        <w:tc>
          <w:tcPr>
            <w:tcW w:w="8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74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'&gt;C0;0</w:t>
            </w:r>
          </w:p>
        </w:tc>
        <w:tc>
          <w:tcPr>
            <w:tcW w:w="540" w:type="dxa"/>
            <w:vAlign w:val="bottom"/>
            <w:shd w:val="clear" w:color="auto" w:fill="DEDEDE"/>
          </w:tcPr>
          <w:p>
            <w:pPr>
              <w:jc w:val="right"/>
              <w:ind w:right="379"/>
              <w:spacing w:after="0" w:line="132" w:lineRule="exact"/>
              <w:rPr>
                <w:sz w:val="20"/>
                <w:szCs w:val="20"/>
                <w:color w:val="auto"/>
              </w:rPr>
            </w:pPr>
            <w:r>
              <w:rPr>
                <w:rFonts w:ascii="PMingLiU" w:cs="PMingLiU" w:eastAsia="PMingLiU" w:hAnsi="PMingLiU"/>
                <w:sz w:val="11"/>
                <w:szCs w:val="11"/>
                <w:color w:val="auto"/>
                <w:w w:val="72"/>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gridSpan w:val="2"/>
            <w:shd w:val="clear" w:color="auto" w:fill="DEDEDE"/>
          </w:tcPr>
          <w:p>
            <w:pPr>
              <w:jc w:val="right"/>
              <w:ind w:right="373"/>
              <w:spacing w:after="0" w:line="228" w:lineRule="exact"/>
              <w:rPr>
                <w:sz w:val="20"/>
                <w:szCs w:val="20"/>
                <w:color w:val="auto"/>
              </w:rPr>
            </w:pPr>
            <w:r>
              <w:rPr>
                <w:rFonts w:ascii="PMingLiU" w:cs="PMingLiU" w:eastAsia="PMingLiU" w:hAnsi="PMingLiU"/>
                <w:sz w:val="19"/>
                <w:szCs w:val="19"/>
                <w:color w:val="auto"/>
                <w:w w:val="73"/>
              </w:rPr>
              <w:t/>
            </w:r>
          </w:p>
        </w:tc>
        <w:tc>
          <w:tcPr>
            <w:tcW w:w="8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460" w:type="dxa"/>
            <w:vAlign w:val="bottom"/>
            <w:tcBorders>
              <w:top w:val="single" w:sz="8" w:color="DEDEDE"/>
              <w:bottom w:val="single" w:sz="8" w:color="DEDEDE"/>
            </w:tcBorders>
            <w:vMerge w:val="restart"/>
          </w:tcPr>
          <w:p>
            <w:pPr>
              <w:jc w:val="right"/>
              <w:ind w:right="5760"/>
              <w:spacing w:after="0" w:line="240" w:lineRule="exact"/>
              <w:rPr>
                <w:sz w:val="20"/>
                <w:szCs w:val="20"/>
                <w:color w:val="auto"/>
              </w:rPr>
            </w:pPr>
            <w:r>
              <w:rPr>
                <w:rFonts w:ascii="PMingLiU" w:cs="PMingLiU" w:eastAsia="PMingLiU" w:hAnsi="PMingLiU"/>
                <w:sz w:val="20"/>
                <w:szCs w:val="20"/>
                <w:color w:val="auto"/>
              </w:rPr>
              <w:t>5555555555555555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6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-757555</wp:posOffset>
            </wp:positionV>
            <wp:extent cx="1822450" cy="508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136">
                      <a:extLst>
                        <a:ext uri="{28A0092B-C50C-407E-A947-70E740481C1C}"/>
                      </a:extLst>
                    </a:blip>
                    <a:srcRect/>
                    <a:stretch>
                      <a:fillRect/>
                    </a:stretch>
                  </pic:blipFill>
                  <pic:spPr bwMode="auto">
                    <a:xfrm>
                      <a:off x="0" y="0"/>
                      <a:ext cx="1822450" cy="5080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-395605</wp:posOffset>
            </wp:positionV>
            <wp:extent cx="1822450" cy="508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37">
                      <a:extLst>
                        <a:ext uri="{28A0092B-C50C-407E-A947-70E740481C1C}"/>
                      </a:extLst>
                    </a:blip>
                    <a:srcRect/>
                    <a:stretch>
                      <a:fillRect/>
                    </a:stretch>
                  </pic:blipFill>
                  <pic:spPr bwMode="auto">
                    <a:xfrm>
                      <a:off x="0" y="0"/>
                      <a:ext cx="1822450" cy="5080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-227330</wp:posOffset>
            </wp:positionV>
            <wp:extent cx="1822450" cy="762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138">
                      <a:extLst>
                        <a:ext uri="{28A0092B-C50C-407E-A947-70E740481C1C}"/>
                      </a:extLst>
                    </a:blip>
                    <a:srcRect/>
                    <a:stretch>
                      <a:fillRect/>
                    </a:stretch>
                  </pic:blipFill>
                  <pic:spPr bwMode="auto">
                    <a:xfrm>
                      <a:off x="0" y="0"/>
                      <a:ext cx="1822450" cy="76200"/>
                    </a:xfrm>
                    <a:prstGeom prst="rect">
                      <a:avLst/>
                    </a:prstGeom>
                    <a:noFill/>
                  </pic:spPr>
                </pic:pic>
              </a:graphicData>
            </a:graphic>
          </wp:anchor>
        </w:drawing>
      </w:r>
    </w:p>
    <w:p>
      <w:pPr>
        <w:spacing w:after="0" w:line="80" w:lineRule="exact"/>
        <w:rPr>
          <w:sz w:val="20"/>
          <w:szCs w:val="20"/>
          <w:color w:val="auto"/>
        </w:rPr>
      </w:pPr>
    </w:p>
    <w:p>
      <w:pPr>
        <w:spacing w:after="0" w:line="168" w:lineRule="exact"/>
        <w:tabs>
          <w:tab w:leader="none" w:pos="700" w:val="left"/>
        </w:tabs>
        <w:rPr>
          <w:sz w:val="20"/>
          <w:szCs w:val="20"/>
          <w:color w:val="auto"/>
        </w:rPr>
      </w:pPr>
      <w:r>
        <w:rPr>
          <w:rFonts w:ascii="PMingLiU" w:cs="PMingLiU" w:eastAsia="PMingLiU" w:hAnsi="PMingLiU"/>
          <w:sz w:val="14"/>
          <w:szCs w:val="14"/>
          <w:color w:val="auto"/>
        </w:rPr>
        <w:t>6</w:t>
      </w:r>
      <w:r>
        <w:rPr>
          <w:sz w:val="20"/>
          <w:szCs w:val="20"/>
          <w:color w:val="auto"/>
        </w:rPr>
        <w:tab/>
      </w:r>
      <w:r>
        <w:rPr>
          <w:rFonts w:ascii="PMingLiU" w:cs="PMingLiU" w:eastAsia="PMingLiU" w:hAnsi="PMingLiU"/>
          <w:sz w:val="14"/>
          <w:szCs w:val="14"/>
          <w:color w:val="auto"/>
        </w:rPr>
        <w:t>"C8AJ9:HHIDG:AD86I&gt;DCHDCAN6C99D:HCDI&gt;C8AJ9:@&gt;DH@HH=DE&gt;CH=DEH&lt;DC9DA6DG7:6JIN8DJCI:GAD86I&gt;DCH</w:t>
      </w:r>
    </w:p>
    <w:p>
      <w:pPr>
        <w:spacing w:after="0" w:line="192" w:lineRule="exact"/>
        <w:rPr>
          <w:sz w:val="20"/>
          <w:szCs w:val="20"/>
          <w:color w:val="auto"/>
        </w:rPr>
      </w:pPr>
    </w:p>
    <w:p>
      <w:pPr>
        <w:ind w:right="60"/>
        <w:spacing w:after="0" w:line="243" w:lineRule="exact"/>
        <w:rPr>
          <w:sz w:val="20"/>
          <w:szCs w:val="20"/>
          <w:color w:val="auto"/>
        </w:rPr>
      </w:pPr>
      <w:r>
        <w:rPr>
          <w:rFonts w:ascii="PMingLiU" w:cs="PMingLiU" w:eastAsia="PMingLiU" w:hAnsi="PMingLiU"/>
          <w:sz w:val="15"/>
          <w:szCs w:val="15"/>
          <w:color w:val="auto"/>
        </w:rPr>
        <w:t>99&gt;I&gt;DC6AANDJGE6GIC:GHDE:G6I:9&gt;CI:GC6I&gt;DC6A:8DBB:G8:H&gt;I:H6HD;#6CJ6GN8DBE6G:9ID6HD;:7GJ6GN </w:t>
      </w:r>
    </w:p>
    <w:p>
      <w:pPr>
        <w:spacing w:after="0" w:line="326" w:lineRule="exact"/>
        <w:rPr>
          <w:sz w:val="20"/>
          <w:szCs w:val="20"/>
          <w:color w:val="auto"/>
        </w:rPr>
      </w:pPr>
    </w:p>
    <w:p>
      <w:pPr>
        <w:ind w:right="320"/>
        <w:spacing w:after="0" w:line="243" w:lineRule="exact"/>
        <w:rPr>
          <w:sz w:val="20"/>
          <w:szCs w:val="20"/>
          <w:color w:val="auto"/>
        </w:rPr>
      </w:pPr>
      <w:r>
        <w:rPr>
          <w:rFonts w:ascii="PMingLiU" w:cs="PMingLiU" w:eastAsia="PMingLiU" w:hAnsi="PMingLiU"/>
          <w:sz w:val="15"/>
          <w:szCs w:val="15"/>
          <w:color w:val="auto"/>
        </w:rPr>
        <w:t>HE6GID;I=:DCHJB:G&gt;GHIDGBJA6L:A6JC8=:9DCB6ODC&gt;CI=:.,&gt;C:7GJ6GN6AADL&gt;C&lt;BDG:8DCHJB:GHID 9&gt;H8DK:G6C9H=DEI=:7G6C9VH&gt;8DC&gt;8;G6&lt;G6C8:H6C9BDHIADK:9EGD9J8IH</w:t>
      </w:r>
    </w:p>
    <w:p>
      <w:pPr>
        <w:spacing w:after="0" w:line="7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338C8&gt;=0;=5&gt;A&lt;0C8&gt;=</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ind w:right="180"/>
        <w:spacing w:after="0" w:line="245" w:lineRule="exact"/>
        <w:rPr>
          <w:sz w:val="20"/>
          <w:szCs w:val="20"/>
          <w:color w:val="auto"/>
        </w:rPr>
      </w:pPr>
      <w:r>
        <w:rPr>
          <w:rFonts w:ascii="PMingLiU" w:cs="PMingLiU" w:eastAsia="PMingLiU" w:hAnsi="PMingLiU"/>
          <w:sz w:val="14"/>
          <w:szCs w:val="14"/>
          <w:color w:val="auto"/>
        </w:rPr>
        <w:t>JG&gt;C&lt;L:EJG8=6H:9B:G8=6C9&gt;H:;GDB6EEGDM&gt;B6I:ANK:C9DGHEG&gt;B6G&gt;ANAD86I:9&gt;CI=:.,(JGA6G&lt;:HIK:C9DG HJEEA&gt;:96EEGDM&gt;B6I:AND;DJGIDI6AB:G8=6C9&gt;H:EJG8=6H:HDC69DAA6G76H&gt;H9JG&gt;C&lt;L=&gt;A:CDDI=:GH&gt;C&lt;A:K:C9DG 688DJCI:9;DGBDG:I=6CD;DJGB:G8=6C9&gt;H:EJG8=6H:HDC69DAA6G76H&gt;H(JG;&gt;K:A6G&lt;:HIK:C9DGHHJEEA&gt;:9 6EEGDM&gt;B6I:AND;DJGIDI6AB:G8=6C9&gt;H:EJG8=6H:HDC69DAA6G76H&gt;HDC68DB7&gt;C:976H&gt;H9JG&gt;C&lt;</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(+&amp;-#('2,-&amp;,</w:t>
      </w:r>
    </w:p>
    <w:p>
      <w:pPr>
        <w:spacing w:after="0" w:line="129" w:lineRule="exact"/>
        <w:rPr>
          <w:sz w:val="20"/>
          <w:szCs w:val="20"/>
          <w:color w:val="auto"/>
        </w:rPr>
      </w:pPr>
    </w:p>
    <w:p>
      <w:pPr>
        <w:ind w:right="20"/>
        <w:spacing w:after="0" w:line="229" w:lineRule="exact"/>
        <w:rPr>
          <w:sz w:val="20"/>
          <w:szCs w:val="20"/>
          <w:color w:val="auto"/>
        </w:rPr>
      </w:pPr>
      <w:r>
        <w:rPr>
          <w:rFonts w:ascii="PMingLiU" w:cs="PMingLiU" w:eastAsia="PMingLiU" w:hAnsi="PMingLiU"/>
          <w:sz w:val="13"/>
          <w:szCs w:val="13"/>
          <w:color w:val="auto"/>
        </w:rPr>
        <w:t>0:=6K:JC9:GI6@:C6BJAI&gt;N:6GEGD?:8IIDBD9:GC&gt;O:6C9H&gt;&lt;C&gt;;&gt;86CIANJE&lt;G69:DJG9&gt;&lt;&gt;I6A6C9&gt;C;DGB6I&gt;DCI:8=CDAD&lt;NT"-U HNHI:BH86E67&gt;A&gt;I&gt;:H6C9DG&lt;6C&gt;O6I&gt;DCID6BDC&lt;DI=:GI=&gt;C&lt;H69K6C8:DJG96I66C6ANI&gt;8H86E67&gt;A&gt;I&gt;:H:C=6C8:DJG&gt;CHIDG:6C9 DCA&gt;C:8JHIDB:G:ME:G&gt;:C8::C67A:JHIDBDG::;;:8I&gt;K:ANE:GHDC6A&gt;O:DJGB6G@:I&gt;C&lt;H=DEE&gt;C&lt;6C9EGDBDI&gt;DC6A:ME:G&gt;:C8:H HIG:6BA&gt;C:DJG"-6C99&gt;&lt;&gt;I6ADE:G6I&gt;DCH6C9:C67A:JHIDLDG@BDG::;;&gt;8&gt;:CIANI=:T"--G6CH;DGB6I&gt;DC)GD?:8IU0:7:A&gt;:K: HJ88:HH;JA:M:8JI&gt;DCD;I=:"--G6CH;DGB6I&gt;DC)GD?:8IL&gt;AA:C=6C8:DJGDBC&gt;8=6CC:A86E67&gt;A&gt;I&gt;:H6C9HJEEDGII=:&lt;GDLI=6C9 EGD;&gt;I67&gt;A&gt;IND;DJG7JH&gt;C:HHL=&gt;A:6AHD:C=6C8&gt;C&lt;I=:H:8JG&gt;IND;6C9DI=:GL&gt;H:G:9J8&gt;C&lt;G&gt;H@H6HHD8&gt;6I:9L&gt;I=DJG"-HNHI:BH (JGI:8=CDAD&lt;NGD69B6EG:B6&gt;CHDCIG68@6HL::C=6C8:DJGHNHI:BH6C9EJI&gt;CEA68:;DJC96I&gt;DC6AIDDAHID:C67A:BDG: E:GHDC6A&gt;O6I&gt;DC6C9H:6BA:HH8JHIDB:G:C&lt;6&lt;:B:CIID9G&gt;K:HJHI6&gt;C67A:&lt;GDLI=</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80" w:name="page81"/>
    <w:bookmarkEnd w:id="80"/>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(JGDE:G6I&gt;DCH6G:H:6HDC6A&gt;CC6IJG:6C9I=:;DJGI=FJ6GI:G&gt;C8AJ9&gt;C&lt;I=:=DA&gt;96NH:AA&gt;C&lt;H:6HDCINE&gt;86AAN688DJCIH;DG</w:t>
      </w:r>
    </w:p>
    <w:p>
      <w:pPr>
        <w:spacing w:after="0" w:line="92" w:lineRule="exact"/>
        <w:rPr>
          <w:sz w:val="20"/>
          <w:szCs w:val="20"/>
          <w:color w:val="auto"/>
        </w:rPr>
      </w:pPr>
    </w:p>
    <w:p>
      <w:pPr>
        <w:ind w:right="4540"/>
        <w:spacing w:after="0" w:line="299" w:lineRule="exact"/>
        <w:rPr>
          <w:sz w:val="20"/>
          <w:szCs w:val="20"/>
          <w:color w:val="auto"/>
        </w:rPr>
      </w:pPr>
      <w:r>
        <w:rPr>
          <w:rFonts w:ascii="PMingLiU" w:cs="PMingLiU" w:eastAsia="PMingLiU" w:hAnsi="PMingLiU"/>
          <w:sz w:val="14"/>
          <w:szCs w:val="14"/>
          <w:color w:val="auto"/>
        </w:rPr>
        <w:t xml:space="preserve">6EEGDM&gt;B6I:AND;DJG':I,6A:H6C9&gt;HDJGBDHIEGD;&gt;I67A:FJ6GI:G </w:t>
      </w:r>
      <w:r>
        <w:rPr>
          <w:rFonts w:ascii="PMingLiU" w:cs="PMingLiU" w:eastAsia="PMingLiU" w:hAnsi="PMingLiU"/>
          <w:sz w:val="14"/>
          <w:szCs w:val="14"/>
          <w:b w:val="1"/>
          <w:bCs w:val="1"/>
          <w:i w:val="1"/>
          <w:iCs w:val="1"/>
          <w:color w:val="auto"/>
        </w:rPr>
        <w:t>(+$#'!)#-%</w:t>
      </w:r>
    </w:p>
    <w:p>
      <w:pPr>
        <w:spacing w:after="0" w:line="104" w:lineRule="exact"/>
        <w:rPr>
          <w:sz w:val="20"/>
          <w:szCs w:val="20"/>
          <w:color w:val="auto"/>
        </w:rPr>
      </w:pPr>
    </w:p>
    <w:p>
      <w:pPr>
        <w:ind w:right="140"/>
        <w:spacing w:after="0" w:line="251" w:lineRule="exact"/>
        <w:rPr>
          <w:sz w:val="20"/>
          <w:szCs w:val="20"/>
          <w:color w:val="auto"/>
        </w:rPr>
      </w:pPr>
      <w:r>
        <w:rPr>
          <w:rFonts w:ascii="PMingLiU" w:cs="PMingLiU" w:eastAsia="PMingLiU" w:hAnsi="PMingLiU"/>
          <w:sz w:val="13"/>
          <w:szCs w:val="13"/>
          <w:color w:val="auto"/>
        </w:rPr>
        <w:t>0:;JC9DJG7JH&gt;C:HHDE:G6I&gt;DCHI=GDJ&lt;=68DB7&gt;C6I&gt;DCD;6K6&gt;A67A:86H=6C986H=:FJ&gt;K6A:CIH6C986H=;ADLH&lt;:C:G6I:9;GDB DE:G6I&gt;DCH"C699&gt;I&gt;DCDJG8G:9&gt;I;68&gt;A&gt;IN&gt;H6K6&gt;A67A:;DG699&gt;I&gt;DC6ALDG@&gt;C&lt;86E&gt;I6AC::9H6C9&gt;CK:HIB:CIDEEDGIJC&gt;I&gt;:H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ind w:right="60"/>
        <w:spacing w:after="0" w:line="251" w:lineRule="exact"/>
        <w:rPr>
          <w:sz w:val="20"/>
          <w:szCs w:val="20"/>
          <w:color w:val="auto"/>
        </w:rPr>
      </w:pPr>
      <w:r>
        <w:rPr>
          <w:rFonts w:ascii="PMingLiU" w:cs="PMingLiU" w:eastAsia="PMingLiU" w:hAnsi="PMingLiU"/>
          <w:sz w:val="13"/>
          <w:szCs w:val="13"/>
          <w:color w:val="auto"/>
        </w:rPr>
        <w:t>0:6C9DJGEGD9J8IH6G:HJ7?:8IIDG:&lt;JA6I&gt;DC7NK6G&gt;DJH;:9:G6AHI6I:AD86A6C9;DG:&gt;&lt;CG:&lt;JA6IDGN6JI=DG&gt;I&gt;:H0:6G:HJ7?:8I ID6K6G&gt;:IND;I6M6C98JHIDBHG:&lt;JA6I&gt;DCH6C9&gt;CI:GC6I&gt;DC6AIG69:6&lt;G::B:CIH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w:t>
      </w:r>
    </w:p>
    <w:p>
      <w:pPr>
        <w:spacing w:after="0" w:line="129" w:lineRule="exact"/>
        <w:rPr>
          <w:sz w:val="20"/>
          <w:szCs w:val="20"/>
          <w:color w:val="auto"/>
        </w:rPr>
      </w:pPr>
    </w:p>
    <w:p>
      <w:pPr>
        <w:ind w:right="160"/>
        <w:spacing w:after="0" w:line="243" w:lineRule="exact"/>
        <w:rPr>
          <w:sz w:val="20"/>
          <w:szCs w:val="20"/>
          <w:color w:val="auto"/>
        </w:rPr>
      </w:pPr>
      <w:r>
        <w:rPr>
          <w:rFonts w:ascii="PMingLiU" w:cs="PMingLiU" w:eastAsia="PMingLiU" w:hAnsi="PMingLiU"/>
          <w:sz w:val="13"/>
          <w:szCs w:val="13"/>
          <w:color w:val="auto"/>
        </w:rPr>
        <w:t>(JGIG69:B6G@H8DENG&gt;&lt;=IH6C9E6I:CIHL=&gt;8=8DCHI&gt;IJI:DJGEG&gt;B6GN&gt;CI:AA:8IJ6AEGDE:GIN=6K:7::CG:&lt;&gt;HI:G:9DG6G:I=: HJ7?:8ID;E:C9&gt;C&lt;6EEA&gt;86I&gt;DCH&gt;CI=:.,)6I:CI6C9-G69:B6G@(;;&gt;8:6C9L&gt;I=I=:G:&lt;&gt;HIG&gt;:HD;B6CN;DG:&gt;&lt;C8DJCIG&gt;:H6C9 DG6G:EGDI:8I:97N8DBBDCA6L0:7:A&gt;:K:DJGEGD9J8IH6G:&gt;9:CI&gt;;&gt;:97NDJG&gt;CI:AA:8IJ6AEGDE:GIN6C9DJG&gt;CI:AA:8IJ6A EGDE:GIN&gt;H6C&gt;CI:&lt;G6AIDDA&gt;CEGDI:8I&gt;C&lt;&gt;CCDK6I&gt;DC-=JHL:7:A&gt;:K:DJG&gt;CI:AA:8IJ6AEGDE:GIN&gt;HD;H&gt;&lt;C&gt;;&gt;86CIK6AJ: 88DG9&gt;C&lt;ANL:&gt;CI:C9IDB6&gt;CI6&gt;CDJG&gt;CI:AA:8IJ6AEGDE:GIN6C9G:A6I:9G:&lt;&gt;HIG6I&gt;DCH6C9K&gt;&lt;DGDJHANEGDI:8IDJG&gt;CI:AA:8IJ6A EGDE:GIN6HH:IH6&lt;6&gt;CHI&gt;C;G&gt;C&lt;:B:CI</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129" w:lineRule="exact"/>
        <w:rPr>
          <w:sz w:val="20"/>
          <w:szCs w:val="20"/>
          <w:color w:val="auto"/>
        </w:rPr>
      </w:pPr>
    </w:p>
    <w:p>
      <w:pPr>
        <w:ind w:right="160"/>
        <w:spacing w:after="0" w:line="247" w:lineRule="exact"/>
        <w:rPr>
          <w:sz w:val="20"/>
          <w:szCs w:val="20"/>
          <w:color w:val="auto"/>
        </w:rPr>
      </w:pPr>
      <w:r>
        <w:rPr>
          <w:rFonts w:ascii="PMingLiU" w:cs="PMingLiU" w:eastAsia="PMingLiU" w:hAnsi="PMingLiU"/>
          <w:sz w:val="13"/>
          <w:szCs w:val="13"/>
          <w:color w:val="auto"/>
        </w:rPr>
        <w:t>-=:H6A:D;7D9N86G:=DB:;G6&lt;G6C8:6C9HD6E6C9H6C&gt;I&gt;O:GEGD9J8IH&gt;H6=&gt;&lt;=AN8DBE:I&gt;I&gt;K:7JH&gt;C:HHL&gt;I=CJB:GDJH 8DBE:I&gt;IDGH&gt;C8AJ9&gt;C&lt;&gt;C9&gt;K&gt;9J6A6C98=6&gt;CHE:8&gt;6AINHIDG:H9:E6GIB:CIHIDG:HDCA&gt;C:G:I6&gt;A:GH6C99&gt;H8DJCIG:I6&gt;A:GHG6C9 &gt;B6&lt;:EG:H:CI6I&gt;DCB6G@:I&gt;C&lt;9:H&gt;&lt;CEG&gt;8:H:GK&gt;8:;JA;&gt;AAB:CI6HHDGIB:CI6C9FJ6A&gt;IN6G:I=:EG&gt;C8&gt;E6A8DBE:I&gt;I&gt;K:;68IDGH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(+&amp;-#('</w:t>
      </w:r>
    </w:p>
    <w:p>
      <w:pPr>
        <w:spacing w:after="0" w:line="129" w:lineRule="exact"/>
        <w:rPr>
          <w:sz w:val="20"/>
          <w:szCs w:val="20"/>
          <w:color w:val="auto"/>
        </w:rPr>
      </w:pPr>
    </w:p>
    <w:p>
      <w:pPr>
        <w:ind w:right="20"/>
        <w:spacing w:after="0" w:line="250" w:lineRule="exact"/>
        <w:rPr>
          <w:sz w:val="20"/>
          <w:szCs w:val="20"/>
          <w:color w:val="auto"/>
        </w:rPr>
      </w:pPr>
      <w:r>
        <w:rPr>
          <w:rFonts w:ascii="PMingLiU" w:cs="PMingLiU" w:eastAsia="PMingLiU" w:hAnsi="PMingLiU"/>
          <w:sz w:val="14"/>
          <w:szCs w:val="14"/>
          <w:color w:val="auto"/>
        </w:rPr>
        <w:t>DG699&gt;I&gt;DC6A&gt;C;DGB6I&gt;DC67DJIDJG7JH&gt;C:HHH::T&amp;6C6&lt;:B:CIVH&gt;H8JHH&gt;DC6C9C6ANH&gt;HD;&gt;C6C8&gt;6ADC9&gt;I&gt;DC6C9+:HJAIH D;(E:G6I&gt;DCHU&gt;C8AJ9:9JC9:G"I:BD;I=&gt;HCCJ6A+:EDGIDCDGB$</w:t>
      </w:r>
    </w:p>
    <w:p>
      <w:pPr>
        <w:spacing w:after="0" w:line="93" w:lineRule="exact"/>
        <w:rPr>
          <w:sz w:val="20"/>
          <w:szCs w:val="20"/>
          <w:color w:val="auto"/>
        </w:rPr>
      </w:pPr>
    </w:p>
    <w:p>
      <w:pPr>
        <w:spacing w:after="0" w:line="240" w:lineRule="exact"/>
        <w:tabs>
          <w:tab w:leader="none" w:pos="1540" w:val="left"/>
        </w:tabs>
        <w:rPr>
          <w:sz w:val="20"/>
          <w:szCs w:val="20"/>
          <w:color w:val="auto"/>
        </w:rPr>
      </w:pPr>
      <w:r>
        <w:rPr>
          <w:rFonts w:ascii="PMingLiU" w:cs="PMingLiU" w:eastAsia="PMingLiU" w:hAnsi="PMingLiU"/>
          <w:sz w:val="20"/>
          <w:szCs w:val="20"/>
          <w:b w:val="1"/>
          <w:bCs w:val="1"/>
          <w:color w:val="auto"/>
        </w:rPr>
        <w:t>D&lt;0=0?8C0;</w:t>
        <w:tab/>
        <w:t>0=064&lt;4=C</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113" w:lineRule="exact"/>
        <w:rPr>
          <w:sz w:val="20"/>
          <w:szCs w:val="20"/>
          <w:color w:val="auto"/>
        </w:rPr>
      </w:pPr>
    </w:p>
    <w:p>
      <w:pPr>
        <w:ind w:right="40"/>
        <w:spacing w:after="0" w:line="247" w:lineRule="exact"/>
        <w:rPr>
          <w:sz w:val="20"/>
          <w:szCs w:val="20"/>
          <w:color w:val="auto"/>
        </w:rPr>
      </w:pPr>
      <w:r>
        <w:rPr>
          <w:rFonts w:ascii="PMingLiU" w:cs="PMingLiU" w:eastAsia="PMingLiU" w:hAnsi="PMingLiU"/>
          <w:sz w:val="14"/>
          <w:szCs w:val="14"/>
          <w:color w:val="auto"/>
        </w:rPr>
        <w:t>I6I=D9N0DG@HDJGEJGEDH:&lt;D:H7:NDC9H:AA&gt;C&lt;EGD9J8I0:HIG&gt;K:ID7:6C:BEADN:GD;8=D&gt;8:B6@:69&gt;;;:G:C8:&gt;C DJG8DBBJC&gt;I&gt;:H6C9;DHI:G6H6;:6C9:BEDL:G&gt;C&lt;:CK&gt;GDCB:CIL=:G:6AA6HHD8&gt;6I:H8JHIDB:GH6C9HJEEA&gt;:GH6G:K6AJ:90: 7:A&gt;:K::K:GNDC:7:ADC&lt;H6I6I=D9N0DG@H</w:t>
      </w:r>
    </w:p>
    <w:p>
      <w:pPr>
        <w:spacing w:after="0" w:line="101" w:lineRule="exact"/>
        <w:rPr>
          <w:sz w:val="20"/>
          <w:szCs w:val="20"/>
          <w:color w:val="auto"/>
        </w:rPr>
      </w:pPr>
    </w:p>
    <w:p>
      <w:pPr>
        <w:ind w:right="20"/>
        <w:spacing w:after="0" w:line="407" w:lineRule="exact"/>
        <w:rPr>
          <w:sz w:val="20"/>
          <w:szCs w:val="20"/>
          <w:color w:val="auto"/>
        </w:rPr>
      </w:pPr>
      <w:r>
        <w:rPr>
          <w:rFonts w:ascii="PMingLiU" w:cs="PMingLiU" w:eastAsia="PMingLiU" w:hAnsi="PMingLiU"/>
          <w:sz w:val="7"/>
          <w:szCs w:val="7"/>
          <w:color w:val="auto"/>
        </w:rPr>
        <w:t>0:LDG@ID8G:6I:68JAIJG:L=:G:6AA6HHD8&gt;6I:H86C8DCIG&gt;7JI:I=:&gt;GHIG:C&lt;I=HH@&gt;AAH6C967&gt;A&gt;I&gt;:H6C9L=:G:JC&gt;FJ: E:GHE:8I&gt;K:H6C9:ME:G&gt;:C8:H6G:K6AJ:9G:8D&lt;C&gt;O:96C98:A:7G6I:9-=:!JB6C6E&gt;I6ADBE:CH6I&gt;DCDBB&gt;II::D;DJG D6G9DK:GH::H6BDC&lt;DI=:GI=&gt;C&lt;HI=:DBE6CNVHEGD&lt;G6BHEDA&gt;8&gt;:HEG68I&gt;8:H6C9HIG6I:&lt;&gt;:HG:A6I&gt;C&lt;ID8JAIJG:I6A:CI:FJ6A :BEADNB:CIDEEDGIJC&gt;I&gt;:H6C9I=:DBE6CNVH:M:8JI&gt;K:8DBE:CH6I&gt;DCEGD&lt;G6BH"C699&gt;I&gt;DCDJGD6G9DK:GH::HI=:I6A:CI G:K&gt;:L6C9HJ88:HH&gt;DCEA6CC&gt;C&lt;EGD8:HH;DGDJG=&gt;:;M:8JI&gt;K:(;;&gt;8:G6C9DI=:G8G&gt;I&gt;86AH:C&gt;DGA:K:AGDA:H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(+&amp;(!+)"#,</w:t>
      </w:r>
    </w:p>
    <w:p>
      <w:pPr>
        <w:spacing w:after="0" w:line="113" w:lineRule="exact"/>
        <w:rPr>
          <w:sz w:val="20"/>
          <w:szCs w:val="20"/>
          <w:color w:val="auto"/>
        </w:rPr>
      </w:pPr>
    </w:p>
    <w:p>
      <w:pPr>
        <w:ind w:right="20"/>
        <w:spacing w:after="0" w:line="245" w:lineRule="exact"/>
        <w:rPr>
          <w:sz w:val="20"/>
          <w:szCs w:val="20"/>
          <w:color w:val="auto"/>
        </w:rPr>
      </w:pPr>
      <w:r>
        <w:rPr>
          <w:rFonts w:ascii="PMingLiU" w:cs="PMingLiU" w:eastAsia="PMingLiU" w:hAnsi="PMingLiU"/>
          <w:sz w:val="13"/>
          <w:szCs w:val="13"/>
          <w:color w:val="auto"/>
        </w:rPr>
        <w:t>HD;#6CJ6GNL::BEADN:9DK:G6HHD8&gt;6I:HCDC:D;L=DBL:G:8DK:G:97N68DAA:8I&gt;K:76G&lt;6&gt;C&gt;C&lt; 6&lt;G::B:CIEEGDM&gt;B6I:AND;DJG6HHD8&gt;6I:HLDG@&gt;CDJGHIDG:HL&gt;I=I=:G:B6&gt;C9:GLDG@&gt;C&lt;&gt;CDJG=DB:D;;&gt;8:DG 9&gt;HIG&gt;7JI&gt;DC6C9;JA;&gt;AAB:CI8:CI:GH-=:;DAADL&gt;C&lt;I67A:&gt;C8AJ9:HI=:CJB7:GD;6HHD8&gt;6I:H&gt;C;JAAI&gt;B:HI6IJHDGE6GII&gt;B:HI6IJH L=&gt;8=6G:6HHD8&gt;6I:HL=DLDG@A:HHI=6C=DJGHE:GL::@6HD;#6CJ6GN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80" w:type="dxa"/>
            <w:vAlign w:val="bottom"/>
            <w:tcBorders>
              <w:bottom w:val="single" w:sz="8" w:color="auto"/>
            </w:tcBorders>
          </w:tcPr>
          <w:p>
            <w:pPr>
              <w:ind w:left="200"/>
              <w:spacing w:after="0" w:line="192" w:lineRule="exact"/>
              <w:rPr>
                <w:sz w:val="20"/>
                <w:szCs w:val="20"/>
                <w:color w:val="auto"/>
              </w:rPr>
            </w:pPr>
            <w:r>
              <w:rPr>
                <w:rFonts w:ascii="PMingLiU" w:cs="PMingLiU" w:eastAsia="PMingLiU" w:hAnsi="PMingLiU"/>
                <w:sz w:val="16"/>
                <w:szCs w:val="16"/>
                <w:b w:val="1"/>
                <w:bCs w:val="1"/>
                <w:color w:val="auto"/>
              </w:rPr>
              <w:t>&gt;A:&amp;C0CDB</w:t>
            </w:r>
          </w:p>
        </w:tc>
        <w:tc>
          <w:tcPr>
            <w:tcW w:w="60" w:type="dxa"/>
            <w:vAlign w:val="bottom"/>
            <w:tcBorders>
              <w:bottom w:val="single" w:sz="8" w:color="DEDEDE"/>
            </w:tcBorders>
          </w:tcPr>
          <w:p>
            <w:pPr>
              <w:spacing w:after="0"/>
              <w:rPr>
                <w:sz w:val="18"/>
                <w:szCs w:val="18"/>
                <w:color w:val="auto"/>
              </w:rPr>
            </w:pPr>
          </w:p>
        </w:tc>
        <w:tc>
          <w:tcPr>
            <w:tcW w:w="1620" w:type="dxa"/>
            <w:vAlign w:val="bottom"/>
            <w:tcBorders>
              <w:bottom w:val="single" w:sz="8" w:color="auto"/>
            </w:tcBorders>
            <w:gridSpan w:val="2"/>
          </w:tcPr>
          <w:p>
            <w:pPr>
              <w:ind w:left="60"/>
              <w:spacing w:after="0" w:line="192" w:lineRule="exact"/>
              <w:rPr>
                <w:sz w:val="20"/>
                <w:szCs w:val="20"/>
                <w:color w:val="auto"/>
              </w:rPr>
            </w:pPr>
            <w:r>
              <w:rPr>
                <w:rFonts w:ascii="PMingLiU" w:cs="PMingLiU" w:eastAsia="PMingLiU" w:hAnsi="PMingLiU"/>
                <w:sz w:val="16"/>
                <w:szCs w:val="16"/>
                <w:b w:val="1"/>
                <w:bCs w:val="1"/>
                <w:color w:val="auto"/>
                <w:w w:val="87"/>
              </w:rPr>
              <w:t>!D&lt;14A&gt;5BB&gt;280C4B</w:t>
            </w:r>
          </w:p>
        </w:tc>
      </w:tr>
      <w:tr>
        <w:trPr>
          <w:trHeight w:val="305"/>
        </w:trPr>
        <w:tc>
          <w:tcPr>
            <w:tcW w:w="85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JAAI&gt;B:</w:t>
            </w:r>
          </w:p>
        </w:tc>
        <w:tc>
          <w:tcPr>
            <w:tcW w:w="6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5"/>
        </w:trPr>
        <w:tc>
          <w:tcPr>
            <w:tcW w:w="858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)6GII&gt;B:</w:t>
            </w:r>
          </w:p>
        </w:tc>
        <w:tc>
          <w:tcPr>
            <w:tcW w:w="60" w:type="dxa"/>
            <w:vAlign w:val="bottom"/>
            <w:tcBorders>
              <w:bottom w:val="single" w:sz="8" w:color="DEDEDE"/>
            </w:tcBorders>
          </w:tcPr>
          <w:p>
            <w:pPr>
              <w:spacing w:after="0"/>
              <w:rPr>
                <w:sz w:val="24"/>
                <w:szCs w:val="24"/>
                <w:color w:val="auto"/>
              </w:rPr>
            </w:pPr>
          </w:p>
        </w:tc>
        <w:tc>
          <w:tcPr>
            <w:tcW w:w="5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5"/>
        </w:trPr>
        <w:tc>
          <w:tcPr>
            <w:tcW w:w="85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6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858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-643890</wp:posOffset>
            </wp:positionV>
            <wp:extent cx="6553200" cy="508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139">
                      <a:extLst>
                        <a:ext uri="{28A0092B-C50C-407E-A947-70E740481C1C}"/>
                      </a:extLst>
                    </a:blip>
                    <a:srcRect/>
                    <a:stretch>
                      <a:fillRect/>
                    </a:stretch>
                  </pic:blipFill>
                  <pic:spPr bwMode="auto">
                    <a:xfrm>
                      <a:off x="0" y="0"/>
                      <a:ext cx="6553200" cy="50800"/>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-243840</wp:posOffset>
            </wp:positionV>
            <wp:extent cx="1069975" cy="508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140">
                      <a:extLst>
                        <a:ext uri="{28A0092B-C50C-407E-A947-70E740481C1C}"/>
                      </a:extLst>
                    </a:blip>
                    <a:srcRect/>
                    <a:stretch>
                      <a:fillRect/>
                    </a:stretch>
                  </pic:blipFill>
                  <pic:spPr bwMode="auto">
                    <a:xfrm>
                      <a:off x="0" y="0"/>
                      <a:ext cx="1069975" cy="50800"/>
                    </a:xfrm>
                    <a:prstGeom prst="rect">
                      <a:avLst/>
                    </a:prstGeom>
                    <a:noFill/>
                  </pic:spPr>
                </pic:pic>
              </a:graphicData>
            </a:graphic>
          </wp:anchor>
        </w:drawing>
        <w:drawing>
          <wp:anchor simplePos="0" relativeHeight="251657728" behindDoc="1" locked="0" layoutInCell="0" allowOverlap="1">
            <wp:simplePos x="0" y="0"/>
            <wp:positionH relativeFrom="column">
              <wp:posOffset>5464175</wp:posOffset>
            </wp:positionH>
            <wp:positionV relativeFrom="paragraph">
              <wp:posOffset>-56515</wp:posOffset>
            </wp:positionV>
            <wp:extent cx="1069975" cy="762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141">
                      <a:extLst>
                        <a:ext uri="{28A0092B-C50C-407E-A947-70E740481C1C}"/>
                      </a:extLst>
                    </a:blip>
                    <a:srcRect/>
                    <a:stretch>
                      <a:fillRect/>
                    </a:stretch>
                  </pic:blipFill>
                  <pic:spPr bwMode="auto">
                    <a:xfrm>
                      <a:off x="0" y="0"/>
                      <a:ext cx="1069975" cy="76200"/>
                    </a:xfrm>
                    <a:prstGeom prst="rect">
                      <a:avLst/>
                    </a:prstGeom>
                    <a:noFill/>
                  </pic:spPr>
                </pic:pic>
              </a:graphicData>
            </a:graphic>
          </wp:anchor>
        </w:drawing>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13" w:lineRule="exact"/>
        <w:rPr>
          <w:sz w:val="20"/>
          <w:szCs w:val="20"/>
          <w:color w:val="auto"/>
        </w:rPr>
      </w:pPr>
    </w:p>
    <w:p>
      <w:pPr>
        <w:ind w:right="120"/>
        <w:spacing w:after="0" w:line="245" w:lineRule="exact"/>
        <w:rPr>
          <w:sz w:val="20"/>
          <w:szCs w:val="20"/>
          <w:color w:val="auto"/>
        </w:rPr>
      </w:pPr>
      <w:r>
        <w:rPr>
          <w:rFonts w:ascii="PMingLiU" w:cs="PMingLiU" w:eastAsia="PMingLiU" w:hAnsi="PMingLiU"/>
          <w:sz w:val="14"/>
          <w:szCs w:val="14"/>
          <w:color w:val="auto"/>
        </w:rPr>
        <w:t>0:8=6BE&gt;DC6HJEEDGI&gt;K:LDG@:CK&gt;GDCB:CII=6IEG&gt;DG&gt;I&gt;O:H6IIG68I&gt;C&lt;:C&lt;6&lt;&gt;C&lt;9:K:ADE&gt;C&lt;6C9EGDBDI&gt;C&lt;I6A:CIN ;DHI:G&gt;C&lt;6=:6AI=NLDG@EA68:8JAIJG:L=:G::K:GN&gt;C9&gt;K&gt;9J6A;::AHK6AJ:9L:7:A&gt;:K:L:86C7:II:GH:GK:DJG8JHIDB:GHL=&gt;A: 6IIG68I&gt;C&lt;6C9G:I6&gt;C&gt;C&lt;=&gt;&lt;=ANI6A:CI:96HHD8&gt;6I:H0:6G:8DBB&gt;II:9ID:CHJG&gt;C&lt;6AAI:6BB:B7:GH=6K:688:HHID DEEDGIJC&gt;I&gt;:H&gt;C8AJ9&gt;C&lt;86G::G69K6C8:B:CIE6I=L6NH6C98DBE:I&gt;I&gt;K:L6&lt;:H</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4" w:right="980" w:bottom="0" w:gutter="0" w:footer="0" w:header="0"/>
          <w:type w:val="continuous"/>
        </w:sectPr>
      </w:pPr>
    </w:p>
    <w:bookmarkStart w:id="81" w:name="page82"/>
    <w:bookmarkEnd w:id="81"/>
    <w:p>
      <w:pPr>
        <w:spacing w:after="0" w:line="240" w:lineRule="exact"/>
        <w:rPr>
          <w:sz w:val="20"/>
          <w:szCs w:val="20"/>
          <w:color w:val="auto"/>
        </w:rPr>
      </w:pPr>
      <w:r>
        <w:rPr>
          <w:rFonts w:ascii="PMingLiU" w:cs="PMingLiU" w:eastAsia="PMingLiU" w:hAnsi="PMingLiU"/>
          <w:sz w:val="20"/>
          <w:szCs w:val="20"/>
          <w:b w:val="1"/>
          <w:bCs w:val="1"/>
          <w:i w:val="1"/>
          <w:iCs w:val="1"/>
          <w:color w:val="auto"/>
        </w:rPr>
        <w:t>(&amp;&amp;#-&amp;'--((&amp;)-#-#/!,</w:t>
      </w:r>
    </w:p>
    <w:p>
      <w:pPr>
        <w:spacing w:after="0" w:line="11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(JG8DBE:CH6I&gt;DCEGD&lt;G6BH6G:9:H&gt;&lt;C:9IDA&gt;C@6CCJ6A8=6C&lt;:H&gt;C8DBE:CH6I&gt;DCIDDK:G6AADBE6CNE:G;DGB6C8:6HL:AA6H</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:68=&gt;C9&gt;K&gt;9J6AVH8DCIG&gt;7JI&gt;DCIDI=:G:HJAIH68=&gt;:K:9(JGE6N;DGE:G;DGB6C8:E=&gt;ADHDE=N&gt;C8AJ9:HE6GI&gt;8&gt;E6I&gt;DCD;6AAH6A6G&gt;:9</w:t>
      </w:r>
    </w:p>
    <w:p>
      <w:pPr>
        <w:spacing w:after="0" w:line="84" w:lineRule="exact"/>
        <w:rPr>
          <w:sz w:val="20"/>
          <w:szCs w:val="20"/>
          <w:color w:val="auto"/>
        </w:rPr>
      </w:pPr>
    </w:p>
    <w:p>
      <w:pPr>
        <w:ind w:right="260"/>
        <w:spacing w:after="0" w:line="240" w:lineRule="exact"/>
        <w:rPr>
          <w:sz w:val="20"/>
          <w:szCs w:val="20"/>
          <w:color w:val="auto"/>
        </w:rPr>
      </w:pPr>
      <w:r>
        <w:rPr>
          <w:rFonts w:ascii="PMingLiU" w:cs="PMingLiU" w:eastAsia="PMingLiU" w:hAnsi="PMingLiU"/>
          <w:sz w:val="13"/>
          <w:szCs w:val="13"/>
          <w:color w:val="auto"/>
        </w:rPr>
        <w:t>6HHD8&gt;6I:H&gt;C=DB:D;;&gt;8:6C99&gt;HIG&gt;7JI&gt;DC6C9;JA;&gt;AAB:CI8:CI:GH&gt;CDJGH=DGII:GB86H=&gt;C8:CI&gt;K:8DBE:CH6I&gt;DCEGD&lt;G6B"C 699&gt;I&gt;DCDJGHIDG:A:69:GH6G::A&gt;&lt;&gt;7A:ID:6GCBDCI=AN7DCJH:H76H:9DCE:G;DGB6C8:-=::BE=6H&gt;HDCDK:G6AADBE6CN E:G;DGB6C8:&gt;H&gt;CI:C9:9ID6A&gt;&lt;CI=:6HHD8&gt;6I:HV;&gt;C6C8&gt;6A&gt;CI:G:HIHL&gt;I=I=:&gt;CI:G:HIHD;I=:DBE6CN6C9DJGHID8@=DA9:GH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(&amp;&amp;#-&amp;'--(+(/##'!.%#-2' #-,</w:t>
      </w:r>
    </w:p>
    <w:p>
      <w:pPr>
        <w:spacing w:after="0" w:line="113"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auto"/>
        </w:rPr>
        <w:t>0:D;;:G8DBE:I&gt;I&gt;K:E:G;DGB6C8:76H:98DBE:CH6I&gt;DC68DBE6CNB6I8=:9@G:I&gt;G:B:CIEA6C6C9;A:M&gt;7A:6C9 6;;DG967A:=:6AI=L:AAC:HH6C9A&gt;;:HINA:7:C:;&gt;IH,J7?:8IID8:GI6&gt;C:A&gt;&lt;&gt;7&gt;A&gt;ING:FJ&gt;G:B:CIH6HHD8&gt;6I:H86C8=DDH:7:C:;&gt;IH6C9 G:HDJG8:HI=6I;&gt;II=:&gt;GA&gt;;:HINA:&gt;C8AJ9&gt;C&lt;7JICDIA&gt;B&gt;I:9IDL::@HE6&gt;9B6I:GC&gt;INA:6K:H&gt;ML::@HE6&gt;9E6G:CI6AA:6K: B:CI6A=:6AI=7:C:;&gt;IH;6B&gt;ANEA6CC&gt;C&lt;7:C:;&gt;IH&gt;C8AJ9&gt;C&lt;;:GI&gt;A&gt;IN69DEI&gt;DC6C9HJGGD&lt;68N:ME6C9:97:G:6K:B:CIA:6K:I&gt;B: B&gt;A&gt;I6GNA:6K:IJ&gt;I&gt;DC;G::688:HHID:9J86I&gt;DCIJ&gt;I&gt;DC6HH&gt;HI6C8:CD8DE6NH;DG&gt;CHJA&gt;C6C9DI=:G8G&gt;I&gt;86AEG:H8G&gt;EI&gt;DCH 8DBBJI:G7:C:;&gt;IH6ID7688D8:HH6I&gt;DCEGD&lt;G6B6C6HHD8&gt;6I:HID8@EJG8=6H:EA6CI=6I6AADLH6HHD8&gt;6I:HIDEJG8=6H:DBE6CN HID8@6I69&gt;H8DJCI6C6HHD8&gt;6I:6HH&gt;HI6C8:EGD&lt;G6B;DG6AA;JAAI&gt;B:6C9H:6HDC6A6HHD8&gt;6I:H6C96&lt;:C:GDJHB:G8=6C9&gt;H: 9&gt;H8DJCI</w:t>
      </w:r>
    </w:p>
    <w:p>
      <w:pPr>
        <w:spacing w:after="0" w:line="104" w:lineRule="exact"/>
        <w:rPr>
          <w:sz w:val="20"/>
          <w:szCs w:val="20"/>
          <w:color w:val="auto"/>
        </w:rPr>
      </w:pPr>
    </w:p>
    <w:p>
      <w:pPr>
        <w:ind w:right="280"/>
        <w:spacing w:after="0" w:line="245" w:lineRule="exact"/>
        <w:rPr>
          <w:sz w:val="20"/>
          <w:szCs w:val="20"/>
          <w:color w:val="auto"/>
        </w:rPr>
      </w:pPr>
      <w:r>
        <w:rPr>
          <w:rFonts w:ascii="PMingLiU" w:cs="PMingLiU" w:eastAsia="PMingLiU" w:hAnsi="PMingLiU"/>
          <w:sz w:val="13"/>
          <w:szCs w:val="13"/>
          <w:color w:val="auto"/>
        </w:rPr>
        <w:t>"CL:8DCI&gt;CJ:9DJG;D8JHDC:CHJG&gt;C&lt;6HHD8&gt;6I:L:AA7:&gt;C&lt;7NGDAA&gt;C&lt;DJIB:9&gt;86A9:CI6A6C9K&gt;H&gt;DCD;;:G&gt;C&lt;H;DGDJG E6GII&gt;B:6HHD8&gt;6I:H6C9EGDBDI&gt;C&lt;DJGL:AAC:HH8:CI:G&gt;CDJGDAJB7JH(=&gt;D=:69FJ6GI:GHL=&gt;8=EGDK&gt;9:H688:HH&gt;7A:ADL 8DHIB:9&gt;86A86G:E=NH&gt;86AI=:G6ENB:CI6A=:6AI=H:GK&gt;8:H6C96CDCH&gt;I:E=6GB68NIDDJG6HHD8&gt;6I:H0:8DCI&gt;CJ:IDD;;:G 6&gt;AN)6N:6GC:9&gt;C8DB:L6&lt;:688:HH6HC::9:9IDDJG6HHD8&gt;6I:H&gt;CDJG9&gt;HIG&gt;7JI&gt;DC6C9;JA;&gt;AAB:CI8:CI:GH6C9&gt;CHIDG:H</w:t>
      </w:r>
    </w:p>
    <w:p>
      <w:pPr>
        <w:spacing w:after="0" w:line="100" w:lineRule="exact"/>
        <w:rPr>
          <w:sz w:val="20"/>
          <w:szCs w:val="20"/>
          <w:color w:val="auto"/>
        </w:rPr>
      </w:pPr>
    </w:p>
    <w:p>
      <w:pPr>
        <w:ind w:right="140"/>
        <w:spacing w:after="0" w:line="277" w:lineRule="exact"/>
        <w:rPr>
          <w:sz w:val="20"/>
          <w:szCs w:val="20"/>
          <w:color w:val="auto"/>
        </w:rPr>
      </w:pPr>
      <w:r>
        <w:rPr>
          <w:rFonts w:ascii="PMingLiU" w:cs="PMingLiU" w:eastAsia="PMingLiU" w:hAnsi="PMingLiU"/>
          <w:sz w:val="13"/>
          <w:szCs w:val="13"/>
          <w:color w:val="auto"/>
        </w:rPr>
        <w:t>HE6GID;DJG86G&gt;C&lt;8JAIJG:DJG6HHD8&gt;6I:H=:AE;:AADL6HHD8&gt;6I:H&lt;D&gt;C&lt;I=GDJ&lt;=:MIG:B:E:GHDC6A=6G9H=&gt;EHI=GDJ&lt;=I=:6I= D9N0DG@HHHD8&gt;6I:H;DGHHD8&gt;6I:HB:G&lt;:C8NJC9TU9B&gt;C&gt;HI:G:97NI=:DAJB7JHDJC96I&gt;DCL&gt;I=;JC9H 9DC6I:97N6HHD8&gt;6I:H6C9B6I8=:97NI=:6I=D9N0DG@HDJC96I&gt;DCEGDK&gt;9:HBDC:I6GN6&gt;96C9DGB6@:H 8DBBJC&gt;ING:HDJG8:H6K6&gt;A67A:ID6HHD8&gt;6I:H;68&gt;C&lt;8G&gt;H&gt;HHJ8=6H;&gt;G:9:HIGJ8I&gt;DC6H:G&gt;DJHB:9&gt;86A8DC9&gt;I&gt;DCDG6C6IJG6A 9&gt;H6HI:GJG&gt;C&lt;I=:;JC96L6G9:9DK:G&gt;C&lt;G6CIHID6EEGDM&gt;B6I:AN6HHD8&gt;6I:H"C699&gt;I&gt;DCL: A6JC8=:96G:6BG&gt;&lt;=IH8=DA6GH=&gt;E;JC9;DG6HHD8&gt;6I:H6C9I=:&gt;G9:E:C9:CIHL=&gt;8=&gt;H6AHD69B&gt;C&gt;HI:G:97NI=:DAJB7JH DJC96I&gt;DCL&gt;I=;JC9H;GDBI=:6I=D9N0DG@HDJC96I&gt;DC0:9&gt;HIG&gt;7JI:9;DGG:6BG&gt;&lt;=IH8=DA6GH=&gt;EH&gt;C </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-2,+#(+#-2</w:t>
      </w:r>
    </w:p>
    <w:p>
      <w:pPr>
        <w:spacing w:after="0" w:line="113"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0:6G:8DBB&gt;II:9IDEGDK&gt;9&gt;C&lt;6AAD;DJG6HHD8&gt;6I:H6=:6AI=N6C9H6;:LDG@&gt;C&lt;:CK&gt;GDCB:CI6C9;DGEGDI:8I&gt;C&lt;I=:H6;:IND;DJG 8JHIDB:GH(JG=:6AI=6C9H6;:INEGD&lt;G6BH&gt;C8AJ9&gt;C&lt;H6;:INIG6&gt;C&gt;C&lt;;DG6HHD8&gt;6I:DC7D6G9&gt;C&lt;9:K:ADEB:CI6A:A:6GC&gt;C&lt;6C9 DCI=:?D7IG6&gt;C&gt;C&lt;6G:9:H&gt;&lt;C:9IDB::IDG:M8::9G:&lt;JA6IDGNG:FJ&gt;G:B:CIH;DGI=:K6G&gt;DJH&gt;C9JHIGNH:8IDGHD;DJG7JH&gt;C:HH6C9 &gt;CI=:?JG&gt;H9&gt;8I&gt;DCH&gt;CL=&gt;8=L:DE:G6I:</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13" w:lineRule="exact"/>
        <w:rPr>
          <w:sz w:val="20"/>
          <w:szCs w:val="20"/>
          <w:color w:val="auto"/>
        </w:rPr>
      </w:pPr>
    </w:p>
    <w:p>
      <w:pPr>
        <w:ind w:right="240"/>
        <w:spacing w:after="0" w:line="247" w:lineRule="exact"/>
        <w:rPr>
          <w:sz w:val="20"/>
          <w:szCs w:val="20"/>
          <w:color w:val="auto"/>
        </w:rPr>
      </w:pPr>
      <w:r>
        <w:rPr>
          <w:rFonts w:ascii="PMingLiU" w:cs="PMingLiU" w:eastAsia="PMingLiU" w:hAnsi="PMingLiU"/>
          <w:sz w:val="14"/>
          <w:szCs w:val="14"/>
          <w:color w:val="auto"/>
        </w:rPr>
        <w:t>0:=6K:6LG&gt;II:CD9:D;DC9J8II=6I&gt;H76H:9DCDJGK6AJ:H6C9&gt;H6G:HDJG8:L=&gt;8=:HI67A&gt;H=:HHI6C96G9H;DG6HHD8&gt;6I: 8DC9J8II=6IG:&gt;C;DG8:I=:DBE6CNVH8DBB&gt;IB:CIID&gt;CI:&lt;G&gt;IN6C9:I=&gt;86A8DC9J8IAA6HHD8&gt;6I:H6G:G:FJ&gt;G:9ID8DBEA:I:6 D9:D;DC9J8IIG6&gt;C&gt;C&lt;8DJGH:6C98:GI&gt;;NI=:&gt;G8DBEA&gt;6C8:6CCJ6AAN</w:t>
      </w:r>
    </w:p>
    <w:p>
      <w:pPr>
        <w:spacing w:after="0" w:line="101" w:lineRule="exact"/>
        <w:rPr>
          <w:sz w:val="20"/>
          <w:szCs w:val="20"/>
          <w:color w:val="auto"/>
        </w:rPr>
      </w:pPr>
    </w:p>
    <w:p>
      <w:pPr>
        <w:ind w:right="280"/>
        <w:spacing w:after="0" w:line="247" w:lineRule="exact"/>
        <w:rPr>
          <w:sz w:val="20"/>
          <w:szCs w:val="20"/>
          <w:color w:val="auto"/>
        </w:rPr>
      </w:pPr>
      <w:r>
        <w:rPr>
          <w:rFonts w:ascii="PMingLiU" w:cs="PMingLiU" w:eastAsia="PMingLiU" w:hAnsi="PMingLiU"/>
          <w:sz w:val="13"/>
          <w:szCs w:val="13"/>
          <w:color w:val="auto"/>
        </w:rPr>
        <w:t>0:B6&gt;CI6&gt;C6CI=&gt;8H!DIA&gt;C:DE:G6I:97N6I=&gt;G9E6GIN=DJGH696NH:K:C96NH6L::@L=:G:6CN&gt;C9&gt;K&gt;9J6AB6N 6CDCNBDJHANG:EDGI8DC8:GCH&gt;C8AJ9&gt;C&lt;EDI:CI&gt;6A&gt;CHI6C8:HD;JC:I=&gt;86A8DC9J8I6C9EDI:CI&gt;6AK&gt;DA6I&gt;DCHD;A6LDGDBE6CN EDA&gt;8&gt;:H</w:t>
      </w:r>
    </w:p>
    <w:p>
      <w:pPr>
        <w:sectPr>
          <w:pgSz w:w="12240" w:h="15840" w:orient="portrait"/>
          <w:cols w:equalWidth="0" w:num="1">
            <w:col w:w="10280"/>
          </w:cols>
          <w:pgMar w:left="100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4" w:right="960" w:bottom="0" w:gutter="0" w:footer="0" w:header="0"/>
          <w:type w:val="continuous"/>
        </w:sectPr>
      </w:pPr>
    </w:p>
    <w:bookmarkStart w:id="82" w:name="page83"/>
    <w:bookmarkEnd w:id="82"/>
    <w:p>
      <w:pPr>
        <w:ind w:left="40"/>
        <w:spacing w:after="0" w:line="240" w:lineRule="exact"/>
        <w:rPr>
          <w:sz w:val="20"/>
          <w:szCs w:val="20"/>
          <w:color w:val="auto"/>
        </w:rPr>
      </w:pPr>
      <w:r>
        <w:rPr>
          <w:rFonts w:ascii="PMingLiU" w:cs="PMingLiU" w:eastAsia="PMingLiU" w:hAnsi="PMingLiU"/>
          <w:sz w:val="20"/>
          <w:szCs w:val="20"/>
          <w:b w:val="1"/>
          <w:bCs w:val="1"/>
          <w:color w:val="auto"/>
        </w:rPr>
        <w:t>E08;01;4=5&gt;A&lt;0C8&gt;=</w:t>
      </w:r>
    </w:p>
    <w:p>
      <w:pPr>
        <w:spacing w:after="0" w:line="127" w:lineRule="exact"/>
        <w:rPr>
          <w:sz w:val="20"/>
          <w:szCs w:val="20"/>
          <w:color w:val="auto"/>
        </w:rPr>
      </w:pPr>
    </w:p>
    <w:p>
      <w:pPr>
        <w:ind w:left="40"/>
        <w:spacing w:after="0" w:line="278" w:lineRule="exact"/>
        <w:rPr>
          <w:sz w:val="20"/>
          <w:szCs w:val="20"/>
          <w:color w:val="auto"/>
        </w:rPr>
      </w:pPr>
      <w:r>
        <w:rPr>
          <w:rFonts w:ascii="PMingLiU" w:cs="PMingLiU" w:eastAsia="PMingLiU" w:hAnsi="PMingLiU"/>
          <w:sz w:val="12"/>
          <w:szCs w:val="12"/>
          <w:color w:val="auto"/>
        </w:rPr>
        <w:t>0:6G:HJ7?:8IIDI=:G:EDGI&gt;C&lt;G:FJ&gt;G:B:CIHD;I=:,:8JG&gt;I&gt;:HM8=6C&lt;:8ID;6H6B:C9:9I=:TM8=6C&lt;:8IU6C9&gt;IH GJA:H6C9G:&lt;JA6I&gt;DCH-=:M8=6C&lt;:8IG:FJ&gt;G:HJHID;&gt;A:G:EDGIHEGDMNHI6I:B:CIH6C9DI=:G&gt;C;DGB6I&gt;DCL&gt;I=I=:., ,:8JG&gt;I&gt;:H6C9M8=6C&lt;:DBB&gt;HH&gt;DCT,U-=:,B6&gt;CI6&gt;CH6L:7H&gt;I:I=6I8DCI6&gt;CHG:EDGIHEGDMNHI6I:B:CIH6C9DI=:G &gt;C;DGB6I&gt;DCG:&lt;6G9&gt;C&lt;&gt;HHJ:GHI=6I;&gt;A::A:8IGDC&gt;86AANL&gt;I=I=:,-=:H:B6I:G&gt;6AHB6N7:D7I6&gt;C:9:A:8IGDC&gt;86AAN7N688:HH&gt;C&lt; I=:,VHL:7H&gt;I:6I</w:t>
      </w:r>
      <w:r>
        <w:rPr>
          <w:rFonts w:ascii="PMingLiU" w:cs="PMingLiU" w:eastAsia="PMingLiU" w:hAnsi="PMingLiU"/>
          <w:sz w:val="12"/>
          <w:szCs w:val="12"/>
          <w:i w:val="1"/>
          <w:iCs w:val="1"/>
          <w:color w:val="auto"/>
        </w:rPr>
        <w:t>111-" $*0</w:t>
      </w:r>
      <w:r>
        <w:rPr>
          <w:rFonts w:ascii="PMingLiU" w:cs="PMingLiU" w:eastAsia="PMingLiU" w:hAnsi="PMingLiU"/>
          <w:sz w:val="12"/>
          <w:szCs w:val="12"/>
          <w:color w:val="auto"/>
        </w:rPr>
        <w:t/>
      </w:r>
    </w:p>
    <w:p>
      <w:pPr>
        <w:spacing w:after="0" w:line="212" w:lineRule="exact"/>
        <w:rPr>
          <w:sz w:val="20"/>
          <w:szCs w:val="20"/>
          <w:color w:val="auto"/>
        </w:rPr>
      </w:pPr>
    </w:p>
    <w:p>
      <w:pPr>
        <w:jc w:val="both"/>
        <w:ind w:left="40" w:right="20"/>
        <w:spacing w:after="0" w:line="284" w:lineRule="exact"/>
        <w:rPr>
          <w:sz w:val="20"/>
          <w:szCs w:val="20"/>
          <w:color w:val="auto"/>
        </w:rPr>
      </w:pPr>
      <w:r>
        <w:rPr>
          <w:rFonts w:ascii="PMingLiU" w:cs="PMingLiU" w:eastAsia="PMingLiU" w:hAnsi="PMingLiU"/>
          <w:sz w:val="14"/>
          <w:szCs w:val="14"/>
          <w:color w:val="auto"/>
        </w:rPr>
        <w:t xml:space="preserve">(JGCCJ6A+:EDGIHDCDGB$*J6GI:GAN+:EDGIHDCDGB*JGG:CI+:EDGIHDCDGB$6C96B:C9B:CIHIDI=:H: G:EDGIH;&gt;A:9DG;JGC&gt;H=:9EJGHJ6CIID,:8I&gt;DC6DG9D;I=:M8=6C&lt;:8I6G:6K6&gt;A67A:;G::D;8=6G&lt;:DCDJGL:7H&gt;I:6I </w:t>
      </w:r>
      <w:r>
        <w:rPr>
          <w:rFonts w:ascii="PMingLiU" w:cs="PMingLiU" w:eastAsia="PMingLiU" w:hAnsi="PMingLiU"/>
          <w:sz w:val="14"/>
          <w:szCs w:val="14"/>
          <w:i w:val="1"/>
          <w:iCs w:val="1"/>
          <w:color w:val="auto"/>
        </w:rPr>
        <w:t>1111&amp;)  *(</w:t>
      </w:r>
      <w:r>
        <w:rPr>
          <w:rFonts w:ascii="PMingLiU" w:cs="PMingLiU" w:eastAsia="PMingLiU" w:hAnsi="PMingLiU"/>
          <w:sz w:val="14"/>
          <w:szCs w:val="14"/>
          <w:color w:val="auto"/>
        </w:rPr>
        <w:t>(JGL:7H&gt;I:6C9&gt;C;DGB6I&gt;DC&gt;C8AJ9:9&gt;CDGA&gt;C@:9IDDJGL:7H&gt;I:6G:CDIE6GID;I=&gt;HCCJ6A+:EDGIDCDGB</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w:t>
      </w:r>
    </w:p>
    <w:p>
      <w:pPr>
        <w:spacing w:after="0" w:line="230" w:lineRule="exact"/>
        <w:rPr>
          <w:sz w:val="20"/>
          <w:szCs w:val="20"/>
          <w:color w:val="auto"/>
        </w:rPr>
      </w:pPr>
    </w:p>
    <w:p>
      <w:pPr>
        <w:ind w:left="40" w:right="900"/>
        <w:spacing w:after="0" w:line="310" w:lineRule="exact"/>
        <w:rPr>
          <w:sz w:val="20"/>
          <w:szCs w:val="20"/>
          <w:color w:val="auto"/>
        </w:rPr>
      </w:pPr>
      <w:r>
        <w:rPr>
          <w:rFonts w:ascii="PMingLiU" w:cs="PMingLiU" w:eastAsia="PMingLiU" w:hAnsi="PMingLiU"/>
          <w:sz w:val="14"/>
          <w:szCs w:val="14"/>
          <w:color w:val="auto"/>
        </w:rPr>
        <w:t>DE&gt;:HD;6CND;I=:67DK:G:;:G:C8:99D8JB:CIHL&gt;AA6AHD7:B69:6K6&gt;A67A:;G::D;8=6G&lt;:JEDCLG&gt;II:CG:FJ:HIID 6I=D9N0DG@H"C8</w:t>
      </w:r>
    </w:p>
    <w:p>
      <w:pPr>
        <w:spacing w:after="0" w:line="30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"CK:HIDG+:A6I&gt;DCH:E6GIB:CI</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-=G::%&gt;B&gt;I:9)6G@L6N</w:t>
      </w:r>
    </w:p>
    <w:p>
      <w:pPr>
        <w:spacing w:after="0" w:line="240" w:lineRule="exact"/>
        <w:rPr>
          <w:sz w:val="20"/>
          <w:szCs w:val="20"/>
          <w:color w:val="auto"/>
        </w:rPr>
      </w:pPr>
      <w:r>
        <w:rPr>
          <w:rFonts w:ascii="PMingLiU" w:cs="PMingLiU" w:eastAsia="PMingLiU" w:hAnsi="PMingLiU"/>
          <w:sz w:val="20"/>
          <w:szCs w:val="20"/>
          <w:color w:val="auto"/>
        </w:rPr>
        <w:t>DAJB7JH(=&gt;D</w:t>
      </w:r>
    </w:p>
    <w:p>
      <w:pPr>
        <w:sectPr>
          <w:pgSz w:w="12240" w:h="15840" w:orient="portrait"/>
          <w:cols w:equalWidth="0" w:num="1">
            <w:col w:w="10340"/>
          </w:cols>
          <w:pgMar w:left="1020" w:top="79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40"/>
          </w:cols>
          <w:pgMar w:left="1020" w:top="799" w:right="880" w:bottom="0" w:gutter="0" w:footer="0" w:header="0"/>
          <w:type w:val="continuous"/>
        </w:sectPr>
      </w:pPr>
    </w:p>
    <w:bookmarkStart w:id="83" w:name="page84"/>
    <w:bookmarkEnd w:id="83"/>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%&amp;'"%&amp;</w:t>
      </w:r>
    </w:p>
    <w:p>
      <w:pPr>
        <w:spacing w:after="0" w:line="127" w:lineRule="exact"/>
        <w:rPr>
          <w:sz w:val="20"/>
          <w:szCs w:val="20"/>
          <w:color w:val="auto"/>
        </w:rPr>
      </w:pPr>
    </w:p>
    <w:p>
      <w:pPr>
        <w:spacing w:after="0" w:line="369" w:lineRule="exact"/>
        <w:rPr>
          <w:sz w:val="20"/>
          <w:szCs w:val="20"/>
          <w:color w:val="auto"/>
        </w:rPr>
      </w:pPr>
      <w:r>
        <w:rPr>
          <w:rFonts w:ascii="PMingLiU" w:cs="PMingLiU" w:eastAsia="PMingLiU" w:hAnsi="PMingLiU"/>
          <w:sz w:val="7"/>
          <w:szCs w:val="7"/>
          <w:color w:val="auto"/>
        </w:rPr>
        <w:t>0:86JI&gt;DCI=6I6CN;DGL6G9ADD@&gt;C&lt;HI6I:B:CIH6HHJ8=I:GB&gt;H9:;&gt;C:9&gt;CI=:)G&gt;K6I:,:8JG&gt;I&gt;:H%&gt;I&gt;&lt;6I&gt;DC+:;DGB8ID; 8DCI6&gt;C:9&gt;CI=&gt;HG:EDGIDGB69:7NDJGDBE6CNDGDJGB6C6&lt;:B:CI&gt;CKDAK:G&gt;H@H6C9JC8:GI6&gt;CI&gt;:H6C96G:HJ7?:8IID 8=6C&lt;:76H:9DCK6G&gt;DJH;68IDGHB6CND;L=&gt;8=6G:7:NDC9DJG8DCIGDA88DG9&gt;C&lt;ANDJG;JIJG:E:G;DGB6C8:6C9;&gt;C6C8&gt;6A G:HJAIHB6N9&gt;;;:GB6I:G&gt;6AAN;GDBI=DH::MEG:HH:9DG&gt;BEA&gt;:9&gt;C6CNHJ8=;DGL6G9ADD@&gt;C&lt;HI6I:B:CIH0DG9HHJ8=6H T:HI&gt;B6I:UTEGD?:8IUTEA6CUT7:A&gt;:K:UT:ME:8IUT6CI&gt;8&gt;E6I:UT&gt;CI:C9UTEDI:CI&gt;6AUTI6G&lt;:IUT&lt;D6AU6C96CNH&gt;B&gt;A6G :MEG:HH&gt;DCHB6N&gt;9:CI&gt;;N;DGL6G9ADD@&gt;C&lt;HI6I:B:CIH+&gt;H@H6HHD8&gt;6I:9L&gt;I=I=:;DAADL&gt;C&lt;;68IDGH6BDC&lt;DI=:GH&gt;CHDB:86H:H =6K:6;;:8I:96C9&gt;CI=:;JIJG:8DJA96;;:8IDJG;&gt;C6C8&gt;6AE:G;DGB6C8:6C968IJ6AG:HJAIH6C98DJA986JH:68IJ6AG:HJAIHID9&gt;;;:G B6I:G&gt;6AAN;GDBI=DH::MEG:HH:9DG&gt;BEA&gt;:9&gt;C6CN;DGL6G9ADD@&gt;C&lt;HI6I:B:CIH&gt;C8AJ9:9&gt;CI=&gt;HG:EDGIDGDI=:GL&gt;H:B69:7NI=: DBE6CNDGDJGB6C6&lt;:B:CI</w:t>
      </w:r>
    </w:p>
    <w:p>
      <w:pPr>
        <w:spacing w:after="0" w:line="200" w:lineRule="exact"/>
        <w:rPr>
          <w:sz w:val="20"/>
          <w:szCs w:val="20"/>
          <w:color w:val="auto"/>
        </w:rPr>
      </w:pP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7"/>
              </w:rPr>
              <w:t>&lt;:C:G6A:8DCDB&gt;88DC9&gt;I&gt;DCH&gt;C;A6I&gt;DCI6G&gt;;;H8DCHJB:G8DC;&gt;9:C8:8DCHJB:GHE:C9&gt;C&lt;E6II:GCH6C9B6G@:I</w:t>
            </w:r>
          </w:p>
        </w:tc>
      </w:tr>
      <w:tr>
        <w:trPr>
          <w:trHeight w:val="240"/>
        </w:trPr>
        <w:tc>
          <w:tcPr>
            <w:tcW w:w="200" w:type="dxa"/>
            <w:vAlign w:val="bottom"/>
          </w:tcPr>
          <w:p>
            <w:pPr>
              <w:spacing w:after="0"/>
              <w:rPr>
                <w:sz w:val="20"/>
                <w:szCs w:val="20"/>
                <w:color w:val="auto"/>
              </w:rPr>
            </w:pPr>
          </w:p>
        </w:tc>
        <w:tc>
          <w:tcPr>
            <w:tcW w:w="964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73"/>
              </w:rPr>
              <w:t>9&gt;HGJEI&gt;DCH&gt;C8AJ9&gt;C&lt;E6C9:B&gt;8HDGH&gt;&lt;C&gt;;&gt;86CI=:6AI==6O6G9HH:K:G:L:6I=:G8DC9&gt;I&gt;DCHC6IJG6A9&gt;H6HI:GHI:GGDG&gt;HI</w:t>
            </w:r>
          </w:p>
        </w:tc>
      </w:tr>
      <w:tr>
        <w:trPr>
          <w:trHeight w:val="240"/>
        </w:trPr>
        <w:tc>
          <w:tcPr>
            <w:tcW w:w="200" w:type="dxa"/>
            <w:vAlign w:val="bottom"/>
          </w:tcPr>
          <w:p>
            <w:pPr>
              <w:spacing w:after="0"/>
              <w:rPr>
                <w:sz w:val="20"/>
                <w:szCs w:val="20"/>
                <w:color w:val="auto"/>
              </w:rPr>
            </w:pP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0"/>
              </w:rPr>
              <w:t>68I&gt;K&gt;I&gt;:H;&gt;C6C8&gt;6A8G&gt;H:HEDA&gt;I&gt;86A8G&gt;H:H&lt;DK:GCB:CIH=JI9DLCHDGDI=:GB6?DG:K:CIHDGI=:EGDHE:8ID;I=:H:</w:t>
            </w:r>
          </w:p>
        </w:tc>
      </w:tr>
      <w:tr>
        <w:trPr>
          <w:trHeight w:val="240"/>
        </w:trPr>
        <w:tc>
          <w:tcPr>
            <w:tcW w:w="200" w:type="dxa"/>
            <w:vAlign w:val="bottom"/>
          </w:tcPr>
          <w:p>
            <w:pPr>
              <w:spacing w:after="0"/>
              <w:rPr>
                <w:sz w:val="20"/>
                <w:szCs w:val="20"/>
                <w:color w:val="auto"/>
              </w:rPr>
            </w:pPr>
          </w:p>
        </w:tc>
        <w:tc>
          <w:tcPr>
            <w:tcW w:w="800" w:type="dxa"/>
            <w:vAlign w:val="bottom"/>
          </w:tcPr>
          <w:p>
            <w:pPr>
              <w:ind w:left="160"/>
              <w:spacing w:after="0" w:line="240" w:lineRule="exact"/>
              <w:rPr>
                <w:sz w:val="20"/>
                <w:szCs w:val="20"/>
                <w:color w:val="auto"/>
              </w:rPr>
            </w:pPr>
            <w:r>
              <w:rPr>
                <w:rFonts w:ascii="PMingLiU" w:cs="PMingLiU" w:eastAsia="PMingLiU" w:hAnsi="PMingLiU"/>
                <w:sz w:val="20"/>
                <w:szCs w:val="20"/>
                <w:color w:val="auto"/>
              </w:rPr>
              <w:t>:K:CIH</w:t>
            </w:r>
          </w:p>
        </w:tc>
        <w:tc>
          <w:tcPr>
            <w:tcW w:w="8840" w:type="dxa"/>
            <w:vAlign w:val="bottom"/>
          </w:tcPr>
          <w:p>
            <w:pPr>
              <w:spacing w:after="0"/>
              <w:rPr>
                <w:sz w:val="20"/>
                <w:szCs w:val="20"/>
                <w:color w:val="auto"/>
              </w:rPr>
            </w:pP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I=:H:6HDC6A&gt;IND;DJG7JH&gt;C:HH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1"/>
              </w:rPr>
              <w:t>DJG67&gt;A&gt;INIDHJ88:HH;JAAN:M:8JI:DCDJGDCHJB:G&gt;GHIDGBJA6HIG6I:&lt;&gt;8IG6CH;DGB6I&gt;DC</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0"/>
              </w:rPr>
              <w:t>DJG67&gt;A&gt;INID6IIG68I9:K:ADE6C9G:I6&gt;CFJ6A&gt;;&gt;:96HHD8&gt;6I:H6C9B6C6&lt;:A67DGG:A6I:98DHIH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9&gt;;;&gt;8JAI&gt;:H6G&gt;H&gt;C&lt;;GDBIJGCDK:G&gt;CDBE6CNA:69:GH=&gt;EDGDI=:G@:NEDH&gt;I&gt;DCH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2"/>
              </w:rPr>
              <w:t>I=:9:E:C9:C8:DCHIDG:IG6;;&gt;86C9I=:6K6&gt;A67&gt;A&gt;IND;HJ&gt;I67A:HIDG:AD86I&gt;DCHDC6EEGDEG&gt;6I:I:GBH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0"/>
              </w:rPr>
              <w:t>DJG8DCI&gt;CJ:9&lt;GDLI=&gt;CE6GII=GDJ&lt;=C:LHIDG:DE:C&gt;C&lt;H6C9:M&gt;HI&gt;C&lt;HIDG:G:BD9:AH6C9:ME6CH&gt;DCH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DJG67&gt;A&gt;INIDHJ88:HH;JAANDE:G6I:6C9:ME6C9&gt;CI:GC6I&gt;DC6AAN6C9G:A6I:9G&gt;H@H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DJG&gt;C9:E:C9:CI;G6C8=&gt;H:A&gt;8:CH:L=DA:H6A:6C9DI=:G9&gt;HIG&gt;7JI&gt;DCG:A6I:9E6GIC:GH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DJG9&gt;G:8I8=6CC:A7JH&gt;C:HH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DJG67&gt;A&gt;INIDEGDI:8IDJGG:EJI6I&gt;DC6C9DJG7G6C9&gt;B6&lt;:</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4"/>
              </w:rPr>
              <w:t>DJG67&gt;A&gt;INID6IIG68I8JHIDB:GHL&gt;I=B6G@:I&gt;C&lt;69K:GI&gt;H&gt;C&lt;EGDBDI&gt;DC6AEGD&lt;G6BH6C9DJGADN6AINEGD&lt;G6B</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8"/>
              </w:rPr>
              <w:t>DJG67&gt;A&gt;INIDB6&gt;CI6&gt;C:C;DG8:6C9EGDI:8IDJGIG69:C6B:HIG69:B6G@H6C9E6I:CIH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3"/>
              </w:rPr>
              <w:t>I=:=&gt;&lt;=AN8DBE:I&gt;I&gt;K:C6IJG:D;I=:G:I6&gt;A&gt;C9JHIGN6C9I=:H:&lt;B:CIH&gt;CL=&gt;8=L:DE:G6I:</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71"/>
              </w:rPr>
              <w:t>C:L6C98JGG:CI8DCHJB:G688:EI6C8:D;DJGEGD9J8IH6C9DJG67&gt;A&gt;INIDB6C6&lt;:I=:A&gt;;:8N8A:D;DJG7G6C96C9A6JC8=</w:t>
            </w:r>
          </w:p>
        </w:tc>
      </w:tr>
      <w:tr>
        <w:trPr>
          <w:trHeight w:val="240"/>
        </w:trPr>
        <w:tc>
          <w:tcPr>
            <w:tcW w:w="200" w:type="dxa"/>
            <w:vAlign w:val="bottom"/>
          </w:tcPr>
          <w:p>
            <w:pPr>
              <w:spacing w:after="0"/>
              <w:rPr>
                <w:sz w:val="20"/>
                <w:szCs w:val="20"/>
                <w:color w:val="auto"/>
              </w:rPr>
            </w:pP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DJGHIG6I:&lt;&gt;8IG6CH;DGB6I&gt;DCHJ88:HH;JAAN</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8"/>
              </w:rPr>
              <w:t>DJG67&gt;A&gt;INID&gt;CCDK6I:6C9EGD9J8:=&gt;&lt;=FJ6A&gt;INEGD9J8IH6C96IIG68IC:L6C9G:I6&gt;C8JGG:CI8DCHJB:GH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2"/>
              </w:rPr>
              <w:t>DJG67&gt;A&gt;INIDHDJG8:9&gt;HIG&gt;7JI:6C9H:AA&lt;DD9H6C9B6I:G&gt;6AHDC6&lt;AD76A76H&gt;H&gt;C8AJ9&gt;C&lt;G&gt;H@HG:A6I:9ID</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w w:val="77"/>
              </w:rPr>
              <w:t>EDA&gt;I&gt;86A&gt;CHI67&gt;A&gt;INL6GH6C9DI=:G6GB:98DC;A&gt;8IH:CK&gt;GDCB:CI6A=6O6G9HDGC6IJG6A9&gt;H6HI:GH</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w w:val="73"/>
              </w:rPr>
              <w:t>H&gt;&lt;C&gt;;&gt;86CI=:6AI==6O6G9HDGE6C9:B&gt;8HL=&gt;8=8DJA9G:HJAI&gt;C8ADH:9;68IDG&gt;:H6C9DGHIDG:HG:9J8:9</w:t>
            </w:r>
          </w:p>
        </w:tc>
      </w:tr>
      <w:tr>
        <w:trPr>
          <w:trHeight w:val="240"/>
        </w:trPr>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w w:val="72"/>
              </w:rPr>
              <w:t>LDG@;DG8:HH86G8&gt;IND;G6LB6I:G&gt;6AH6C9H8GJI&gt;CNDG:B76G&lt;D&gt;C&lt;D;&lt;DD9HEGD9J8:9&gt;C&gt;BE68I:96G:6H</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rPr>
              <w:t>9JI&gt;:HI6M:HI6G&gt;;;H6C9DI=:G8=6G&lt;:H</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rPr>
              <w:t>A:&lt;6A6C9G:&lt;JA6IDGNB6II:GH</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rPr>
              <w:t>KDA6I&gt;A&gt;IN&gt;C8JGG:C8N:M8=6C&lt;:G6I:H</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rPr>
              <w:t>AD86A7JH&gt;C:HHEG68I&gt;8:H6C9EDA&gt;I&gt;86A&gt;HHJ:H</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w w:val="91"/>
              </w:rPr>
              <w:t>9:A6NHDG9&gt;HGJEI&gt;DCH&gt;CH=&gt;EE&gt;C&lt;6C9IG6CHEDGI6I&gt;DC6C9G:A6I:9EG&gt;8&gt;C&lt;&gt;BE68IH</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rPr>
              <w:t>9&gt;HGJEI&gt;DC9J:IDA67DG9&gt;HEJI:HDG</w:t>
            </w:r>
          </w:p>
        </w:tc>
      </w:tr>
      <w:tr>
        <w:trPr>
          <w:trHeight w:val="240"/>
        </w:trPr>
        <w:tc>
          <w:tcPr>
            <w:tcW w:w="200" w:type="dxa"/>
            <w:vAlign w:val="bottom"/>
          </w:tcPr>
          <w:p>
            <w:pPr>
              <w:spacing w:after="0"/>
              <w:rPr>
                <w:sz w:val="20"/>
                <w:szCs w:val="20"/>
                <w:color w:val="auto"/>
              </w:rPr>
            </w:pPr>
          </w:p>
        </w:tc>
        <w:tc>
          <w:tcPr>
            <w:tcW w:w="800" w:type="dxa"/>
            <w:vAlign w:val="bottom"/>
          </w:tcPr>
          <w:p>
            <w:pPr>
              <w:ind w:left="520"/>
              <w:spacing w:after="0" w:line="240" w:lineRule="exact"/>
              <w:rPr>
                <w:sz w:val="20"/>
                <w:szCs w:val="20"/>
                <w:color w:val="auto"/>
              </w:rPr>
            </w:pPr>
            <w:r>
              <w:rPr>
                <w:rFonts w:ascii="PMingLiU" w:cs="PMingLiU" w:eastAsia="PMingLiU" w:hAnsi="PMingLiU"/>
                <w:sz w:val="20"/>
                <w:szCs w:val="20"/>
                <w:color w:val="auto"/>
              </w:rPr>
              <w:t>Q</w:t>
            </w:r>
          </w:p>
        </w:tc>
        <w:tc>
          <w:tcPr>
            <w:tcW w:w="8840" w:type="dxa"/>
            <w:vAlign w:val="bottom"/>
          </w:tcPr>
          <w:p>
            <w:pPr>
              <w:ind w:left="80"/>
              <w:spacing w:after="0" w:line="240" w:lineRule="exact"/>
              <w:rPr>
                <w:sz w:val="20"/>
                <w:szCs w:val="20"/>
                <w:color w:val="auto"/>
              </w:rPr>
            </w:pPr>
            <w:r>
              <w:rPr>
                <w:rFonts w:ascii="PMingLiU" w:cs="PMingLiU" w:eastAsia="PMingLiU" w:hAnsi="PMingLiU"/>
                <w:sz w:val="20"/>
                <w:szCs w:val="20"/>
                <w:color w:val="auto"/>
              </w:rPr>
              <w:t>8=6C&lt;&gt;C&lt;:ME:8I6I&gt;DCHG:&lt;6G9&gt;C&lt;EGD9J8IH6;:IN9J:IDC:LA:&lt;&gt;HA6I&gt;DC</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91"/>
              </w:rPr>
              <w:t>DJG67&gt;A&gt;INIDHJ88:HH;JAAN8DBEA:I:HJHI6&gt;C67&gt;A&gt;IN&gt;C&gt;I&gt;6I&gt;K:H6C96HHD8&gt;6I:98DHIHI=:G:D;</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3"/>
              </w:rPr>
              <w:t>I=:&lt;:D&lt;G6E=&gt;88DC8:CIG6I&gt;DCD;I=&gt;G9E6GINB6CJ;68IJG&gt;C&lt;;68&gt;A&gt;I&gt;:H6C9DJG9&gt;HIG&gt;7JI&gt;DC;68&gt;A&gt;I&gt;:H&gt;C8:CIG6A(=&gt;D</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0"/>
              </w:rPr>
              <w:t>DJGG:A&gt;6C8:DC6A&gt;B&gt;I:9CJB7:GD;HJEEA&gt;:GHIDHJEEDGI6HJ7HI6CI&gt;6AEDGI&gt;DCD;DJG&gt;CK:CIDGNEJG8=6H&gt;C&lt;C::9H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71"/>
              </w:rPr>
              <w:t>I=:67&gt;A&gt;IND;DJGK:C9DGHID9:A&gt;K:GEGD9J8IH&gt;C6I&gt;B:ANB6CC:GB::IFJ6A&gt;INHI6C96G9H6C98DBEANL&gt;I=6EEA&gt;867A:</w:t>
            </w:r>
          </w:p>
        </w:tc>
      </w:tr>
      <w:tr>
        <w:trPr>
          <w:trHeight w:val="240"/>
        </w:trPr>
        <w:tc>
          <w:tcPr>
            <w:tcW w:w="200" w:type="dxa"/>
            <w:vAlign w:val="bottom"/>
          </w:tcPr>
          <w:p>
            <w:pPr>
              <w:spacing w:after="0"/>
              <w:rPr>
                <w:sz w:val="20"/>
                <w:szCs w:val="20"/>
                <w:color w:val="auto"/>
              </w:rPr>
            </w:pP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A6LH6C9G:&lt;JA6I&gt;DCH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;AJ8IJ6I&gt;DCH&gt;C;DG:&gt;&lt;C8JGG:C8N:M8=6C&lt;:G6I:H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;AJ8IJ6I&gt;DCH&gt;CEGD9J8I&gt;CEJI8DHIH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;AJ8IJ6I&gt;DCH&gt;C:C:G&lt;N8DHIH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DJG67&gt;A&gt;INID69:FJ6I:ANEGDI:8IDJG6HH:IH;GDBADHH6C9I=:;I</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8A6&gt;BH6G&gt;H&gt;C&lt;;GDBDJGH:A;&gt;CHJG6C8:</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72"/>
              </w:rPr>
              <w:t>DJG6C9DJGI=&gt;G9E6GINH:GK&gt;8:EGDK&gt;9:GHV67&gt;A&gt;INID&gt;BEA:B:CI6C9B6&gt;CI6&gt;C&gt;C;DGB6I&gt;DCI:8=CDAD&lt;NHNHI:BH6C9ID</w:t>
            </w:r>
          </w:p>
        </w:tc>
      </w:tr>
      <w:tr>
        <w:trPr>
          <w:trHeight w:val="240"/>
        </w:trPr>
        <w:tc>
          <w:tcPr>
            <w:tcW w:w="200" w:type="dxa"/>
            <w:vAlign w:val="bottom"/>
          </w:tcPr>
          <w:p>
            <w:pPr>
              <w:spacing w:after="0"/>
              <w:rPr>
                <w:sz w:val="20"/>
                <w:szCs w:val="20"/>
                <w:color w:val="auto"/>
              </w:rPr>
            </w:pP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EGDI:8I6HHD8&gt;6I:996I6</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7"/>
              </w:rPr>
              <w:t>DJG67&gt;A&gt;INIDB6&gt;CI6&gt;CI=:H:8JG&gt;IND;8JHIDB:G6HHD8&gt;6I:I=&gt;G9E6GIN6C9DBE6CN&gt;C;DGB6I&gt;DC</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HID8@EG&gt;8:KDA6I&gt;A&gt;IN</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86"/>
              </w:rPr>
              <w:t>DJG67&gt;A&gt;INIDE6N9&gt;K&gt;9:C9H6C9B6@:H=6G:G:EJG8=6H:HJC9:GH=6G:G:EJG8=6H:6JI=DG&gt;O6I&gt;DCH</w:t>
            </w:r>
          </w:p>
        </w:tc>
      </w:tr>
      <w:tr>
        <w:trPr>
          <w:trHeight w:val="24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H=6G:=DA9:G68I&gt;K&gt;HBB6II:GH</w:t>
            </w:r>
          </w:p>
        </w:tc>
      </w:tr>
      <w:tr>
        <w:trPr>
          <w:trHeight w:val="260"/>
        </w:trPr>
        <w:tc>
          <w:tcPr>
            <w:tcW w:w="200" w:type="dxa"/>
            <w:vAlign w:val="bottom"/>
          </w:tcPr>
          <w:p>
            <w:pPr>
              <w:spacing w:after="0" w:line="240" w:lineRule="exact"/>
              <w:rPr>
                <w:sz w:val="20"/>
                <w:szCs w:val="20"/>
                <w:color w:val="auto"/>
              </w:rPr>
            </w:pPr>
            <w:r>
              <w:rPr>
                <w:rFonts w:ascii="PMingLiU" w:cs="PMingLiU" w:eastAsia="PMingLiU" w:hAnsi="PMingLiU"/>
                <w:sz w:val="20"/>
                <w:szCs w:val="20"/>
                <w:color w:val="auto"/>
              </w:rPr>
              <w:t>Q</w:t>
            </w:r>
          </w:p>
        </w:tc>
        <w:tc>
          <w:tcPr>
            <w:tcW w:w="96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rPr>
              <w:t>DJG67&gt;A&gt;INIDB6&gt;CI6&gt;CDJG8G:9&gt;IG6I&gt;C&lt;H</w:t>
            </w:r>
          </w:p>
        </w:tc>
      </w:tr>
    </w:tbl>
    <w:p>
      <w:pPr>
        <w:spacing w:after="0" w:line="353"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sectPr>
      </w:pPr>
    </w:p>
    <w:bookmarkStart w:id="84" w:name="page85"/>
    <w:bookmarkEnd w:id="84"/>
    <w:p>
      <w:pPr>
        <w:ind w:left="360"/>
        <w:spacing w:after="0" w:line="192" w:lineRule="exact"/>
        <w:tabs>
          <w:tab w:leader="none" w:pos="700" w:val="left"/>
        </w:tabs>
        <w:rPr>
          <w:sz w:val="20"/>
          <w:szCs w:val="20"/>
          <w:color w:val="auto"/>
        </w:rPr>
      </w:pPr>
      <w:r>
        <w:rPr>
          <w:rFonts w:ascii="PMingLiU" w:cs="PMingLiU" w:eastAsia="PMingLiU" w:hAnsi="PMingLiU"/>
          <w:sz w:val="16"/>
          <w:szCs w:val="16"/>
          <w:color w:val="auto"/>
        </w:rPr>
        <w:t>Q</w:t>
      </w:r>
      <w:r>
        <w:rPr>
          <w:sz w:val="20"/>
          <w:szCs w:val="20"/>
          <w:color w:val="auto"/>
        </w:rPr>
        <w:tab/>
      </w:r>
      <w:r>
        <w:rPr>
          <w:rFonts w:ascii="PMingLiU" w:cs="PMingLiU" w:eastAsia="PMingLiU" w:hAnsi="PMingLiU"/>
          <w:sz w:val="16"/>
          <w:szCs w:val="16"/>
          <w:color w:val="auto"/>
        </w:rPr>
        <w:t>DJG67&gt;A&gt;INIDH:GK&gt;8:DGG:;&gt;C6C8:DJG9:7I6C9B6&gt;CI6&gt;C8DBEA&gt;6C8:L&gt;I=DJGG:HIG&gt;8I&gt;K:8DK:C6CIH</w:t>
      </w:r>
    </w:p>
    <w:p>
      <w:pPr>
        <w:spacing w:after="0" w:line="68"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DJG67&gt;A&gt;INID8DBEANL&gt;I=A6LHG:&lt;JA6I&gt;DCHHI6C96G9HI:8=CDAD&lt;NEA6I;DGBGJA:HDGDI=:GG:FJ&gt;G:B:CIHG:A6I:9ID96I6</w:t>
      </w:r>
    </w:p>
    <w:p>
      <w:pPr>
        <w:spacing w:after="0" w:line="84"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EG&gt;K68N6C98N7:GH:8JG&gt;IN</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DJG67&gt;A&gt;INID8DBEANL&gt;I=G:&lt;JA6IDGNG:FJ&gt;G:B:CIH</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A:&lt;6A6C98DBEA&gt;6C8:B6II:GH6C9</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I6MIG69:6C9DI=:GG:&lt;JA6IDGNB6II:GH</w:t>
      </w:r>
    </w:p>
    <w:p>
      <w:pPr>
        <w:spacing w:after="0" w:line="220" w:lineRule="exact"/>
        <w:rPr>
          <w:sz w:val="20"/>
          <w:szCs w:val="20"/>
          <w:color w:val="auto"/>
        </w:rPr>
      </w:pPr>
    </w:p>
    <w:p>
      <w:pPr>
        <w:ind w:right="60"/>
        <w:spacing w:after="0" w:line="245" w:lineRule="exact"/>
        <w:rPr>
          <w:sz w:val="20"/>
          <w:szCs w:val="20"/>
          <w:color w:val="auto"/>
        </w:rPr>
      </w:pPr>
      <w:r>
        <w:rPr>
          <w:rFonts w:ascii="PMingLiU" w:cs="PMingLiU" w:eastAsia="PMingLiU" w:hAnsi="PMingLiU"/>
          <w:sz w:val="13"/>
          <w:szCs w:val="13"/>
          <w:color w:val="auto"/>
        </w:rPr>
        <w:t>0:6G:CDIJC9:G6CND7A&gt;&lt;6I&gt;DC6C99DCDI&gt;CI:C9IDB6@:EJ7A&gt;8AN6K6&gt;A67A:6CNJE96I:DGDI=:GG:K&gt;H&gt;DCHID6CND;I=: ;DGL6G9ADD@&gt;C&lt;HI6I:B:CIH8DCI6&gt;C:9&gt;CI=&gt;HG:EDGIIDG:;A:8I8&gt;G8JBHI6C8:H:M&gt;HI&gt;C&lt;6;I:GI=:96I:D;I=&gt;HG:EDGIDGIDG:;A:8II=: D88JGG:C8:D;;JIJG::K:CIH:K:C&gt;;:ME:G&gt;:C8:DG;JIJG::K:CIHB6@:&gt;I8A:6GI=6I6CN:ME:8I:9G:HJAIH:MEG:HH:9DG&gt;BEA&gt;:97N I=DH:;DGL6G9ADD@&gt;C&lt;HI6I:B:CIHL&gt;AACDI7:G:6A&gt;O:9</w:t>
      </w:r>
    </w:p>
    <w:p>
      <w:pPr>
        <w:spacing w:after="0" w:line="100" w:lineRule="exact"/>
        <w:rPr>
          <w:sz w:val="20"/>
          <w:szCs w:val="20"/>
          <w:color w:val="auto"/>
        </w:rPr>
      </w:pPr>
    </w:p>
    <w:p>
      <w:pPr>
        <w:spacing w:after="0" w:line="242" w:lineRule="exact"/>
        <w:rPr>
          <w:sz w:val="20"/>
          <w:szCs w:val="20"/>
          <w:color w:val="auto"/>
        </w:rPr>
      </w:pPr>
      <w:r>
        <w:rPr>
          <w:rFonts w:ascii="PMingLiU" w:cs="PMingLiU" w:eastAsia="PMingLiU" w:hAnsi="PMingLiU"/>
          <w:sz w:val="13"/>
          <w:szCs w:val="13"/>
          <w:color w:val="auto"/>
        </w:rPr>
        <w:t>0:6CCDJC8:B6I:G&gt;6A;&gt;C6C8&gt;6A6C9DE:G6I&gt;DC6A&gt;C;DGB6I&gt;DCJH&gt;C&lt;DJG&gt;CK:HIDGG:A6I&gt;DCHL:7H&gt;I:EG:HHG:A:6H:H,;&gt;A&gt;C&lt;H 6C9EJ7A&gt;88DC;:G:C8:86AAH6C9L:786HIH"C;DGB6I&gt;DC67DJII=:DBE6CNDJG7JH&gt;C:HH6C9DJGG:HJAIHD;DE:G6I&gt;DCHB6N6AHD 7:6CCDJC8:97NEDHIHDCDJG688DJCIHDCHD8&gt;6AB:9&gt;68=6CC:AH&gt;C8AJ9&gt;C&lt;I=:;DAADL&gt;C&lt;68:7DD@"CHI6&lt;G6B1%&gt;C@:9"C )&gt;CI:G:HI-&gt;@-D@6C92DJ-J7:-=:&gt;C;DGB6I&gt;DC8DCI6&gt;C:9DCDGI=6I86C7:688:HH:9I=GDJ&lt;=DJGHD8&gt;6AB:9&gt;68=6CC:AH6C9 DJGL:7H&gt;I:&gt;H9::B:9CDIID7:&gt;C8DGEDG6I:9&gt;CI=&gt;HCCJ6A+:EDGIDCDGB$DGID7:6E6GID;I=&gt;HCCJ6A+:EDGIDCDGB $-=:&gt;C;DGB6I&gt;DCI=6IL:EDHII=GDJ&lt;=I=:H:HD8&gt;6AB:9&gt;68=6CC:AH6C9DCDJGL:7H&gt;I:B6N7:9::B:9B6I:G&gt;6AH6 G:HJAIL::C8DJG6&lt;:&gt;CK:HIDGHI=:B:9&gt;66C9DI=:GH&gt;CI:G:HI:9&gt;CI=:DBE6CNIDBDC&gt;IDGI=:H:HD8&gt;6AB:9&gt;68=6CC:AH&gt;C 699&gt;I&gt;DCID;DAADL&gt;C&lt;DJG&gt;CK:HIDGG:A6I&gt;DCHL:7H&gt;I:EG:HHG:A:6H:H,;&gt;A&gt;C&lt;H6C9EJ7A&gt;88DC;:G:C8:86AAH6C9L:786HIH-=: A&gt;HID;HD8&gt;6AB:9&gt;68=6CC:AHL:JH:B6N7:JE96I:9;GDBI&gt;B:IDI&gt;B:DCDJG&gt;CK:HIDGG:A6I&gt;DCHL:7H&gt;I:</w:t>
      </w:r>
    </w:p>
    <w:p>
      <w:pPr>
        <w:spacing w:after="0" w:line="105"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-=:;DAADL&gt;C&lt;9&gt;H8JHH&gt;DCD;G&gt;H@;68IDGH8DCI6&gt;CHT;DGL6G9ADD@&gt;C&lt;HI6I:B:CIHU-=:H:G&gt;H@;68IDGHB6N7:&gt;BEDGI6CIID JC9:GHI6C9&gt;C&lt;6CNHI6I:B:CI&gt;CI=&gt;HCCJ6A+:EDGIDCDGB$DI=:G;&gt;A&gt;C&lt;HDG&gt;C6CNDI=:G9&gt;H8JHH&gt;DCHD;DJG7JH&gt;C:HH-=: ;DAADL&gt;C&lt;&gt;C;DGB6I&gt;DCH=DJA97:G:69&gt;C8DC?JC8I&gt;DCL&gt;I="I:B&amp;6C6&lt;:B:CIVH&gt;H8JHH&gt;DC6C9C6ANH&gt;HD;&gt;C6C8&gt;6A DC9&gt;I&gt;DC6C9+:HJAIHD;(E:G6I&gt;DC6C9"I:B&gt;C6C8&gt;6A,I6I:B:CIH6C9,JEEA:B:CI6GN6I6</w:t>
      </w:r>
    </w:p>
    <w:p>
      <w:pPr>
        <w:spacing w:after="0" w:line="101" w:lineRule="exact"/>
        <w:rPr>
          <w:sz w:val="20"/>
          <w:szCs w:val="20"/>
          <w:color w:val="auto"/>
        </w:rPr>
      </w:pPr>
    </w:p>
    <w:p>
      <w:pPr>
        <w:ind w:right="60"/>
        <w:spacing w:after="0" w:line="245" w:lineRule="exact"/>
        <w:rPr>
          <w:sz w:val="20"/>
          <w:szCs w:val="20"/>
          <w:color w:val="auto"/>
        </w:rPr>
      </w:pPr>
      <w:r>
        <w:rPr>
          <w:rFonts w:ascii="PMingLiU" w:cs="PMingLiU" w:eastAsia="PMingLiU" w:hAnsi="PMingLiU"/>
          <w:sz w:val="13"/>
          <w:szCs w:val="13"/>
          <w:color w:val="auto"/>
        </w:rPr>
        <w:t>"C699&gt;I&gt;DCIDI=:DI=:G&gt;C;DGB6I&gt;DCH:I;DGI=&gt;CI=&gt;HG:EDGII=:G:69:GH=DJA986G:;JAAN8DCH&gt;9:GI=:;DAADL&gt;C&lt;;68IDGHL=&gt;8= 8DJA9B6I:G&gt;6AAN6;;:8IDJG7JH&gt;C:HHG:HJAIHD;DE:G6I&gt;DCH;&gt;C6C8&gt;6A8DC9&gt;I&gt;DC6C9DG86H=;ADLH-=:G&gt;H@H9:H8G&gt;7:97:ADL6G: CDIDJGDCANG&gt;H@H99&gt;I&gt;DC6AG&gt;H@H6C9JC8:GI6&gt;CI&gt;:HCDI8JGG:CIAN@CDLCDGI=6I6G:8JGG:CIAN9::B:9ID7:&gt;BB6I:G&gt;6AB6N 6AHD69K:GH:AN6;;:8IDJG7JH&gt;C:HHG:HJAIHD;DE:G6I&gt;DCH;&gt;C6C8&gt;6A8DC9&gt;I&gt;DC6C9DG86H=;ADLH&gt;C6B6I:G&gt;6AL6N</w:t>
      </w:r>
    </w:p>
    <w:p>
      <w:pPr>
        <w:spacing w:after="0" w:line="15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%8B:BA4;0C43C&gt;&gt;DA1DB8=4BB</w:t>
      </w:r>
      <w:r>
        <w:rPr>
          <w:rFonts w:ascii="PMingLiU" w:cs="PMingLiU" w:eastAsia="PMingLiU" w:hAnsi="PMingLiU"/>
          <w:sz w:val="20"/>
          <w:szCs w:val="20"/>
          <w:b w:val="1"/>
          <w:bCs w:val="1"/>
          <w:color w:val="auto"/>
        </w:rPr>
        <w:t/>
      </w:r>
    </w:p>
    <w:p>
      <w:pPr>
        <w:spacing w:after="0" w:line="120" w:lineRule="exact"/>
        <w:rPr>
          <w:sz w:val="20"/>
          <w:szCs w:val="20"/>
          <w:color w:val="auto"/>
        </w:rPr>
      </w:pPr>
    </w:p>
    <w:p>
      <w:pPr>
        <w:ind w:right="120"/>
        <w:spacing w:after="0" w:line="248" w:lineRule="exact"/>
        <w:rPr>
          <w:sz w:val="20"/>
          <w:szCs w:val="20"/>
          <w:color w:val="auto"/>
        </w:rPr>
      </w:pPr>
      <w:r>
        <w:rPr>
          <w:rFonts w:ascii="PMingLiU" w:cs="PMingLiU" w:eastAsia="PMingLiU" w:hAnsi="PMingLiU"/>
          <w:sz w:val="14"/>
          <w:szCs w:val="14"/>
          <w:b w:val="1"/>
          <w:bCs w:val="1"/>
          <w:color w:val="auto"/>
        </w:rPr>
        <w:t>"DA=4CB0;4BA4BD;CB&gt;5&gt;?4A0C8&gt;=B0=320B75;&gt;FB0A4B4=B8C8E4C&gt;70E4144=05542C431H0=3&lt;0H8=C745DCDA414 5DAC74A8&lt;?02C431H64=4A0;42&gt;=&gt;&lt;822&gt;=38C8&gt;=B8=5;0C8&gt;=C0A855B2&gt;=BD&lt;4A2&gt;=5834=242&gt;=BD&lt;4AB?4=38=6?0CC4A=B B86=85820=C740;C770I0A3B&gt;A?0=34&lt;82BB4E4A4F40C74A&gt;A&gt;C74A&lt;0A:4C38BAD?C8&gt;=B</w:t>
      </w:r>
    </w:p>
    <w:p>
      <w:pPr>
        <w:spacing w:after="0" w:line="104" w:lineRule="exact"/>
        <w:rPr>
          <w:sz w:val="20"/>
          <w:szCs w:val="20"/>
          <w:color w:val="auto"/>
        </w:rPr>
      </w:pPr>
    </w:p>
    <w:p>
      <w:pPr>
        <w:ind w:right="260"/>
        <w:spacing w:after="0" w:line="251" w:lineRule="exact"/>
        <w:rPr>
          <w:sz w:val="20"/>
          <w:szCs w:val="20"/>
          <w:color w:val="auto"/>
        </w:rPr>
      </w:pPr>
      <w:r>
        <w:rPr>
          <w:rFonts w:ascii="PMingLiU" w:cs="PMingLiU" w:eastAsia="PMingLiU" w:hAnsi="PMingLiU"/>
          <w:sz w:val="13"/>
          <w:szCs w:val="13"/>
          <w:color w:val="auto"/>
        </w:rPr>
        <w:t>(JGC:IH6A:HG:HJAIHD;DE:G6I&gt;DCH86H=;ADLH6C9;JIJG:&lt;GDLI=B6N7:6;;:8I:97NAD86AG:&lt;&gt;DC6AC6I&gt;DC6ADG&gt;CI:GC6I&gt;DC6A EDA&gt;I&gt;86ADG:8DCDB&gt;8IG:C9HDG9:K:ADEB:CIHI=6I86CG:9J8:8DCHJB:GHV67&gt;A&gt;INDGL&gt;AA&gt;C&lt;C:HHIDHE:C9DG6AI:G8DCHJB:G</w:t>
      </w:r>
    </w:p>
    <w:p>
      <w:pPr>
        <w:ind w:right="20"/>
        <w:spacing w:after="0" w:line="240" w:lineRule="exact"/>
        <w:rPr>
          <w:sz w:val="20"/>
          <w:szCs w:val="20"/>
          <w:color w:val="auto"/>
        </w:rPr>
      </w:pPr>
      <w:r>
        <w:rPr>
          <w:rFonts w:ascii="PMingLiU" w:cs="PMingLiU" w:eastAsia="PMingLiU" w:hAnsi="PMingLiU"/>
          <w:sz w:val="13"/>
          <w:szCs w:val="13"/>
          <w:color w:val="auto"/>
        </w:rPr>
        <w:t>7:=6K&gt;DG6C9HE:C9&gt;C&lt;E6II:GCH-=:H:IG:C9H6C99:K:ADEB:CIH&gt;C8AJ9&gt;C&lt;I6G&gt;;;H6C9&lt;DK:GCB:CIH=JI9DLCHL=&gt;8=86CK6GN HJ7HI6CI&gt;6AAN7N8DJCIGN&gt;C8AJ9:EDA&gt;I&gt;86A;&gt;C6C8&gt;6ADGHD8&gt;6A&gt;CHI67&gt;A&gt;INDG8DC9&gt;I&gt;DCH&lt;:DEDA&gt;I&gt;86A:K:CIH8DGGJEI&gt;DC6CI&gt; B:G&gt;86CH:CI&gt;B:CIHD8&gt;6A6C9:I=C&gt;8JCG:HIB&gt;A&gt;I6GN8DC;A&gt;8IH6C9I:GGDG&gt;HB6HL:AA6H8=6C&lt;:H&gt;C&lt;:C:G6A:8DCDB&gt;8 8DC9&gt;I&gt;DCH&gt;C8AJ9&gt;C&lt;JC:BEADNB:CIA:K:AH&gt;C;A6I&gt;DC6C9B6G@:IKDA6I&gt;A&gt;INDG:M6BEA:&gt;CG:8:CIN:6GHI=:&lt;AD76A:8DCDBN L6HC:&lt;6I&gt;K:AN&gt;BE68I:97N=&gt;&lt;=&gt;C;A6I&gt;DCG6I:HL=&gt;8==6HG:HJAI:9&gt;C=&gt;&lt;=:GEG&gt;8:HI=6I=6K:C:&lt;6I&gt;K:AN&gt;BE68I:96C9B6N 8DCI&gt;CJ:IDC:&lt;6I&gt;K:AN&gt;BE68I8DCHJB:G9:B6C9"C699&gt;I&gt;DCB6G@:I9&gt;HGJEI&gt;DCH9J:IDC6IJG6A9&gt;H6HI:GHH&gt;&lt;C&gt;;&gt;86CI=:6AI= =6O6G9HDGE6C9:B&gt;8HDGDI=:GB6?DG:K:CIHDGI=:EGDHE:8ID;I=:H::K:CIH8DJA96AHD&gt;BE68IDGH=&gt;;I8DCHJB:GHE:C9&gt;C&lt;6C9 H:CI&gt;B:CIMIG:B:L:6I=:G8DC9&gt;I&gt;DCH&gt;CI=:6G:6H&gt;CL=&gt;8=DJGHIDG:H6G:AD86I:9E6GI&gt;8JA6GAN&gt;CB6G@:IHL=:G:L:=6K: BJAI&gt;EA:HIDG:HDG&gt;CI=:8:CIG6A(=&gt;DG:&lt;&gt;DCL=:G:BDHID;DJGI=&gt;G9E6GINB6CJ;68IJG:GH6C9DJG9&gt;HIG&gt;7JI&gt;DC8:CI:GH6G: AD86I:9=6K:69K:GH:AN6;;:8I:96C98DJA9&gt;CI=:;JIJG:69K:GH:AN6;;:8IDJG7JH&gt;C:HHJG&gt;C&lt;E:G&gt;D9HL=:C:8DCDB&gt;8DG B6G@:I8DC9&gt;I&gt;DCH6G:JCH:IIA:9DGL:6@DG9JG&gt;C&lt;:K:CIHHJ8=6H&lt;DK:GCB:CIH=JI9DLCHL=&gt;8=&gt;BE68I9&gt;H8G:I&gt;DC6GNHE:C9&gt;C&lt; EJG8=6H:HD;DJGEGD9J8IH=6K:9:8A&gt;C:96C9B6N&gt;CI=:;JIJG:;JGI=:G9:8A&gt;C:"CHJ8=8&gt;G8JBHI6C8:HL:=6K:&gt;C8G:6H:96C9 B6N&gt;CI=:;JIJG:8DCI&gt;CJ:ID&gt;C8G:6H:I=:CJB7:GD;EGDBDI&gt;DC6AH6A:HL=&gt;8=L=:C8DB7&gt;C:9L&gt;I=&gt;C;A6I&gt;DC6GN8DHIEG:HHJG:H =6K:C:&lt;6I&gt;K:AN6;;:8I:9DJGB:G8=6C9&gt;H:B6G&lt;&gt;CG6I:H6C9&gt;CI=:;JIJG:8DJA9=6K:6B6I:G&gt;6A69K:GH::;;:8IDCDJGG:HJAIHD; DE:G6I&gt;DCH;&gt;C6C8&gt;6A8DC9&gt;I&gt;DC6C986H=;ADLH</w:t>
      </w:r>
    </w:p>
    <w:p>
      <w:pPr>
        <w:spacing w:after="0" w:line="9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"DA=4CB0;4B&gt;?4A0C8=68=2&gt;&lt;420B70=38=E4=C&gt;AH;4E4;B5;D2CD0C4&gt;=0B40B&gt;=0;10B8B</w:t>
      </w:r>
    </w:p>
    <w:p>
      <w:pPr>
        <w:spacing w:after="0" w:line="139" w:lineRule="exact"/>
        <w:rPr>
          <w:sz w:val="20"/>
          <w:szCs w:val="20"/>
          <w:color w:val="auto"/>
        </w:rPr>
      </w:pPr>
    </w:p>
    <w:p>
      <w:pPr>
        <w:ind w:right="40"/>
        <w:spacing w:after="0" w:line="247" w:lineRule="exact"/>
        <w:rPr>
          <w:sz w:val="20"/>
          <w:szCs w:val="20"/>
          <w:color w:val="auto"/>
        </w:rPr>
      </w:pPr>
      <w:r>
        <w:rPr>
          <w:rFonts w:ascii="PMingLiU" w:cs="PMingLiU" w:eastAsia="PMingLiU" w:hAnsi="PMingLiU"/>
          <w:sz w:val="13"/>
          <w:szCs w:val="13"/>
          <w:color w:val="auto"/>
        </w:rPr>
        <w:t>0::ME:G&gt;:C8:B6?DGH:6HDC6A;AJ8IJ6I&gt;DCH&gt;CDJGC:IH6A:H6C9DE:G6I&gt;C&lt;&gt;C8DB:L&gt;I=6H&gt;&lt;C&gt;;&gt;86CIEDGI&gt;DCD;DJGDE:G6I&gt;C&lt; &gt;C8DB:6C986H=;ADLHINE&gt;86AANG:6A&gt;O:99JG&gt;C&lt;I=:;DJGI=FJ6GI:G=DA&gt;96NH:6HDCCN9:8G:6H:&gt;CH6A:HDGB6G&lt;&gt;CH9JG&gt;C&lt;I=&gt;H 8G&gt;I&gt;86AE:G&gt;D98DJA9=6K:6B6I:G&gt;6A69K:GH::;;:8IDCDJGG:HJAIHD;DE:G6I&gt;DCH;&gt;C6C8&gt;6A8DC9&gt;I&gt;DC6C986H=;ADLH</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85" w:name="page86"/>
    <w:bookmarkEnd w:id="85"/>
    <w:p>
      <w:pPr>
        <w:ind w:right="20"/>
        <w:spacing w:after="0" w:line="306" w:lineRule="exact"/>
        <w:rPr>
          <w:sz w:val="20"/>
          <w:szCs w:val="20"/>
          <w:color w:val="auto"/>
        </w:rPr>
      </w:pPr>
      <w:r>
        <w:rPr>
          <w:rFonts w:ascii="PMingLiU" w:cs="PMingLiU" w:eastAsia="PMingLiU" w:hAnsi="PMingLiU"/>
          <w:sz w:val="8"/>
          <w:szCs w:val="8"/>
          <w:color w:val="auto"/>
        </w:rPr>
        <w:t>,:6HDC6A;AJ8IJ6I&gt;DCH6AHD6;;:8IDJG86H=6C9&gt;CK:CIDGNA:K:AHH&gt;C8:L:JHJ6AANDG9:GB:G8=6C9&gt;H:&gt;C69K6C8:D;E:6@H:AA&gt;C&lt; E:G&gt;D9H6C9HDB:I&gt;B:H7:;DG:C:LIG:C9H6G:8DC;&gt;GB:97N8JHIDB:GEJG8=6H:H0:BJHI86GGN6H&gt;&lt;C&gt;;&gt;86CI6BDJCID; &gt;CK:CIDGN:HE:8&gt;6AAN7:;DG:I=:=DA&gt;96NH:6HDCH:AA&gt;C&lt;E:G&gt;D9";L:6G:CDIHJ88:HH;JA&gt;CH:AA&gt;C&lt;&gt;CK:CIDGNL:B6N=6K:IDH:AA I=:&gt;CK:CIDGN6IH&gt;&lt;C&gt;;&gt;86CIANG:9J8:9EG&gt;8:HDGB6NCDI7:67A:IDH:AAI=:&gt;CK:CIDGN6I6AAL=&gt;8=8DJA9=6K:6B6I:G&gt;6A69K:GH: :;;:8IDCDJGG:HJAIHD;DE:G6I&gt;DCH;&gt;C6C8&gt;6A8DC9&gt;I&gt;DC6C986H=;ADLH</w:t>
      </w:r>
    </w:p>
    <w:p>
      <w:pPr>
        <w:spacing w:after="0" w:line="9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420==&gt;C6D0A0=C44C74BD224BB5D;8&lt;?;4&lt;4=C0C8&gt;=&gt;5&gt;DABCA0C4682CA0=B5&gt;A&lt;0C8&gt;=</w:t>
      </w:r>
    </w:p>
    <w:p>
      <w:pPr>
        <w:spacing w:after="0" w:line="127" w:lineRule="exact"/>
        <w:rPr>
          <w:sz w:val="20"/>
          <w:szCs w:val="20"/>
          <w:color w:val="auto"/>
        </w:rPr>
      </w:pPr>
    </w:p>
    <w:p>
      <w:pPr>
        <w:ind w:right="20"/>
        <w:spacing w:after="0" w:line="306" w:lineRule="exact"/>
        <w:rPr>
          <w:sz w:val="20"/>
          <w:szCs w:val="20"/>
          <w:color w:val="auto"/>
        </w:rPr>
      </w:pPr>
      <w:r>
        <w:rPr>
          <w:rFonts w:ascii="PMingLiU" w:cs="PMingLiU" w:eastAsia="PMingLiU" w:hAnsi="PMingLiU"/>
          <w:sz w:val="7"/>
          <w:szCs w:val="7"/>
          <w:color w:val="auto"/>
        </w:rPr>
        <w:t>0:A6JC8=:96BJAI&gt;N:6GTDCHJB:G&gt;GHIDGBJA6UHIG6I:&lt;&gt;8IG6CH;DGB6I&gt;DC&gt;CI=:I=&gt;G9FJ6GI:GD;6HDJIA&gt;C:9&gt;C&gt;I:B" RT</w:t>
      </w:r>
      <w:r>
        <w:rPr>
          <w:rFonts w:ascii="PMingLiU" w:cs="PMingLiU" w:eastAsia="PMingLiU" w:hAnsi="PMingLiU"/>
          <w:sz w:val="7"/>
          <w:szCs w:val="7"/>
          <w:i w:val="1"/>
          <w:iCs w:val="1"/>
          <w:color w:val="auto"/>
        </w:rPr>
        <w:t>/-&amp;)"--4.,."$3</w:t>
      </w:r>
      <w:r>
        <w:rPr>
          <w:rFonts w:ascii="PMingLiU" w:cs="PMingLiU" w:eastAsia="PMingLiU" w:hAnsi="PMingLiU"/>
          <w:sz w:val="7"/>
          <w:szCs w:val="7"/>
          <w:color w:val="auto"/>
        </w:rPr>
        <w:t>U(JG67&gt;A&gt;INIDHJ88:HH;JAAN:M:8JI:I=&gt;HIG6CH;DGB6I&gt;DC&gt;HHJ7?:8IIDK6G&gt;DJHG&gt;H@H6C9JC8:GI6&gt;CI&gt;:H HJ8=6HDJG67&gt;A&gt;INIDHJ88:HH;JAAN:M:8JI:DJGEA6C8=6C&lt;:H&gt;C8DCHJB:G9:B6C9H6C9IG:C9H&lt;:C:G6A:8DCDB&gt;88DC9&gt;I&gt;DCH 6C9DI=:GG&gt;H@H8=&gt;:K:B:CID;HJHI6&gt;C67A:&lt;GDLI=B6NG:FJ&gt;G:H&gt;&lt;C&gt;;&gt;86CI&gt;CK:HIB:CI6C9I=:G:;DG:B6N7:9&gt;AJI&gt;K:IDDJG :6GC&gt;C&lt;H&gt;CI=:H=DGII:GB"C699&gt;I&gt;DC6II&gt;B:HI=:6II:CI&gt;DCD;DJGH:C&gt;DGB6C6&lt;:B:CII:6BB6N7:;D8JH:9DCI=:DCHJB:G &gt;GHIDGBJA66C97:9&gt;K:GI:9;GDB96NID96N7JH&gt;C:HHDE:G6I&gt;DCHL=&gt;8=B6N9&gt;HGJEIDJG7JH&gt;C:HH-=:G:86C7:CD&lt;J6G6CI:: G:&lt;6G9&gt;C&lt;I=:I&gt;B&gt;C&lt;D;DG:MI:CIIDL=&gt;8=L:L&gt;AAG:6A&gt;O:I=:6CI&gt;8&gt;E6I:97:C:;&gt;IHD;I=:H:&gt;CK:HIB:CIH6C9DI=:G8DHIH&gt;;6I6AA 6C9I=:H:;68IDGH8DJA9=6K:6B6I:G&gt;6A69K:GH::;;:8IDCDJGG:HJAIHD;DE:G6I&gt;DCH;&gt;C6C8&gt;6A8DC9&gt;I&gt;DC6C986H=;ADLH</w:t>
      </w:r>
    </w:p>
    <w:p>
      <w:pPr>
        <w:spacing w:after="0" w:line="378" w:lineRule="exact"/>
        <w:rPr>
          <w:sz w:val="20"/>
          <w:szCs w:val="20"/>
          <w:color w:val="auto"/>
        </w:rPr>
      </w:pPr>
    </w:p>
    <w:p>
      <w:pPr>
        <w:ind w:left="200"/>
        <w:spacing w:after="0" w:line="168" w:lineRule="exact"/>
        <w:rPr>
          <w:sz w:val="20"/>
          <w:szCs w:val="20"/>
          <w:color w:val="auto"/>
        </w:rPr>
      </w:pPr>
      <w:r>
        <w:rPr>
          <w:rFonts w:ascii="PMingLiU" w:cs="PMingLiU" w:eastAsia="PMingLiU" w:hAnsi="PMingLiU"/>
          <w:sz w:val="14"/>
          <w:szCs w:val="14"/>
          <w:b w:val="1"/>
          <w:bCs w:val="1"/>
          <w:color w:val="auto"/>
        </w:rPr>
        <w:t>4&lt;0H148&lt;?02C431H&gt;DA018;8CHC&gt;0CCA02C34E4;&gt;?0=3A4C08=@D0;858430BB&gt;280C4B0=3&lt;0=064;01&gt;AA4;0C432&gt;BCB</w:t>
      </w:r>
    </w:p>
    <w:p>
      <w:pPr>
        <w:spacing w:after="0" w:line="199" w:lineRule="exact"/>
        <w:rPr>
          <w:sz w:val="20"/>
          <w:szCs w:val="20"/>
          <w:color w:val="auto"/>
        </w:rPr>
      </w:pPr>
    </w:p>
    <w:p>
      <w:pPr>
        <w:ind w:right="60"/>
        <w:spacing w:after="0" w:line="242" w:lineRule="exact"/>
        <w:rPr>
          <w:sz w:val="20"/>
          <w:szCs w:val="20"/>
          <w:color w:val="auto"/>
        </w:rPr>
      </w:pPr>
      <w:r>
        <w:rPr>
          <w:rFonts w:ascii="PMingLiU" w:cs="PMingLiU" w:eastAsia="PMingLiU" w:hAnsi="PMingLiU"/>
          <w:sz w:val="13"/>
          <w:szCs w:val="13"/>
          <w:color w:val="auto"/>
        </w:rPr>
        <w:t>0:7:A&gt;:K:DC:D;DJG8DBE:I&gt;I&gt;K:69K6CI6&lt;:H&gt;HEGDK&gt;9&gt;C&lt;EDH&gt;I&gt;K::C&lt;6&lt;&gt;C&lt;6C9H6I&gt;H;N&gt;C&lt;:ME:G&gt;:C8:H;DGDJG9&gt;K:GH: 8JHIDB:G76H:L=&gt;8=G:FJ&gt;G:HJHID=6K:=&gt;&lt;=ANIG6&gt;C:9:C&lt;6&lt;:96C99&gt;K:GH:6HHD8&gt;6I:H(JGHJ88:HH9:E:C9H&gt;CE6GIJEDCDJG 67&gt;A&gt;INID6IIG68I9:K:ADE6C9G:I6&gt;C6HJ;;&gt;8&gt;:CICJB7:GD;FJ6A&gt;;&gt;:96HHD8&gt;6I:H&gt;C8AJ9&gt;C&lt;7JICDIA&gt;B&gt;I:9IDHIDG:E:GHDCC:A 6HHD8&gt;6I:H&gt;CDJG=DB:D;;&gt;8:9&gt;HIG&gt;7JI&gt;DC6C9;JA;&gt;AAB:CI8:CI:GH6C9@:NEGD9J8I6C9HJEEDGII6A:CI-=:IJGCDK:GG6I:&gt;CI=: G:I6&gt;A&gt;C9JHIGN&gt;H&lt;:C:G6AAN=&gt;&lt;=6C9FJ6A&gt;;&gt;:9&gt;C9&gt;K&gt;9J6AHD;I=:G:FJ&gt;H&gt;I:86A&gt;7:G6C9CJB7:GC::9:9ID;&gt;AAI=:H:EDH&gt;I&gt;DCH=6K: 7::C&gt;CH=DGIHJEEAN&gt;CHDB:6G:6HDBE:I&gt;I&gt;DC;DGHJ8=FJ6A&gt;;&gt;:9&gt;C9&gt;K&gt;9J6AH6C9H=&gt;;IH&gt;CI=:A67DGB6G@:I&gt;C8AJ9&gt;C&lt; 6K6&gt;A67&gt;A&gt;IND;H@&gt;AA:9I6A:CI6C98DCI&gt;CJ:98=6C&lt;:H6C98DBEA:M&gt;IN&gt;CA67DG6C9=:6AI=86G:A6LH=6K:86JH:9JHID&gt;C8JG=&gt;&lt;=:G A67DG8DHIH6C9HJ8=&gt;C8G:6H:H&gt;CA67DG8DHIH8DJA98DCI&gt;CJ:&gt;CI=:;JIJG:(JG&gt;C67&gt;A&gt;INIDG:8GJ&gt;I6HJ;;&gt;8&gt;:CICJB7:GD; FJ6A&gt;;&gt;:9&gt;C9&gt;K&gt;9J6AH&gt;CI=:;JIJG:B6N6BDC&lt;DI=:GI=&gt;C&lt;H9:A6NEA6CC:9DE:C&gt;C&lt;HD;C:LHIDG:H6;;:8II=:HE::9L&gt;I=L=&gt;8= L::ME6C9DGC:&lt;6I&gt;K:AN&gt;BE68IDJG67&gt;A&gt;INIDI&gt;B:AN6C9:;;&gt;8&gt;:CIAN;JA;&gt;AADG9:GHID9:K:ADEC:LB:G8=6C9&gt;H:6C9IDA6JC8= C:LEGD9J8IA&gt;C:H:A6N:9HIDG:DE:C&gt;C&lt;HH&gt;&lt;C&gt;;&gt;86CI&gt;C8G:6H:H&gt;C6HHD8&gt;6I:IJGCDK:GG6I:HDGH&gt;&lt;C&gt;;&gt;86CI&gt;C8G:6H:H&gt;CA67DG G:A6I:98DHIH8DJA9=6K:6B6I:G&gt;6A69K:GH::;;:8IDCDJGG:HJAIHD;DE:G6I&gt;DCH;&gt;C6C8&gt;6A8DC9&gt;I&gt;DC6C986H=;ADLH</w:t>
      </w:r>
    </w:p>
    <w:p>
      <w:pPr>
        <w:spacing w:after="0" w:line="10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";L:6G:HJ7?:8IID6JC&gt;DC&gt;O6I&gt;DC86BE6&gt;&lt;C;GDBDJG6HHD8&gt;6I:HL:LDJA9&gt;C8JGH&gt;&lt;C&gt;;&gt;86CI:ME:CH:H&gt;CI=:;DGBD;A:&lt;6A6C9</w:t>
      </w:r>
    </w:p>
    <w:p>
      <w:pPr>
        <w:spacing w:after="0" w:line="104" w:lineRule="exact"/>
        <w:rPr>
          <w:sz w:val="20"/>
          <w:szCs w:val="20"/>
          <w:color w:val="auto"/>
        </w:rPr>
      </w:pPr>
    </w:p>
    <w:p>
      <w:pPr>
        <w:ind w:right="540"/>
        <w:spacing w:after="0" w:line="240" w:lineRule="exact"/>
        <w:rPr>
          <w:sz w:val="20"/>
          <w:szCs w:val="20"/>
          <w:color w:val="auto"/>
        </w:rPr>
      </w:pPr>
      <w:r>
        <w:rPr>
          <w:rFonts w:ascii="PMingLiU" w:cs="PMingLiU" w:eastAsia="PMingLiU" w:hAnsi="PMingLiU"/>
          <w:sz w:val="13"/>
          <w:szCs w:val="13"/>
          <w:color w:val="auto"/>
        </w:rPr>
        <w:t>8DCHJAI&gt;C&lt;;::H6C9EDI:CI&gt;6AAN7:HJ7?:8IIDC:&lt;6I&gt;K:EJ7A&gt;8&gt;INI=6I8DJA9H&gt;&lt;C&gt;;&gt;86CIAN9&gt;HGJEIDJGDE:G6I&gt;DCH6C9=6K:6C 69K:GH::;;:8IDCDJGG:HJAIHD;DE:G6I&gt;DCH;&gt;C6C8&gt;6A8DC9&gt;I&gt;DC6C986H=;ADLH</w:t>
      </w:r>
    </w:p>
    <w:p>
      <w:pPr>
        <w:spacing w:after="0" w:line="100" w:lineRule="exact"/>
        <w:rPr>
          <w:sz w:val="20"/>
          <w:szCs w:val="20"/>
          <w:color w:val="auto"/>
        </w:rPr>
      </w:pPr>
    </w:p>
    <w:p>
      <w:pPr>
        <w:spacing w:after="0" w:line="326" w:lineRule="exact"/>
        <w:rPr>
          <w:sz w:val="20"/>
          <w:szCs w:val="20"/>
          <w:color w:val="auto"/>
        </w:rPr>
      </w:pPr>
      <w:r>
        <w:rPr>
          <w:rFonts w:ascii="PMingLiU" w:cs="PMingLiU" w:eastAsia="PMingLiU" w:hAnsi="PMingLiU"/>
          <w:sz w:val="7"/>
          <w:szCs w:val="7"/>
          <w:color w:val="auto"/>
        </w:rPr>
        <w:t>C&gt;C8G:6H:&gt;CI=:8DHIHD;6HHD8&gt;6I:L6&lt;:H7:C:;&gt;IH6C9&gt;CHJG6C8:&gt;C8AJ9&gt;C&lt;LDG@:GHV8DBE:CH6I&gt;DC&lt;:C:G6AA&gt;67&gt;A&gt;INEGDE:GIN 6C9=:6AI==6H69K:GH:AN6;;:8I:96C98DJA98DCI&gt;CJ:ID69K:GH:AN6;;:8IDJGDE:G6I&gt;C&lt;G:HJAIH"CE6GI&gt;8JA6GA67DGH=DGI6&lt;:H 6C9I=:8JGG:CI8DBE:I&gt;I&gt;K:A67DGB6G@:I=6K:&gt;C8G:6H:98DBE:I&gt;I&gt;DC;DGFJ6A&gt;;&gt;:96HHD8&gt;6I:HL=&gt;8==6H8DBE:AA:96C9B6N 8DCI&gt;CJ:ID8DBE:AJHIDE6N=&gt;&lt;=:GL6&lt;:HID6IIG68IDGG:I6&gt;CFJ6A&gt;;&gt;:96HHD8&gt;6I:H,J8=&gt;C8G:6H:H&gt;C8DHIHB6NG:HJAI;GDB &lt;:C:G6A:8DCDB&gt;8DG8DBE:I&gt;I&gt;K:8DC9&gt;I&gt;DCHDG;GDB&lt;DK:GCB:CI&gt;BEDH&gt;I&gt;DCD;=&gt;&lt;=:GB&gt;C&gt;BJBL6&lt;:H6II=:;:9:G6AHI6I:DG AD86AA:K:A&gt;C8AJ9&gt;C&lt;&gt;C8DCC:8I&gt;DCL&gt;I=I=:&gt;C8G:6H:H&gt;CHI6I:B&gt;C&gt;BJBL6&lt;:HI=6I=6K:7::C:C68I:97NK6G&gt;DJHHI6I:H &amp;DG:DK:GI=:G:B6N7:6ADC&lt;I:GBIG:C9IDL6G9=&gt;&lt;=:GL6&lt;:H&gt;C9:K:ADE&gt;C&lt;B6G@:IHCN&gt;C8G:6H:&gt;CHJ8=DE:G6I&gt;C&lt; :ME:CH:H8DJA9=6K:6B6I:G&gt;6A69K:GH::;;:8IDCDJGG:HJAIHD;DE:G6I&gt;DCH;&gt;C6C8&gt;6A8DC9&gt;I&gt;DC6C986H=;ADLH</w:t>
      </w:r>
    </w:p>
    <w:p>
      <w:pPr>
        <w:spacing w:after="0" w:line="200" w:lineRule="exact"/>
        <w:rPr>
          <w:sz w:val="20"/>
          <w:szCs w:val="20"/>
          <w:color w:val="auto"/>
        </w:rPr>
      </w:pPr>
    </w:p>
    <w:p>
      <w:pPr>
        <w:spacing w:after="0" w:line="206" w:lineRule="exact"/>
        <w:rPr>
          <w:sz w:val="20"/>
          <w:szCs w:val="20"/>
          <w:color w:val="auto"/>
        </w:rPr>
      </w:pPr>
    </w:p>
    <w:p>
      <w:pPr>
        <w:ind w:right="220"/>
        <w:spacing w:after="0" w:line="252" w:lineRule="exact"/>
        <w:rPr>
          <w:sz w:val="20"/>
          <w:szCs w:val="20"/>
          <w:color w:val="auto"/>
        </w:rPr>
      </w:pPr>
      <w:r>
        <w:rPr>
          <w:rFonts w:ascii="PMingLiU" w:cs="PMingLiU" w:eastAsia="PMingLiU" w:hAnsi="PMingLiU"/>
          <w:sz w:val="14"/>
          <w:szCs w:val="14"/>
          <w:b w:val="1"/>
          <w:bCs w:val="1"/>
          <w:color w:val="auto"/>
        </w:rPr>
        <w:t>'DA=&gt;E4A8=&gt;&lt;?0=H;4034AB78?&gt;A&gt;C74A:4H?&gt;B8C8&gt;=B0=3&gt;DA018;8CHC&gt;0CCA02C0=3A4C08==4FC0;4=C&lt;0H70E40= 03E4AB48&lt;?02C&gt;=&gt;&lt;?0=H?4A5&gt;A&lt;0=24</w:t>
      </w:r>
    </w:p>
    <w:p>
      <w:pPr>
        <w:spacing w:after="0" w:line="104"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0:=6K:&gt;CI=:E6HI6C9B6N&gt;C;JIJG::ME:G&gt;:C8:8=6C&lt;:H&gt;C@:NA:69:GH=&gt;EDG@:NEDH&gt;I&gt;DCH&gt;CI=:;JIJG:-=:9:E6GIJG:D;@:N E:GHDCC:A86CG:HJAI&gt;CI=:ADHHD;H&gt;&lt;C&gt;;&gt;86CI@CDLA:9&lt;:6C9:ME:G&gt;:C8:-=&gt;HADHHD;@CDLA:9&lt;::ME:GI&gt;H:6C9:ME:G&gt;:C8:86C 7:B&gt;I&gt;&lt;6I:9I=GDJ&lt;=HJ88:HH;JA&gt;CI:GC6AHJ88:HH&gt;DCEA6CC&gt;C&lt;DG:MI:GC6A=&gt;G&gt;C&lt;6C9IG6CH&gt;I&gt;DC7JII=:G:86C7:CD6HHJG6C8:I=6I L:L&gt;AA7:HJ88:HH;JA&gt;CHJ8=:;;DGIHIIG68I&gt;C&lt;6C9G:I6&gt;C&gt;C&lt;FJ6A&gt;;&gt;:9H:C&gt;DGA:69:GH=&gt;EB6N7:BDG:8=6AA:C&lt;&gt;C&lt;9JG&gt;C&lt; 7JH&gt;C:HHIG6CH;DGB6I&gt;DCH&gt;C8AJ9&gt;C&lt;DG&lt;6C&gt;O6I&gt;DC6A8=6C&lt;:HDGLDG@;DG8:G:9J8I&gt;DCHDGJC9:G69K:GH:7JH&gt;C:HH8DC9&gt;I&gt;DCH 6&gt;AJG:ID6IIG68I6C9G:I6&gt;CI=:G&gt;&lt;=II6A:CIDGIDHBDDI=ANB6C6&lt;:I=:IG6CH&gt;I&gt;DCD;G:HEDCH&gt;7&gt;A&gt;I&gt;:HG:HJAI&gt;C&lt;;GDBHJ8=IJGCDK:G 8DJA96;;:8IDJG67&gt;A&gt;INIDB::IDJG&lt;D6AH6C9B6N86JH:JHIDB&gt;HHE:G;DGB6C8:D7?:8I&gt;K:HDG;&gt;C6C8&gt;6AI6G&lt;:IHDG9&gt;HGJEIDJG G:A6I&gt;DCH=&gt;EHL&gt;I=DJG8JHIDB:GHK:C9DGHDGDI=:GI=&gt;G9E6GI&gt;:H</w:t>
      </w:r>
    </w:p>
    <w:p>
      <w:pPr>
        <w:spacing w:after="0" w:line="94" w:lineRule="exact"/>
        <w:rPr>
          <w:sz w:val="20"/>
          <w:szCs w:val="20"/>
          <w:color w:val="auto"/>
        </w:rPr>
      </w:pPr>
    </w:p>
    <w:p>
      <w:pPr>
        <w:ind w:right="100"/>
        <w:spacing w:after="0" w:line="314" w:lineRule="exact"/>
        <w:rPr>
          <w:sz w:val="20"/>
          <w:szCs w:val="20"/>
          <w:color w:val="auto"/>
        </w:rPr>
      </w:pPr>
      <w:r>
        <w:rPr>
          <w:rFonts w:ascii="PMingLiU" w:cs="PMingLiU" w:eastAsia="PMingLiU" w:hAnsi="PMingLiU"/>
          <w:sz w:val="13"/>
          <w:szCs w:val="13"/>
          <w:b w:val="1"/>
          <w:bCs w:val="1"/>
          <w:color w:val="auto"/>
        </w:rPr>
        <w:t xml:space="preserve">"DA=4CB0;4B34?4=3&gt;=0E&gt;;D&lt;4&gt;5CA05582C&gt;&gt;DABC&gt;A4B0=3C740E08;018;8CH&gt;5BD8C01;4;40B4B?024 </w:t>
      </w:r>
      <w:r>
        <w:rPr>
          <w:rFonts w:ascii="PMingLiU" w:cs="PMingLiU" w:eastAsia="PMingLiU" w:hAnsi="PMingLiU"/>
          <w:sz w:val="13"/>
          <w:szCs w:val="13"/>
          <w:color w:val="auto"/>
        </w:rPr>
        <w:t>&amp;DG:I=6C=6A;D;DJGHIDG:H6G:AD86I:9&gt;CD;;B6AAG:I6&gt;AH=DEE&gt;C&lt;6G:6HL&gt;I=I=:G:B6&gt;C9:GAD86I:9&gt;CB6AAH6C9DI=:GINE:HD;</w:t>
      </w:r>
    </w:p>
    <w:p>
      <w:pPr>
        <w:spacing w:after="0" w:line="1" w:lineRule="exact"/>
        <w:rPr>
          <w:sz w:val="20"/>
          <w:szCs w:val="20"/>
          <w:color w:val="auto"/>
        </w:rPr>
      </w:pPr>
    </w:p>
    <w:p>
      <w:pPr>
        <w:ind w:right="320"/>
        <w:spacing w:after="0" w:line="240" w:lineRule="exact"/>
        <w:rPr>
          <w:sz w:val="20"/>
          <w:szCs w:val="20"/>
          <w:color w:val="auto"/>
        </w:rPr>
      </w:pPr>
      <w:r>
        <w:rPr>
          <w:rFonts w:ascii="PMingLiU" w:cs="PMingLiU" w:eastAsia="PMingLiU" w:hAnsi="PMingLiU"/>
          <w:sz w:val="13"/>
          <w:szCs w:val="13"/>
          <w:color w:val="auto"/>
        </w:rPr>
        <w:t>G:I6&gt;A8:CI:GH,6A:H6II=:H:HIDG:H6G:9:G&gt;K:9&gt;CE6GI;GDBI=:KDAJB:D;8DCHJB:GIG6;;&gt;8&gt;CI=DH:G:I6&gt;A6G:6H(JGHIDG:H 7:C:;&gt;I;GDBI=:67&gt;A&gt;IND;I=:G:I6&gt;A8:CI:G6C9DI=:G6IIG68I&gt;DCH&gt;C6C6G:6&gt;C8AJ9&gt;C&lt;T9:HI&gt;C6I&gt;DCUG:I6&gt;AHIDG:HID&lt;:C:G6I: 8DCHJB:GIG6;;&gt;8&gt;CI=:K&gt;8&gt;C&gt;IND;DJGHIDG:H,6A:HKDAJB:6C9G:I6&gt;AIG6;;&gt;8B6N7:69K:GH:AN6;;:8I:97N;68IDGHI=6IL: 86CCDI8DCIGDAHJ8=6H:8DCDB&gt;89DLCIJGCH&gt;C8AJ9&gt;C&lt;9J:ID&gt;C;A6I&gt;DC6GNDGI6G&gt;;;EG:HHJG:HDG8=6C&lt;:H&gt;C8DCHJB:G</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86" w:name="page87"/>
    <w:bookmarkEnd w:id="86"/>
    <w:p>
      <w:pPr>
        <w:spacing w:after="0" w:line="168" w:lineRule="exact"/>
        <w:rPr>
          <w:sz w:val="20"/>
          <w:szCs w:val="20"/>
          <w:color w:val="auto"/>
        </w:rPr>
      </w:pPr>
      <w:r>
        <w:rPr>
          <w:rFonts w:ascii="PMingLiU" w:cs="PMingLiU" w:eastAsia="PMingLiU" w:hAnsi="PMingLiU"/>
          <w:sz w:val="14"/>
          <w:szCs w:val="14"/>
          <w:color w:val="auto"/>
        </w:rPr>
        <w:t>9:BD&lt;G6E=&gt;8H&gt;C6E6GI&gt;8JA6G6G:68DCHJB:GIG:C9H6L6N;GDB7G&gt;8@6C9BDGI6GG:I6&gt;AIDL6G9DCA&gt;C:H=DEE&gt;C&lt;8DBE:I&gt;I&gt;DC</w:t>
      </w:r>
    </w:p>
    <w:p>
      <w:pPr>
        <w:spacing w:after="0" w:line="9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;GDB9&gt;&lt;&gt;I6A6C9DI=:GG:I6&gt;A:GH6C9DI=:GG:I6&gt;A6G:6HL=:G:L:9DCDI=6K:HIDG:HH&gt;&lt;C&gt;;&gt;86CI=:6AI==6O6G9HDGE6C9:B&gt;8HI=:</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8ADH&gt;C&lt;D;DI=:GHIDG:HDGI=:9:8A&gt;C:&gt;CEDEJA6G&gt;INDGH6;:IN&gt;CI=:H=DEE&gt;C&lt;6G:6HL=:G:DJGHIDG:H6G:AD86I:96C9I=:</w:t>
      </w:r>
    </w:p>
    <w:p>
      <w:pPr>
        <w:spacing w:after="0" w:line="8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9:I:G&gt;DG6I&gt;DC&gt;CI=:;&gt;C6C8&gt;6A8DC9&gt;I&gt;DCD;I=:DE:G6IDGHDG9:K:ADE:GHD;I=:H=DEE&gt;C&lt;6G:6H&gt;CL=&gt;8=DJGHIDG:H6G:AD86I:9</w:t>
      </w:r>
    </w:p>
    <w:p>
      <w:pPr>
        <w:spacing w:after="0" w:line="184" w:lineRule="exact"/>
        <w:rPr>
          <w:sz w:val="20"/>
          <w:szCs w:val="20"/>
          <w:color w:val="auto"/>
        </w:rPr>
      </w:pPr>
    </w:p>
    <w:p>
      <w:pPr>
        <w:spacing w:after="0" w:line="247" w:lineRule="exact"/>
        <w:rPr>
          <w:sz w:val="20"/>
          <w:szCs w:val="20"/>
          <w:color w:val="auto"/>
        </w:rPr>
      </w:pPr>
      <w:r>
        <w:rPr>
          <w:rFonts w:ascii="PMingLiU" w:cs="PMingLiU" w:eastAsia="PMingLiU" w:hAnsi="PMingLiU"/>
          <w:sz w:val="13"/>
          <w:szCs w:val="13"/>
          <w:color w:val="auto"/>
        </w:rPr>
        <w:t>)6GID;DJG;JIJG:&lt;GDLI=&gt;HH&gt;&lt;C&gt;;&gt;86CIAN9:E:C9:CIDCDJG67&gt;A&gt;INIDDE:G6I:HIDG:H&gt;C9:H&gt;G67A:AD86I&gt;DCHL&gt;I=86E&gt;I6A&gt;CK:HIB:CI 6C9A:6H:8DHIHEGDK&gt;9&gt;C&lt;I=:DEEDGIJC&gt;INID:6GC6G:6HDC67A:G:IJGC0:86CCDI7:HJG:6HIDL=:CDGL=:I=:GHJ8=9:H&gt;G67A: AD86I&gt;DCHL&gt;AA7:8DB:6K6&gt;A67A:6IG:6HDC67A:8DHIH99&gt;I&gt;DC6AANL:6G:9:E:C9:CIJEDCI=:HJ&gt;I67&gt;A&gt;IND;I=:A:6H:HE68:HI=6I</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L:8JGG:CIANJH:-=:A:6H:HI=6IL::CI:G&gt;CID6G:&lt;:C:G6AANCDC86C8:A67A:A:6H:HL&gt;I=&gt;C&gt;I&gt;6AI:GBHD;I:CN:6GH";L:</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9:I:GB&gt;C:I=6I&gt;I&gt;HCDADC&lt;:G:8DCDB&gt;86AIDDE:G6I:6HIDG:6C99:8&gt;9:ID8ADH:&gt;IL:B6NG:B6&gt;CD7A&gt;&lt;6I:9JC9:GI=:6EEA&gt;867A:</w:t>
      </w:r>
    </w:p>
    <w:p>
      <w:pPr>
        <w:spacing w:after="0" w:line="8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A:6H:;DG6BDC&lt;DI=:GI=&gt;C&lt;HE6NB:CID;I=:76H:G:CI;DGI=:76A6C8:D;I=:A:6H:I:GB</w:t>
      </w:r>
    </w:p>
    <w:p>
      <w:pPr>
        <w:spacing w:after="0" w:line="112" w:lineRule="exact"/>
        <w:rPr>
          <w:sz w:val="20"/>
          <w:szCs w:val="20"/>
          <w:color w:val="auto"/>
        </w:rPr>
      </w:pPr>
    </w:p>
    <w:p>
      <w:pPr>
        <w:ind w:right="340"/>
        <w:spacing w:after="0" w:line="251" w:lineRule="exact"/>
        <w:rPr>
          <w:sz w:val="20"/>
          <w:szCs w:val="20"/>
          <w:color w:val="auto"/>
        </w:rPr>
      </w:pPr>
      <w:r>
        <w:rPr>
          <w:rFonts w:ascii="PMingLiU" w:cs="PMingLiU" w:eastAsia="PMingLiU" w:hAnsi="PMingLiU"/>
          <w:sz w:val="13"/>
          <w:szCs w:val="13"/>
          <w:color w:val="auto"/>
        </w:rPr>
        <w:t>-=:H:G&gt;H@H8DJA9=6K:6B6I:G&gt;6A69K:GH::;;:8IDCDJG67&gt;A&gt;INID&lt;GDL6C9DJGG:HJAIHD;DE:G6I&gt;DCH;&gt;C6C8&gt;6A8DC9&gt;I&gt;DC6C9 86H=;ADLH</w:t>
      </w:r>
    </w:p>
    <w:p>
      <w:pPr>
        <w:spacing w:after="0" w:line="93" w:lineRule="exact"/>
        <w:rPr>
          <w:sz w:val="20"/>
          <w:szCs w:val="20"/>
          <w:color w:val="auto"/>
        </w:rPr>
      </w:pPr>
    </w:p>
    <w:p>
      <w:pPr>
        <w:ind w:right="140"/>
        <w:spacing w:after="0" w:line="314" w:lineRule="exact"/>
        <w:rPr>
          <w:sz w:val="20"/>
          <w:szCs w:val="20"/>
          <w:color w:val="auto"/>
        </w:rPr>
      </w:pPr>
      <w:r>
        <w:rPr>
          <w:rFonts w:ascii="PMingLiU" w:cs="PMingLiU" w:eastAsia="PMingLiU" w:hAnsi="PMingLiU"/>
          <w:sz w:val="13"/>
          <w:szCs w:val="13"/>
          <w:b w:val="1"/>
          <w:bCs w:val="1"/>
          <w:color w:val="auto"/>
        </w:rPr>
        <w:t xml:space="preserve">"DA2&gt;=C8=D436A&gt;FC70=3BD224BB34?4=38=?0AC&gt;==4FBC&gt;A4&gt;?4=8=6B0=34G8BC8=6BC&gt;A4A4&lt;&gt;34;B0=34G?0=B8&gt;=B </w:t>
      </w:r>
      <w:r>
        <w:rPr>
          <w:rFonts w:ascii="PMingLiU" w:cs="PMingLiU" w:eastAsia="PMingLiU" w:hAnsi="PMingLiU"/>
          <w:sz w:val="13"/>
          <w:szCs w:val="13"/>
          <w:color w:val="auto"/>
        </w:rPr>
        <w:t>(JG8DCI&gt;CJ:9&lt;GDLI=6C9HJ88:HH9:E:C9&gt;CE6GIDCDJG67&gt;A&gt;INIDDE:C6C9DE:G6I:C:LEG&gt;B6G&gt;AND;;B6AAHIDG:H6C9:ME6C9</w:t>
      </w:r>
    </w:p>
    <w:p>
      <w:pPr>
        <w:spacing w:after="0" w:line="1" w:lineRule="exact"/>
        <w:rPr>
          <w:sz w:val="20"/>
          <w:szCs w:val="20"/>
          <w:color w:val="auto"/>
        </w:rPr>
      </w:pPr>
    </w:p>
    <w:p>
      <w:pPr>
        <w:ind w:right="120"/>
        <w:spacing w:after="0" w:line="240" w:lineRule="exact"/>
        <w:rPr>
          <w:sz w:val="20"/>
          <w:szCs w:val="20"/>
          <w:color w:val="auto"/>
        </w:rPr>
      </w:pPr>
      <w:r>
        <w:rPr>
          <w:rFonts w:ascii="PMingLiU" w:cs="PMingLiU" w:eastAsia="PMingLiU" w:hAnsi="PMingLiU"/>
          <w:sz w:val="13"/>
          <w:szCs w:val="13"/>
          <w:color w:val="auto"/>
        </w:rPr>
        <w:t>6C9G:BD9:A:M&gt;HI&gt;C&lt;HIDG:HDC6I&gt;B:AN6C9EGD;&gt;I67A:76H&gt;H88DBEA&gt;H=&gt;C&lt;DJGC:L6C9:M&gt;HI&gt;C&lt;HIDG::ME6CH&gt;DC&lt;D6AHL&gt;AA 9:E:C9JEDC6CJB7:GD;;68IDGH&gt;C8AJ9&gt;C&lt;I=:67&gt;A&gt;INIDE6GIC:GL&gt;I=9:K:ADE:GH6C9A6C9ADG9HIDD7I6&gt;CHJ&gt;I67A:H&gt;I:H;DGC:L 6C9:ME6C9:9HIDG:H6I688:EI67A:8DHIH6C9DC688:EI67A:I&gt;B:A&gt;C:HI=:=&gt;G&gt;C&lt;6C9IG6&gt;C&gt;C&lt;D;FJ6A&gt;;&gt;:9E:GHDCC:A6C9I=: &gt;CI:&lt;G6I&gt;DCD;C:LHIDG:H&gt;CID:M&gt;HI&gt;C&lt;DE:G6I&gt;DCH-=:G:86C7:CD6HHJG6C8:L:L&gt;AA7:67A:ID68=&gt;:K:DJGHIDG::ME6CH&gt;DC &lt;D6AHB6C6&lt;:DJG&lt;GDLI=:;;:8I&gt;K:ANHJ88:HH;JAAN&gt;CI:&lt;G6I:I=:EA6CC:9C:LHIDG:H&gt;CIDDJGDE:G6I&gt;DCHDGDE:G6I:DJGC:L G:BD9:A:96C9:ME6C9:9HIDG:HEGD;&gt;I67AN-=:H:G&gt;H@H8DJA9=6K:6B6I:G&gt;6A69K:GH::;;:8IDCDJG67&gt;A&gt;INID&lt;GDL6C9DJG G:HJAIHD;DE:G6I&gt;DCH;&gt;C6C8&gt;6A8DC9&gt;I&gt;DC6C986H=;ADLH</w:t>
      </w:r>
    </w:p>
    <w:p>
      <w:pPr>
        <w:spacing w:after="0" w:line="95" w:lineRule="exact"/>
        <w:rPr>
          <w:sz w:val="20"/>
          <w:szCs w:val="20"/>
          <w:color w:val="auto"/>
        </w:rPr>
      </w:pPr>
    </w:p>
    <w:p>
      <w:pPr>
        <w:ind w:right="160"/>
        <w:spacing w:after="0" w:line="252" w:lineRule="exact"/>
        <w:rPr>
          <w:sz w:val="20"/>
          <w:szCs w:val="20"/>
          <w:color w:val="auto"/>
        </w:rPr>
      </w:pPr>
      <w:r>
        <w:rPr>
          <w:rFonts w:ascii="PMingLiU" w:cs="PMingLiU" w:eastAsia="PMingLiU" w:hAnsi="PMingLiU"/>
          <w:sz w:val="14"/>
          <w:szCs w:val="14"/>
          <w:b w:val="1"/>
          <w:bCs w:val="1"/>
          <w:color w:val="auto"/>
        </w:rPr>
        <w:t>"DA8=C4A=0C8&gt;=0;&gt;?4A0C8&gt;=B0=3&gt;DA?;0=B5&gt;A8=C4A=0C8&gt;=0;4G?0=B8&gt;=8=2;D34A8B:BC70C2&gt;D;38&lt;?02C&gt;DAA4BD;CB0=3 A4?DC0C8&gt;=</w:t>
      </w:r>
    </w:p>
    <w:p>
      <w:pPr>
        <w:spacing w:after="0" w:line="104" w:lineRule="exact"/>
        <w:rPr>
          <w:sz w:val="20"/>
          <w:szCs w:val="20"/>
          <w:color w:val="auto"/>
        </w:rPr>
      </w:pPr>
    </w:p>
    <w:p>
      <w:pPr>
        <w:spacing w:after="0" w:line="283" w:lineRule="exact"/>
        <w:rPr>
          <w:sz w:val="20"/>
          <w:szCs w:val="20"/>
          <w:color w:val="auto"/>
        </w:rPr>
      </w:pPr>
      <w:r>
        <w:rPr>
          <w:rFonts w:ascii="PMingLiU" w:cs="PMingLiU" w:eastAsia="PMingLiU" w:hAnsi="PMingLiU"/>
          <w:sz w:val="7"/>
          <w:szCs w:val="7"/>
          <w:color w:val="auto"/>
        </w:rPr>
        <w:t>0:&gt;CI:C9ID8DCI&gt;CJ:IDDE:G6I:&gt;CI:GC6I&gt;DC6AAN6C9;JGI=:G:ME6C9&gt;CDJG:M&gt;HI&gt;C&lt;B6G@:IH6C9&gt;CIDC:L&gt;CI:GC6I&gt;DC6AB6G@:IH &gt;C8AJ9&gt;C&lt;I=GDJ&lt;=;G6C8=&gt;H:6C9DI=:G9&gt;HIG&gt;7JI&gt;DCG:A6I:9E6GIC:G6GG6C&lt;:B:CIH-=:G&gt;H@H6HHD8&gt;6I:9L&gt;I=&gt;CI:GC6I&gt;DC6AB6G@:IH &gt;C8AJ9:6BDC&lt;DI=:GH9&gt;;;&gt;8JAI&gt;:H&gt;C6IIG68I&gt;C&lt;8JHIDB:GH9J:ID6A68@D;8JHIDB:G;6B&gt;A&gt;6G&gt;INL&gt;I=DJG7G6C9DJG67&gt;A&gt;INID 8DBEANL&gt;I=&gt;CI:GC6I&gt;DC6AA6LH6C9G:&lt;JA6I&gt;DCHDJGA68@D;;6B&gt;A&gt;6G&gt;INL&gt;I=AD86A8JHIDB:GEG:;:G:C8:H8JAIJG:HDGG:A&gt;&lt;&gt;DJH CDGBH6C9H:6HDC6A9&gt;;;:G:C8:H&gt;CI=:&gt;CI:GC6I&gt;DC6AB6G@:IHCND;I=:H:9&gt;;;&gt;8JAI&gt;:HB6NA:69ID9&gt;HGJEI&gt;DC&gt;CI=:DK:G6AA I&gt;B&gt;C&lt;D;DJG&gt;CI:GC6I&gt;DC6A:ME6CH&gt;DC:;;DGIHADL:GH6A:HI=6CL:6CI&gt;8&gt;E6I:6C9&gt;C8G:6H:98DHIHJGI=:G:CIGN&gt;CIDDI=:G B6G@:IHB6N7G&gt;C&lt;JH&gt;CID8DBE:I&gt;I&gt;DCL&gt;I=C:L8DBE:I&gt;IDGHDGL&gt;I=:M&gt;HI&gt;C&lt;8DBE:I&gt;IDGHL&gt;I=6C:HI67A&gt;H=:9EG:H:C8:&gt;CHJ8= B6G@:IH,J8=:ME6CH&gt;DCHL&gt;AA6AHD=6K:JE;GDCI&gt;CK:HIB:CI8DHIHHDB:D;L=&gt;8=B6N7:H&gt;&lt;C&gt;;&gt;86CII=6IB6NCDI7: 688DBE6C&gt;:97NHJ;;&gt;8&gt;:CIG:K:CJ:HID68=&gt;:K::ME:8I:9DE:G6I&gt;DC6A6C9;&gt;C6C8&gt;6AE:G;DGB6C8:(I=:GG&gt;H@H&gt;C8AJ9:&lt;:C:G6A :8DCDB&gt;88DC9&gt;I&gt;DCH&gt;CHE:8&gt;;&gt;88DJCIG&gt;:HDGB6G@:IHG:A&gt;6C8:DC;G6C8=&gt;H:E6GIC:GHH:GK&gt;8:EGDK&gt;9:GH6C9DI=:G9&gt;HIG&gt;7JI&gt;DC G:A6I:9E6GIC:GHI=6IL:9DCDI8DCIGDAKDA6I&gt;A&gt;IN&gt;CI=:&lt;:DEDA&gt;I&gt;86AA6C9H86E:&gt;C8AJ9&gt;C&lt;HD8&gt;6A6C9:I=C&gt;8JCG:HIB&gt;A&gt;I6GN 8DC;A&gt;8IH6C9I:GGDG&gt;HB6CI&gt;B:G&gt;86CH:CI&gt;B:CI;DG:&gt;&lt;C&lt;DK:GCB:CI6AG:&lt;JA6I&gt;DC6C9:C;DG8:B:CI&gt;C8AJ9&gt;C&lt;I=:G&gt;H@HD; AD86AI6G&gt;;;H6C9DE:G6I&gt;C&lt;&gt;CB6G@:IH&gt;CL=&gt;8=I=:G:6G:JC8:GI6&gt;CI&gt;:HG:&lt;6G9&gt;C&lt;I=:&gt;CI:GEG:I6I&gt;DC6C9:C;DG8:67&gt;A&gt;IND;A:&lt;6A G:FJ&gt;G:B:CIH6C9I=::C;DG8:67&gt;A&gt;IND;8DCIG68IG&gt;&lt;=IH6C9&gt;CI:AA:8IJ6AEGDE:GING&gt;&lt;=IHA:&lt;6A68I&gt;DCH9&gt;HGJEI&gt;DCHDG9:A6NH&gt;C H=&gt;EB:CIHG:HIG&gt;8I&gt;DCHDCI=:G:E6IG&gt;6I&gt;DCD;;JC9H=:A9&gt;CI:GC6I&gt;DC6AAND88JGG:C8:D;H&gt;&lt;C&gt;;&gt;86CI=:6AI==6O6G9HDGE6C9:B&gt;8H 8=6C&lt;:H&gt;C9&gt;EADB6I&gt;86C9IG69:G:A6I&gt;DCH=&gt;EH6C9EDA&gt;I&gt;86A&gt;CHI67&gt;A&gt;INDG:M6BEA:I=:8DC;A&gt;8I&gt;CI=:&amp;&gt;99A:6HI=69G:HJAI:9 &gt;CJCEG:9&gt;8I67A:8DC9&gt;I&gt;DCH&gt;CI=:G:&lt;&gt;DC6C96GDJC9I=:LDGA96C9B6N8DCI&gt;CJ:ID6;;:8IDJG7JH&gt;C:HH6C9DE:G6I&gt;DCH6H6 G:HJAID;6BDC&lt;DI=:GI=&gt;C&lt;HI=::8DCDB&gt;88DCH:FJ:C8:H6C99&gt;HGJEI&gt;DCH;GDBHJ8=8DC;A&gt;8IHJEEAN8=6&gt;C6K6&gt;A67&gt;A&gt;IN 8DCHJB:G7DN8DIIHD;0:HI:GC7G6C9H6C98DCHJB:GG:68I&gt;DCIDE:G8:&gt;K:968IHDG;6&gt;AJG:HID68I7NJHDGDJG;G6C8=&gt;H:E6GIC:GH &gt;C8AJ9&gt;C&lt;8DBB:C8&gt;C&lt;6C9DGB6&gt;CI6&gt;C&gt;C&lt;DE:G6I&gt;DCH&gt;C8DJCIG&gt;:HDGG:&lt;&gt;DCHI=6I6G:A&gt;C@:9IDHJ8=8DC;A&gt;8IH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370" w:lineRule="exact"/>
        <w:rPr>
          <w:sz w:val="20"/>
          <w:szCs w:val="20"/>
          <w:color w:val="auto"/>
        </w:rPr>
      </w:pPr>
      <w:r>
        <w:rPr>
          <w:rFonts w:ascii="PMingLiU" w:cs="PMingLiU" w:eastAsia="PMingLiU" w:hAnsi="PMingLiU"/>
          <w:sz w:val="6"/>
          <w:szCs w:val="6"/>
          <w:color w:val="auto"/>
        </w:rPr>
        <w:t>JGI=:GDJGG:HJAIHD;DE:G6I&gt;DCH6C9;&gt;C6C8&gt;6A8DC9&gt;I&gt;DCB6N7:69K:GH:AN6;;:8I:97N;AJ8IJ6I&gt;DCH&gt;C8JGG:C8N:M8=6C&lt;:G6I:H ,::TAJ8IJ6I&gt;DCH&gt;C;DG:&gt;&lt;C8JGG:C8N:M8=6C&lt;:G6I:H8DJA9&gt;BE68IDJGG:HJAIHD;DE:G6I&gt;DCH;&gt;C6C8&gt;6A8DC9&gt;I&gt;DC6C986H=;ADLHU 7:ADL</w:t>
      </w:r>
    </w:p>
    <w:p>
      <w:pPr>
        <w:spacing w:after="0" w:line="200" w:lineRule="exact"/>
        <w:rPr>
          <w:sz w:val="20"/>
          <w:szCs w:val="20"/>
          <w:color w:val="auto"/>
        </w:rPr>
      </w:pPr>
    </w:p>
    <w:p>
      <w:pPr>
        <w:spacing w:after="0" w:line="270"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AAD;I=:67DK:G&gt;H@H8DJA9=6K:6B6I:G&gt;6A69K:GH::;;:8IDCDJGG:HJAIHD;DE:G6I&gt;DCH;&gt;C6C8&gt;6A8DC9&gt;I&gt;DC6C986H=;ADLH</w:t>
      </w:r>
    </w:p>
    <w:p>
      <w:pPr>
        <w:spacing w:after="0" w:line="19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"DAA4BD;CB2&gt;D;3148&lt;?02C431H&gt;DAA4;0C8&gt;=B78?BF8C7&gt;DA;824=B44B5A0=278B44BF7&gt;;4B0;4AB0=3&gt;C74A38BCA81DC8&gt;=</w:t>
      </w:r>
    </w:p>
    <w:p>
      <w:pPr>
        <w:spacing w:after="0" w:line="84" w:lineRule="exact"/>
        <w:rPr>
          <w:sz w:val="20"/>
          <w:szCs w:val="20"/>
          <w:color w:val="auto"/>
        </w:rPr>
      </w:pPr>
    </w:p>
    <w:p>
      <w:pPr>
        <w:spacing w:after="0" w:line="192" w:lineRule="exact"/>
        <w:rPr>
          <w:sz w:val="20"/>
          <w:szCs w:val="20"/>
          <w:color w:val="auto"/>
        </w:rPr>
      </w:pPr>
      <w:r>
        <w:rPr>
          <w:rFonts w:ascii="PMingLiU" w:cs="PMingLiU" w:eastAsia="PMingLiU" w:hAnsi="PMingLiU"/>
          <w:sz w:val="16"/>
          <w:szCs w:val="16"/>
          <w:b w:val="1"/>
          <w:bCs w:val="1"/>
          <w:color w:val="auto"/>
        </w:rPr>
        <w:t>A4;0C43?0AC=4AB8=2;D38=61HBD27?0AC=4ABC0:8=602C8&gt;=BC70C2&gt;D;370A&lt;&gt;DA1DB8=4BB&gt;A1A0=38&lt;064B</w:t>
      </w:r>
    </w:p>
    <w:p>
      <w:pPr>
        <w:spacing w:after="0" w:line="151" w:lineRule="exact"/>
        <w:rPr>
          <w:sz w:val="20"/>
          <w:szCs w:val="20"/>
          <w:color w:val="auto"/>
        </w:rPr>
      </w:pPr>
    </w:p>
    <w:p>
      <w:pPr>
        <w:ind w:right="160"/>
        <w:spacing w:after="0" w:line="386" w:lineRule="exact"/>
        <w:rPr>
          <w:sz w:val="20"/>
          <w:szCs w:val="20"/>
          <w:color w:val="auto"/>
        </w:rPr>
      </w:pPr>
      <w:r>
        <w:rPr>
          <w:rFonts w:ascii="PMingLiU" w:cs="PMingLiU" w:eastAsia="PMingLiU" w:hAnsi="PMingLiU"/>
          <w:sz w:val="6"/>
          <w:szCs w:val="6"/>
          <w:color w:val="auto"/>
        </w:rPr>
        <w:t>(JGG:HJAIH6G:E6GI&gt;6AAN9:E:C9:CIDCDJG;G6C8=&gt;H:E6GIC:GHL=DA:H6A:GH6C9DI=:G9&gt;HIG&gt;7JI&gt;DCG:A6I:9E6GIC:GHAI=DJ&lt;=L: 7:A&gt;:K:I=6IDJG7JH&gt;C:HHG:A6I&gt;DCH=&gt;EHL&gt;I=I=:H:E6GIC:GH6G:EDH&gt;I&gt;K:L:86CCDI&lt;J6G6CI::I=6II=:H:G:A6I&gt;DCH=&gt;EHL&gt;AA &lt;:C:G6I:H6A:H&gt;CA&gt;C:L&gt;I=:ME:8I6I&gt;DCH0:B6N6AHD;68:8=6AA:C&lt;:H&gt;CA6JC8=&gt;C&lt;C:LI=&gt;G9E6GIN9&gt;HIG&gt;7JI&gt;DC8=6CC:AH6C9 :CHJG&gt;C&lt;8DCH&gt;HI:CI:M:8JI&gt;DC68GDHHDJG;G6C8=&gt;H:E6GIC:GHL=DA:H6A:GH6C9DI=:G9&gt;HIG&gt;7JI&gt;DCG:A6I:9E6GIC:GHL&gt;I=&gt;C8G:6H:9 DG&lt;6C&gt;O6I&gt;DC6A6C9DE:G6I&gt;DC6A8DBEA:M&gt;IN6HDJG;DDIEG&gt;CI&lt;GDLH&amp;6C6&lt;&gt;C&lt;6BJAI&gt;B6G@:IBJAI&gt;E6GIC:GBJAI&gt;8=6CC:A</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87" w:name="page88"/>
    <w:bookmarkEnd w:id="87"/>
    <w:p>
      <w:pPr>
        <w:ind w:right="240"/>
        <w:spacing w:after="0" w:line="242" w:lineRule="exact"/>
        <w:rPr>
          <w:sz w:val="20"/>
          <w:szCs w:val="20"/>
          <w:color w:val="auto"/>
        </w:rPr>
      </w:pPr>
      <w:r>
        <w:rPr>
          <w:rFonts w:ascii="PMingLiU" w:cs="PMingLiU" w:eastAsia="PMingLiU" w:hAnsi="PMingLiU"/>
          <w:sz w:val="13"/>
          <w:szCs w:val="13"/>
          <w:color w:val="auto"/>
        </w:rPr>
        <w:t>DG&lt;6C&gt;O6I&gt;DC8DJA9HIG6&gt;CB6C6&lt;:B:CIHNHI:BH&gt;CI:GC6A8DCIGDAH6C99:8&gt;H&gt;DCB6@&gt;C&lt;HE::96&gt;A&gt;C&lt;IDH86A:DJGDE:G6I&gt;DC6A &gt;C;G6HIGJ8IJG:&lt;DK:GC6C8:DGI:8=CDAD&lt;N&gt;CA&gt;C:L&gt;I=EDI:CI&gt;6A&lt;GDLI=8DJA9&gt;BE68I:M:8JI&gt;DC6C9;&gt;C6C8&gt;6AE:G;DGB6C8:</w:t>
      </w:r>
    </w:p>
    <w:p>
      <w:pPr>
        <w:spacing w:after="0" w:line="85"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color w:val="auto"/>
        </w:rPr>
        <w:t>JGI=:GL:=6K:&lt;AD76A7G6C9:MEDHJG:I=GDJ&lt;=9&gt;&lt;&gt;I6AH&gt;I:H6C9HIDG:H&gt;C9:E:C9:CIANDLC:96C9DGDE:G6I:97NDJG;G6C8=&gt;H: E6GIC:GHL=DA:H6A:GH6C9DI=:G9&gt;HIG&gt;7JI&gt;DCG:A6I:9E6GIC:GHAI=DJ&lt;=L:=6K:8G&gt;I:G&gt;6ID:K6AJ6I:6C9H:A:8IEGDHE:8I&gt;K: E6GIC:GHI=:A:K:AD;8DCIGDAL:86C:M:G8&gt;H:DK:GDJGE6GIC:GH&gt;HA&gt;B&gt;I:96C9I=:FJ6A&gt;IN6C9HJ88:HHD;I=:&gt;GDE:G6I&gt;DCHB6N7: 9&gt;B&gt;C&gt;H=:97N6CNCJB7:GD;;68IDGH7:NDC9DJG8DCIGDADG:M6BEA:9:HE&gt;I:DJG9J:9&gt;A&gt;&lt;:C8:6C9K:II&gt;C&lt;:;;DGIHDJG E6GIC:GHB6NCDI=6K:I=:7JH&gt;C:HH68JB:CDG;&gt;C6C8&gt;6AG:HDJG8:HC:8:HH6GNIDHJ88:HH;JAANDE:G6I:HIDG:H&gt;C6B6CC:G 8DCH&gt;HI:CIL&gt;I=DJGHI6C96G9H6C9B6NCDI=&gt;G:6C9IG6&gt;CFJ6A&gt;;&gt;:9HIDG:B6C6&lt;:GH6C9DI=:GE:GHDCC:AJGI=:GL:EG&gt;B6G&gt;AN G:ANDCDJGE6GIC:GHID8DBEANL&gt;I=6EEA&gt;867A:A6LH6C9G:&lt;JA6I&gt;DCH&gt;CI=:&gt;CI:GC6I&gt;DC6AB6G@:IH&gt;CL=&gt;8=I=:NDE:G6I:(JG</w:t>
      </w:r>
    </w:p>
    <w:p>
      <w:pPr>
        <w:spacing w:after="0" w:line="4" w:lineRule="exact"/>
        <w:rPr>
          <w:sz w:val="20"/>
          <w:szCs w:val="20"/>
          <w:color w:val="auto"/>
        </w:rPr>
      </w:pPr>
    </w:p>
    <w:p>
      <w:pPr>
        <w:ind w:right="20"/>
        <w:spacing w:after="0" w:line="240" w:lineRule="exact"/>
        <w:rPr>
          <w:sz w:val="20"/>
          <w:szCs w:val="20"/>
          <w:color w:val="auto"/>
        </w:rPr>
      </w:pPr>
      <w:r>
        <w:rPr>
          <w:rFonts w:ascii="PMingLiU" w:cs="PMingLiU" w:eastAsia="PMingLiU" w:hAnsi="PMingLiU"/>
          <w:sz w:val="14"/>
          <w:szCs w:val="14"/>
          <w:color w:val="auto"/>
        </w:rPr>
        <w:t>7G6C9&gt;B6&lt;:6C9G:EJI6I&gt;DCB6NHJ;;:GB6I:G&gt;6AAN6C9DJGH6A:H8DJA99:8A&gt;C:&gt;;DJGE6GIC:GH9DCDIDE:G6I:HJ88:HH;JAAN &gt;C8AJ9&gt;C&lt;DE:G6I&gt;C&lt;&gt;C8DBEA&gt;6C8:L&gt;I=6EEA&gt;867A:A6LH6C9G:&lt;JA6I&gt;DCH-=:H:G&gt;H@H8DJA9=6K:6C69K:GH::;;:8IDCDJGG:HJAIH D;DE:G6I&gt;DCH;&gt;C6C8&gt;6A8DC9&gt;I&gt;DC6C986H=;ADLH</w:t>
      </w:r>
    </w:p>
    <w:p>
      <w:pPr>
        <w:spacing w:after="0" w:line="9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auto"/>
        </w:rPr>
        <w:t>"DA38A42C270==4;1DB8=4BB8=2;D34BA8B:BC70C2&gt;D;370E40&lt;0C4A80;03E4AB445542C&gt;=&gt;DAA4BD;CB</w:t>
      </w:r>
    </w:p>
    <w:p>
      <w:pPr>
        <w:spacing w:after="0" w:line="163" w:lineRule="exact"/>
        <w:rPr>
          <w:sz w:val="20"/>
          <w:szCs w:val="20"/>
          <w:color w:val="auto"/>
        </w:rPr>
      </w:pPr>
    </w:p>
    <w:p>
      <w:pPr>
        <w:spacing w:after="0" w:line="431" w:lineRule="exact"/>
        <w:rPr>
          <w:sz w:val="20"/>
          <w:szCs w:val="20"/>
          <w:color w:val="auto"/>
        </w:rPr>
      </w:pPr>
      <w:r>
        <w:rPr>
          <w:rFonts w:ascii="PMingLiU" w:cs="PMingLiU" w:eastAsia="PMingLiU" w:hAnsi="PMingLiU"/>
          <w:sz w:val="6"/>
          <w:szCs w:val="6"/>
          <w:color w:val="auto"/>
        </w:rPr>
        <w:t>(JG9&gt;G:8I8=6CC:A6AHDG:;:GG:9ID6H9&gt;&lt;&gt;I6ADG:8DBB:G8:&gt;HHJ7?:8IIDCJB:GDJHG&gt;H@HI=6I8DJA9=6K:6B6I:G&gt;6A69K:GH: :;;:8IDCDJGG:HJAIHD;DE:G6I&gt;DCH;&gt;C6C8&gt;6A8DC9&gt;I&gt;DC6C986H=;ADLH,J8=G&gt;H@H&gt;C8AJ9:7JI6G:CDIA&gt;B&gt;I:9ID9DB:HI&gt;8DG &gt;CI:GC6I&gt;DC6AA6G&lt;:H86A:7JN:GH6C9G:H:AA:GHEJG8=6H&gt;C&lt;B:G8=6C9&gt;H:6C9G:H:AA&gt;C&lt;&gt;IDJIH&gt;9:DJG8DCIGDAG:H:AA:GH8DBE:I&gt;C&lt; 6&lt;6&gt;CHIJHDC9DB:HI&gt;8DG&gt;CI:GC6I&gt;DC6AEA6I;DGBHL=:G:L:A:&lt;&gt;I&gt;B6I:ANH:AADJG&lt;DD9HDG8DBE:I&gt;I&gt;DCDCB6G@:IEA68:HDJG DI=:G6AI:GC6I&gt;K:9&gt;HIG&gt;7JI&gt;DC8=6CC:AH8DBE:I&gt;C&lt;L&gt;I=DJG9&gt;G:8I8=6CC:A7JH&gt;C:HHDJG67&gt;A&gt;INID699G:HHJC6JI=DG&gt;O:9 9&gt;HIG&gt;7JI&gt;DCH6C9G:A6I:9&gt;BE68IDCG:HJAIHDJG67&gt;A&gt;INID6CI&gt;8&gt;E6I:6C9&gt;BEA:B:CI&gt;CCDK6I&gt;DCH&gt;CI:8=CDAD&lt;N6C9AD&lt;&gt;HI&gt;8H&gt;C DG9:GID6EE:6AID:M&gt;HI&gt;C&lt;6C9EDI:CI&gt;6A8JHIDB:GHL=D&gt;C8G:6H&gt;C&lt;ANG:ANDCBJAI&gt;EA:8=6CC:AHIDB::II=:&gt;GH=DEE&gt;C&lt;C::9H A:&lt;6A6C9G:&lt;JA6IDGN9:K:ADEB:CIH6HHD8&gt;6I:9L&gt;I=9&gt;&lt;&gt;I6A96I66C6ANI&gt;8H6GI&gt;;&gt;8&gt;6A&gt;CI:AA&gt;&lt;:C8:T"U8DBBJC&gt;86I&gt;DCH6C969 I6G&lt;:I&gt;C&lt;EG68I&gt;8:H&gt;C8AJ9&gt;C&lt;L&gt;I=DJIA&gt;B&gt;I6I&gt;DCI=:JH:D;I:8=CDAD&lt;&gt;:H6C9I=&gt;G9E6GINH:GK&gt;8:HIDE:GHDC6A&gt;O:DG8G:6I: 8DC8&gt;:G&lt;:A&gt;@:8JHIDB:G:ME:G&gt;:C8:HG&gt;H@H6HHD8&gt;6I:9L&gt;I=&gt;C8G:6H:H&gt;CDG9:G;JA;&gt;AAB:CIAD&lt;&gt;HI&gt;8H8DHIHG&gt;H@H6HHD8&gt;6I:9L&gt;I= I=:A:K:AD;HJEEDGIEGDK&gt;9:97NI=&gt;G9E6GINE6GIC:GHVL:7&gt;C;G6HIGJ8IJG:L:7H&gt;I:H6C9G:A6I:9HJEEDGIHNHI:BH6C9I=:;6&gt;AJG:D; 6C9G&gt;H@HG:A6I:9IDI=:G:HDJG8:HI=6IJC9:GA6N6C9HJEEDGII=:DE:G6I&gt;DCD;DJG6C9DJGI=&gt;G9E6GINE6GIC:GHVL:7&gt;C;G6HIGJ8IJG: L:7H&gt;I:H6C9I=:G:A6I:9HJEEDGIHNHI:BH&gt;C8AJ9&gt;C&lt;8DBEJI:GK&gt;GJH:HB6AL6G:&gt;C8AJ9&gt;C&lt;L&gt;I=DJIA&gt;B&gt;I6I&gt;DCG6CHDBL6G: JC6JI=DG&gt;O:9688:HHID6C9I=:;ID;8JHIDB:G&gt;C;DGB6I&gt;DCEG&gt;K68NK&gt;DA6I&gt;DCH;G6J9JA:CI7G6C9:9E=&gt;H=&gt;C&lt;H&gt;I:H&gt;BE:GHDC6I&gt;C&lt; DJG9&gt;G:8I8=6CC:A69H86BH86JH&gt;C&lt;8JHIDB:G8DC;JH&gt;DC&gt;C;DGB6I&gt;DCI:8=CDAD&lt;N6C9K:C9DGHNHI:B;6&gt;AJG:H9::E;6@:H6C9 DI=:GB6A&gt;8&gt;DJHJH:HD;"9&gt;HGJEI&gt;DCD;8G&gt;I&gt;86AH:GK&gt;8:H86JH:97NI=G:6I68IDGH6C9H&gt;B&gt;A6G9&gt;HGJEI&gt;DCH</w:t>
      </w:r>
    </w:p>
    <w:p>
      <w:pPr>
        <w:spacing w:after="0" w:line="200" w:lineRule="exact"/>
        <w:rPr>
          <w:sz w:val="20"/>
          <w:szCs w:val="20"/>
          <w:color w:val="auto"/>
        </w:rPr>
      </w:pPr>
    </w:p>
    <w:p>
      <w:pPr>
        <w:spacing w:after="0" w:line="313" w:lineRule="exact"/>
        <w:rPr>
          <w:sz w:val="20"/>
          <w:szCs w:val="20"/>
          <w:color w:val="auto"/>
        </w:rPr>
      </w:pPr>
    </w:p>
    <w:p>
      <w:pPr>
        <w:ind w:right="160"/>
        <w:spacing w:after="0" w:line="407" w:lineRule="exact"/>
        <w:rPr>
          <w:sz w:val="20"/>
          <w:szCs w:val="20"/>
          <w:color w:val="auto"/>
        </w:rPr>
      </w:pPr>
      <w:r>
        <w:rPr>
          <w:rFonts w:ascii="PMingLiU" w:cs="PMingLiU" w:eastAsia="PMingLiU" w:hAnsi="PMingLiU"/>
          <w:sz w:val="7"/>
          <w:szCs w:val="7"/>
          <w:color w:val="auto"/>
        </w:rPr>
        <w:t>(JG;6&gt;AJG:IDB6&gt;CI6&gt;C:;;&gt;8&gt;:CI6C9JC&gt;CI:GGJEI:9DG9:GI6@&gt;C&lt;6C9;JA;&gt;AAB:CIDE:G6I&gt;DCH8DJA96AHD=6K:6B6I:G&gt;6A69K:GH: :;;:8IDCDJGG:HJAIHD;DE:G6I&gt;DCH;&gt;C6C8&gt;6A8DC9&gt;I&gt;DC6C986H=;ADLH0:JI&gt;A&gt;O:I=&gt;G9E6GINH:GK&gt;8:EGDK&gt;9:GH;DGDG9:G B6C6&lt;:B:CI6C9;DG6B6?DG&gt;IND;DJG;JA;&gt;AAB:CIH:GK&gt;8:H";I=:H:I=&gt;G9E6GINH:GK&gt;8:EGDK&gt;9:GH9DCDIB6&gt;CI6&gt;C:;;&gt;8&gt;:CI6C9 JC&gt;CI:GGJEI:9H:GK&gt;8:L:=6K::ME:G&gt;:C8:96C9B6N&gt;CI=:;JIJG::ME:G&gt;:C8:B:G8=6C9&gt;H:9:A&gt;K:GN9:A6NHADHHD;H6A:H HIG6C9:9&gt;CK:CIDGN86C8:AA6I&gt;DC8=6G&lt;:HDG:M8:HH&gt;K:EGDBDI&gt;DC6A68I&gt;K&gt;INID8A:6G&gt;CK:CIDGNJGI=:GL:B6N=6K:9&gt;;;&gt;8JAIN</w:t>
      </w:r>
    </w:p>
    <w:p>
      <w:pPr>
        <w:spacing w:after="0" w:line="1" w:lineRule="exact"/>
        <w:rPr>
          <w:sz w:val="20"/>
          <w:szCs w:val="20"/>
          <w:color w:val="auto"/>
        </w:rPr>
      </w:pPr>
    </w:p>
    <w:p>
      <w:pPr>
        <w:ind w:right="20"/>
        <w:spacing w:after="0" w:line="240" w:lineRule="exact"/>
        <w:rPr>
          <w:sz w:val="20"/>
          <w:szCs w:val="20"/>
          <w:color w:val="auto"/>
        </w:rPr>
      </w:pPr>
      <w:r>
        <w:rPr>
          <w:rFonts w:ascii="PMingLiU" w:cs="PMingLiU" w:eastAsia="PMingLiU" w:hAnsi="PMingLiU"/>
          <w:sz w:val="12"/>
          <w:szCs w:val="12"/>
          <w:color w:val="auto"/>
        </w:rPr>
        <w:t>G:EA68&gt;C&lt;I=:H:I=&gt;G9E6GINH:GK&gt;8:EGDK&gt;9:GHDGIG6CH&gt;I&gt;DC&gt;C&lt;;GDBDC:I=&gt;G9E6GINH:GK&gt;8:EGDK&gt;9:GID6CDI=:G6C9I=:G:86C7: CD6HHJG6C8:L:86C9DHD&gt;C6I&gt;B:ANB6CC:GL&gt;I=DJIAD&lt;&gt;HI&gt;86A9&gt;;;&gt;8JAI&gt;:HDGDCI:GBH;6KDG67A:IDJH-=:H6I&gt;H;68I&gt;DCD;DJG 9&gt;G:8I8=6CC:A8JHIDB:GH6AHD9:E:C9HDCI=:&gt;GI&gt;B:ANG:8:&gt;EID;B:G8=6C9&gt;H:";L::C8DJCI:G9&gt;;;&gt;8JAI&gt;:HL&gt;I=I=:9&gt;HIG&gt;7JI&gt;DC 6C9;JA;&gt;AAB:CI;68&gt;A&gt;I&gt;:HDG&gt;;I=:;68&gt;A&gt;I&gt;:HL:G:IDH=JI9DLC;DG6CNG:6HDC&gt;C8AJ9&gt;C&lt;6H6G:HJAID;6E6C9:B&gt;8;&gt;G:H:K:G: L:6I=:GC6IJG6A9&gt;H6HI:GDGLDG@HIDEE6&lt;:L:8DJA9;68:H=DGI6&lt;:HD;&gt;CK:CIDGNL:8DJA9&gt;C8JGH&gt;&lt;C&gt;;&gt;86CIAN=&gt;&lt;=:G8DHIH6C9 ADC&lt;:GA:69I&gt;B:H6HHD8&gt;6I:9L&gt;I=9&gt;HIG&gt;7JI&gt;C&lt;DJGEGD9J8IHIDDJG8JHIDB:GHL:8DJA9;68:H8GJI&gt;CN7NG:&lt;JA6IDGH6C9A&gt;I&gt;&lt;6CIH 6C9DJG8JHIDB:GHB6N7:9&gt;HH6I&gt;H;&gt;:9</w:t>
      </w:r>
    </w:p>
    <w:p>
      <w:pPr>
        <w:spacing w:after="0" w:line="10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CND;I=:H:&gt;HHJ:H8DJA9=6K:6B6I:G&gt;6A69K:GH::;;:8IDCDJGG:HJAIHD;DE:G6I&gt;DCH;&gt;C6C8&gt;6A8DC9&gt;I&gt;DC6C986H=;ADLH</w:t>
      </w:r>
    </w:p>
    <w:p>
      <w:pPr>
        <w:spacing w:after="0" w:line="18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"DA018;8CHC&gt;?A&gt;C42C&gt;DAA4?DC0C8&gt;=2&gt;D;370E40&lt;0C4A80;03E4AB445542C&gt;=&gt;DA1A0=38&lt;064</w:t>
      </w:r>
    </w:p>
    <w:p>
      <w:pPr>
        <w:spacing w:after="0" w:line="151" w:lineRule="exact"/>
        <w:rPr>
          <w:sz w:val="20"/>
          <w:szCs w:val="20"/>
          <w:color w:val="auto"/>
        </w:rPr>
      </w:pPr>
    </w:p>
    <w:p>
      <w:pPr>
        <w:spacing w:after="0" w:line="228" w:lineRule="exact"/>
        <w:rPr>
          <w:sz w:val="20"/>
          <w:szCs w:val="20"/>
          <w:color w:val="auto"/>
        </w:rPr>
      </w:pPr>
      <w:r>
        <w:rPr>
          <w:rFonts w:ascii="PMingLiU" w:cs="PMingLiU" w:eastAsia="PMingLiU" w:hAnsi="PMingLiU"/>
          <w:sz w:val="13"/>
          <w:szCs w:val="13"/>
          <w:color w:val="auto"/>
        </w:rPr>
        <w:t>(JG67&gt;A&gt;INIDB6&gt;CI6&gt;CDJGG:EJI6I&gt;DC&gt;H8G&gt;I&gt;86AIDDJG7G6C9&gt;B6&lt;:(JGG:EJI6I&gt;DC8DJA97:?:DE6G9&gt;O:9&gt;;L:;6&gt;AIDB6&gt;CI6&gt;C =&gt;&lt;=HI6C96G9H;DGB:G8=6C9&gt;H:FJ6A&gt;IN6C9&gt;CI:&lt;G&gt;IND;I=:8DCHJB:GVH:ME:G&gt;:C8:&gt;CHIDG:H6C9DCA&gt;C:";I=&gt;G9E6GI&gt;:HL&gt;I= L=&gt;8=L:=6K:67JH&gt;C:HHG:A6I&gt;DCH=&gt;E&gt;C8AJ9&gt;C&lt;DJG&gt;C;AJ:C8:GC:ILDG@8:A:7G&gt;IN:C9DGH:B:CIH6C98DAA67DG6I&gt;DCE6GIC:GH;6&gt;A IDG:EG:H:CIDJG7G6C9&gt;C6B6CC:G8DCH&gt;HI:CIL&gt;I=DJG7G6C9&gt;B6&lt;:&gt;I8DJA9=6GBDJGG:EJI6I&gt;DC"C699&gt;I&gt;DC&gt;C:;;:8I&gt;K: B6G@:I&gt;C&lt;EGD9J8I9&gt;K:GH&gt;DC6C9JC6JI=DG&gt;O:99&gt;HIG&gt;7JI&gt;DC8=6CC:AHEGD9J8I9:;:8IH8DJCI:G;:&gt;IEGD9J8IH6C9;6&gt;AJG:ID B6&gt;CI6&gt;CEGDI:8I6C9:C;DG8:I=:&gt;CI:AA:8IJ6AEGDE:GING&gt;&lt;=IH&gt;CDJG7G6C9B6NI=G:6I:CI=:HIG:C&lt;I=D;DJG7G6C96C9I=DH:6C9 DI=:G;68IDGH8DJA99&gt;B&gt;C&gt;H=8DCHJB:G8DC;&gt;9:C8:&gt;CJHCNC:&lt;6I&gt;K:EJ7A&gt;8&gt;IN&gt;C8AJ9&gt;C&lt;&gt;C;DGB6I&gt;DCEJ7A&gt;8&gt;O:9I=GDJ&lt;= IG69&gt;I&gt;DC6ADGHD8&gt;6AB:9&gt;6EA6I;DGBH6C9H&gt;B&gt;A6GK:CJ:HHJ8=6HL:7H&gt;I:H7AD&lt;H6C9DI=:G;DGJBHB6N6;;:8IDJGG:EJI6I&gt;DC6C9 7G6C96C98DCH:FJ:CIANG:9J8:9:B6C9;DGDJGB:G8=6C9&gt;H:6C9C:&lt;6I&gt;K:AN&gt;BE68IDJGG:EJI6I&gt;DC:K:C&gt;;HJ8=EJ7A&gt;8&gt;IN&gt;H JCK:G&gt;;&gt;:9DG&gt;C688JG6I:</w:t>
      </w:r>
    </w:p>
    <w:p>
      <w:pPr>
        <w:spacing w:after="0" w:line="86" w:lineRule="exact"/>
        <w:rPr>
          <w:sz w:val="20"/>
          <w:szCs w:val="20"/>
          <w:color w:val="auto"/>
        </w:rPr>
      </w:pPr>
    </w:p>
    <w:p>
      <w:pPr>
        <w:ind w:right="40"/>
        <w:spacing w:after="0" w:line="251" w:lineRule="exact"/>
        <w:rPr>
          <w:sz w:val="20"/>
          <w:szCs w:val="20"/>
          <w:color w:val="auto"/>
        </w:rPr>
      </w:pPr>
      <w:r>
        <w:rPr>
          <w:rFonts w:ascii="PMingLiU" w:cs="PMingLiU" w:eastAsia="PMingLiU" w:hAnsi="PMingLiU"/>
          <w:sz w:val="13"/>
          <w:szCs w:val="13"/>
          <w:color w:val="auto"/>
        </w:rPr>
        <w:t>6&gt;AJG:ID8DBEANL&gt;I=DGI=:E:G8:EI&gt;DCI=6IL:=6K:;6&gt;A:9ID8DBEANL&gt;I=:I=&gt;86AHD8&gt;6AEGD9J8IA67DGEG&gt;K68NHNHI:BH6C9 96I6H:8JG&gt;IN6C9:CK&gt;GDCB:CI6AHI6C96G9HDGG:A6I:9EDA&gt;I&gt;86A8DCH&gt;9:G6I&gt;DCHDGI=6IL:=6K:;6&gt;A:9ID:CHJG:I=:H6;:IND;DJG</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88" w:name="page89"/>
    <w:bookmarkEnd w:id="88"/>
    <w:p>
      <w:pPr>
        <w:spacing w:after="0" w:line="243" w:lineRule="exact"/>
        <w:rPr>
          <w:sz w:val="20"/>
          <w:szCs w:val="20"/>
          <w:color w:val="auto"/>
        </w:rPr>
      </w:pPr>
      <w:r>
        <w:rPr>
          <w:rFonts w:ascii="PMingLiU" w:cs="PMingLiU" w:eastAsia="PMingLiU" w:hAnsi="PMingLiU"/>
          <w:sz w:val="13"/>
          <w:szCs w:val="13"/>
          <w:color w:val="auto"/>
        </w:rPr>
        <w:t>HIDG:H6C9EGD9J8IH8DJA96AHD?:DE6G9&gt;O:DJGG:EJI6I&gt;DC6C9EDI:CI&gt;6AANA:69IDK6G&gt;DJH69K:GH:8DCHJB:G68I&gt;DCH&gt;C8AJ9&gt;C&lt; 7DN8DIIH6&gt;AJG:ID8DBEANL&gt;I=6EEA&gt;867A:A6LH6C9G:&lt;JA6I&gt;DCHIDB6&gt;CI6&gt;C6C:;;:8I&gt;K:HNHI:BD;&gt;CI:GC6A8DCIGDAHID B6&gt;CI6&gt;CI=:H:8JG&gt;IND;8JHIDB:G6HHD8&gt;6I:I=&gt;G9E6GIN6C98DBE6CN&gt;C;DGB6I&gt;DCDGIDEGDK&gt;9:688JG6I:6C9I&gt;B:AN;&gt;C6C8&gt;6A HI6I:B:CI&gt;C;DGB6I&gt;DC8DJA96AHD=JGIDJGG:EJI6I&gt;DC6B6&lt;:IDDJGG:EJI6I&gt;DCDGADHHD;8DCHJB:G8DC;&gt;9:C8:;DG6CND;I=:H: DGDI=:GG:6HDCH8DJA9=6K:6B6I:G&gt;6A69K:GH::;;:8IDCDJGG:HJAIHD;DE:G6I&gt;DCH;&gt;C6C8&gt;6A8DC9&gt;I&gt;DC6C986H=;ADLH6HL:AA6H G:FJ&gt;G:699&gt;I&gt;DC6AG:HDJG8:HIDG:7J&gt;A9DJGG:EJI6I&gt;DC</w:t>
      </w:r>
    </w:p>
    <w:p>
      <w:pPr>
        <w:spacing w:after="0" w:line="9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5&gt;DA&lt;0A:4C8=603E4AC8B8=6?A&gt;&lt;&gt;C8&gt;=0;?A&gt;6A0&lt;B&gt;A;&gt;H0;CH?A&gt;6A0&lt;0A4D=BD224BB5D;&gt;A85&gt;DA2&gt;&lt;?4C8C&gt;AB0A4</w:t>
      </w:r>
    </w:p>
    <w:p>
      <w:pPr>
        <w:spacing w:after="0" w:line="8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&lt;&gt;A445542C8E4F8C7C748A?A&gt;6A0&lt;BC70=F40A4&gt;DAA4BD;CB&gt;5&gt;?4A0C8&gt;=B58=0=280;2&gt;=38C8&gt;=0=320B75;&gt;FB&lt;0H14</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03E4AB4;H05542C43</w:t>
      </w:r>
    </w:p>
    <w:p>
      <w:pPr>
        <w:spacing w:after="0" w:line="103" w:lineRule="exact"/>
        <w:rPr>
          <w:sz w:val="20"/>
          <w:szCs w:val="20"/>
          <w:color w:val="auto"/>
        </w:rPr>
      </w:pPr>
    </w:p>
    <w:p>
      <w:pPr>
        <w:ind w:right="140"/>
        <w:spacing w:after="0" w:line="415" w:lineRule="exact"/>
        <w:rPr>
          <w:sz w:val="20"/>
          <w:szCs w:val="20"/>
          <w:color w:val="auto"/>
        </w:rPr>
      </w:pPr>
      <w:r>
        <w:rPr>
          <w:rFonts w:ascii="PMingLiU" w:cs="PMingLiU" w:eastAsia="PMingLiU" w:hAnsi="PMingLiU"/>
          <w:sz w:val="6"/>
          <w:szCs w:val="6"/>
          <w:color w:val="auto"/>
        </w:rPr>
        <w:t>JHIDB:GIG6;;&gt;86C99:B6C9;DGDJGB:G8=6C9&gt;H:6G:&gt;C;AJ:C8:97NDJG69K:GI&gt;H&gt;C&lt;B6G@:I&gt;C&lt;6C9EGDBDI&gt;DC6A68I&gt;K&gt;I&gt;:HI=: :;;:8I&gt;K:C:HHD;DJGADN6AINEGD&lt;G6BI=:C6B:G:8D&lt;C&gt;I&gt;DC6C9G:EJI6I&gt;DCD;DJG7G6C96C9I=:AD86I&gt;DCD;6C9H:GK&gt;8:D;;:G:9 &gt;CDJGHIDG:H6C9I=GDJ&lt;=DJG9&gt;G:8I7JH&gt;C:HHAI=DJ&lt;=L:JH:B6G@:I&gt;C&lt;69K:GI&gt;H&gt;C&lt;6C9EGDBDI&gt;DC6AEGD&lt;G6BH6C9DJG ADN6AINEGD&lt;G6BID6IIG68I8JHIDB:GHI=GDJ&lt;=K6G&gt;DJHB:9&gt;6&gt;C8AJ9&gt;C&lt;HD8&gt;6AB:9&gt;6L:7H&gt;I:HBD7&gt;A:6EEA&gt;86I&gt;DCH:B6&gt;A6C9 EG&gt;CI6C9L:8DCI&gt;CJ:ID&gt;CK:HIID&gt;BEGDK:I=:DCA&gt;C:6C9BD7&gt;A:JH:G:ME:G&gt;:C8:;DGDJG8JHIDB:GHHDB:D;DJG8DBE:I&gt;IDGH B6N:ME:C9BDG:;DGI=:&gt;GEGD&lt;G6BHI=6CL:9DDGJH:9&gt;;;:G:CIDGBDG::;;&gt;8&gt;:CI6EEGD68=:HI=6CL:9DL=&gt;8=B6NEGDK&gt;9: I=:BL&gt;I=68DBE:I&gt;I&gt;K:69K6CI6&lt;:(JG;&gt;C6C8&gt;6A;DG:86HIH6G:9:E:C9:CIDCDJGB6G@:I&gt;C&lt;69K:GI&gt;H&gt;C&lt;6C9EGDBDI&gt;DC6A EGD&lt;G6BH6C9DJGADN6AINEGD&lt;G6B:C=6C8:B:CIH9G&gt;K&gt;C&lt;8JHIDB:G68FJ&gt;H&gt;I&gt;DC6C9HIGDC&lt;:G8JHIDB:GG:I:CI&gt;DC(JGG:8:CI &gt;CK:HIB:CI&gt;C6C:L7G6C9HIG6I:&lt;N6C9EGD&lt;G6BHB6NCDI7::;;:8I&gt;K:DG8DJA9G:FJ&gt;G:&gt;C8G:6H:9:ME:C9&gt;IJG:HL=&gt;8=8DJA9 =6K:6B6I:G&gt;6A69K:GH::;;:8IDCDJGG:HJAIHD;DE:G6I&gt;DCH;&gt;C6C8&gt;6A8DC9&gt;I&gt;DC6C986H=;ADLH</w:t>
      </w:r>
    </w:p>
    <w:p>
      <w:pPr>
        <w:spacing w:after="0" w:line="200" w:lineRule="exact"/>
        <w:rPr>
          <w:sz w:val="20"/>
          <w:szCs w:val="20"/>
          <w:color w:val="auto"/>
        </w:rPr>
      </w:pPr>
    </w:p>
    <w:p>
      <w:pPr>
        <w:spacing w:after="0" w:line="243" w:lineRule="exact"/>
        <w:rPr>
          <w:sz w:val="20"/>
          <w:szCs w:val="20"/>
          <w:color w:val="auto"/>
        </w:rPr>
      </w:pPr>
    </w:p>
    <w:p>
      <w:pPr>
        <w:ind w:right="40"/>
        <w:spacing w:after="0" w:line="252" w:lineRule="exact"/>
        <w:rPr>
          <w:sz w:val="20"/>
          <w:szCs w:val="20"/>
          <w:color w:val="auto"/>
        </w:rPr>
      </w:pPr>
      <w:r>
        <w:rPr>
          <w:rFonts w:ascii="PMingLiU" w:cs="PMingLiU" w:eastAsia="PMingLiU" w:hAnsi="PMingLiU"/>
          <w:sz w:val="14"/>
          <w:szCs w:val="14"/>
          <w:b w:val="1"/>
          <w:bCs w:val="1"/>
          <w:color w:val="auto"/>
        </w:rPr>
        <w:t>"DA018;8CHC&gt;034@D0C4;H&lt;08=C08=4=5&gt;A240=3?A&gt;C42C&gt;DACA034=0&lt;4BCA034&lt;0A:B0=3?0C4=CB2&gt;D;370E40=8&lt;?02C &gt;=&gt;DA1A0=38&lt;0640=3018;8CHC&gt;?4=4CA0C4=4F&lt;0A:4CB</w:t>
      </w:r>
    </w:p>
    <w:p>
      <w:pPr>
        <w:spacing w:after="0" w:line="104" w:lineRule="exact"/>
        <w:rPr>
          <w:sz w:val="20"/>
          <w:szCs w:val="20"/>
          <w:color w:val="auto"/>
        </w:rPr>
      </w:pPr>
    </w:p>
    <w:p>
      <w:pPr>
        <w:spacing w:after="0" w:line="243" w:lineRule="exact"/>
        <w:rPr>
          <w:sz w:val="20"/>
          <w:szCs w:val="20"/>
          <w:color w:val="auto"/>
        </w:rPr>
      </w:pPr>
      <w:r>
        <w:rPr>
          <w:rFonts w:ascii="PMingLiU" w:cs="PMingLiU" w:eastAsia="PMingLiU" w:hAnsi="PMingLiU"/>
          <w:sz w:val="12"/>
          <w:szCs w:val="12"/>
          <w:color w:val="auto"/>
        </w:rPr>
        <w:t>0:7:A&gt;:K:I=6IDJGIG69:C6B:HIG69:B6G@H6C9E6I:CIH6G:&gt;BEDGI6CI6HH:IH6C96C:HH:CI&gt;6A:A:B:CID;DJGHIG6I:&lt;N0:=6K: D7I6&gt;C:9DG6EEA&gt;:9;DG;:9:G6AG:&lt;&gt;HIG6I&gt;DCD;I=:H:IG69:C6B:HIG69:B6G@H6C9E6I:CIH6C9=6K:6EEA&gt;:9;DGDGD7I6&gt;C:9 G:&lt;&gt;HIG6I&gt;DCH&gt;CB6CN;DG:&gt;&lt;C8DJCIG&gt;:H-=:G:86C7:CD6HHJG6C8:I=6IL:L&gt;AAD7I6&gt;CHJ8=6EEA&gt;:9;DGG:&lt;&gt;HIG6I&gt;DCHDGI=6II=: G:&lt;&gt;HIG6I&gt;DCHL:D7I6&gt;CL&gt;AAEG:K:CII=:&gt;B&gt;I6I&gt;DCD;DJGEGD9J8IHDG&gt;C;G&gt;C&lt;:B:CIDGDI=:GK&gt;DA6I&gt;DCD;DJG&gt;CI:AA:8IJ6AEGDE:GIN G&gt;&lt;=IH7NDI=:GH"CE6GI&gt;8JA6GI=:A6LHD;8:GI6&gt;C;DG:&gt;&lt;C8DJCIG&gt;:HB6NCDIEGDI:8IEGDEG&gt;:I6GNG&gt;&lt;=IHIDI=:H6B::MI:CI6HI=: A6LHD;I=:.,";6CNI=&gt;G9E6GIN8DE&gt;:HDJGEGD9J8IHDJGDGDJGE6GIC:GHVL:7H&gt;I:HDGDJGDGDJGE6GIC:GHVHIDG:H&gt;C6B6CC:G I=6IEGD?:8IHA:HH:GFJ6A&gt;INDG86GG&gt;:H6C:&lt;6I&gt;K:8DCCDI6I&gt;DC&gt;I8DJA9=6K:6B6I:G&gt;6A69K:GH::;;:8IDCDJG7G6C9&gt;B6&lt;:6C9 G:EJI6I&gt;DC6HL:AA6HDJGG:HJAIHD;DE:G6I&gt;DCH;&gt;C6C8&gt;6A8DC9&gt;I&gt;DC6C986H=;ADLH</w:t>
      </w:r>
    </w:p>
    <w:p>
      <w:pPr>
        <w:spacing w:after="0" w:line="102" w:lineRule="exact"/>
        <w:rPr>
          <w:sz w:val="20"/>
          <w:szCs w:val="20"/>
          <w:color w:val="auto"/>
        </w:rPr>
      </w:pPr>
    </w:p>
    <w:p>
      <w:pPr>
        <w:ind w:right="200"/>
        <w:spacing w:after="0" w:line="245" w:lineRule="exact"/>
        <w:rPr>
          <w:sz w:val="20"/>
          <w:szCs w:val="20"/>
          <w:color w:val="auto"/>
        </w:rPr>
      </w:pPr>
      <w:r>
        <w:rPr>
          <w:rFonts w:ascii="PMingLiU" w:cs="PMingLiU" w:eastAsia="PMingLiU" w:hAnsi="PMingLiU"/>
          <w:sz w:val="12"/>
          <w:szCs w:val="12"/>
          <w:color w:val="auto"/>
        </w:rPr>
        <w:t>-=&gt;G9E6GI&gt;:HB6N6HH:GIG&gt;&lt;=IH&gt;CDGDLC:GH=&gt;ED;DJGIG69:B6G@H6C9DI=:G&gt;CI:AA:8IJ6AEGDE:GING&gt;&lt;=IHDGIG69:B6G@HI=6I6G: H&gt;B&gt;A6GIDDJGIG69:B6G@HDG8A6&gt;BI=6IL:6G:&gt;C;G&gt;C&lt;&gt;C&lt;B&gt;H6EEGDEG&gt;6I&gt;C&lt;DGDI=:GL&gt;H:K&gt;DA6I&gt;C&lt;I=:&gt;G&gt;CI:AA:8IJ6AEGDE:GIN G&gt;&lt;=IH0:B6N7:JC67A:IDHJ88:HH;JAANG:HDAK:I=:H:INE:HD;8DC;A&gt;8IHIDDJGH6I&gt;H;68I&gt;DC6C9B6N7:G:FJ&gt;G:9ID:CI:G&gt;CID 8DHIANA&gt;8:CH:6&lt;G::B:CIH7:G:FJ&gt;G:9IDE6NH&gt;&lt;C&gt;;&gt;86CIGDN6AI&gt;:HH:IIA:B:CI8DHIHDG96B6&lt;:H7:G:FJ&gt;G:9IDG:7G6C9DJG EGD9J8IH6C9DG7:EG:K:CI:9;GDBH:AA&gt;C&lt;HDB:D;DJGEGD9J8IH</w:t>
      </w:r>
    </w:p>
    <w:p>
      <w:pPr>
        <w:spacing w:after="0" w:line="93" w:lineRule="exact"/>
        <w:rPr>
          <w:sz w:val="20"/>
          <w:szCs w:val="20"/>
          <w:color w:val="auto"/>
        </w:rPr>
      </w:pPr>
    </w:p>
    <w:p>
      <w:pPr>
        <w:ind w:right="280"/>
        <w:spacing w:after="0" w:line="252" w:lineRule="exact"/>
        <w:rPr>
          <w:sz w:val="20"/>
          <w:szCs w:val="20"/>
          <w:color w:val="auto"/>
        </w:rPr>
      </w:pPr>
      <w:r>
        <w:rPr>
          <w:rFonts w:ascii="PMingLiU" w:cs="PMingLiU" w:eastAsia="PMingLiU" w:hAnsi="PMingLiU"/>
          <w:sz w:val="14"/>
          <w:szCs w:val="14"/>
          <w:b w:val="1"/>
          <w:bCs w:val="1"/>
          <w:color w:val="auto"/>
        </w:rPr>
        <w:t>"DA018;8CHC&gt;2&gt;&lt;?4C450E&gt;A01;H8=&gt;DA7867;H2&gt;&lt;?4C8C8E4B46&lt;4=CB&gt;5C742&gt;=BD&lt;4A6&gt;&gt;3B0=3A4C08;8=3DBCAH2&gt;D;3 8&lt;?02C&gt;DAA4BD;CB&gt;5&gt;?4A0C8&gt;=B58=0=280;2&gt;=38C8&gt;=0=320B75;&gt;FB</w:t>
      </w:r>
    </w:p>
    <w:p>
      <w:pPr>
        <w:spacing w:after="0" w:line="104" w:lineRule="exact"/>
        <w:rPr>
          <w:sz w:val="20"/>
          <w:szCs w:val="20"/>
          <w:color w:val="auto"/>
        </w:rPr>
      </w:pPr>
    </w:p>
    <w:p>
      <w:pPr>
        <w:ind w:right="380"/>
        <w:spacing w:after="0" w:line="244" w:lineRule="exact"/>
        <w:rPr>
          <w:sz w:val="20"/>
          <w:szCs w:val="20"/>
          <w:color w:val="auto"/>
        </w:rPr>
      </w:pPr>
      <w:r>
        <w:rPr>
          <w:rFonts w:ascii="PMingLiU" w:cs="PMingLiU" w:eastAsia="PMingLiU" w:hAnsi="PMingLiU"/>
          <w:sz w:val="13"/>
          <w:szCs w:val="13"/>
          <w:color w:val="auto"/>
        </w:rPr>
        <w:t>-=:8DCHJB:G&lt;DD9H6C9G:I6&gt;A&gt;C9JHIGN&gt;H=&gt;&lt;=AN8DBE:I&gt;I&gt;K:0:8DBE:I:;DGH6A:HL&gt;I=67GD69G6C&lt;:D;DI=:GG:I6&gt;A:GH &gt;C8AJ9&gt;C&lt;&gt;C9&gt;K&gt;9J6A6C98=6&gt;CHE:8&gt;6AINHIDG:H9:E6GIB:CIHIDG:H6C99&gt;H8DJCIG:I6&gt;A:GH"C699&gt;I&gt;DCIDI=:IG69&gt;I&gt;DC6AHIDG: 76H:9G:I6&gt;A:GHL:6AHD8DBE:I:L&gt;I=9&gt;G:8IB6G@:I:GHDGG:I6&gt;A:GHI=6IH:AAH&gt;B&gt;A6GA&gt;C:HD;B:G8=6C9&gt;H:6C9L=DI6G&lt;:I 8JHIDB:GHI=GDJ&lt;=DCA&gt;C:8=6CC:AHG6C9&gt;B6&lt;:B6G@:I&gt;C&lt;9:H&gt;&lt;CEG&gt;8:H:GK&gt;8:6HHDGIB:CIFJ6A&gt;IN&gt;CCDK6I&gt;DC&gt;B6&lt;: EG:H:CI6I&gt;DC6C9;JA;&gt;AAB:CI6G:6AA8DBE:I&gt;I&gt;K:;68IDGH&gt;C7DI=I=:HIDG:76H:96C9DCA&gt;C:8=6CC:AH</w:t>
      </w:r>
    </w:p>
    <w:p>
      <w:pPr>
        <w:spacing w:after="0" w:line="102" w:lineRule="exact"/>
        <w:rPr>
          <w:sz w:val="20"/>
          <w:szCs w:val="20"/>
          <w:color w:val="auto"/>
        </w:rPr>
      </w:pPr>
    </w:p>
    <w:p>
      <w:pPr>
        <w:ind w:right="120"/>
        <w:spacing w:after="0" w:line="244" w:lineRule="exact"/>
        <w:rPr>
          <w:sz w:val="20"/>
          <w:szCs w:val="20"/>
          <w:color w:val="auto"/>
        </w:rPr>
      </w:pPr>
      <w:r>
        <w:rPr>
          <w:rFonts w:ascii="PMingLiU" w:cs="PMingLiU" w:eastAsia="PMingLiU" w:hAnsi="PMingLiU"/>
          <w:sz w:val="13"/>
          <w:szCs w:val="13"/>
          <w:color w:val="auto"/>
        </w:rPr>
        <w:t>,DB:D;DJG8DBE:I&gt;IDGHB6N=6K:&lt;G:6I:G;&gt;C6C8&gt;6AB6G@:I&gt;C&lt;6C9DI=:GG:HDJG8:H6K6&gt;A67A:6C9IG:C9H68GDHHDJGEGD9J8I 86I:&lt;DG&gt;:HB6N;6KDGDJG8DBE:I&gt;IDGH0:G:ANID6&lt;G:6I:G9:&lt;G::I=6CHDB:D;DJG8DBE:I&gt;IDGHDCE=NH&gt;86AAD86I&gt;DCH&gt;CG:I6&gt;A 8:CI:GH-=:G:;DG:9:8A&gt;C:H&gt;CIG6;;&gt;8IDHJ8=AD86I&gt;DCHB6N6;;:8IJHBDG:H&gt;&lt;C&gt;;&gt;86CIANI=6CDJG8DBE:I&gt;IDGH,DB:D;DJG 8DBE:I&gt;IDGHH:AAI=:&gt;GEGD9J8IH&gt;CHIDG:HI=6I6G:AD86I:9&gt;CI=:H6B:G:I6&gt;A8:CI:GH6HDJGHIDG:H"C699&gt;I&gt;DCID8DBE:I&gt;C&lt;;DG H6A:HL:8DBE:I:;DG;6KDG67A:H&gt;I:AD86I&gt;DCH6C9A:6H:I:GBH&gt;CG:I6&gt;A8:CI:GH</w:t>
      </w:r>
    </w:p>
    <w:p>
      <w:pPr>
        <w:spacing w:after="0" w:line="102" w:lineRule="exact"/>
        <w:rPr>
          <w:sz w:val="20"/>
          <w:szCs w:val="20"/>
          <w:color w:val="auto"/>
        </w:rPr>
      </w:pPr>
    </w:p>
    <w:p>
      <w:pPr>
        <w:ind w:right="100"/>
        <w:spacing w:after="0" w:line="247" w:lineRule="exact"/>
        <w:rPr>
          <w:sz w:val="20"/>
          <w:szCs w:val="20"/>
          <w:color w:val="auto"/>
        </w:rPr>
      </w:pPr>
      <w:r>
        <w:rPr>
          <w:rFonts w:ascii="PMingLiU" w:cs="PMingLiU" w:eastAsia="PMingLiU" w:hAnsi="PMingLiU"/>
          <w:sz w:val="13"/>
          <w:szCs w:val="13"/>
          <w:color w:val="auto"/>
        </w:rPr>
        <w:t>"C8G:6H:98DBE:I&gt;I&gt;DC8DB7&gt;C:9L&gt;I=9:8A&gt;C:H&gt;CHIDG:6C9DG9&gt;G:8I8=6CC:AIG6;;&gt;88DJA9G:HJAI&gt;CEG&gt;8:G:9J8I&gt;DCH&gt;C8G:6H:9 B6G@:I&gt;C&lt;:ME:C9&gt;IJG:H6C9ADHHD;EG&gt;8&gt;C&lt;EDL:G6C9B6G@:IH=6G:6CND;L=&gt;8=8DJA9=6K:6B6I:G&gt;6A69K:GH::;;:8IDCDJG G:HJAIHD;DE:G6I&gt;DCH;&gt;C6C8&gt;6A8DC9&gt;I&gt;DC6C986H=;ADLH</w:t>
      </w:r>
    </w:p>
    <w:p>
      <w:pPr>
        <w:spacing w:after="0" w:line="94" w:lineRule="exact"/>
        <w:rPr>
          <w:sz w:val="20"/>
          <w:szCs w:val="20"/>
          <w:color w:val="auto"/>
        </w:rPr>
      </w:pPr>
    </w:p>
    <w:p>
      <w:pPr>
        <w:ind w:right="920"/>
        <w:spacing w:after="0" w:line="253" w:lineRule="exact"/>
        <w:rPr>
          <w:sz w:val="20"/>
          <w:szCs w:val="20"/>
          <w:color w:val="auto"/>
        </w:rPr>
      </w:pPr>
      <w:r>
        <w:rPr>
          <w:rFonts w:ascii="PMingLiU" w:cs="PMingLiU" w:eastAsia="PMingLiU" w:hAnsi="PMingLiU"/>
          <w:sz w:val="13"/>
          <w:szCs w:val="13"/>
          <w:b w:val="1"/>
          <w:bCs w:val="1"/>
          <w:color w:val="auto"/>
        </w:rPr>
        <w:t>"DA018;8CHC&gt;&lt;0=064C74;8542H2;4B&gt;5&gt;DA1A0=30=3C&gt;A4&lt;08=2DAA4=CF8C7CA4=3B0=3;0D=27&gt;DABCA0C4682 CA0=B5&gt;A&lt;0C8&gt;=BD224BB5D;;H2&gt;D;38&lt;?02CC748&lt;0640=3A4;4E0=24&gt;5&gt;DA1A0=3</w:t>
      </w:r>
    </w:p>
    <w:p>
      <w:pPr>
        <w:spacing w:after="0" w:line="10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(JGHJ88:HH9:E:C9H&gt;CE6GIDCB6C6&lt;:B:CIVH67&gt;A&gt;INID:;;:8I&gt;K:ANB6C6&lt;:I=:A&gt;;:8N8A:HD;DJG7G6C9ID6CI&gt;8&gt;E6I:6C9</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G:HEDC9ID8=6C&lt;&gt;C&lt;EG:;:G:C8:H6C98DCHJB:G9:B6C9H6C9IDIG6CHA6I:B6G@:IIG:C9H&gt;CID6EEGDEG&gt;6I:H6A:67A:EGD9J8I</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89" w:name="page90"/>
    <w:bookmarkEnd w:id="89"/>
    <w:p>
      <w:pPr>
        <w:ind w:right="20"/>
        <w:spacing w:after="0" w:line="243" w:lineRule="exact"/>
        <w:rPr>
          <w:sz w:val="20"/>
          <w:szCs w:val="20"/>
          <w:color w:val="auto"/>
        </w:rPr>
      </w:pPr>
      <w:r>
        <w:rPr>
          <w:rFonts w:ascii="PMingLiU" w:cs="PMingLiU" w:eastAsia="PMingLiU" w:hAnsi="PMingLiU"/>
          <w:sz w:val="13"/>
          <w:szCs w:val="13"/>
          <w:color w:val="auto"/>
        </w:rPr>
        <w:t>D;;:G&gt;C&lt;H&gt;C69K6C8:D;I=:68IJ6AI&gt;B:D;H6A:IDI=:8JHIDB:G0:6G:9:E:C9:CIDC8:GI6&gt;CEGD9J8I86I:&lt;DG&gt;:H6C99:8A&gt;C:H&gt;C 8JHIDB:G9:B6C9&gt;CI=:H:EGD9J8I86I:&lt;DG&gt;:H=6K:C:&lt;6I&gt;K:AN&gt;BE68I:96C9B6N&gt;CI=:;JIJG:&gt;BE68IDJGG:HJAIHD;DE:G6I&gt;DCH ;&gt;C6C8&gt;6A8DC9&gt;I&gt;DC6C986H=;ADLH(JG;&gt;C6C8&gt;6A;DG:86HIH6G:9:E:C9:CIDCDJG67&gt;A&gt;INID9G&gt;K:&lt;GDLI=I=GDJ&lt;=DJGDCHJB:G &gt;GHIDGBJA67N8G:6I&gt;C&lt;C:L6C9&gt;CCDK6I&gt;K:EGD9J8IH&gt;CDJG=:GDEGD9J8I86I:&lt;DG&gt;:H&gt;C8AJ9&gt;C&lt;7D9N86G:=DB:;G6&lt;G6C8:6C9 HD6EH6C9H6C&gt;I&gt;O:GHL=&gt;A:HIG:6BA&gt;C&gt;C&lt;DJGEGD9J8I6HHDGIB:CI6C96IIG68I&gt;C&lt;C:L8DCHJB:GHJHIDB:G9:B6C9H6C9IG:C9H 8=6C&lt;:G6E&gt;9AN";L:6G:JC67A:IDHJ88:HH;JAAN6CI&gt;8&gt;E6I:&gt;9:CI&gt;;NDGG:68IID8=6C&lt;&gt;C&lt;EG:;:G:C8:HDGIG:C9HL:B&gt;H?J9&lt;:I=: B6G@:I;DGDJGEGD9J8IHDG6CNC:LEGD9J8IA&gt;C:HDGDJGA6JC8=:HDG:ME6CH&gt;DCHD;C:LEGD9J8IA&gt;C:H6G:JCHJ88:HH;JAL:B6N</w:t>
      </w:r>
    </w:p>
    <w:p>
      <w:pPr>
        <w:spacing w:after="0" w:line="4" w:lineRule="exact"/>
        <w:rPr>
          <w:sz w:val="20"/>
          <w:szCs w:val="20"/>
          <w:color w:val="auto"/>
        </w:rPr>
      </w:pPr>
    </w:p>
    <w:p>
      <w:pPr>
        <w:ind w:right="60"/>
        <w:spacing w:after="0" w:line="268" w:lineRule="exact"/>
        <w:rPr>
          <w:sz w:val="20"/>
          <w:szCs w:val="20"/>
          <w:color w:val="auto"/>
        </w:rPr>
      </w:pPr>
      <w:r>
        <w:rPr>
          <w:rFonts w:ascii="PMingLiU" w:cs="PMingLiU" w:eastAsia="PMingLiU" w:hAnsi="PMingLiU"/>
          <w:sz w:val="13"/>
          <w:szCs w:val="13"/>
          <w:color w:val="auto"/>
        </w:rPr>
        <w:t>CDI7:67A:ID68=&gt;:K:I=:&lt;GDLI=&gt;CDJG7JH&gt;C:HHI=6IL:8JGG:CIAN6CI&gt;8&gt;E6I:"CG:HEDCH:L:B6N7:;DG8:9ID&gt;C8G:6H:DJG B6G@:I&gt;C&lt;EGDBDI&gt;DCHDGEG&gt;8:B6G@9DLCH6C9EDI:CI&gt;6AAN9&gt;H8DCI&gt;CJ:6EGD9J8IA&gt;C:-=:H:G&gt;H@H6G:E6GI&gt;8JA6GAN68JI:;DGJH 6HL:A6JC8=DJGC:LDCHJB:G&gt;GHIDGBJA6HIG6I:&lt;&gt;8IG6CH;DGB6I&gt;DCID:C&lt;6&lt;:C:L6C9:M&gt;HI&gt;C&lt;8JHIDB:GH6C98DJA9=6K:6 B6I:G&gt;6A69K:GH::;;:8IDCDJG7G6C9&gt;B6&lt;:6C9G:EJI6I&gt;DC6HL:AA6HDJGG:HJAIHD;DE:G6I&gt;DCH;&gt;C6C8&gt;6A8DC9&gt;I&gt;DC6C986H= ;ADLH</w:t>
      </w:r>
    </w:p>
    <w:p>
      <w:pPr>
        <w:spacing w:after="0" w:line="222" w:lineRule="exact"/>
        <w:rPr>
          <w:sz w:val="20"/>
          <w:szCs w:val="20"/>
          <w:color w:val="auto"/>
        </w:rPr>
      </w:pPr>
    </w:p>
    <w:p>
      <w:pPr>
        <w:ind w:left="200"/>
        <w:spacing w:after="0" w:line="216" w:lineRule="exact"/>
        <w:rPr>
          <w:sz w:val="20"/>
          <w:szCs w:val="20"/>
          <w:color w:val="auto"/>
        </w:rPr>
      </w:pPr>
      <w:r>
        <w:rPr>
          <w:rFonts w:ascii="PMingLiU" w:cs="PMingLiU" w:eastAsia="PMingLiU" w:hAnsi="PMingLiU"/>
          <w:sz w:val="18"/>
          <w:szCs w:val="18"/>
          <w:b w:val="1"/>
          <w:bCs w:val="1"/>
          <w:color w:val="auto"/>
        </w:rPr>
        <w:t>4A4;H&gt;=8==&gt;E0C8&gt;=0=37867@D0;8CH?A&gt;3D2CBC&gt;2&gt;&lt;?4C48=C74&lt;0A:4C5&gt;A&gt;DA?A&gt;3D2CB</w:t>
      </w:r>
    </w:p>
    <w:p>
      <w:pPr>
        <w:spacing w:after="0" w:line="151" w:lineRule="exact"/>
        <w:rPr>
          <w:sz w:val="20"/>
          <w:szCs w:val="20"/>
          <w:color w:val="auto"/>
        </w:rPr>
      </w:pPr>
    </w:p>
    <w:p>
      <w:pPr>
        <w:ind w:right="20"/>
        <w:spacing w:after="0" w:line="242" w:lineRule="exact"/>
        <w:rPr>
          <w:sz w:val="20"/>
          <w:szCs w:val="20"/>
          <w:color w:val="auto"/>
        </w:rPr>
      </w:pPr>
      <w:r>
        <w:rPr>
          <w:rFonts w:ascii="PMingLiU" w:cs="PMingLiU" w:eastAsia="PMingLiU" w:hAnsi="PMingLiU"/>
          <w:sz w:val="13"/>
          <w:szCs w:val="13"/>
          <w:color w:val="auto"/>
        </w:rPr>
        <w:t>"CCDK6I&gt;DC6C9FJ6A&gt;INB6C6&lt;:B:CI&gt;CDJG9:H&gt;&lt;C6C9B6CJ;68IJG&gt;C&lt;EGD8:HH:H6G::HH:CI&gt;6AIDI=:8DBB:G8&gt;6AHJ88:HHD;DJG EGD9J8IH6C99:K:ADEB:CID;C:LEGD9J8IH0:BJHI8DCI&gt;CJ:ID&gt;CK:HI&gt;CG:H:6G8=6C99:K:ADEB:CI&gt;C8DCC:8I&gt;DCL&gt;I=I=: &gt;CCDK6I&gt;DC6C99:H&gt;&lt;CD;DJGEGD9J8IH&gt;CDG9:GID6IIG68IC:L6C9G:I6&gt;C8JGG:CI8DCHJB:GH";L:6G:JC67A:ID6CI&gt;8&gt;E6I: 8DCHJB:GEG:;:G:C8:HDG&gt;C9JHIGN8=6C&lt;:HDG&gt;;L:6G:JC67A:ID&gt;CIGD9J8:C:LEGD9J8IHDGBD9&gt;;NDJG:M&gt;HI&gt;C&lt;EGD9J8IHDC6 I&gt;B:AN76H&gt;HL:B6NADH:8=6CC:AE6GIC:GH6C98DCHJB:GHDG7:8DB:HJ7?:8IID&lt;G:6I:GEG&gt;8&gt;C&lt;EG:HHJG:H(JGDE:G6I&gt;C&lt;G:HJAIH LDJA96AHDHJ;;:G&gt;;DJG&gt;CCDK6I&gt;DCH6C99:H&gt;&lt;CH9DCDIG:HEDC9IDI=:C::9H6C99:B6C9HD;DJG8=6CC:AE6GIC:GH6C9 8DCHJB:GH6G:CDI6EEGDEG&gt;6I:ANI&gt;B:9L&gt;I=B6G@:IDEEDGIJC&gt;I&gt;:HDG6G:CDI:;;:8I&gt;K:AN7GDJ&lt;=IIDB6G@:ICN;6&gt;AJG:DCDJG E6GIID&gt;CCDK6I:6C99:H&gt;&lt;CC:LEGD9J8IHDGBD9&gt;;N:M&gt;HI&gt;C&lt;EGD9J8IHB6N=6GBDJG7G6C9&gt;B6&lt;:6C98DCHJB:G9:B6C9;DGDJG EGD9J8IH8DJA99:8A&gt;C:6C98DJA9G:HJAI&gt;C69:8G:6H:&gt;CDJGG:K:CJ:6C96C&gt;C8G:6H:&gt;CDJG&gt;CK:CIDGNA:K:AH</w:t>
      </w:r>
    </w:p>
    <w:p>
      <w:pPr>
        <w:spacing w:after="0" w:line="98" w:lineRule="exact"/>
        <w:rPr>
          <w:sz w:val="20"/>
          <w:szCs w:val="20"/>
          <w:color w:val="auto"/>
        </w:rPr>
      </w:pPr>
    </w:p>
    <w:p>
      <w:pPr>
        <w:ind w:firstLine="200"/>
        <w:spacing w:after="0" w:line="252" w:lineRule="exact"/>
        <w:rPr>
          <w:sz w:val="20"/>
          <w:szCs w:val="20"/>
          <w:color w:val="auto"/>
        </w:rPr>
      </w:pPr>
      <w:r>
        <w:rPr>
          <w:rFonts w:ascii="PMingLiU" w:cs="PMingLiU" w:eastAsia="PMingLiU" w:hAnsi="PMingLiU"/>
          <w:sz w:val="14"/>
          <w:szCs w:val="14"/>
          <w:b w:val="1"/>
          <w:bCs w:val="1"/>
          <w:color w:val="auto"/>
        </w:rPr>
        <w:t>4&lt;0H148&lt;?02C431HC74018;8CHC&gt;034@D0C4;HB&gt;DA2438BCA81DC40=3B4;;&lt;4A270=38B40=3&gt;C74A&lt;0C4A80;B&gt;=06;&gt;10; 10B8B</w:t>
      </w:r>
    </w:p>
    <w:p>
      <w:pPr>
        <w:spacing w:after="0" w:line="104" w:lineRule="exact"/>
        <w:rPr>
          <w:sz w:val="20"/>
          <w:szCs w:val="20"/>
          <w:color w:val="auto"/>
        </w:rPr>
      </w:pPr>
    </w:p>
    <w:p>
      <w:pPr>
        <w:ind w:right="220"/>
        <w:spacing w:after="0" w:line="490" w:lineRule="exact"/>
        <w:rPr>
          <w:sz w:val="20"/>
          <w:szCs w:val="20"/>
          <w:color w:val="auto"/>
        </w:rPr>
      </w:pPr>
      <w:r>
        <w:rPr>
          <w:rFonts w:ascii="PMingLiU" w:cs="PMingLiU" w:eastAsia="PMingLiU" w:hAnsi="PMingLiU"/>
          <w:sz w:val="6"/>
          <w:szCs w:val="6"/>
          <w:color w:val="auto"/>
        </w:rPr>
        <w:t>0:HDJG8:B:G8=6C9&gt;H:6C9DI=:GB6I:G&gt;6AH9&gt;G:8IAN&gt;C9DB:HI&gt;86C9&gt;CI:GC6I&gt;DC6AB6G@:IH0:9&gt;HIG&gt;7JI:B:G8=6C9&gt;H:6C9 DI=:GB6I:G&gt;6AH&lt;AD76AANIDDJG;G6C8=&gt;H:6C9DI=:G9&gt;HIG&gt;7JI&gt;DCG:A6I:9E6GIC:GH&gt;C&gt;CI:GC6I&gt;DC6AAD86I&gt;DCH6C9IDDJGHIDG:H &amp;6CND;DJG&gt;BEDGIH6C9:MEDGIH6G:HJ7?:8IID6K6G&gt;:IND;8JHIDBHG:&lt;JA6I&gt;DCH6C9&gt;CI:GC6I&gt;DC6AIG69:6&lt;G::B:CIH&gt;C8AJ9&gt;C&lt; :M&gt;HI&gt;C&lt;DGEDI:CI&gt;6A9JI&gt;:HI6G&gt;;;HDGH6;:&lt;J6G9FJDI6H0:6AHD8DBE:I:L&gt;I=DI=:G8DBE6C&gt;:H;DGB6CJ;68IJG&gt;C&lt;;68&gt;A&gt;I&gt;:H</w:t>
      </w:r>
    </w:p>
    <w:p>
      <w:pPr>
        <w:spacing w:after="0" w:line="10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0:6AHD;68:6K6G&gt;:IND;DI=:GG&gt;H@H&lt;:C:G6AAN6HHD8&gt;6I:9L&gt;I=9D&gt;C&lt;7JH&gt;C:HHDC6&lt;AD76A76H&gt;HDG:M6BEA:</w:t>
      </w:r>
    </w:p>
    <w:p>
      <w:pPr>
        <w:spacing w:after="0" w:line="180" w:lineRule="exact"/>
        <w:rPr>
          <w:sz w:val="20"/>
          <w:szCs w:val="20"/>
          <w:color w:val="auto"/>
        </w:rPr>
      </w:pP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EDA&gt;I&gt;86A&gt;CHI67&gt;A&gt;IN&lt;:DEDA&gt;I&gt;86A8DC;A&gt;8I&gt;C8AJ9&gt;C&lt;I=:L6G7:IL::C+JHH&gt;66C9.@G6&gt;C:6C9I=:8DC;A&gt;8I&gt;CI=:&amp;&gt;99A:</w:t>
      </w:r>
    </w:p>
    <w:p>
      <w:pPr>
        <w:spacing w:after="0" w:line="10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6HI:CK&gt;GDCB:CI6A=6O6G9HDGC6IJG6A9&gt;H6HI:GHL=&gt;8=8DJA9C:&lt;6I&gt;K:AN6;;:8I&gt;CI:GC6I&gt;DC6A:8DCDB&gt;:H;&gt;C6C8&gt;6A</w:t>
      </w:r>
    </w:p>
    <w:p>
      <w:pPr>
        <w:spacing w:after="0" w:line="7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B6G@:IH6C97JH&gt;C:HH68I&gt;K&gt;IN</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H&gt;&lt;C&gt;;&gt;86CI=:6AI==6O6G9HDGE6C9:B&gt;8HL=&gt;8=8DJA9G:HJAI&gt;C8ADH:9;68IDG&gt;:H9&gt;HIG&gt;7JI&gt;DC6C9;JA;&gt;AAB:CI8:CI:GH6C9</w:t>
      </w:r>
    </w:p>
    <w:p>
      <w:pPr>
        <w:spacing w:after="0" w:line="8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DGHIDG:HG:9J8:9LDG@;DG8:HH86G8&gt;IND;G6LB6I:G&gt;6AH6C9H8GJI&gt;CNDG:B76G&lt;D&gt;C&lt;D;&lt;DD9HEGD9J8:9&gt;C&gt;BE68I:9</w:t>
      </w:r>
    </w:p>
    <w:p>
      <w:pPr>
        <w:spacing w:after="0" w:line="7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6G:6H</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&gt;BEDH&gt;I&gt;DCD;C:LDGG:I6A&gt;6IDGNIG69:9JI&gt;:HH6C8I&gt;DCHI6G&gt;;;HDGI6M:H6C9DI=:G8=6G&lt;:HDC&gt;BEDGIHDG:MEDGIH</w:t>
      </w:r>
    </w:p>
    <w:p>
      <w:pPr>
        <w:spacing w:after="0" w:line="84"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:KDAK&gt;C&lt;C:LDG8DBEA:MA:&lt;6A6C9G:&lt;JA6IDGNB6II:GH</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KDA6I&gt;A&gt;IN&gt;C8JGG:C8N:M8=6C&lt;:G6I:H</w:t>
      </w:r>
    </w:p>
    <w:p>
      <w:pPr>
        <w:ind w:left="360"/>
        <w:spacing w:after="0" w:line="156"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color w:val="auto"/>
        </w:rPr>
        <w:t>AD86A7JH&gt;C:HHEG68I&gt;8:H6C9EDA&gt;I&gt;86A&gt;HHJ:H&gt;C8AJ9&gt;C&lt;&gt;HHJ:HG:A6I&gt;C&lt;ID8DBEA&gt;6C8:L&gt;I=9DB:HI&gt;8DG&gt;CI:GC6I&gt;DC6A</w:t>
      </w:r>
    </w:p>
    <w:p>
      <w:pPr>
        <w:spacing w:after="0" w:line="84" w:lineRule="exact"/>
        <w:rPr>
          <w:sz w:val="20"/>
          <w:szCs w:val="20"/>
          <w:color w:val="auto"/>
        </w:rPr>
      </w:pPr>
    </w:p>
    <w:p>
      <w:pPr>
        <w:ind w:left="720"/>
        <w:spacing w:after="0" w:line="168" w:lineRule="exact"/>
        <w:rPr>
          <w:sz w:val="20"/>
          <w:szCs w:val="20"/>
          <w:color w:val="auto"/>
        </w:rPr>
      </w:pPr>
      <w:r>
        <w:rPr>
          <w:rFonts w:ascii="PMingLiU" w:cs="PMingLiU" w:eastAsia="PMingLiU" w:hAnsi="PMingLiU"/>
          <w:sz w:val="14"/>
          <w:szCs w:val="14"/>
          <w:color w:val="auto"/>
        </w:rPr>
        <w:t>A67DGHI6C96G9H6C96CI&gt;B:G&gt;86CH:CI&gt;B:CIL=&gt;8=B6NG:HJAI&gt;C69K:GH:EJ7A&gt;8&gt;INDGI=G:6I:C:9DG68IJ6A69K:GH:</w:t>
      </w:r>
    </w:p>
    <w:p>
      <w:pPr>
        <w:spacing w:after="0" w:line="72"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8DCHJB:G68I&gt;DCH&gt;C8AJ9&gt;C&lt;7DN8DIIH</w:t>
      </w: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Q</w:t>
      </w:r>
      <w:r>
        <w:rPr>
          <w:sz w:val="20"/>
          <w:szCs w:val="20"/>
          <w:color w:val="auto"/>
        </w:rPr>
        <w:tab/>
      </w:r>
      <w:r>
        <w:rPr>
          <w:rFonts w:ascii="PMingLiU" w:cs="PMingLiU" w:eastAsia="PMingLiU" w:hAnsi="PMingLiU"/>
          <w:sz w:val="19"/>
          <w:szCs w:val="19"/>
          <w:color w:val="auto"/>
        </w:rPr>
        <w:t>9:A6NHDG9&gt;HGJEI&gt;DCH&gt;CH=&gt;EE&gt;C&lt;6C9IG6CHEDGI6I&gt;DC6C9G:A6I:9EG&gt;8&gt;C&lt;&gt;BE68IH</w:t>
      </w:r>
    </w:p>
    <w:p>
      <w:pPr>
        <w:spacing w:after="0" w:line="1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9&gt;HGJEI&gt;DC9J:IDA67DG9&gt;HEJI:H6C9</w:t>
      </w:r>
    </w:p>
    <w:p>
      <w:pPr>
        <w:ind w:left="360"/>
        <w:spacing w:after="0" w:line="204" w:lineRule="exact"/>
        <w:tabs>
          <w:tab w:leader="none" w:pos="700" w:val="left"/>
        </w:tabs>
        <w:rPr>
          <w:sz w:val="20"/>
          <w:szCs w:val="20"/>
          <w:color w:val="auto"/>
        </w:rPr>
      </w:pPr>
      <w:r>
        <w:rPr>
          <w:rFonts w:ascii="PMingLiU" w:cs="PMingLiU" w:eastAsia="PMingLiU" w:hAnsi="PMingLiU"/>
          <w:sz w:val="17"/>
          <w:szCs w:val="17"/>
          <w:color w:val="auto"/>
        </w:rPr>
        <w:t>Q</w:t>
      </w:r>
      <w:r>
        <w:rPr>
          <w:sz w:val="20"/>
          <w:szCs w:val="20"/>
          <w:color w:val="auto"/>
        </w:rPr>
        <w:tab/>
      </w:r>
      <w:r>
        <w:rPr>
          <w:rFonts w:ascii="PMingLiU" w:cs="PMingLiU" w:eastAsia="PMingLiU" w:hAnsi="PMingLiU"/>
          <w:sz w:val="17"/>
          <w:szCs w:val="17"/>
          <w:color w:val="auto"/>
        </w:rPr>
        <w:t>8=6C&lt;&gt;C&lt;:ME:8I6I&gt;DCHG:&lt;6G9&gt;C&lt;EGD9J8IH6;:IN9J:IDC:LA6LHDGG:&lt;JA6I&gt;DCHDGDI=:G;68IDGH</w:t>
      </w:r>
    </w:p>
    <w:p>
      <w:pPr>
        <w:spacing w:after="0" w:line="136" w:lineRule="exact"/>
        <w:rPr>
          <w:sz w:val="20"/>
          <w:szCs w:val="20"/>
          <w:color w:val="auto"/>
        </w:rPr>
      </w:pPr>
    </w:p>
    <w:p>
      <w:pPr>
        <w:ind w:right="20"/>
        <w:spacing w:after="0" w:line="244" w:lineRule="exact"/>
        <w:rPr>
          <w:sz w:val="20"/>
          <w:szCs w:val="20"/>
          <w:color w:val="auto"/>
        </w:rPr>
      </w:pPr>
      <w:r>
        <w:rPr>
          <w:rFonts w:ascii="PMingLiU" w:cs="PMingLiU" w:eastAsia="PMingLiU" w:hAnsi="PMingLiU"/>
          <w:sz w:val="13"/>
          <w:szCs w:val="13"/>
          <w:color w:val="auto"/>
        </w:rPr>
        <w:t>(C:7GJ6GNI=:.,,JEG:B:DJGI&gt;CK6A&gt;96I:9I6G&gt;;;H&gt;BEDH:9JC9:GI=:"CI:GC6I&gt;DC6AB:G&lt;:C8N8DCDB&gt;8)DL:G 8II=:T"):8&gt;H&gt;DCU-=:G:G:B6&gt;CHH&gt;&lt;C&gt;;&gt;86CIJC8:GI6&gt;CING:&lt;6G9&gt;C&lt;I=:&gt;BEA:B:CI6I&gt;DCD;I=:"):8&gt;H&gt;DC &gt;C8AJ9&gt;C&lt;I=:EGD8:HHI=6IL&gt;AA&lt;DK:GCG:;JC98A6&gt;BHI=:I&gt;B&gt;C&lt;D;6CNEDI:CI&gt;6AG:;JC9H6C9I=:JAI&gt;B6I:6BDJCIH&gt;;6CNI=6I L:G:8DK:G"C699&gt;I&gt;DC&gt;BB:9&gt;6I:AN;DAADL&gt;C&lt;I=:"):8&gt;H&gt;DCI=:.,&lt;DK:GCB:CI&gt;C&gt;I&gt;6I:9C:LI6G&gt;;;HJC9:G 6AI:GC6I&gt;K:6JI=DG&gt;I&gt;:HG:HJAI&gt;C&lt;&gt;C8DCI&gt;CJ:9I6G&gt;;;:MEDHJG:</w:t>
      </w:r>
    </w:p>
    <w:p>
      <w:pPr>
        <w:spacing w:after="0" w:line="102" w:lineRule="exact"/>
        <w:rPr>
          <w:sz w:val="20"/>
          <w:szCs w:val="20"/>
          <w:color w:val="auto"/>
        </w:rPr>
      </w:pPr>
    </w:p>
    <w:p>
      <w:pPr>
        <w:ind w:right="60"/>
        <w:spacing w:after="0" w:line="247" w:lineRule="exact"/>
        <w:rPr>
          <w:sz w:val="20"/>
          <w:szCs w:val="20"/>
          <w:color w:val="auto"/>
        </w:rPr>
      </w:pPr>
      <w:r>
        <w:rPr>
          <w:rFonts w:ascii="PMingLiU" w:cs="PMingLiU" w:eastAsia="PMingLiU" w:hAnsi="PMingLiU"/>
          <w:sz w:val="13"/>
          <w:szCs w:val="13"/>
          <w:color w:val="auto"/>
        </w:rPr>
        <w:t>:GI6&gt;C&lt;DD9HI=6IL:&gt;BEDGI6G:HDJG8:9;GDBI=&gt;G9E6GINHJEEA&gt;:GH&gt;C=&gt;C6(JG67&gt;A&gt;INIDHJ88:HH;JAAN&gt;BEDGIHJ8=B6I:G&gt;6AH B6N7:69K:GH:AN6;;:8I:97N.,6C96C69&gt;6CA6LH6C98=6C&lt;:H&gt;CI=DH:A6LH-=:.N&lt;=JGDG8:9%67DG)G:K:CI&gt;DC8I T.%)U&gt;BEDH:H6EG:HJBEI&gt;K:76CDCI=:&gt;BEDGID;&lt;DD9HIDI=:.,I=6I6G:B69:L=DAANDG&gt;CE6GI&gt;CI=:1&gt;C?&gt;6C&lt;</w:t>
      </w:r>
    </w:p>
    <w:p>
      <w:pPr>
        <w:spacing w:after="0" w:line="2" w:lineRule="exact"/>
        <w:rPr>
          <w:sz w:val="20"/>
          <w:szCs w:val="20"/>
          <w:color w:val="auto"/>
        </w:rPr>
      </w:pPr>
    </w:p>
    <w:p>
      <w:pPr>
        <w:ind w:right="20"/>
        <w:spacing w:after="0" w:line="240" w:lineRule="exact"/>
        <w:rPr>
          <w:sz w:val="20"/>
          <w:szCs w:val="20"/>
          <w:color w:val="auto"/>
        </w:rPr>
      </w:pPr>
      <w:r>
        <w:rPr>
          <w:rFonts w:ascii="PMingLiU" w:cs="PMingLiU" w:eastAsia="PMingLiU" w:hAnsi="PMingLiU"/>
          <w:sz w:val="13"/>
          <w:szCs w:val="13"/>
          <w:color w:val="auto"/>
        </w:rPr>
        <w:t>.N&lt;=JGJIDCDBDJH+:&lt;&gt;DCD;=&gt;C6T1.+UDG7NE:GHDCHI=6IE6GI&gt;8&gt;E6I:&gt;C8:GI6&gt;CEGD&lt;G6BH&gt;CI=:1.+I=6I:CI6&gt;AI=: JH:D;;DG8:9A67DG.,JHIDBH6C9DG9:G)GDI:8I&gt;DCT)U=6HEJ7A&gt;H=:97DI=6A&gt;HID;:CI&gt;I&gt;:HI=6I6G:@CDLCIDJI&gt;A&gt;O: ;DG8:9A67DG6C96A&gt;HID;8DBBD9&gt;I&gt;:HI=6I6G:BDHI6IG&gt;H@HJ8=6HEDANK&gt;CNA8=ADG&gt;9:8DIIDCIDB6ID:H6C9H&gt;A&gt;8676H:9</w:t>
      </w:r>
    </w:p>
    <w:p>
      <w:pPr>
        <w:spacing w:after="0" w:line="35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sectPr>
      </w:pPr>
    </w:p>
    <w:bookmarkStart w:id="90" w:name="page91"/>
    <w:bookmarkEnd w:id="90"/>
    <w:p>
      <w:pPr>
        <w:ind w:right="100"/>
        <w:spacing w:after="0" w:line="407" w:lineRule="exact"/>
        <w:rPr>
          <w:sz w:val="20"/>
          <w:szCs w:val="20"/>
          <w:color w:val="auto"/>
        </w:rPr>
      </w:pPr>
      <w:r>
        <w:rPr>
          <w:rFonts w:ascii="PMingLiU" w:cs="PMingLiU" w:eastAsia="PMingLiU" w:hAnsi="PMingLiU"/>
          <w:sz w:val="6"/>
          <w:szCs w:val="6"/>
          <w:color w:val="auto"/>
        </w:rPr>
        <w:t>EGD9J8IHAI=DJ&lt;=CDC:D;DJG=&gt;C:H:HJEEA&gt;:GH6G:AD86I:9&gt;CI=:1.+L:9DCDI8JGG:CIAN=6K:;JAAK&gt;H&gt;7&gt;A&gt;INIDI=: :CI&gt;G:IND;:68=HJEEA&gt;:GVHH:E6G6I:HJ7I&gt;:GHJEEAN8=6&gt;CHID7:67A:ID:CHJG:I=6II=:G6LB6I:G&gt;6AHDGDI=:G&gt;CEJIHI=:NJH:ID B6CJ;68IJG:I=:&gt;G&lt;DD9H6G:CDIEGD9J8:9&gt;CI=:1.+&amp;6I:G&gt;6AHL:&gt;BEDGI&gt;CIDI=:.,8DJA97:=:A97NI=:)76H:9DC 6HJHE&gt;8&gt;DCI=6I&gt;CEJIHJH:9&gt;CHJ8=B6I:G&gt;6AHDG&gt;&lt;&gt;C6I:9;GDBI=:1.+DGI=6II=:NB6N=6K:7::CEGD9J8:97N=&gt;C:H: HJEEA&gt;:GH688JH:9D;E6GI&gt;8&gt;E6I&gt;C&lt;&gt;C;DG8:9A67DGE:C9&gt;C&lt;DJGEGDK&gt;9&gt;C&lt;H6I&gt;H;68IDGN:K&gt;9:C8:IDI=:8DCIG6GNBDC&lt;DI=:G</w:t>
      </w:r>
    </w:p>
    <w:p>
      <w:pPr>
        <w:spacing w:after="0" w:line="1" w:lineRule="exact"/>
        <w:rPr>
          <w:sz w:val="20"/>
          <w:szCs w:val="20"/>
          <w:color w:val="auto"/>
        </w:rPr>
      </w:pPr>
    </w:p>
    <w:p>
      <w:pPr>
        <w:ind w:right="160"/>
        <w:spacing w:after="0" w:line="240" w:lineRule="exact"/>
        <w:rPr>
          <w:sz w:val="20"/>
          <w:szCs w:val="20"/>
          <w:color w:val="auto"/>
        </w:rPr>
      </w:pPr>
      <w:r>
        <w:rPr>
          <w:rFonts w:ascii="PMingLiU" w:cs="PMingLiU" w:eastAsia="PMingLiU" w:hAnsi="PMingLiU"/>
          <w:sz w:val="13"/>
          <w:szCs w:val="13"/>
          <w:color w:val="auto"/>
        </w:rPr>
        <w:t>8DCH:FJ:C8:HHJ8=6CDJI8DB:8DJA9G:HJAI&gt;CC:&lt;6I&gt;K:EJ7A&gt;8&gt;INI=6I=6GBHDJG7G6C96C9G:EJI6I&gt;DC6C98DJA9G:HJAI&gt;C6 9:A6NDG8DBEA:I:&gt;C67&gt;A&gt;INID&gt;BEDGIHJ8=B6I:G&gt;6AHL=&gt;8=8DJA9G:HJAI&gt;C&gt;CK:CIDGNH=DGI6&lt;:H6C96C&gt;C8G:6H:&gt;CHJEEAN8=6&gt;C 8DBEA&gt;6C8:8DHIH</w:t>
      </w:r>
    </w:p>
    <w:p>
      <w:pPr>
        <w:spacing w:after="0" w:line="101" w:lineRule="exact"/>
        <w:rPr>
          <w:sz w:val="20"/>
          <w:szCs w:val="20"/>
          <w:color w:val="auto"/>
        </w:rPr>
      </w:pPr>
    </w:p>
    <w:p>
      <w:pPr>
        <w:spacing w:after="0" w:line="244" w:lineRule="exact"/>
        <w:rPr>
          <w:sz w:val="20"/>
          <w:szCs w:val="20"/>
          <w:color w:val="auto"/>
        </w:rPr>
      </w:pPr>
      <w:r>
        <w:rPr>
          <w:rFonts w:ascii="PMingLiU" w:cs="PMingLiU" w:eastAsia="PMingLiU" w:hAnsi="PMingLiU"/>
          <w:sz w:val="13"/>
          <w:szCs w:val="13"/>
          <w:color w:val="auto"/>
        </w:rPr>
        <w:t>0:6AHDG:ANJEDCI=&gt;G9E6GINIG6CHEDGI6I&gt;DCEGDK&gt;9:GH;DGHJ7HI6CI&gt;6AAN6AAD;DJGEGD9J8IH=&gt;EB:CIH&gt;C8AJ9&gt;C&lt;H=&gt;EB:CIHID6C9 ;GDBDJG9&gt;HIG&gt;7JI&gt;DC8:CI:GHIDDJGHIDG:H6C9;JA;&gt;AAB:CI8:CI:GH6C9IDDJG8JHIDB:GH(JGJI&gt;A&gt;O6I&gt;DCD;I=:H:9:A&gt;K:GN H:GK&gt;8:H;DGH=&gt;EB:CIH&gt;HHJ7?:8IIDG&gt;H@H&gt;C8AJ9&gt;C&lt;&gt;C8G:6H:H&gt;CA67DG8DHIH6C9;J:AEG&gt;8:HL=&gt;8=LDJA9&gt;C8G:6H:DJGH=&gt;EE&gt;C&lt; 8DHIH6C96HHD8&gt;6I:HIG&gt;@:H6C9&gt;C8A:B:CIL:6I=:GL=&gt;8=B6N&gt;BE68IDJGIG6CHEDGI6I&gt;DCEGDK&gt;9:GHV67&gt;A&gt;INIDEGDK&gt;9:9:A&gt;K:GN H:GK&gt;8:HI=6I69:FJ6I:ANB::IDJGH=&gt;EE&gt;C&lt;C::9H</w:t>
      </w:r>
    </w:p>
    <w:p>
      <w:pPr>
        <w:spacing w:after="0" w:line="95" w:lineRule="exact"/>
        <w:rPr>
          <w:sz w:val="20"/>
          <w:szCs w:val="20"/>
          <w:color w:val="auto"/>
        </w:rPr>
      </w:pPr>
    </w:p>
    <w:p>
      <w:pPr>
        <w:spacing w:after="0" w:line="247" w:lineRule="exact"/>
        <w:rPr>
          <w:sz w:val="20"/>
          <w:szCs w:val="20"/>
          <w:color w:val="auto"/>
        </w:rPr>
      </w:pPr>
      <w:r>
        <w:rPr>
          <w:rFonts w:ascii="PMingLiU" w:cs="PMingLiU" w:eastAsia="PMingLiU" w:hAnsi="PMingLiU"/>
          <w:sz w:val="14"/>
          <w:szCs w:val="14"/>
          <w:b w:val="1"/>
          <w:bCs w:val="1"/>
          <w:color w:val="auto"/>
        </w:rPr>
        <w:t>"DA018;8CH&gt;A?4A248E438=018;8CHC&gt;2&gt;&lt;?;4C4BDBC08=018;8CH2&gt;&lt;&lt;D=8CH8&lt;?02C0=37D&lt;0=20?8C0;8=8C80C8E4B&lt;0H70E4 0&lt;0C4A80;03E4AB445542C&gt;=&gt;DAA4?DC0C8&gt;=</w:t>
      </w:r>
    </w:p>
    <w:p>
      <w:pPr>
        <w:spacing w:after="0" w:line="93" w:lineRule="exact"/>
        <w:rPr>
          <w:sz w:val="20"/>
          <w:szCs w:val="20"/>
          <w:color w:val="auto"/>
        </w:rPr>
      </w:pPr>
    </w:p>
    <w:p>
      <w:pPr>
        <w:spacing w:after="0" w:line="415" w:lineRule="exact"/>
        <w:rPr>
          <w:sz w:val="20"/>
          <w:szCs w:val="20"/>
          <w:color w:val="auto"/>
        </w:rPr>
      </w:pPr>
      <w:r>
        <w:rPr>
          <w:rFonts w:ascii="PMingLiU" w:cs="PMingLiU" w:eastAsia="PMingLiU" w:hAnsi="PMingLiU"/>
          <w:sz w:val="6"/>
          <w:szCs w:val="6"/>
          <w:color w:val="auto"/>
        </w:rPr>
        <w:t>"CK:HIDGHDI=:GHI6@:=DA9:GHI=:&lt;:C:G6AEJ7A&gt;86C9.,6C9;DG:&gt;&lt;C&lt;DK:GCB:CI6A6C9CDC&lt;DK:GCB:CI6ADG&lt;6C&gt;O6I&gt;DCH=6K: 7::C;D8JH:9DCHJHI6&gt;C67&gt;A&gt;IN&gt;C&gt;I&gt;6I&gt;K:H&gt;C8AJ9&gt;C&lt;L&gt;I=G:HE:8IID8A&gt;B6I:8=6C&lt;:&lt;G::C=DJH:&lt;6H:B&gt;HH&gt;DCHE68@6&lt;&gt;C&lt;6C9 L6HI:8JAIJG:6C97:ADC&lt;&gt;C&lt;LDG@:GE6N6C97:C:;&gt;IH=JB6CG&gt;&lt;=IHHJHI6&gt;C67A:HJEEAN8=6&gt;CEG68I&gt;8:H6C&gt;B6A=:6AI=6C9 L:A;6G:9:;DG:HI6I&gt;DC6C9A6C9:C:G&lt;N6C9L6I:GJH:0:B6&gt;CI6&gt;C6HJHI6&gt;C67&gt;A&gt;IN;JC8I&gt;DCIDEGDK&gt;9:9&gt;G:8I&gt;DC6C9 8DDG9&gt;C6I:HJHI6&gt;C67&gt;A&gt;INLDG@I=GDJ&lt;=DJII=:DBE6CN"C8G:6H:9HJHI6&gt;C67&gt;A&gt;ING:EDGI&gt;C&lt;G:FJ&gt;G:B:CIH6C9H8GJI&gt;CND; HJHI6&gt;C67&gt;A&gt;IN&gt;C&gt;I&gt;6I&gt;K:H7NEJ7A&gt;8G:&lt;JA6IDGN&gt;CK:HIDG6C9DI=:GHI6@:=DA9:GH&gt;C8AJ9&gt;C&lt;.,6C9;DG:&gt;&lt;C&lt;DK:GCB:CI6A 6&lt;:C8&gt;:HB6NEJIEG:HHJG:DCJHID69?JHIDJG9&gt;H8ADHJG:H&gt;CI=:H:6G:6H6C9B6@:69?JHIB:CIHIDDJG8DBB&gt;IB:CIHI6G&lt;:IHDG &lt;D6AH6C9I6@:68I&gt;DCHIDB::IDG699G:HHHJ8=69?JHIB:CIHL=&gt;8=8DJA9:MEDH:JHIDB6G@:IDE:G6I&gt;DC6AG:&lt;JA6IDGNA:&lt;6A6C9 :M:8JI&gt;DC8DHIHDGG&gt;H@H(JG7JH&gt;C:HHB6N6AHD;68:&gt;C8G:6H:9H8GJI&gt;CNG:A6I:9IDHJHI6&gt;C67&gt;A&gt;IN68I&gt;K&gt;I&gt;:H&gt;C8AJ9&gt;C&lt;;GDB., 6C9;DG:&gt;&lt;C&lt;DK:GCB:CI6A6&lt;:C8&gt;:H6C9EDI:CI&gt;6AANA:69ID:C;DG8:B:CI68I&gt;DCH6C9A&gt;I&gt;&lt;6I&gt;DC,:II&gt;C&lt;I=:H:I6G&lt;:IH6C9&lt;D6AHDG :ME6C9&gt;C&lt;DG69?JHI&gt;C&lt;DJG9&gt;H8ADHJG:DGDJG;6&gt;AJG:DGE:G8:&gt;K:9;6&gt;AJG:IDB::IDGEGDE:GAN69?JHIHJ8=I6G&lt;:IH6C9&lt;D6AH8DJA9 69K:GH:AN6;;:8IDJGG:EJI6I&gt;DC6C96H6G:HJAIDJG7JH&gt;C:HH;&gt;C6C8&gt;6AE:G;DGB6C8:6C9&lt;GDLI=</w:t>
      </w:r>
    </w:p>
    <w:p>
      <w:pPr>
        <w:spacing w:after="0" w:line="95" w:lineRule="exact"/>
        <w:rPr>
          <w:sz w:val="20"/>
          <w:szCs w:val="20"/>
          <w:color w:val="auto"/>
        </w:rPr>
      </w:pPr>
    </w:p>
    <w:p>
      <w:pPr>
        <w:ind w:right="480" w:firstLine="200"/>
        <w:spacing w:after="0" w:line="252" w:lineRule="exact"/>
        <w:rPr>
          <w:sz w:val="20"/>
          <w:szCs w:val="20"/>
          <w:color w:val="auto"/>
        </w:rPr>
      </w:pPr>
      <w:r>
        <w:rPr>
          <w:rFonts w:ascii="PMingLiU" w:cs="PMingLiU" w:eastAsia="PMingLiU" w:hAnsi="PMingLiU"/>
          <w:sz w:val="14"/>
          <w:szCs w:val="14"/>
          <w:b w:val="1"/>
          <w:bCs w:val="1"/>
          <w:color w:val="auto"/>
        </w:rPr>
        <w:t>4A4;H&gt;=0=D&lt;14A&gt;5&lt;0=D502CDA8=60=338BCA81DC8&gt;=5028;8C84B;&gt;20C438=C74B0&lt;4E828=8CH&lt;0:8=6&gt;DA1DB8=4BB BDB24?C81;4C&gt;;&gt;20;0=3A468&gt;=0;38BAD?C8&gt;=B&gt;A03E4AB42&gt;=38C8&gt;=B</w:t>
      </w:r>
    </w:p>
    <w:p>
      <w:pPr>
        <w:spacing w:after="0" w:line="104"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-D68=&gt;:K:I=:C:8:HH6GNHE::96C96&lt;&gt;A&gt;IN&gt;CHJEEAND;DJG&gt;CK:CIDGNL:G:AN=:6K&gt;ANDCI=&gt;G9E6GINB6CJ;68IJG&gt;C&lt;;68&gt;A&gt;I&gt;:H 6C9DJG9&gt;HIG&gt;7JI&gt;DC;68&gt;A&gt;I&gt;:H&gt;C8ADH:EGDM&gt;B&gt;INIDDJG=:69FJ6GI:GH&gt;C8:CIG6A(=&gt;DH6G:HJAID;I=:&lt;:D&lt;G6E=&gt;88DC8:CIG6I&gt;DC D;B6CND;I=:B6CJ;68IJG&gt;C&lt;6C99&gt;HIG&gt;7JI&gt;DC;68&gt;A&gt;I&gt;:HI=6IL:G:ANJEDCDJGDE:G6I&gt;DCH6G:HJH8:EI&gt;7A:IDAD86A6C9G:&lt;&gt;DC6A ;68IDGHHJ8=6H688&gt;9:CIHHNHI:B;6&gt;AJG:H:8DCDB&gt;86C9L:6I=:G8DC9&gt;I&gt;DCHC6IJG6A9&gt;H6HI:GH&gt;C8AJ9&gt;C&lt;6HB6N7::M68:G76I:9 7N8A&gt;B6I:8=6C&lt;:9:BD&lt;G6E=&gt;86C9EDEJA6I&gt;DC8=6C&lt;:H6C9DI=:GJC;DG:H::C:K:CIH6C98&gt;G8JBHI6C8:HCNH&gt;&lt;C&gt;;&gt;86CI &gt;CI:GGJEI&gt;DC&gt;CI=:DE:G6I&gt;DCHD;I=:H:;68&gt;A&gt;I&gt;:H8DJA9A:69ID&gt;CK:CIDGN&gt;HHJ:H&gt;C8G:6H:98DHIHDG&gt;CI:GGJEI&gt;DCHIDDJGDE:G6I&gt;DCH L=&gt;8=8DJA9=6K:6B6I:G&gt;6A69K:GH::;;:8IDCDJGG:HJAIHD;DE:G6I&gt;DCH;&gt;C6C8&gt;6A8DC9&gt;I&gt;DC6C986H=;ADLH</w:t>
      </w:r>
    </w:p>
    <w:p>
      <w:pPr>
        <w:spacing w:after="0" w:line="9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270=648=C74A4;0C8&gt;=B78?F8C7&gt;DA:4HE4=3&gt;AB2&gt;D;370E40&lt;0C4A80;45542C&gt;=&gt;DA1DB8=4BB</w:t>
      </w:r>
    </w:p>
    <w:p>
      <w:pPr>
        <w:spacing w:after="0" w:line="151"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0:G:ANDC6A&gt;B&gt;I:9CJB7:GD;K:C9DGH&gt;C8AJ9&gt;C&lt;B6CJ;68IJG:GHIDHJEEANDJG&gt;CK:CIDGN"CDJGA6G&lt;:HIK:C9DG HJEEA&gt;:96EEGDM&gt;B6I:AND;DJGIDI6AB:G8=6C9&gt;H:EJG8=6H:HDC69DAA6G76H&gt;H6C9DJGA6G&lt;:HI;&gt;K:K:C9DGH&gt;CI=:6&lt;&lt;G:&lt;6I: HJEEA&gt;:96EEGDM&gt;B6I:AND;DJGIDI6AB:G8=6C9&gt;H:EJG8=6H:HDC69DAA6G76H&gt;H(JG7JH&gt;C:HH9:E:C9HDC9:K:ADE&gt;C&lt;6C9 B6&gt;CI6&gt;C&gt;C&lt;8ADH:G:A6I&gt;DCH=&gt;EHL&gt;I=DJGK:C9DGH6C9DCDJGK:C9DGHV67&gt;A&gt;INDGL&gt;AA&gt;C&lt;C:HHIDH:AAFJ6A&gt;INEGD9J8IHIDJH6I 8DBE:I&gt;I&gt;K:EG&gt;8:H6C9DCDI=:G;6KDG67A:I:GBH&amp;6CN;68IDGHDJIH&gt;9:D;DJG8DCIGDAB6N&gt;BE68II=:H:G:A6I&gt;DCH=&gt;EH6C9I=: 67&gt;A&gt;INDGL&gt;AA&gt;C&lt;C:HHD;I=:H:K:C9DGHIDH:AAJHEGD9J8IHDC;6KDG67A:I:GBHDG:M6BEA:;&gt;C6C8&gt;6ADGDE:G6I&gt;DC6A9&gt;;;&gt;8JAI&gt;:H I=6IDJGK:C9DGHB6N;68:8DJA9&gt;C8G:6H:I=:8DHID;I=:EGD9J8IHL:EJG8=6H:;GDBI=:BDGDJG67&gt;A&gt;INIDHDJG8:EGD9J8IH;GDB I=:B</w:t>
      </w:r>
    </w:p>
    <w:p>
      <w:pPr>
        <w:spacing w:after="0" w:line="94" w:lineRule="exact"/>
        <w:rPr>
          <w:sz w:val="20"/>
          <w:szCs w:val="20"/>
          <w:color w:val="auto"/>
        </w:rPr>
      </w:pPr>
    </w:p>
    <w:p>
      <w:pPr>
        <w:ind w:right="440" w:firstLine="200"/>
        <w:spacing w:after="0" w:line="252" w:lineRule="exact"/>
        <w:rPr>
          <w:sz w:val="20"/>
          <w:szCs w:val="20"/>
          <w:color w:val="auto"/>
        </w:rPr>
      </w:pPr>
      <w:r>
        <w:rPr>
          <w:rFonts w:ascii="PMingLiU" w:cs="PMingLiU" w:eastAsia="PMingLiU" w:hAnsi="PMingLiU"/>
          <w:sz w:val="14"/>
          <w:szCs w:val="14"/>
          <w:b w:val="1"/>
          <w:bCs w:val="1"/>
          <w:color w:val="auto"/>
        </w:rPr>
        <w:t>4&lt;0H148&lt;?02C431H&gt;DAE4=3&gt;ABL018;8CHC&gt;&lt;0=D502CDA40=334;8E4A?A&gt;3D2CB8=0C8&lt;4;H&lt;0==4A&lt;44C@D0;8CH BC0=30A3B0=32&gt;&lt;?;HF8C70??;8201;4;0FB0=3A46D;0C8&gt;=B</w:t>
      </w:r>
    </w:p>
    <w:p>
      <w:pPr>
        <w:spacing w:after="0" w:line="104" w:lineRule="exact"/>
        <w:rPr>
          <w:sz w:val="20"/>
          <w:szCs w:val="20"/>
          <w:color w:val="auto"/>
        </w:rPr>
      </w:pPr>
    </w:p>
    <w:p>
      <w:pPr>
        <w:spacing w:after="0" w:line="247" w:lineRule="exact"/>
        <w:rPr>
          <w:sz w:val="20"/>
          <w:szCs w:val="20"/>
          <w:color w:val="auto"/>
        </w:rPr>
      </w:pPr>
      <w:r>
        <w:rPr>
          <w:rFonts w:ascii="PMingLiU" w:cs="PMingLiU" w:eastAsia="PMingLiU" w:hAnsi="PMingLiU"/>
          <w:sz w:val="13"/>
          <w:szCs w:val="13"/>
          <w:color w:val="auto"/>
        </w:rPr>
        <w:t>0:EJG8=6H:EGD9J8IH;GDBI=&gt;G9E6GINK:C9DGH68IDGHDJIH&gt;9:DJG8DCIGDAHJ8=6HEGD9J8I&gt;DC&gt;HHJ:HH=&gt;EE&gt;C&lt;9:A6NHFJ6A&gt;IN EGD7A:BH&lt;:DEDA&gt;I&gt;86A8DC;A&gt;8IH6C9L6GHDJI7G:6@HD;9&gt;H:6H:DGC6IJG6A9&gt;H6HI:GH8DJA99&gt;HGJEIB:G8=6C9&gt;H:9:A&gt;K:G&gt;:H6C9 G:HJAI&gt;CADHIH6A:H86C8:AA6I&gt;DC8=6G&lt;:HDG:M8:HH&gt;K:B6G@9DLCH</w:t>
      </w:r>
    </w:p>
    <w:p>
      <w:pPr>
        <w:spacing w:after="0" w:line="101" w:lineRule="exact"/>
        <w:rPr>
          <w:sz w:val="20"/>
          <w:szCs w:val="20"/>
          <w:color w:val="auto"/>
        </w:rPr>
      </w:pPr>
    </w:p>
    <w:p>
      <w:pPr>
        <w:ind w:right="140"/>
        <w:spacing w:after="0" w:line="245" w:lineRule="exact"/>
        <w:rPr>
          <w:sz w:val="20"/>
          <w:szCs w:val="20"/>
          <w:color w:val="auto"/>
        </w:rPr>
      </w:pPr>
      <w:r>
        <w:rPr>
          <w:rFonts w:ascii="PMingLiU" w:cs="PMingLiU" w:eastAsia="PMingLiU" w:hAnsi="PMingLiU"/>
          <w:sz w:val="13"/>
          <w:szCs w:val="13"/>
          <w:color w:val="auto"/>
        </w:rPr>
        <w:t>"C699&gt;I&gt;DCFJ6A&gt;INEGD7A:BH8DJA9G:HJAI&gt;CEGD9J8IA&gt;67&gt;A&gt;IN?J9&lt;B:CIHDGL&gt;9:HEG:69EGD9J8IG:86AAHI=6IB6NC:&lt;6I&gt;K:AN &gt;BE68IDJGH6A:H6C9EGD;&gt;I67&gt;A&gt;IN;DG6E:G&gt;D9D;I&gt;B:9:E:C9&gt;C&lt;DCEGD9J8I6K6&gt;A67&gt;A&gt;ING:68I&gt;DCD;8DBE:I&gt;IDGH6C98DCHJB:G 6II&gt;IJ9:HK:C&gt;;EGD9J8IA&gt;67&gt;A&gt;IN8A6&gt;BH6G:JC;DJC9:9JCHJ88:HH;JADG6G:CDI;JAANEJGHJ:9I=:C:&lt;6I&gt;K:EJ7A&gt;8&gt;IN HJGGDJC9&gt;C&lt;6CN6HH:GI&gt;DCH8DJA969K:GH:AN&gt;BE68IDJGG:EJI6I&gt;DCL&gt;I=:M&gt;HI&gt;C&lt;6C9EDI:CI&gt;6A8JHIDB:GH6C9DJG7G6C9&gt;B6&lt;:</w:t>
      </w:r>
    </w:p>
    <w:p>
      <w:pPr>
        <w:sectPr>
          <w:pgSz w:w="12240" w:h="15840" w:orient="portrait"/>
          <w:cols w:equalWidth="0" w:num="1">
            <w:col w:w="10280"/>
          </w:cols>
          <w:pgMar w:left="1000" w:top="793" w:right="960" w:bottom="0" w:gutter="0" w:footer="0" w:header="0"/>
        </w:sectPr>
      </w:pPr>
    </w:p>
    <w:p>
      <w:pPr>
        <w:spacing w:after="0" w:line="3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91" w:name="page92"/>
    <w:bookmarkEnd w:id="91"/>
    <w:p>
      <w:pPr>
        <w:spacing w:after="0" w:line="487" w:lineRule="exact"/>
        <w:rPr>
          <w:sz w:val="20"/>
          <w:szCs w:val="20"/>
          <w:color w:val="auto"/>
        </w:rPr>
      </w:pPr>
      <w:r>
        <w:rPr>
          <w:rFonts w:ascii="PMingLiU" w:cs="PMingLiU" w:eastAsia="PMingLiU" w:hAnsi="PMingLiU"/>
          <w:sz w:val="4"/>
          <w:szCs w:val="4"/>
          <w:color w:val="auto"/>
        </w:rPr>
        <w:t>(JG7JH&gt;C:HH8DJA96AHDHJ;;:G&gt;;DJGI=&gt;G9E6GINK:C9DGH;6&gt;AID8DBEANL&gt;I=6EEA&gt;867A:A6LH6C9G:&lt;JA6I&gt;DCH0=&gt;A:DJG&gt;CI:GC6A 6C9K:C9DGDE:G6I&gt;C&lt;&lt;J&gt;9:A&gt;C:HEGDBDI::I=&gt;86A7JH&gt;C:HHEG68I&gt;8:H6C9DJG6HHD8&gt;6I:H6C9I=&gt;G9E6GIN8DBEA&gt;6C8:6J9&gt;IDGHK&gt;H&gt;I 6C9BDC&gt;IDGI=:DE:G6I&gt;DCHD;DJGI=&gt;G9E6GINK:C9DGHL:9DCDI8DCIGDAI=:H:K:C9DGHDGI=:&gt;GEG68I&gt;8:H/&gt;DA6I&gt;DCHD;A67DG :CK&gt;GDCB:CI6ADGDI=:GA6LH7NI=&gt;G9E6GINK:C9DGHJH:97NJHDGI=:9&gt;K:G&lt;:C8:D;6I=&gt;G9E6GINK:C9DGVHDGE6GIC:GVHA67DGDG :CK&gt;GDCB:CI6AEG68I&gt;8:H;GDBI=DH:&lt;:C:G6AAN688:EI:96H:I=&gt;86ADG6EEGDEG&gt;6I:8DJA9&gt;CI:GGJEIDGDI=:GL&gt;H:9&gt;HGJEII=: H=&gt;EB:CID;;&gt;C&gt;H=:9EGD9J8IHIDJHDG96B6&lt;:DJGG:EJI6I&gt;DC</w:t>
      </w:r>
    </w:p>
    <w:p>
      <w:pPr>
        <w:spacing w:after="0" w:line="10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-=:H:G&gt;H@H8DJA9=6K:6B6I:G&gt;6A69K:GH::;;:8IDCDJGG:HJAIHD;DE:G6I&gt;DCH;&gt;C6C8&gt;6A8DC9&gt;I&gt;DC6C986H=;ADLH</w:t>
      </w:r>
    </w:p>
    <w:p>
      <w:pPr>
        <w:spacing w:after="0" w:line="17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;D2CD0C8&gt;=B8=5&gt;A486=2DAA4=2H4G270=64A0C4B2&gt;D;38&lt;?02C&gt;DAA4BD;CB&gt;5&gt;?4A0C8&gt;=B58=0=280;2&gt;=38C8&gt;=0=320B7</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5;&gt;FB</w:t>
      </w:r>
    </w:p>
    <w:p>
      <w:pPr>
        <w:spacing w:after="0" w:line="103"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0:6G::MEDH:9ID;DG:&gt;&lt;C8JGG:C8N:M8=6C&lt;:G6I:G&gt;H@L&gt;I=G:HE:8IIDDJGH6A:HEGD;&gt;IH6HH:IH6C9A&gt;67&gt;A&gt;I&gt;:H9:CDB&gt;C6I:9&gt;C 8JGG:C8&gt;:HDI=:GI=6CI=:.,9DAA6G"C699&gt;I&gt;DCDJGGDN6AIN6GG6C&lt;:B:CIH6G:86A8JA6I:976H:9DCH6A:H&gt;CAD86A8JGG:C8N6C9 6HHJ8=L:6G::MEDH:9ID;DG:&gt;&lt;C8JGG:C8N:M8=6C&lt;:G6I:;AJ8IJ6I&gt;DCHAI=DJ&lt;=L:JH:;DG:&gt;&lt;C8JGG:C8N;DGL6G98DCIG68IHID =:9&lt;:8:GI6&gt;C;DG:&gt;&lt;C8JGG:C8NG&gt;H@HI=:H:B:6HJG:HB6NCDIHJ88::9&gt;CD;;H:II&gt;C&lt;6AAD;I=:H=DGII:GBC:&lt;6I&gt;K:&gt;BE68IHD; ;DG:&gt;&lt;C8JGG:C8NG6I:BDK:B:CIHDCDJG7JH&gt;C:HH6C9G:HJAIHD;DE:G6I&gt;DCH;&gt;C6C8&gt;6A8DC9&gt;I&gt;DC6C986H=;ADLH!:9&lt;&gt;C&lt;LDJA9 &lt;:C:G6AANCDI7::;;:8I&gt;K:&gt;CD;;H:II&gt;C&lt;I=:ADC&lt;I:GB&gt;BE68ID;HJHI6&gt;C:9H=&gt;;IH&gt;C;DG:&gt;&lt;C:M8=6C&lt;:G6I:HDCDJG7JH&gt;C:HHG:HJAIH H6G:HJAII=:;AJ8IJ6I&gt;DC&gt;CI=:K6AJ:D;I=:.,9DAA6G6&lt;6&gt;CHIDI=:G8JGG:C8&gt;:H8DJA9=6K:6B6I:G&gt;6A69K:GH::;;:8IDCDJG G:HJAIHD;DE:G6I&gt;DCH;&gt;C6C8&gt;6A8DC9&gt;I&gt;DC6C986H=;ADLH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"DAA4BD;CB&lt;0H1405542C431H5;D2CD0C8&gt;=B8=?A&gt;3D2C8=?DC2&gt;BCB</w:t>
      </w:r>
    </w:p>
    <w:p>
      <w:pPr>
        <w:spacing w:after="0" w:line="1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)GD9J8I&gt;CEJI8DHIH&gt;C8AJ9&gt;C&lt;;G:&gt;&lt;=IA67DG6C9G6LB6I:G&gt;6AH;AJ8IJ6I:HJ7?:8IIDEG&gt;8:KDA6I&gt;A&gt;IN86JH:97N6CN;AJ8IJ6I&gt;DC&gt;C</w:t>
      </w:r>
    </w:p>
    <w:p>
      <w:pPr>
        <w:spacing w:after="0" w:line="104" w:lineRule="exact"/>
        <w:rPr>
          <w:sz w:val="20"/>
          <w:szCs w:val="20"/>
          <w:color w:val="auto"/>
        </w:rPr>
      </w:pPr>
    </w:p>
    <w:p>
      <w:pPr>
        <w:ind w:right="440"/>
        <w:spacing w:after="0" w:line="240" w:lineRule="exact"/>
        <w:rPr>
          <w:sz w:val="20"/>
          <w:szCs w:val="20"/>
          <w:color w:val="auto"/>
        </w:rPr>
      </w:pPr>
      <w:r>
        <w:rPr>
          <w:rFonts w:ascii="PMingLiU" w:cs="PMingLiU" w:eastAsia="PMingLiU" w:hAnsi="PMingLiU"/>
          <w:sz w:val="13"/>
          <w:szCs w:val="13"/>
          <w:color w:val="auto"/>
        </w:rPr>
        <w:t>6&lt;&lt;G:&lt;6I:HJEEAN6C99:B6C9DGDI=:G:MI:GC6A8DC9&gt;I&gt;DCHHJ8=6H&gt;C;A6I&gt;DC6GN8DC9&gt;I&gt;DCHL:6I=:G6C98A&gt;B6I:8DC9&gt;I&gt;DCH &lt;:DEDA&gt;I&gt;86A8DC;A&gt;8IH6C9L6GH:C:G&lt;N8DHIHC6IJG6A:K:CIHDG9&gt;H6HI:GHI6M:H6C9I6G&gt;;;H&gt;C8AJ9&gt;C&lt;6H6G:HJAID;IG69:</w:t>
      </w:r>
    </w:p>
    <w:p>
      <w:pPr>
        <w:spacing w:after="0" w:line="1"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9&gt;HEJI:H&gt;C9JHIGN9:B6C9A67DGH=DGI6&lt;:HIG6CHEDGI6I&gt;DC&gt;HHJ:H;J:A8DHIHEGD9J8IG:86AAH&lt;DK:GCB:CI6AG:&lt;JA6I&gt;DC6C9DI=:G ;68IDGH6AAD;L=&gt;8=6G:7:NDC9DJG8DCIGDA6C9&gt;CB6CN&gt;CHI6C8:H6G:JCEG:9&gt;8I67A:-=:H:;68IDGHB6NG:HJAI&gt;C6C&gt;C8G:6H:&gt;C DJGEGD9J8I&gt;CEJI8DHIH0:B6NCDI7:67A:IDDGB6N:A:8ICDIID;JAANE6HHI=:H:&gt;C8G:6H:HDCIDDJG8JHIDB:GHL=&gt;8=B6N 69K:GH:AN&gt;BE68IDJGEGD;&gt;IB6G&lt;&gt;CH-=:H:G&gt;H@H8DJA9=6K:6B6I:G&gt;6A69K:GH::;;:8IDCDJGG:HJAIHD;DE:G6I&gt;DCH;&gt;C6C8&gt;6A 8DC9&gt;I&gt;DC6C986H=;ADLH</w:t>
      </w:r>
    </w:p>
    <w:p>
      <w:pPr>
        <w:spacing w:after="0" w:line="94" w:lineRule="exact"/>
        <w:rPr>
          <w:sz w:val="20"/>
          <w:szCs w:val="20"/>
          <w:color w:val="auto"/>
        </w:rPr>
      </w:pPr>
    </w:p>
    <w:p>
      <w:pPr>
        <w:ind w:right="280"/>
        <w:spacing w:after="0" w:line="314" w:lineRule="exact"/>
        <w:rPr>
          <w:sz w:val="20"/>
          <w:szCs w:val="20"/>
          <w:color w:val="auto"/>
        </w:rPr>
      </w:pPr>
      <w:r>
        <w:rPr>
          <w:rFonts w:ascii="PMingLiU" w:cs="PMingLiU" w:eastAsia="PMingLiU" w:hAnsi="PMingLiU"/>
          <w:sz w:val="13"/>
          <w:szCs w:val="13"/>
          <w:b w:val="1"/>
          <w:bCs w:val="1"/>
          <w:color w:val="auto"/>
        </w:rPr>
        <w:t xml:space="preserve">"DAA4BD;CB&lt;0H1405542C431H5;D2CD0C8&gt;=B8=4=4A6H2&gt;BCB </w:t>
      </w:r>
      <w:r>
        <w:rPr>
          <w:rFonts w:ascii="PMingLiU" w:cs="PMingLiU" w:eastAsia="PMingLiU" w:hAnsi="PMingLiU"/>
          <w:sz w:val="13"/>
          <w:szCs w:val="13"/>
          <w:color w:val="auto"/>
        </w:rPr>
        <w:t>C:G&lt;N8DHIH=6K:;AJ8IJ6I:9&gt;CI=:E6HI6C9B6N;AJ8IJ6I:&gt;CI=:;JIJG:9J:ID8=6C&lt;:H&gt;C;68IDGH7:NDC9DJG8DCIGDAHJ8=6H</w:t>
      </w:r>
    </w:p>
    <w:p>
      <w:pPr>
        <w:spacing w:after="0" w:line="1" w:lineRule="exact"/>
        <w:rPr>
          <w:sz w:val="20"/>
          <w:szCs w:val="20"/>
          <w:color w:val="auto"/>
        </w:rPr>
      </w:pPr>
    </w:p>
    <w:p>
      <w:pPr>
        <w:ind w:right="20"/>
        <w:spacing w:after="0" w:line="336" w:lineRule="exact"/>
        <w:rPr>
          <w:sz w:val="20"/>
          <w:szCs w:val="20"/>
          <w:color w:val="auto"/>
        </w:rPr>
      </w:pPr>
      <w:r>
        <w:rPr>
          <w:rFonts w:ascii="PMingLiU" w:cs="PMingLiU" w:eastAsia="PMingLiU" w:hAnsi="PMingLiU"/>
          <w:sz w:val="8"/>
          <w:szCs w:val="8"/>
          <w:color w:val="auto"/>
        </w:rPr>
        <w:t>L:6I=:G6C98A&gt;B6I:8DC9&gt;I&gt;DCHDGC6IJG6A:K:CIHDG9&gt;H6HI:GHI6M:H6C9I6G&gt;;;H&gt;C8AJ9&gt;C&lt;6H6G:HJAID;IG69:9&gt;HEJI:H&gt;C9JHIGN 9:B6C9=&gt;&lt;=9:B6C9;DGG:C:L67A::C:G&lt;N&gt;C;A6I&gt;DC6GN8DC9&gt;I&gt;DCHA67DGH=DGI6&lt;:HIG6CHEDGI6I&gt;DC&gt;HHJ:H;J:A8DHIH &lt;:DEDA&gt;I&gt;86A8DC;A&gt;8IH6C9L6GH&lt;DK:GCB:CI6AG:&lt;JA6I&gt;DC6C9DI=:G;68IDGH-=:H:;AJ8IJ6I&gt;DCHB6NG:HJAI&gt;C6C&gt;C8G:6H:&gt;CDJG IG6CHEDGI6I&gt;DC8DHIH;DG9&gt;HIG&gt;7JI&gt;DCJI&gt;A&gt;IN8DHIH;DGDJGG:I6&gt;AHIDG:H9&gt;HIG&gt;7JI&gt;DC6C9;JA;&gt;AAB:CI8:CI:GH6C9DI=:GDBE6CN AD86I&gt;DCH6C98DHIHIDEJG8=6H:EGD9J8IH;GDBI=&gt;G9E6GINB6CJ;68IJG:GH8DCI&gt;CJ6AG&gt;H:&gt;C:C:G&lt;N8DHIH8DJA969K:GH:AN6;;:8I 8DCHJB:GHE:C9&gt;C&lt;6C99:B6C9;DGDJGEGD9J8IH6C9&gt;C8G:6H:DJGDE:G6I&gt;C&lt;8DHIH7DI=D;L=&gt;8=8DJA9=6K:6B6I:G&gt;6A69K:GH: :;;:8IDCDJGG:HJAIHD;DE:G6I&gt;DCH;&gt;C6C8&gt;6A8DC9&gt;I&gt;DC6C986H=;ADLH</w:t>
      </w:r>
    </w:p>
    <w:p>
      <w:pPr>
        <w:spacing w:after="0" w:line="9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b w:val="1"/>
          <w:bCs w:val="1"/>
          <w:color w:val="auto"/>
        </w:rPr>
        <w:t>"DAA4BD;CB&lt;0H148&lt;?02C431H&gt;DA018;8CHC&gt;034@D0C4;H?A&gt;C42C&gt;DA0BB4CB5A&gt;&lt;;&gt;BB0=3C745C</w:t>
      </w:r>
    </w:p>
    <w:p>
      <w:pPr>
        <w:spacing w:after="0" w:line="163" w:lineRule="exact"/>
        <w:rPr>
          <w:sz w:val="20"/>
          <w:szCs w:val="20"/>
          <w:color w:val="auto"/>
        </w:rPr>
      </w:pPr>
    </w:p>
    <w:p>
      <w:pPr>
        <w:ind w:right="60"/>
        <w:spacing w:after="0" w:line="243" w:lineRule="exact"/>
        <w:rPr>
          <w:sz w:val="20"/>
          <w:szCs w:val="20"/>
          <w:color w:val="auto"/>
        </w:rPr>
      </w:pPr>
      <w:r>
        <w:rPr>
          <w:rFonts w:ascii="PMingLiU" w:cs="PMingLiU" w:eastAsia="PMingLiU" w:hAnsi="PMingLiU"/>
          <w:sz w:val="13"/>
          <w:szCs w:val="13"/>
          <w:color w:val="auto"/>
        </w:rPr>
        <w:t>(JG6HH:IH6G:HJ7?:8IIDADHH&gt;C8AJ9&gt;C&lt;I=DH:86JH:97N&gt;AA:&lt;6ADGJC:I=&gt;86A8DC9J8I7N6HHD8&gt;6I:H8JHIDB:GHK:C9DGHE6GIC:GH DGJC6;;&gt;A&gt;6I:9I=&gt;G9E6GI&gt;:H&gt;C8AJ9&gt;C&lt;;GDBDG&lt;6C&gt;O:9G:I6&gt;A8G&gt;B:0::ME:G&gt;:C8::K:CIHI=6I86JH:&gt;CK:CIDGNH=G&gt;C@6&lt;:(JG &gt;CK:CIDGNH=G&gt;C@6&lt;:G6I:H=6K:;AJ8IJ6I:9&gt;CG:8:CIN:6GH6C9B6N8DCI&gt;CJ:ID;AJ8IJ6I:6C9L:86CCDI6HHJG:I=6I&gt;C8&gt;9:C8:HD; ADHH6C9I=:;IL&gt;AA9:8G:6H:&gt;CI=:;JIJG:DGI=6II=:B:6HJG:HL:6G:I6@&gt;C&lt;L&gt;AA:;;:8I&gt;K:ANG:9J8:I=:H:ADHH:H!&gt;&lt;=:GG6I:HD; ADHHDG&gt;C8G:6H:9H:8JG&gt;IN8DHIHID8DB76II=:;I8DJA9=6K:6B6I:G&gt;6A69K:GH::;;:8IDCDJGG:HJAIHD;DE:G6I&gt;DCH;&gt;C6C8&gt;6A 8DC9&gt;I&gt;DC6C986H=;ADLH</w:t>
      </w:r>
    </w:p>
    <w:p>
      <w:pPr>
        <w:spacing w:after="0" w:line="95"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4B4;58=BDA424AC08=A8B:B0=3&lt;0H148&lt;?02C431HD=50E&gt;A01;42;08&lt;B4G?4A84=24</w:t>
      </w:r>
    </w:p>
    <w:p>
      <w:pPr>
        <w:spacing w:after="0" w:line="127" w:lineRule="exact"/>
        <w:rPr>
          <w:sz w:val="20"/>
          <w:szCs w:val="20"/>
          <w:color w:val="auto"/>
        </w:rPr>
      </w:pPr>
    </w:p>
    <w:p>
      <w:pPr>
        <w:ind w:right="20"/>
        <w:spacing w:after="0" w:line="244" w:lineRule="exact"/>
        <w:rPr>
          <w:sz w:val="20"/>
          <w:szCs w:val="20"/>
          <w:color w:val="auto"/>
        </w:rPr>
      </w:pPr>
      <w:r>
        <w:rPr>
          <w:rFonts w:ascii="PMingLiU" w:cs="PMingLiU" w:eastAsia="PMingLiU" w:hAnsi="PMingLiU"/>
          <w:sz w:val="13"/>
          <w:szCs w:val="13"/>
          <w:color w:val="auto"/>
        </w:rPr>
        <w:t>0:6G:H:A;&gt;CHJG:9;DGK6G&gt;DJHINE:HD;&gt;CHJG67A:G&gt;H@H&gt;C8AJ9&gt;C&lt;6HHD8&gt;6I:B:9&gt;86A7:C:;&gt;IHLDG@:GHV8DBE:CH6I&gt;DCEGDE:GIN &lt;:C:G6AA&gt;67&gt;A&gt;IN6C96JIDBD7&gt;A:JEID8:GI6&gt;CHIDEADHHA&gt;B&gt;IH&gt;C8:GI6&gt;C86H:HA6&gt;BH6G:9&gt;;;&gt;8JAIIDEG:9&gt;8I6C9B6N7: KDA6I&gt;A:6C9G:8:CIANL:=6K:H::C6C&gt;C8G:6H:&gt;C=:6AI=86G:6C9B:9&gt;86A8DHIH6HL:AA6H7GD69:GADHH8DHIIG:C9H68GDHH8:GI6&gt;C EGDE:GIN6C986HJ6AINA&gt;C:HCN69K:GH:8A6&gt;BH:ME:G&gt;:C8:8DJA9=6K:6B6I:G&gt;6A69K:GH::;;:8IDCDJGG:HJAIHD;DE:G6I&gt;DCH ;&gt;C6C8&gt;6A8DC9&gt;I&gt;DC6C986H=;ADLH</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92" w:name="page93"/>
    <w:bookmarkEnd w:id="92"/>
    <w:p>
      <w:pPr>
        <w:ind w:left="200"/>
        <w:spacing w:after="0" w:line="168" w:lineRule="exact"/>
        <w:rPr>
          <w:sz w:val="20"/>
          <w:szCs w:val="20"/>
          <w:color w:val="auto"/>
        </w:rPr>
      </w:pPr>
      <w:r>
        <w:rPr>
          <w:rFonts w:ascii="PMingLiU" w:cs="PMingLiU" w:eastAsia="PMingLiU" w:hAnsi="PMingLiU"/>
          <w:sz w:val="14"/>
          <w:szCs w:val="14"/>
          <w:b w:val="1"/>
          <w:bCs w:val="1"/>
          <w:color w:val="auto"/>
        </w:rPr>
        <w:t>470E4D=34AC0:4=0&lt;D;C8H40A8=8C80C8E4C&gt;D?6A034&gt;DA3868C0;0=38=5&gt;A&lt;0C8&gt;=C427=&gt;;&gt;6HBHBC4&lt;B0=320?018;8C84B</w:t>
      </w:r>
    </w:p>
    <w:p>
      <w:pPr>
        <w:spacing w:after="0" w:line="96" w:lineRule="exact"/>
        <w:rPr>
          <w:sz w:val="20"/>
          <w:szCs w:val="20"/>
          <w:color w:val="auto"/>
        </w:rPr>
      </w:pPr>
    </w:p>
    <w:p>
      <w:pPr>
        <w:ind w:left="200"/>
        <w:spacing w:after="0" w:line="180" w:lineRule="exact"/>
        <w:rPr>
          <w:sz w:val="20"/>
          <w:szCs w:val="20"/>
          <w:color w:val="auto"/>
        </w:rPr>
      </w:pPr>
      <w:r>
        <w:rPr>
          <w:rFonts w:ascii="PMingLiU" w:cs="PMingLiU" w:eastAsia="PMingLiU" w:hAnsi="PMingLiU"/>
          <w:sz w:val="15"/>
          <w:szCs w:val="15"/>
          <w:b w:val="1"/>
          <w:bCs w:val="1"/>
          <w:color w:val="auto"/>
        </w:rPr>
        <w:t>4B86=85820=C;HA4;H&gt;=&gt;DA0=3&gt;DAC78A3?0ACHB4AE824?A&gt;E834ABL018;8CHC&gt;BD224BB5D;;H8&lt;?;4&lt;4=CD?6A0340=3</w:t>
      </w:r>
    </w:p>
    <w:p>
      <w:pPr>
        <w:spacing w:after="0" w:line="60" w:lineRule="exact"/>
        <w:rPr>
          <w:sz w:val="20"/>
          <w:szCs w:val="20"/>
          <w:color w:val="auto"/>
        </w:rPr>
      </w:pPr>
    </w:p>
    <w:p>
      <w:pPr>
        <w:spacing w:after="0" w:line="216" w:lineRule="exact"/>
        <w:rPr>
          <w:sz w:val="20"/>
          <w:szCs w:val="20"/>
          <w:color w:val="auto"/>
        </w:rPr>
      </w:pPr>
      <w:r>
        <w:rPr>
          <w:rFonts w:ascii="PMingLiU" w:cs="PMingLiU" w:eastAsia="PMingLiU" w:hAnsi="PMingLiU"/>
          <w:sz w:val="18"/>
          <w:szCs w:val="18"/>
          <w:b w:val="1"/>
          <w:bCs w:val="1"/>
          <w:color w:val="auto"/>
        </w:rPr>
        <w:t>BDBC08=8=5&gt;A&lt;0C8&gt;=C427=&gt;;&gt;6HBHBC4&lt;B0=3C&gt;?A&gt;C42C0BB&gt;280C4330C00=3BHBC4&lt;0E08;018;8CH</w:t>
      </w:r>
    </w:p>
    <w:p>
      <w:pPr>
        <w:spacing w:after="0" w:line="1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0:=6K:JC9:GI6@:CI=:"--G6CH;DGB6I&gt;DC)GD?:8I6BJAI&gt;N:6GEGD?:8IIDBD9:GC&gt;O:DJG9&gt;&lt;&gt;I6A6C9&gt;C;DGB6I&gt;DCI:8=CDAD&lt;N</w:t>
      </w:r>
    </w:p>
    <w:p>
      <w:pPr>
        <w:spacing w:after="0" w:line="9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HNHI:BH6C986E67&gt;A&gt;I&gt;:HID6BDC&lt;DI=:GI=&gt;C&lt;H69K6C8:DJG96I66C6ANI&gt;8H86E67&gt;A&gt;I&gt;:H9:EADN"6EEA&gt;86I&gt;DCH:C=6C8:DJG&gt;C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HIDG:6C9DCA&gt;C:8JHIDB:G:ME:G&gt;:C8::C67A:JHIDBDG::;;:8I&gt;K:ANE:GHDC6A&gt;O:DJGB6G@:I&gt;C&lt;H=DEE&gt;C&lt;6C9EGDBDI&gt;DC6A</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:ME:G&gt;:C8:H:C=6C8:I=:H:8JG&gt;IND;6C9DI=:GL&gt;H:G:9J8:G&gt;H@H6HHD8&gt;6I:9L&gt;I=DJG"-HNHI:BHHIG:6BA&gt;C:DJG&gt;C;DGB6I&gt;DC</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I:8=CDAD&lt;NDE:G6I&gt;DCH6C9:C67A:JHIDLDG@BDG::;;&gt;8&gt;:CIAN0:ID&lt;:I=:GL&gt;I=DJGI=&gt;G9E6GINH:GK&gt;8:EGDK&gt;9:GH6C9K:C9DGH</w:t>
      </w:r>
    </w:p>
    <w:p>
      <w:pPr>
        <w:spacing w:after="0" w:line="8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B6&gt;CI6&gt;C68DBEA:M:8DHNHI:BD;&gt;C;DGB6I&gt;DCI:8=CDAD&lt;NHNHI:BH6C9:CK&gt;GDCB:CIHI=6IL&gt;AA7:&gt;BE68I:97NI=:"-</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-G6CH;DGB6I&gt;DC)GD?:8IHL&gt;I=6CN&gt;C;DGB6I&gt;DCI:8=CDAD&lt;NJE&lt;G69:I=:"--G6CH;DGB6I&gt;DC)GD?:8I&gt;C8G:6H:HI=:G&gt;H@D;</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&gt;CI:GGJEI&gt;DCD;H:GK&gt;8:96I6ADHH6C9KJAC:G67&gt;A&gt;I&gt;:H8DGGJEI&gt;DCD;96I67G:68=;6&gt;AJG:6C99:&lt;G696I&gt;DCD;"6EEA&gt;86I&gt;DCH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A:69&gt;C&lt;IDJCEG:9&gt;8I67&gt;A&gt;IN6C9JCIGJHILDGI=&gt;C:HH;6&gt;AJG:D;&gt;C;DGB6I&gt;DCI:8=CDAD&lt;NHNHI:BHID:;;:8I&gt;K:AN8DBBJC&gt;86I:6C9</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DI=:G9&gt;HGJEI&gt;DCHIDDJGDE:G6I&gt;DCH&amp;DG:DK:GI=:"--G6CH;DGB6I&gt;DC)GD?:8I8DJA9G:HJAI&gt;C:ME:CH:H6C986E&gt;I6A:ME:C9&gt;IJG:H</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I=6IHJ7HI6CI&gt;6AAN:M8::9I=::ME:CH:H6C986E&gt;I6A:ME:C9&gt;IJG:HI=6IL:8JGG:CIAN6CI&gt;8&gt;E6I:</w:t>
      </w:r>
    </w:p>
    <w:p>
      <w:pPr>
        <w:spacing w:after="0" w:line="100" w:lineRule="exact"/>
        <w:rPr>
          <w:sz w:val="20"/>
          <w:szCs w:val="20"/>
          <w:color w:val="auto"/>
        </w:rPr>
      </w:pPr>
    </w:p>
    <w:p>
      <w:pPr>
        <w:ind w:right="20"/>
        <w:spacing w:after="0" w:line="252" w:lineRule="exact"/>
        <w:rPr>
          <w:sz w:val="20"/>
          <w:szCs w:val="20"/>
          <w:color w:val="auto"/>
        </w:rPr>
      </w:pPr>
      <w:r>
        <w:rPr>
          <w:rFonts w:ascii="PMingLiU" w:cs="PMingLiU" w:eastAsia="PMingLiU" w:hAnsi="PMingLiU"/>
          <w:sz w:val="12"/>
          <w:szCs w:val="12"/>
          <w:color w:val="auto"/>
        </w:rPr>
        <w:t>-=:HJ88:HHD;DJG7JH&gt;C:HH9:E:C9H&gt;CE6GIDCI=:H:8JG:6C9JC&gt;CI:GGJEI:9E:G;DGB6C8:D;DJG6C9DJGI=&gt;G9E6GINH:GK&gt;8: EGDK&gt;9:GHV6C9K:C9DGHV&gt;C;DGB6I&gt;DCI:8=CDAD&lt;NHNHI:BH(JG&gt;C;DGB6I&gt;DCI:8=CDAD&lt;NHNHI:BH6HL:AA6HI=DH:D;DJGH:GK&gt;8: EGDK&gt;9:GH6C9K:C9DGH6G:KJAC:G67A:ID96B6&lt;:&gt;CI:GGJEI&gt;DC9:&lt;G696I&gt;DCT96I6ED&gt;HDC&gt;C&lt;UH:GK&gt;8:6K6&gt;A67&gt;A&gt;INDG7G:68= ;GDB6K6G&gt;:IND;HDJG8:H&gt;C8AJ9&gt;C&lt;8N7:G6II68@H8N7:G:MIDGI&gt;DCG6CHDBL6G:6II68@H9::E;6@:H6C9DI=:GB6A&gt;8&gt;DJHJH:HD; "I:A:8DBBJC&gt;86I&gt;DC6C9DGI:8=CDAD&lt;N;6&gt;AJG:HB6A&gt;8&gt;DJH=JB6C68IH=JB6C:GGDGH6C9C6IJG6A9&gt;H6HI:GH&amp;DG:DK:G 9:HE&gt;I:B6&gt;CI6&gt;C&gt;C&lt;8DBEG:=:CH&gt;K:B:6HJG:HHDB:D;DJGHNHI:BH:8DBB:G8::CK&gt;GDCB:CIH6C9H:GK:GH6C9I=DH:D;DJG H:GK&gt;8:EGDK&gt;9:GH6C9K:C9DGH6G:EDI:CI&gt;6AANKJAC:G67A:IDE=NH&gt;86ADG:A:8IGDC&gt;87G:6@&gt;CHB6AL6G:&gt;C8AJ9&gt;C&lt;L&gt;I=DJI A&gt;B&gt;I6I&gt;DCG6CHDBL6G:8DBEJI:GK&gt;GJH:H6C9H&gt;B&gt;A6G9&gt;HGJEI&gt;K:EGD7A:BH,J8=&gt;C8&gt;9:CIH=6K:9&gt;HGJEI:96C98DJA9&gt;CI=: ;JIJG:;JGI=:G9&gt;HGJEIDJGDE:G6I&gt;DCHL=:I=:G9&gt;G:8IANDG9J:ID9&gt;HGJEI&gt;DCHD;DJGH:GK&gt;8:EGDK&gt;9:GHV6C9K:C9DGHVDE:G6I&gt;DCH &gt;C8AJ9&gt;C&lt;DJG67&gt;A&gt;INIDI&gt;B:ANH=&gt;E6C9IG68@EGD9J8IDG9:GH6C9EGD?:8I&gt;CK:CIDGNG:FJ&gt;G:B:CIH6C9A:69ID&gt;CI:GGJEI&gt;DCHDG 9:A6NH&gt;CDJGHJEEAN8=6&gt;C99&gt;I&gt;DC6AANI=:H:INE:HD;EGD7A:BH8DJA9G:HJAI&gt;C6C68IJ6ADGE:G8:&gt;K:97G:68=D;8DC;&gt;9:CI&gt;6A 8JHIDB:GB:G8=6C9&gt;H:;&gt;C6C8&gt;6A6HHD8&gt;6I:DGDI=:G&gt;BEDGI6CI&gt;C;DGB6I&gt;DC&gt;C8AJ9&gt;C&lt;E:GHDC6A&gt;C;DGB6I&gt;DCL=&gt;8=8DJA9G:HJAI &gt;C96B6&lt;:IDDJGG:EJI6I&gt;DC8DHIANA&gt;I&gt;&lt;6I&gt;DC8JHIDB:G8DBEA6&gt;CIHC:&lt;6I&gt;K:EJ7A&gt;8&gt;IN7G:68=6C9DI=:GCDI&gt;;&gt;86I&gt;DCD7A&gt;&lt;6I&gt;DCH G:&lt;JA6IDGNDG69B&gt;C&gt;HIG6I&gt;K:H6C8I&gt;DCH&gt;CFJ&gt;G&gt;:HDG9:GHDG&gt;CK:HI&gt;&lt;6I&gt;DCH&gt;C9:BC&gt;IND7A&gt;&lt;6I&gt;DCH96B6&lt;:H;DG8DCIG68I7G:68=DG E:C6AI&gt;:H;DGK&gt;DA6I&gt;DCHD;6EEA&gt;867A:A6LHDGG:&lt;JA6I&gt;DCH-=:EGDA&gt;;:G6I&gt;DCD;BD7&gt;A:9:K&gt;8:H6C996I66EEA&gt;86I&gt;DCH6C9H:GK&gt;8:H B6N=:&gt;&lt;=I:CI=:H:6C9DI=:GDE:G6I&gt;DC6AG&gt;H@H:HE&gt;I:I=:EG:86JI&gt;DCHL:=6K:I6@:CJC6CI&gt;8&gt;E6I:9EGD7A:BHDG:K:CIHB6N C:K:GI=:A:HH86JH:;6&gt;AJG:H&gt;CDGJC6JI=DG&gt;O:9688:HHIDDJG6C9DJGI=&gt;G9E6GINH:GK&gt;8:EGDK&gt;9:GHV6C9K:C9DGHV&gt;C;DGB6I&gt;DC I:8=CDAD&lt;NHNHI:BH,JHI6&gt;C:9DGG:E:6I:9HNHI:B9&gt;HGJEI&gt;DCHI=6I&gt;CI:GGJEIDJG67&gt;A&gt;INIDEGD8:HHDG9:GH6C99:A&gt;K:GEGD9J8IHID I=:HIDG:HDG9&gt;G:8IANIDDJG8JHIDB:GH&gt;BE68IDJG67&gt;A&gt;INIDEGD8:HHIG6CH68I&gt;DCH&gt;CDJGHIDG:H&gt;BE68IDJG8JHIDB:GHV67&gt;A&gt;INID 688:HHDJGL:7H&gt;I:H6C9BD7&gt;A:6EEA&gt;86I&gt;DCH&gt;C6I&gt;B:ANB6CC:GDG:MEDH:8DC;&gt;9:CI&gt;6A8JHIDB:GB:G8=6C9&gt;H:;&gt;C6C8&gt;6A 6HHD8&gt;6I:DGDI=:G&gt;BEDGI6CI&gt;C;DGB6I&gt;DC&gt;C8AJ9&gt;C&lt;E:GHDC6A&gt;C;DGB6I&gt;DCI=:G&gt;H@HD;L=&gt;8=B6N7:=:&gt;&lt;=I:C:96HL::M:8JI: DCI=:"--G6CH;DGB6I&gt;DC)GD?:8I8DJA9=6K:6B6I:G&gt;6A69K:GH::;;:8IDCDJGG:HJAIHD;DE:G6I&gt;DCH;&gt;C6C8&gt;6A8DC9&gt;I&gt;DC6C986H= ;ADLH</w:t>
      </w:r>
    </w:p>
    <w:p>
      <w:pPr>
        <w:spacing w:after="0" w:line="113" w:lineRule="exact"/>
        <w:rPr>
          <w:sz w:val="20"/>
          <w:szCs w:val="20"/>
          <w:color w:val="auto"/>
        </w:rPr>
      </w:pPr>
    </w:p>
    <w:p>
      <w:pPr>
        <w:spacing w:after="0" w:line="242" w:lineRule="exact"/>
        <w:rPr>
          <w:sz w:val="20"/>
          <w:szCs w:val="20"/>
          <w:color w:val="auto"/>
        </w:rPr>
      </w:pPr>
      <w:r>
        <w:rPr>
          <w:rFonts w:ascii="PMingLiU" w:cs="PMingLiU" w:eastAsia="PMingLiU" w:hAnsi="PMingLiU"/>
          <w:sz w:val="13"/>
          <w:szCs w:val="13"/>
          <w:color w:val="auto"/>
        </w:rPr>
        <w:t>0:JH:I=&gt;G9E6GINH:GK&gt;8:EGDK&gt;9:GH6C9K:C9DGHIDHIDG:IG6CHB&gt;I6C9DI=:GL&gt;H:EGD8:HH8:GI6&gt;C8DC;&gt;9:CI&gt;6A8JHIDB:G B:G8=6C9&gt;H:;&gt;C6C8&gt;6A6HHD8&gt;6I:DGDI=:G&gt;BEDGI6CI&gt;C;DGB6I&gt;DC&gt;C8AJ9&gt;C&lt;E:GHDC6A&gt;C;DGB6I&gt;DCDCDJG7:=6A;6C9DJGI=&gt;G9 E6GINH:GK&gt;8:EGDK&gt;9:GH6C9K:C9DGH6G:HJ7?:8IID8N7:GH:8JG&gt;IN6C9EG&gt;K68NG&gt;H@HH&gt;B&gt;A6GIDJHJ:ID6EEA&gt;867A:A6LH6C9 G:&lt;JA6I&gt;DCHDG8DCIG68IJ6AD7A&gt;&lt;6I&gt;DCHL:B6N7:=:A9G:HEDCH&gt;7A:;DG6CN8N7:GH:8JG&gt;IN&gt;C8&gt;9:CIHDGEG&gt;K68NK&gt;DA6I&gt;DCH 6IIG&gt;7JI:9IDDJGH:GK&gt;8:EGDK&gt;9:GHDGK:C9DGH6HI=:NG:A6I:IDI=:&gt;C;DGB6I&gt;DCL:H=6G:L&gt;I=I=:B&gt;C;DGB6I&gt;DCIDL=&gt;8=I=:N 6G:&lt;G6CI:9688:HHDG&gt;C;DGB6I&gt;DCI=6II=:NEGD8:HH;DGJHID9:A&gt;K:GH:GK&gt;8:HIDDJG8JHIDB:GHAI=DJ&lt;=L:HIG&gt;K:ID 8DCIG68IJ6AANG:FJ&gt;G:I=:H:H:GK&gt;8:EGDK&gt;9:GH6C9K:C9DGHID&gt;BEA:B:CI6C9B6&gt;CI6&gt;C8DCIGDAH6C96HI6C96G9D;H:8JG&gt;INHJ8=6H &gt;BEA:B:CI&gt;C&lt;G:6HDC67A:H6;:&lt;J6G9H6C9ID8DBEANL&gt;I=6EEA&gt;867A:A6LL:86CCDI8DCIGDAI=&gt;G9E6GI&gt;:H6C986CCDI&lt;J6G6CI:: I=6I6H:8JG&gt;IN7G:68=DGEG&gt;K68NK&gt;DA6I&gt;DCL&gt;AACDID88JG&gt;C8DCC:8I&gt;DCL&gt;I=I=:&gt;GHNHI:BH6C9EG68I&gt;8:H</w:t>
      </w:r>
    </w:p>
    <w:p>
      <w:pPr>
        <w:spacing w:after="0" w:line="9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=HB86=85820=C2&gt;&lt;?A&gt;&lt;8B4&gt;A1A4027&gt;5&gt;DA30C0B42DA8CH8=2;D38=6C74B42DA8CH&gt;52DBC&gt;&lt;4A0BB&gt;280C4C78A3?0ACH&gt;A</w:t>
      </w:r>
    </w:p>
    <w:p>
      <w:pPr>
        <w:spacing w:after="0" w:line="9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auto"/>
        </w:rPr>
        <w:t>&gt;&lt;?0=H8=5&gt;A&lt;0C8&gt;=2&gt;D;370E40&lt;0C4A80;03E4AB445542C&gt;=&gt;DAA4?DC0C8&gt;=A4BD;CB&gt;5&gt;?4A0C8&gt;=B58=0=280;2&gt;=38C8&gt;=</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0=320B75;&gt;FB</w:t>
      </w:r>
    </w:p>
    <w:p>
      <w:pPr>
        <w:spacing w:after="0" w:line="103" w:lineRule="exact"/>
        <w:rPr>
          <w:sz w:val="20"/>
          <w:szCs w:val="20"/>
          <w:color w:val="auto"/>
        </w:rPr>
      </w:pPr>
    </w:p>
    <w:p>
      <w:pPr>
        <w:ind w:right="20"/>
        <w:spacing w:after="0" w:line="425" w:lineRule="exact"/>
        <w:rPr>
          <w:sz w:val="20"/>
          <w:szCs w:val="20"/>
          <w:color w:val="auto"/>
        </w:rPr>
      </w:pPr>
      <w:r>
        <w:rPr>
          <w:rFonts w:ascii="PMingLiU" w:cs="PMingLiU" w:eastAsia="PMingLiU" w:hAnsi="PMingLiU"/>
          <w:sz w:val="6"/>
          <w:szCs w:val="6"/>
          <w:color w:val="auto"/>
        </w:rPr>
        <w:t>"CI=:DE:G6I&gt;DCD;DJG7JH&gt;C:HHL:8DAA:8IJH:IG6CHB&gt;I6C9DI=:GL&gt;H:EGD8:HH6A6G&lt;:KDAJB:D;E:GHDC6A6C9DI=:G 8DC;&gt;9:CI&gt;6AEGDEG&gt;:I6GN6C9H:CH&gt;I&gt;K:&gt;C;DGB6I&gt;DC"C;DGB6I&gt;DCHNHI:BH6G:HJH8:EI&gt;7A:ID6C&gt;C8G:6H&gt;C&lt;I=G:6ID;8DCI&gt;CJ6AAN :KDAK&gt;C&lt;8N7:GH:8JG&gt;ING&gt;H@HG:68=:HDG;6&gt;AJG:HD;H:8JG&gt;IN&gt;CKDAK&gt;C&lt;DJG&gt;C;DGB6I&gt;DCHNHI:BH&gt;C8AJ9&gt;C&lt;I=DH:EGDK&gt;9:9 B6C6&lt;:96C9HJEEDGI:97N6CND;DJGI=&gt;G9E6GINH:GK&gt;8:EGDK&gt;9:GH=6K:D88JGG:96C9&gt;CI=:;JIJG:B6ND88JGCN H&gt;&lt;C&gt;;&gt;86CI8DBEGDB&gt;H:DG7G:68=D;DJG96I6H:8JG&gt;INB:9&gt;6G:EDGIH67DJIHJ8=6C&gt;C8&gt;9:CIL=:I=:G688JG6I:DGCDIDGDJG ;6&gt;AJG:IDB6@:69:FJ6I:DGI&gt;B:AN9&gt;H8ADHJG:HIDI=:EJ7A&gt;8G:&lt;JA6IDGN6&lt;:C8&gt;:HDGA6L:C;DG8:B:CI6&lt;:C8&gt;:H;DAADL&gt;C&lt;6CN HJ8=:K:CIL=:I=:G9J:ID9:A6N:99&gt;H8DK:GNDG6;6&gt;AJG:ID;DAADL:M&gt;HI&gt;C&lt;EGDID8DAHDGG:&lt;JA6I&gt;DCH8DJA9H&gt;&lt;C&gt;;&gt;86CIAN96B6&lt;:</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93" w:name="page94"/>
    <w:bookmarkEnd w:id="93"/>
    <w:p>
      <w:pPr>
        <w:ind w:right="200"/>
        <w:spacing w:after="0" w:line="244" w:lineRule="exact"/>
        <w:rPr>
          <w:sz w:val="20"/>
          <w:szCs w:val="20"/>
          <w:color w:val="auto"/>
        </w:rPr>
      </w:pPr>
      <w:r>
        <w:rPr>
          <w:rFonts w:ascii="PMingLiU" w:cs="PMingLiU" w:eastAsia="PMingLiU" w:hAnsi="PMingLiU"/>
          <w:sz w:val="13"/>
          <w:szCs w:val="13"/>
          <w:color w:val="auto"/>
        </w:rPr>
        <w:t>DJGG:EJI6I&gt;DCL&gt;I=DJG8JHIDB:GH6HHD8&gt;6I:H&gt;CK:HIDGH6C9DI=:GI=&gt;G9E6GI&gt;:H86JH:I=:9&gt;H8ADHJG:D;E:GHDC6A8DC;&gt;9:CI&gt;6A EGDEG&gt;:I6GNDGH:CH&gt;I&gt;K:8JHIDB:G6HHD8&gt;6I:I=&gt;G9E6GINDGDBE6CN&gt;C;DGB6I&gt;DC86JH:&gt;CI:GGJEI&gt;DCHIDDJGDE:G6I&gt;DCH6C9 9&gt;HIG68I&gt;DCIDDJGB6C6&lt;:B:CI86JH:DJG8JHIDB:GHIDHIDEH=DEE&gt;C&lt;L&gt;I=JH&gt;C=&gt;7&gt;IDJG67&gt;A&gt;INID6IIG68IC:L8JHIDB:GH6C9 G:HJAI&gt;CH&gt;&lt;C&gt;;&gt;86CIA:&lt;6AG:&lt;JA6IDGN6C9;&gt;C6C8&gt;6AA&gt;67&gt;A&gt;I&gt;:H6C9ADHIG:K:CJ:HDBEDJC9&gt;C&lt;I=:H:G&gt;H@H&gt;HI=:8DBEA:M&gt;IND; DJG&gt;C;DGB6I&gt;DCHNHI:BHL=&gt;8=6G:68DAA:8I&gt;DCD;DJG6C9DJGI=&gt;G9E6GINH:GK&gt;8:EGDK&gt;9:GHVHNHI:BH</w:t>
      </w:r>
    </w:p>
    <w:p>
      <w:pPr>
        <w:spacing w:after="0" w:line="102" w:lineRule="exact"/>
        <w:rPr>
          <w:sz w:val="20"/>
          <w:szCs w:val="20"/>
          <w:color w:val="auto"/>
        </w:rPr>
      </w:pPr>
    </w:p>
    <w:p>
      <w:pPr>
        <w:ind w:right="40"/>
        <w:spacing w:after="0" w:line="429" w:lineRule="exact"/>
        <w:rPr>
          <w:sz w:val="20"/>
          <w:szCs w:val="20"/>
          <w:color w:val="auto"/>
        </w:rPr>
      </w:pPr>
      <w:r>
        <w:rPr>
          <w:rFonts w:ascii="PMingLiU" w:cs="PMingLiU" w:eastAsia="PMingLiU" w:hAnsi="PMingLiU"/>
          <w:sz w:val="6"/>
          <w:szCs w:val="6"/>
          <w:color w:val="auto"/>
        </w:rPr>
        <w:t>0=&gt;A:L:IG6&gt;CDJG6HHD8&gt;6I:H=6K:&gt;BEA:B:CI:9HNHI:BHEGD8:HH:H6C9H:8JG&gt;INB:6HJG:HIDEGDI:8IDJGE=NH&gt;86A;68&gt;A&gt;I&gt;:H6C9 &gt;C;DGB6I&gt;DCI:8=CDAD&lt;NHNHI:BH6&lt;6&gt;CHIJC6JI=DG&gt;O:9688:HH6C9EG:K:CI96I6ADHH6C9=6K:K:II:9DJGI=&gt;G9E6GINH:GK&gt;8: EGDK&gt;9:GHVHNHI:BHEGD8:HH:H6C9H:8JG&gt;INB:6HJG:HI=:G:&gt;HCD&lt;J6G6CI::I=6II=:H:EGD8:9JG:H6G:69:FJ6I:IDH6;:&lt;J6G9 6&lt;6&gt;CHI6AA96I6H:8JG&gt;INI=G:6IHIDJHDGDJGI=&gt;G9E6GINH:GK&gt;8:EGDK&gt;9:GH:HE&gt;I:I=:H:B:6HJG:HL:=6K:7::C6C9B6N&gt;CI=: ;JIJG:7:KJAC:G67A:IDI6G&lt;:I:9DGG6C9DB6II68@HDCDJGHNHI:BHI=6I8DJA9A:69IDH:8JG&gt;IN7G:68=:H:MIDGI&gt;DC9:C&gt;6AD; H:GK&gt;8:K6C96A&gt;HB8DBEJI:GK&gt;GJH:HB6AL6G:G6CHDBL6G:B&gt;HEA68:98DGGJEI:9DGADHI96I6EGD&lt;G6BB&gt;C&lt;6C9DG=JB6C :GGDGHDGH&gt;B&gt;A6G:K:CIH(JGHNHI:BH6C9;68&gt;A&gt;I&gt;:H6C9I=:HNHI:BH6C9;68&gt;A&gt;I&gt;:HD;DJGI=&gt;G9E6GINH:GK&gt;8:EGDK&gt;9:GH6G:6AHD HJ7?:8IID8DBEGDB&gt;H:;GDB&gt;CI:GC6AI=G:6IHHJ8=6HI=:;IB&gt;HJH:JC6JI=DG&gt;O:9688:HHDGDI=:G&gt;BEGDE:G68I&gt;DCH7N6HHD8&gt;6I:H 8DCIG68IDGH6C9I=&gt;G9E6GINH:GK&gt;8:EGDK&gt;9:GHL&gt;I=DI=:GL&gt;H:A:&lt;&gt;I&gt;B6I:688:HHIDDJGDGHJ8=I=&gt;G9E6GINH:GK&gt;8:EGDK&gt;9:GHV HNHI:BHL:7H&gt;I:HBD7&gt;A:6EEA&gt;86I&gt;DCHDG;68&gt;A&gt;I&gt;:HL=&gt;8=G&gt;H@HB6N7:=:&gt;&lt;=I:C:96H6G:HJAID;DJGDGI=:&gt;G6HHD8&gt;6I:H LDG@&gt;C&lt;;GDB=DB:JGI=:GBDG:7:86JH:I=:B:I=D9HD;8N7:G6II68@6C99:8:EI&gt;DC8=6C&lt;:;G:FJ:CIAN6G:&gt;C8G:6H&gt;C&lt;AN 8DBEA:M6C9HDE=&gt;HI&gt;86I:9&gt;C8AJ9&gt;C&lt;I=GDJ&lt;=I=:JH:D;"6C99::E;6@:HID86GGNDJI8N7:G&gt;CIGJH&gt;DCH6C986CDG&gt;&lt;&gt;C6I:;GDB 6L&gt;9:K6G&gt;:IND;HDJG8:H&gt;C8AJ9&gt;C&lt;C6I&gt;DCHI6I:68IDGH9:HE&gt;I:DJG:;;DGIHID:CHJG:I=:8DC;&gt;9:CI&gt;6A&gt;IN6K6&gt;A67&gt;A&gt;IN6C9 &gt;CI:&lt;G&gt;IND;DJGHNHI:BHL:7H&gt;I:H6C9BD7&gt;A:6EEA&gt;86I&gt;DCH&gt;I&gt;HEDHH&gt;7A:I=6IL:B6NCDI7:67A:ID6CI&gt;8&gt;E6I:9:I:8I 6EEGDEG&gt;6I:ANG:68I6C9G:HEDC9IDDG&gt;BEA:B:CI:;;:8I&gt;K:EG:K:CI6I&gt;K:B:6HJG:H6&lt;6&gt;CHI6AA8N7:GH:8JG&gt;INI=G:6IH6C9DJGI=&gt;G9 E6GINH:GK&gt;8:EGDK&gt;9:GHB6N7:HJ7?:8IIDI=:H6B:G&gt;H@H</w:t>
      </w:r>
    </w:p>
    <w:p>
      <w:pPr>
        <w:spacing w:after="0" w:line="101" w:lineRule="exact"/>
        <w:rPr>
          <w:sz w:val="20"/>
          <w:szCs w:val="20"/>
          <w:color w:val="auto"/>
        </w:rPr>
      </w:pPr>
    </w:p>
    <w:p>
      <w:pPr>
        <w:spacing w:after="0" w:line="242" w:lineRule="exact"/>
        <w:rPr>
          <w:sz w:val="20"/>
          <w:szCs w:val="20"/>
          <w:color w:val="auto"/>
        </w:rPr>
      </w:pPr>
      <w:r>
        <w:rPr>
          <w:rFonts w:ascii="PMingLiU" w:cs="PMingLiU" w:eastAsia="PMingLiU" w:hAnsi="PMingLiU"/>
          <w:sz w:val="13"/>
          <w:szCs w:val="13"/>
          <w:color w:val="auto"/>
        </w:rPr>
        <w:t>0:=6K:6C9B6N&gt;CI=:;JIJG:7:G:FJ&gt;G:9ID:ME:C9H&gt;&lt;C&gt;;&gt;86CI86E&gt;I6A6C9DI=:GG:HDJG8:HIDEGDI:8I6&lt;6&gt;CHIG:HEDC9ID6C9 G:8DK:G;GDB6CNEDI:CI&gt;6A6II:BEI:9DG:M&gt;HI&gt;C&lt;8N7:GH:8JG&gt;IN&gt;C8&gt;9:CIHH8N7:GH:8JG&gt;IN&gt;C8&gt;9:CIH8DCI&gt;CJ:ID:KDAK:L: B6N7:G:FJ&gt;G:9ID:ME:C9H&gt;&lt;C&gt;;&gt;86CI699&gt;I&gt;DC6AG:HDJG8:HID8DCI&gt;CJ:IDBD9&gt;;NDG:C=6C8:DJGEGDI:8I&gt;K:B:6HJG:HDGID &gt;CK:HI&gt;&lt;6I:6C9G:B:9&gt;6I:6CN&gt;C;DGB6I&gt;DCH:8JG&gt;INKJAC:G67&gt;A&gt;I&gt;:H"C699&gt;I&gt;DCDJGG:B:9&gt;6I&gt;DC:;;DGIHB6NCDI7:HJ88:HH;JADG B6NCDI7:8DBEA:I:9&gt;C6I&gt;B:ANB6CC:G-=:&gt;C67&gt;A&gt;INID&gt;BEA:B:CIB6&gt;CI6&gt;C6C9JE&lt;G69:69:FJ6I:H6;:&lt;J6G9H8DJA9=6K:6 B6I:G&gt;6A69K:GH::;;:8IDCDJGG:HJAIHD;DE:G6I&gt;DCH;&gt;C6C8&gt;6A8DC9&gt;I&gt;DC6C986H=;ADLH&amp;DG:DK:GI=:G:8DJA97:EJ7A&gt;8 6CCDJC8:B:CIHG:&lt;6G9&gt;C&lt;8N7:GH:8JG&gt;IN&gt;C8&gt;9:CIH6C96CNHI:EHL:I6@:IDG:HEDC9IDDGG:B:9&gt;6I:HJ8=&gt;C8&gt;9:CIH6C9&gt;; H:8JG&gt;I&gt;:H6C6ANHIHDG&gt;CK:HIDGHE:G8:&gt;K:I=:H:6CCDJC8:B:CIHID7:C:&lt;6I&gt;K:&gt;I8DJA96BDC&lt;DI=:GI=&gt;C&lt;H=6K:6HJ7HI6CI&gt;6A 69K:GH::;;:8IDCI=:EG&gt;8:D;DJG8DBBDCHID8@</w:t>
      </w:r>
    </w:p>
    <w:p>
      <w:pPr>
        <w:spacing w:after="0" w:line="105" w:lineRule="exact"/>
        <w:rPr>
          <w:sz w:val="20"/>
          <w:szCs w:val="20"/>
          <w:color w:val="auto"/>
        </w:rPr>
      </w:pPr>
    </w:p>
    <w:p>
      <w:pPr>
        <w:ind w:right="200"/>
        <w:spacing w:after="0" w:line="251" w:lineRule="exact"/>
        <w:rPr>
          <w:sz w:val="20"/>
          <w:szCs w:val="20"/>
          <w:color w:val="auto"/>
        </w:rPr>
      </w:pPr>
      <w:r>
        <w:rPr>
          <w:rFonts w:ascii="PMingLiU" w:cs="PMingLiU" w:eastAsia="PMingLiU" w:hAnsi="PMingLiU"/>
          <w:sz w:val="13"/>
          <w:szCs w:val="13"/>
          <w:color w:val="auto"/>
        </w:rPr>
        <w:t>0=&gt;A:L:8JGG:CIANB6&gt;CI6&gt;C8N7:GH:8JG&gt;IN&gt;CHJG6C8:HJ8=&gt;CHJG6C8:B6NCDI7:HJ;;&gt;8&gt;:CI&gt;CINE:DG6BDJCIID8DK:GJH 6&lt;6&gt;CHI8A6&gt;BHG:A6I:9ID7G:68=:HK&gt;DA6I&gt;DCHD;A6L;6&gt;AJG:HDGDI=:G96I6H:8JG&gt;ING:A6I:9&gt;C8&gt;9:CIH6C9L:86CCDI7:8:GI6&gt;C</w:t>
      </w:r>
    </w:p>
    <w:p>
      <w:pPr>
        <w:ind w:right="200"/>
        <w:spacing w:after="0" w:line="240" w:lineRule="exact"/>
        <w:rPr>
          <w:sz w:val="20"/>
          <w:szCs w:val="20"/>
          <w:color w:val="auto"/>
        </w:rPr>
      </w:pPr>
      <w:r>
        <w:rPr>
          <w:rFonts w:ascii="PMingLiU" w:cs="PMingLiU" w:eastAsia="PMingLiU" w:hAnsi="PMingLiU"/>
          <w:sz w:val="12"/>
          <w:szCs w:val="12"/>
          <w:color w:val="auto"/>
        </w:rPr>
        <w:t>I=6I8N7:GH:8JG&gt;IN&gt;CHJG6C8:L&gt;AA8DCI&gt;CJ:ID7:6K6&gt;A67A:IDJHDC:8DCDB&gt;86AANG:6HDC67A:I:GBHDG6I6AADGI=6I6CN&gt;CHJG:G L&gt;AACDI9:CN8DK:G6&lt;:6HID6CN;JIJG:8A6&gt;B-=:HJ88:HH;JA6HH:GI&gt;DCD;DC:DGBDG:A6G&lt;:8A6&gt;BH6&lt;6&gt;CHIJHI=6I:M8::9 6K6&gt;A67A:&gt;CHJG6C8:8DK:G6&lt;:DGI=:D88JGG:C8:D;8=6C&lt;:H&gt;CDJG&gt;CHJG6C8:EDA&gt;8&gt;:H&gt;C8AJ9&gt;C&lt;EG:B&gt;JB&gt;C8G:6H:HDGI=: &gt;BEDH&gt;I&gt;DCD;A6G&lt;:9:9J8I&gt;7A:DG8D&gt;CHJG6C8:G:FJ&gt;G:B:CIH8DJA9=6K:6B6I:G&gt;6A69K:GH::;;:8IDCDJGG:HJAIHD;DE:G6I&gt;DCH ;&gt;C6C8&gt;6A8DC9&gt;I&gt;DC6C986H=;ADLH</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%8B:BA4;0C43C&gt;&gt;DA2&gt;&lt;&lt;&gt;=BC&gt;2:</w:t>
      </w:r>
    </w:p>
    <w:p>
      <w:pPr>
        <w:spacing w:after="0" w:line="1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"DABC&gt;2:?A824&lt;0H14E&gt;;0C8;4</w:t>
      </w:r>
    </w:p>
    <w:p>
      <w:pPr>
        <w:spacing w:after="0" w:line="127" w:lineRule="exact"/>
        <w:rPr>
          <w:sz w:val="20"/>
          <w:szCs w:val="20"/>
          <w:color w:val="auto"/>
        </w:rPr>
      </w:pPr>
    </w:p>
    <w:p>
      <w:pPr>
        <w:ind w:right="120"/>
        <w:spacing w:after="0" w:line="247" w:lineRule="exact"/>
        <w:rPr>
          <w:sz w:val="20"/>
          <w:szCs w:val="20"/>
          <w:color w:val="auto"/>
        </w:rPr>
      </w:pPr>
      <w:r>
        <w:rPr>
          <w:rFonts w:ascii="PMingLiU" w:cs="PMingLiU" w:eastAsia="PMingLiU" w:hAnsi="PMingLiU"/>
          <w:sz w:val="13"/>
          <w:szCs w:val="13"/>
          <w:color w:val="auto"/>
        </w:rPr>
        <w:t>(JGHID8@EG&gt;8:=6H;AJ8IJ6I:96C9B6N8DCI&gt;CJ:ID;AJ8IJ6I:HJ7HI6CI&gt;6AAN6H6G:HJAID;K6G&gt;6I&gt;DCH&gt;CDJG68IJ6ADGEGD?:8I:9 E:G;DGB6C8:DGI=:;&gt;C6C8&gt;6AE:G;DGB6C8:D;DI=:G8DBE6C&gt;:H&gt;CI=:G:I6&gt;ADG8DCHJB:GEGD9J8I&gt;C9JHIG&gt;:HCN&lt;J&gt;96C8:I=6I L:EGDK&gt;9:&gt;H76H:9DC&lt;D6AHI=6IL:7:A&gt;:K:6G:G:6HDC67AN6II6&gt;C67A:6II=:I&gt;B:&lt;J&gt;96C8:&gt;H&lt;&gt;K:C";DGL=:CL:6CCDJC8:</w:t>
      </w:r>
    </w:p>
    <w:p>
      <w:pPr>
        <w:spacing w:after="0" w:line="2" w:lineRule="exact"/>
        <w:rPr>
          <w:sz w:val="20"/>
          <w:szCs w:val="20"/>
          <w:color w:val="auto"/>
        </w:rPr>
      </w:pPr>
    </w:p>
    <w:p>
      <w:pPr>
        <w:jc w:val="both"/>
        <w:ind w:right="40"/>
        <w:spacing w:after="0" w:line="240" w:lineRule="exact"/>
        <w:rPr>
          <w:sz w:val="20"/>
          <w:szCs w:val="20"/>
          <w:color w:val="auto"/>
        </w:rPr>
      </w:pPr>
      <w:r>
        <w:rPr>
          <w:rFonts w:ascii="PMingLiU" w:cs="PMingLiU" w:eastAsia="PMingLiU" w:hAnsi="PMingLiU"/>
          <w:sz w:val="13"/>
          <w:szCs w:val="13"/>
          <w:color w:val="auto"/>
        </w:rPr>
        <w:t>68IJ6AG:HJAIHI=6I9&gt;;;:G;GDBI=DH:I=6I=6K:7::C;DG:86HI:97NJHDJIH&gt;9:&gt;CK:HIB:CI6C6ANHIHDGDI=:GHDJGHID8@EG&gt;8:8DJA9 7:69K:GH:AN6;;:8I:9"CK:HIDGHL=DG:ANDCI=:H:;DG:86HIHL=:CB6@&gt;C&lt;&gt;CK:HIB:CI9:8&gt;H&gt;DCHL&gt;I=G:HE:8IIDDJGH:8JG&gt;I&gt;:H9D HD6II=:&gt;GDLCG&gt;H@</w:t>
      </w:r>
    </w:p>
    <w:p>
      <w:pPr>
        <w:spacing w:after="0" w:line="101" w:lineRule="exact"/>
        <w:rPr>
          <w:sz w:val="20"/>
          <w:szCs w:val="20"/>
          <w:color w:val="auto"/>
        </w:rPr>
      </w:pPr>
    </w:p>
    <w:p>
      <w:pPr>
        <w:ind w:right="60"/>
        <w:spacing w:after="0" w:line="244" w:lineRule="exact"/>
        <w:rPr>
          <w:sz w:val="20"/>
          <w:szCs w:val="20"/>
          <w:color w:val="auto"/>
        </w:rPr>
      </w:pPr>
      <w:r>
        <w:rPr>
          <w:rFonts w:ascii="PMingLiU" w:cs="PMingLiU" w:eastAsia="PMingLiU" w:hAnsi="PMingLiU"/>
          <w:sz w:val="13"/>
          <w:szCs w:val="13"/>
          <w:color w:val="auto"/>
        </w:rPr>
        <w:t>-=:HID8@B6G@:I&gt;C&lt;:C:G6A=6H:ME:G&gt;:C8:9:MIG:B:EG&gt;8:6C9KDAJB:;AJ8IJ6I&gt;DCHI=6I=6K:D;I:C7::CJCG:A6I:9DG 9&gt;HEGDEDGI&gt;DC6I:IDI=:DE:G6I&gt;C&lt;E:G;DGB6C8:D;A&gt;HI:98DBE6C&gt;:H"CE6GI&gt;8JA6GDJG8DBBDCHID8@8JGG:CIAN&gt;H6C9B6N&gt;CI=: ;JIJG:7:IG69:97NH=DGIH:AA:GHL=&gt;8=B6NEJIEG:HHJG:DCI=:HJEEAN6C99:B6C9;DGDJG8DBBDCHID8@;JGI=:G&gt;C;AJ:C8&gt;C&lt; KDA6I&gt;A&gt;IN&gt;C&gt;IHB6G@:IEG&gt;8:)J7A&gt;8E:G8:EI&gt;DC6C9DI=:G;68IDGHDJIH&gt;9:D;DJG8DCIGDAB6N699&gt;I&gt;DC6AAN&gt;BE68II=:HID8@EG&gt;8: D;8DBE6C&gt;:HA&gt;@:JHI=6I&lt;6GC:G69&gt;HEGDEDGI&gt;DC6I:9:&lt;G::D;EJ7A&gt;86II:CI&gt;DCG:&lt;6G9A:HHD;68IJ6ADE:G6I&gt;C&lt;E:G;DGB6C8:</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94" w:name="page95"/>
    <w:bookmarkEnd w:id="94"/>
    <w:p>
      <w:pPr>
        <w:ind w:right="160"/>
        <w:spacing w:after="0" w:line="252" w:lineRule="exact"/>
        <w:rPr>
          <w:sz w:val="20"/>
          <w:szCs w:val="20"/>
          <w:color w:val="auto"/>
        </w:rPr>
      </w:pPr>
      <w:r>
        <w:rPr>
          <w:rFonts w:ascii="PMingLiU" w:cs="PMingLiU" w:eastAsia="PMingLiU" w:hAnsi="PMingLiU"/>
          <w:sz w:val="14"/>
          <w:szCs w:val="14"/>
          <w:b w:val="1"/>
          <w:bCs w:val="1"/>
          <w:color w:val="auto"/>
        </w:rPr>
        <w:t>5F40A4D=01;4C&gt;?0H@D0AC4A;H38E834=3B&gt;AA4?DA270B4&gt;DAB70A4B0C8=C4=343;4E4;B&gt;DAA4?DC0C8&gt;=0=3BC&gt;2:?A824 &lt;0H148&lt;?02C43</w:t>
      </w:r>
    </w:p>
    <w:p>
      <w:pPr>
        <w:spacing w:after="0" w:line="104" w:lineRule="exact"/>
        <w:rPr>
          <w:sz w:val="20"/>
          <w:szCs w:val="20"/>
          <w:color w:val="auto"/>
        </w:rPr>
      </w:pPr>
    </w:p>
    <w:p>
      <w:pPr>
        <w:ind w:right="140"/>
        <w:spacing w:after="0" w:line="357" w:lineRule="exact"/>
        <w:rPr>
          <w:sz w:val="20"/>
          <w:szCs w:val="20"/>
          <w:color w:val="auto"/>
        </w:rPr>
      </w:pPr>
      <w:r>
        <w:rPr>
          <w:rFonts w:ascii="PMingLiU" w:cs="PMingLiU" w:eastAsia="PMingLiU" w:hAnsi="PMingLiU"/>
          <w:sz w:val="7"/>
          <w:szCs w:val="7"/>
          <w:color w:val="auto"/>
        </w:rPr>
        <w:t>*J6GI:GAN86H=9&gt;K&gt;9:C9H6C9H=6G:G:EJG8=6H:EGD&lt;G6BH=6K:=&gt;HIDG&gt;86AAN7::CE6GID;DJG86E&gt;I6A6AAD86I&gt;DCHIG6I:&lt;N0:6G: CDIG:FJ&gt;G:9ID9:8A6G:9&gt;K&gt;9:C9HDGB6@:6CNH=6G:G:EJG8=6H:HJC9:GDJGH=6G:G:EJG8=6H:EGD&lt;G6BH&gt;CI=:;JIJG:DG :M6BEA:&gt;CL:9&gt;9CDIG:EJG8=6H:6CND;DJGH=6G:H6C9L:HJHE:C9:9DJGFJ6GI:GAN86H=9&gt;K&gt;9:C9H9J:IDI=: 6CI&gt;8&gt;E6I:9&gt;BE68ID;I=:(/"E6C9:B&gt;8(JGD6G9L&gt;AA9:I:GB&gt;C:DJG;JIJG:A:K:AHD;9&gt;K&gt;9:C9E6NB:CIH6C9H=6G: G:EJG8=6H:6JI=DG&gt;O6I&gt;DCH&gt;;6CN&lt;&gt;K&gt;C&lt;8DCH&gt;9:G6I&gt;DCIDDJGA:K:AHD;EGD;&gt;I6C986H=;ADL86E&gt;I6AG:FJ&gt;G:B:CIH86E&gt;I6A 6AAD86I&gt;DCHIG6I:&lt;N8JGG:CI6C9;DG:86HI:9A&gt;FJ&gt;9&gt;IN6C9I=:G:HIG&gt;8I&gt;DCHEA68:9JEDCJH7NDJG7DGGDL&gt;C&lt;6GG6C&lt;:B:CIH6HL:AA 6H;&gt;C6C8&gt;6A6C9DI=:G8DC9&gt;I&gt;DCHL=&gt;8=B6N7:7:NDC9DJG8DCIGDACNG:9J8I&gt;DCDG;6&gt;AJG:IDE6N9&gt;K&gt;9:C9HDGG:EJG8=6H: DJGH=6G:H6;I:GL:=6K:6CCDJC8:9DJG&gt;CI:CI&gt;DCID9DHDDG6CN8=6C&lt;:IDDJG86E&gt;I6A6AAD86I&gt;DCHIG6I:&lt;NB6NC:&lt;6I&gt;K:AN &gt;BE68IDJGG:EJI6I&gt;DC&gt;CK:HIDG8DC;&gt;9:C8:&gt;CJH6C9DJGHID8@EG&gt;8:</w:t>
      </w:r>
    </w:p>
    <w:p>
      <w:pPr>
        <w:spacing w:after="0" w:line="132" w:lineRule="exact"/>
        <w:rPr>
          <w:sz w:val="20"/>
          <w:szCs w:val="20"/>
          <w:color w:val="auto"/>
        </w:rPr>
      </w:pPr>
    </w:p>
    <w:p>
      <w:pPr>
        <w:ind w:right="40"/>
        <w:spacing w:after="0" w:line="252" w:lineRule="exact"/>
        <w:rPr>
          <w:sz w:val="20"/>
          <w:szCs w:val="20"/>
          <w:color w:val="auto"/>
        </w:rPr>
      </w:pPr>
      <w:r>
        <w:rPr>
          <w:rFonts w:ascii="PMingLiU" w:cs="PMingLiU" w:eastAsia="PMingLiU" w:hAnsi="PMingLiU"/>
          <w:sz w:val="14"/>
          <w:szCs w:val="14"/>
          <w:b w:val="1"/>
          <w:bCs w:val="1"/>
          <w:color w:val="auto"/>
        </w:rPr>
        <w:t>&amp;70A47&gt;;34A02C8E8B&lt;2&gt;D;320DB4DBC&gt;8=2DAB86=85820=C4G?4=B48&lt;?02CC744G42DC8&gt;=&gt;5&gt;DA1DB8=4BBBCA0C46H0=370E4 0=03E4AB445542C&gt;=&gt;DA1DB8=4BB</w:t>
      </w:r>
    </w:p>
    <w:p>
      <w:pPr>
        <w:spacing w:after="0" w:line="104" w:lineRule="exact"/>
        <w:rPr>
          <w:sz w:val="20"/>
          <w:szCs w:val="20"/>
          <w:color w:val="auto"/>
        </w:rPr>
      </w:pPr>
    </w:p>
    <w:p>
      <w:pPr>
        <w:ind w:right="60"/>
        <w:spacing w:after="0" w:line="247" w:lineRule="exact"/>
        <w:rPr>
          <w:sz w:val="20"/>
          <w:szCs w:val="20"/>
          <w:color w:val="auto"/>
        </w:rPr>
      </w:pPr>
      <w:r>
        <w:rPr>
          <w:rFonts w:ascii="PMingLiU" w:cs="PMingLiU" w:eastAsia="PMingLiU" w:hAnsi="PMingLiU"/>
          <w:sz w:val="13"/>
          <w:szCs w:val="13"/>
          <w:color w:val="auto"/>
        </w:rPr>
        <w:t>,=6G:=DA9:G68I&gt;K&gt;HBL=&gt;8=86CI6@:B6CN;DGBH6C96G&gt;H:&gt;C6K6G&gt;:IND;H&gt;IJ6I&gt;DCH8DJA9G:HJAI&gt;CHJ7HI6CI&gt;6A8DHIH6C99&gt;K:GI DJG6II:CI&gt;DC6C9G:HDJG8:H;GDBDJG7JH&gt;C:HH6C9DJG67&gt;A&gt;INID:M:8JI:DJGHIG6I:&lt;&gt;8EA6CH99&gt;I&gt;DC6AANHJ8=H=6G:=DA9:G 68I&gt;K&gt;HB8DJA9&lt;&gt;K:G&gt;H:IDE:G8:&gt;K:9JC8:GI6&gt;CI&gt;:H6HIDDJG;JIJG:69K:GH:AN6;;:8IDJGG:A6I&gt;DCH=&gt;EHL&gt;I=DJG6HHD8&gt;6I:H</w:t>
      </w:r>
    </w:p>
    <w:p>
      <w:pPr>
        <w:spacing w:after="0" w:line="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8JHIDB:GHH:GK&gt;8:EGDK&gt;9:GHDGDI=:GK:C9DGH6C9B6@:&gt;IBDG:9&gt;;;&gt;8JAIID6IIG68I6C9G:I6&gt;CFJ6A&gt;;&gt;:9E:GHDCC:AAHDL:B6N 7:G:FJ&gt;G:9ID&gt;C8JGH&gt;&lt;C&gt;;&gt;86CI;::H6C9DI=:G:ME:CH:HG:A6I:9ID68I&gt;K&gt;HIH=6G:=DA9:GB6II:GH&gt;C8AJ9&gt;C&lt;;DGI=&gt;G9E6GIN69K&gt;HDGH (JGHID8@EG&gt;8:8DJA97:HJ7?:8IIDH&gt;&lt;C&gt;;&gt;86CI;AJ8IJ6I&gt;DCDGDI=:GL&gt;H:7:69K:GH:AN6;;:8I:97NI=::K:CIHG&gt;H@H6C9 JC8:GI6&gt;CI&gt;:HD;6CNH=6G:=DA9:G68I&gt;K&gt;HB</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%8B:BA4;0C43C&gt;&gt;DA8=341C43=4BB</w:t>
      </w:r>
    </w:p>
    <w:p>
      <w:pPr>
        <w:spacing w:after="0" w:line="12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b w:val="1"/>
          <w:bCs w:val="1"/>
          <w:color w:val="auto"/>
        </w:rPr>
        <w:t>"DA018;8CHC&gt;&lt;08=C08=&gt;DA2A438CA0C8=6B2&gt;D;305542C&gt;DA018;8CHC&gt;0224BB20?8C0;0=32&gt;D;38=2A40B4&gt;DA8=C4A4BC</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4G?4=B4</w:t>
      </w:r>
    </w:p>
    <w:p>
      <w:pPr>
        <w:spacing w:after="0" w:line="103" w:lineRule="exact"/>
        <w:rPr>
          <w:sz w:val="20"/>
          <w:szCs w:val="20"/>
          <w:color w:val="auto"/>
        </w:rPr>
      </w:pPr>
    </w:p>
    <w:p>
      <w:pPr>
        <w:ind w:right="60"/>
        <w:spacing w:after="0" w:line="243" w:lineRule="exact"/>
        <w:rPr>
          <w:sz w:val="20"/>
          <w:szCs w:val="20"/>
          <w:color w:val="auto"/>
        </w:rPr>
      </w:pPr>
      <w:r>
        <w:rPr>
          <w:rFonts w:ascii="PMingLiU" w:cs="PMingLiU" w:eastAsia="PMingLiU" w:hAnsi="PMingLiU"/>
          <w:sz w:val="12"/>
          <w:szCs w:val="12"/>
          <w:color w:val="auto"/>
        </w:rPr>
        <w:t>-=:8G:9&gt;IG6I&gt;C&lt;6&lt;:C8&gt;:HE:G&gt;D9&gt;86AANG:K&gt;:LDJG86E&gt;I6AHIGJ8IJG:6C9I=:FJ6A&gt;IN6C9HI67&gt;A&gt;IND;DJG:6GC&gt;C&lt;H9:I:G&gt;DG6I&gt;DC &gt;CDJG86E&gt;I6AHIGJ8IJG:DGI=:FJ6A&gt;IN6C9HI67&gt;A&gt;IND;DJG:6GC&gt;C&lt;H8DJA9G:HJAI&gt;C69DLC&lt;G69:D;DJG8G:9&gt;IG6I&gt;C&lt;HCN C:&lt;6I&gt;K:G6I&gt;C&lt;H68I&gt;DCH8DJA98DCHIG6&gt;CI=:86E&gt;I6A6K6&gt;A67A:IDJHDGDJG&gt;C9JHIGN6C98DJA9A&gt;B&gt;IDJG688:HHID;JC9&gt;C&lt;;DGDJG DE:G6I&gt;DCH0:6G:9:E:C9:CIJEDCDJG67&gt;A&gt;INID688:HH86E&gt;I6A6IG6I:H6C9DCI:GBHL:9:I:GB&gt;C:ID7:6IIG68I&gt;K:";DJG 67&gt;A&gt;INID688:HH86E&gt;I6A7:8DB:H8DCHIG6&gt;C:9DJG&gt;CI:G:HI8DHIHB6N&gt;C8G:6H:L:B6NCDI7:67A:ID;JC9;JIJG:&lt;GDLI=DGL: B6NCDI7:67A:IDB::IHDB:DG6AAD;DJG;&gt;C6C8&gt;6AD7A&gt;&lt;6I&gt;DCHL=&gt;8=8DJA9=6K:6B6I:G&gt;6A69K:GH::;;:8IDCDJGG:HJAIHD; DE:G6I&gt;DCH;&gt;C6C8&gt;6A8DC9&gt;I&gt;DC6C986H=;ADLH</w:t>
      </w:r>
    </w:p>
    <w:p>
      <w:pPr>
        <w:spacing w:after="0" w:line="93" w:lineRule="exact"/>
        <w:rPr>
          <w:sz w:val="20"/>
          <w:szCs w:val="20"/>
          <w:color w:val="auto"/>
        </w:rPr>
      </w:pPr>
    </w:p>
    <w:p>
      <w:pPr>
        <w:ind w:right="660" w:firstLine="200"/>
        <w:spacing w:after="0" w:line="253" w:lineRule="exact"/>
        <w:rPr>
          <w:sz w:val="20"/>
          <w:szCs w:val="20"/>
          <w:color w:val="auto"/>
        </w:rPr>
      </w:pPr>
      <w:r>
        <w:rPr>
          <w:rFonts w:ascii="PMingLiU" w:cs="PMingLiU" w:eastAsia="PMingLiU" w:hAnsi="PMingLiU"/>
          <w:sz w:val="13"/>
          <w:szCs w:val="13"/>
          <w:b w:val="1"/>
          <w:bCs w:val="1"/>
          <w:color w:val="auto"/>
        </w:rPr>
        <w:t>4&lt;0H14D=01;4C&gt;B4AE824&gt;AA458=0=24&gt;DA341C&gt;A&lt;08=C08=2&gt;&lt;?;80=24F8C7A4BCA82C8E42&gt;E4=0=CB8=&gt;DA341C 8=BCAD&lt;4=CB8=2;D38=6&gt;DA0BB4C102:43A4E&gt;;E8=62A438C5028;8CH</w:t>
      </w:r>
    </w:p>
    <w:p>
      <w:pPr>
        <w:spacing w:after="0" w:line="103" w:lineRule="exact"/>
        <w:rPr>
          <w:sz w:val="20"/>
          <w:szCs w:val="20"/>
          <w:color w:val="auto"/>
        </w:rPr>
      </w:pPr>
    </w:p>
    <w:p>
      <w:pPr>
        <w:ind w:right="40"/>
        <w:spacing w:after="0" w:line="242" w:lineRule="exact"/>
        <w:rPr>
          <w:sz w:val="20"/>
          <w:szCs w:val="20"/>
          <w:color w:val="auto"/>
        </w:rPr>
      </w:pPr>
      <w:r>
        <w:rPr>
          <w:rFonts w:ascii="PMingLiU" w:cs="PMingLiU" w:eastAsia="PMingLiU" w:hAnsi="PMingLiU"/>
          <w:sz w:val="13"/>
          <w:szCs w:val="13"/>
          <w:color w:val="auto"/>
        </w:rPr>
        <w:t>0:8JGG:CIAN=6K:HJ7HI6CI&gt;6A&gt;C9:7I:9C:HH(JG6HH:I768@:9G:KDAK&gt;C&lt;8G:9&gt;I;68&gt;A&gt;INI=:T%68&gt;A&gt;INU8DCI6&gt;CH6 8DK:C6CI6C9C:&lt;6I&gt;K:8DK:C6CIHI=6IJC9:G8:GI6&gt;C8&gt;G8JBHI6C8:HG:FJ&gt;G:B6&gt;CI:C6C8:D;68:GI6&gt;C;&gt;C6C8&gt;6AG6I&gt;D6C96AHD JC9:G8:GI6&gt;C8DC9&gt;I&gt;DCHG:HIG&gt;8IDJG67&gt;A&gt;INIDE6N9&gt;K&gt;9:C9HG:EJG8=6H:H=6G:HD;DJG8DBBDCHID8@6C9B6@:DI=:GG:HIG&gt;8I:9 E6NB:CIH6H9:;&gt;C:9&gt;CI=:6&lt;G::B:CI(JG86H=;ADL;GDBDE:G6I&gt;DCHEGDK&gt;9:HI=:EG&gt;B6GNHDJG8:D;;JC9H;DGDJG9:7IH:GK&gt;8: E6NB:CIH";DJG86H=;ADL;GDBDE:G6I&gt;DCH9:8A&gt;C:HL:B6N7:JC67A:IDH:GK&gt;8:DGG:;&gt;C6C8:DJG8JGG:CI9:7I";L:;6&gt;AID 8DBEANL&gt;I=6CN8DK:C6CI&gt;C8AJ9&gt;C&lt;DJG;&gt;C6C8&gt;6A8DK:C6CI&gt;I8DJA9G:HJAI&gt;C6C:K:CID;9:;6JAI6C9DJGA:C9:GH8DJA9 I:GB&gt;C6I:I=:8DBB&gt;IB:CIHJC9:GDJG%68&gt;A&gt;IN6C9B6@:I=::CI&gt;G:9:7I&gt;C8JGG:9I=:G:JC9:G&gt;BB:9&gt;6I:AN9J:6C9E6N67A: DGL:B6N7:;DG8:9IDH:AA6HH:IHG:HIGJ8IJG:DJG&gt;C9:7I:9C:HHDGH::@699&gt;I&gt;DC6A:FJ&gt;IN86E&gt;I6AL=&gt;8=LDJA99&gt;AJI:DJG HID8@=DA9:GHV&gt;CI:G:HIH</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%8B:BA4;0C43C&gt;;0FB0=3A46D;0C8&gt;=B</w:t>
      </w:r>
    </w:p>
    <w:p>
      <w:pPr>
        <w:spacing w:after="0" w:line="120" w:lineRule="exact"/>
        <w:rPr>
          <w:sz w:val="20"/>
          <w:szCs w:val="20"/>
          <w:color w:val="auto"/>
        </w:rPr>
      </w:pPr>
    </w:p>
    <w:p>
      <w:pPr>
        <w:ind w:right="180"/>
        <w:spacing w:after="0" w:line="246" w:lineRule="exact"/>
        <w:rPr>
          <w:sz w:val="20"/>
          <w:szCs w:val="20"/>
          <w:color w:val="auto"/>
        </w:rPr>
      </w:pPr>
      <w:r>
        <w:rPr>
          <w:rFonts w:ascii="PMingLiU" w:cs="PMingLiU" w:eastAsia="PMingLiU" w:hAnsi="PMingLiU"/>
          <w:sz w:val="14"/>
          <w:szCs w:val="14"/>
          <w:b w:val="1"/>
          <w:bCs w:val="1"/>
          <w:color w:val="auto"/>
        </w:rPr>
        <w:t>70=64B8=;0FBA46D;0C8&gt;=BBC0=30A3BC427=&gt;;&gt;6H?;0C5&gt;A&lt;AD;4B&gt;A&gt;C74AA4@D8A4&lt;4=CBA4;0C8=6C&gt;?A8E02H 2H14AB42DA8CH0=3&gt;A0=H02CD0;&gt;A?4A248E43508;DA41HDBC&gt;2&gt;&lt;?;HF8C7BD27;0FBA46D;0C8&gt;=BAD;4B&gt;A 2&gt;=CA02CD0;&gt;A&gt;C74A&gt;1;860C8&gt;=BA4;0C8=6C&gt;30C0?A8E02H2H14AB42DA8CH0=32&gt;D;370E40&lt;0C4A80;03E4AB445542C&gt;= &gt;DAA4?DC0C8&gt;=A4BD;CB&gt;5&gt;?4A0C8&gt;=B58=0=280;2&gt;=38C8&gt;=0=320B75;&gt;FB</w:t>
      </w:r>
    </w:p>
    <w:p>
      <w:pPr>
        <w:spacing w:after="0" w:line="105" w:lineRule="exact"/>
        <w:rPr>
          <w:sz w:val="20"/>
          <w:szCs w:val="20"/>
          <w:color w:val="auto"/>
        </w:rPr>
      </w:pPr>
    </w:p>
    <w:p>
      <w:pPr>
        <w:ind w:right="120"/>
        <w:spacing w:after="0" w:line="243" w:lineRule="exact"/>
        <w:rPr>
          <w:sz w:val="20"/>
          <w:szCs w:val="20"/>
          <w:color w:val="auto"/>
        </w:rPr>
      </w:pPr>
      <w:r>
        <w:rPr>
          <w:rFonts w:ascii="PMingLiU" w:cs="PMingLiU" w:eastAsia="PMingLiU" w:hAnsi="PMingLiU"/>
          <w:sz w:val="13"/>
          <w:szCs w:val="13"/>
          <w:color w:val="auto"/>
        </w:rPr>
        <w:t>0:6G:6C9B6N&gt;C8G:6H&gt;C&lt;AN7:8DB:HJ7?:8IIDK6G&gt;DJHA6LH9&gt;G:8I&gt;K:H&gt;C9JHIGNHI6C96G9HGJA:H6C9G:&lt;JA6I&gt;DCH6HL:AA6H 8DCIG68IJ6AD7A&gt;&lt;6I&gt;DCHG:A6I&gt;C&lt;ID96I6EG&gt;K68N6C98N7:GH:8JG&gt;IN&gt;C8AJ9&gt;C&lt;I=:JH:D;"&gt;CI=:?JG&gt;H9&gt;8I&gt;DCH&gt;CL=&gt;8=L: DE:G6I:6C9B6N&gt;CI=:;JIJG:DE:G6I:-=:A:&lt;6A6C9G:&lt;JA6IDGN:CK&gt;GDCB:CIG:A6I:9ID96I6EG&gt;K68N6C98N7:GH:8JG&gt;IN&gt;H &gt;C8G:6H&gt;C&lt;ANG&gt;&lt;DGDJH6C9G6E&gt;9AN:KDAK&gt;C&lt;L&gt;I=C:LG:FJ&gt;G:B:CIH8DCHI6CIAN8=6C&lt;&gt;C&lt;G:FJ&gt;G:B:CIH6C9C:LDGCDK:A &gt;CI:GEG:I6I&gt;DCHD;:M&gt;HI&gt;C&lt;G:FJ&gt;G:B:CIH6EEA&gt;867A:IDDJG7JH&gt;C:HH6C9:C;DG8:B:CI68I&gt;DCH6C9A&gt;I&gt;&lt;6I&gt;DC6G:A&gt;@:ANIDG:B6&gt;C JC8:GI6&gt;C;DGI=:;DG:H::67A:;JIJG:-=:H:A6LH6C9G:&lt;JA6I&gt;DCHB6N7:&gt;CI:GEG:I:96C96EEA&gt;:99&gt;;;:G:CIANDK:GI&gt;B:6C9;GDB</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95" w:name="page96"/>
    <w:bookmarkEnd w:id="95"/>
    <w:p>
      <w:pPr>
        <w:ind w:right="60"/>
        <w:spacing w:after="0" w:line="251" w:lineRule="exact"/>
        <w:rPr>
          <w:sz w:val="20"/>
          <w:szCs w:val="20"/>
          <w:color w:val="auto"/>
        </w:rPr>
      </w:pPr>
      <w:r>
        <w:rPr>
          <w:rFonts w:ascii="PMingLiU" w:cs="PMingLiU" w:eastAsia="PMingLiU" w:hAnsi="PMingLiU"/>
          <w:sz w:val="12"/>
          <w:szCs w:val="12"/>
          <w:color w:val="auto"/>
        </w:rPr>
        <w:t>?JG&gt;H9&gt;8I&gt;DCID?JG&gt;H9&gt;8I&gt;DC6C9&gt;I&gt;HEDHH&gt;7A:I=6II=:A6LH6C9G:&lt;JA6I&gt;DCHL&gt;AA7:&gt;CI:GEG:I:96C96EEA&gt;:9&gt;CL6NHI=6IB6N=6K: 6B6I:G&gt;6A69K:GH::;;:8IDCDJGG:HJAIHD;DE:G6I&gt;DCH;&gt;C6C8&gt;6A8DC9&gt;I&gt;DC6C986H=;ADLH</w:t>
      </w:r>
    </w:p>
    <w:p>
      <w:pPr>
        <w:spacing w:after="0" w:line="100"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"CI=:.,96I6EG&gt;K68N6C9EGDI:8I&gt;DC6G:G:&lt;JA6I:96I;:9:G6AHI6I:6C9AD86AA:K:AH6C9I=:JH:D;"&gt;HCDLG:&lt;JA6I:96IHI6I: 6C9AD86AA:K:AH/6G&gt;DJH;:9:G6A6C9HI6I:G:&lt;JA6IDGH&gt;C8AJ9&gt;C&lt;&lt;DK:GCB:CI6A6&lt;:C8&gt;:HA&gt;@:I=:,6C9I=::9:G6A-G69: DBB&gt;HH&gt;DC=6K:69DEI:9DG6G:8DCH&gt;9:G&gt;C&lt;69DEI&gt;C&lt;A6LH6C9G:&lt;JA6I&gt;DCH8DC8:GC&gt;C&lt;96I6EG&gt;K68N6C98N7:GH:8JG&gt;IN6C9 =6K:EG&gt;DG&gt;I&gt;O:996I6EG&gt;K68N6C98N7:GH:8JG&gt;ING:A6I:9K&gt;DA6I&gt;DCH;DG:C;DG8:B:CI68I&gt;DCH:GI6&gt;CHI6I:A6LH6G:6C9&gt;CI=: ;JIJG:B6N8DCI&gt;CJ:ID7:BDG:HIG&gt;C&lt;:CIDG7GD69:G&gt;CH8DE:DGD;;:G&lt;G:6I:G&gt;C9&gt;K&gt;9J6AG&gt;&lt;=IHL&gt;I=G:HE:8IIDE:GHDC6A &gt;C;DGB6I&gt;DCI=6C;:9:G6A&gt;CI:GC6I&gt;DC6ADGDI=:GHI6I:A6LH6C9HJ8=A6LHB6N9&gt;;;:G;GDB:68=DI=:G6AAD;L=&gt;8=8DBEA&gt;86I:H 8DBEA&gt;6C8::;;DGIH6C9&gt;C8G:6H:HG&gt;H@HIDDJG7JH&gt;C:HH</w:t>
      </w:r>
    </w:p>
    <w:p>
      <w:pPr>
        <w:spacing w:after="0" w:line="104" w:lineRule="exact"/>
        <w:rPr>
          <w:sz w:val="20"/>
          <w:szCs w:val="20"/>
          <w:color w:val="auto"/>
        </w:rPr>
      </w:pPr>
    </w:p>
    <w:p>
      <w:pPr>
        <w:ind w:right="180"/>
        <w:spacing w:after="0" w:line="247" w:lineRule="exact"/>
        <w:rPr>
          <w:sz w:val="20"/>
          <w:szCs w:val="20"/>
          <w:color w:val="auto"/>
        </w:rPr>
      </w:pPr>
      <w:r>
        <w:rPr>
          <w:rFonts w:ascii="PMingLiU" w:cs="PMingLiU" w:eastAsia="PMingLiU" w:hAnsi="PMingLiU"/>
          <w:sz w:val="13"/>
          <w:szCs w:val="13"/>
          <w:color w:val="auto"/>
        </w:rPr>
        <w:t>)G&gt;K68NA6LH6C9G:&lt;JA6I&gt;DCHG6C&lt;:;GDBI=:TH:8IDG6AUK6G&gt;:IN&gt;:A6LHI=6I&lt;DK:GCHE:8&gt;;&gt;8EG68I&gt;8:HH:GK&gt;8:HDG I:8=CDAD&lt;&gt;:HIDDBC&gt;7JHA6LH&gt;:A6LHI=6I8DBEG:=:CH&gt;K:ANH::@ID&lt;DK:GC6AA6HE:8IHD;96I6EGD8:HH&gt;C&lt;EG68I&gt;8:HH6C DBC&gt;8=6CC:AG:I6&gt;A:GL:6G:HJ7?:8IID7DI=</w:t>
      </w:r>
    </w:p>
    <w:p>
      <w:pPr>
        <w:spacing w:after="0" w:line="101" w:lineRule="exact"/>
        <w:rPr>
          <w:sz w:val="20"/>
          <w:szCs w:val="20"/>
          <w:color w:val="auto"/>
        </w:rPr>
      </w:pPr>
    </w:p>
    <w:p>
      <w:pPr>
        <w:ind w:right="440"/>
        <w:spacing w:after="0" w:line="251" w:lineRule="exact"/>
        <w:rPr>
          <w:sz w:val="20"/>
          <w:szCs w:val="20"/>
          <w:color w:val="auto"/>
        </w:rPr>
      </w:pPr>
      <w:r>
        <w:rPr>
          <w:rFonts w:ascii="PMingLiU" w:cs="PMingLiU" w:eastAsia="PMingLiU" w:hAnsi="PMingLiU"/>
          <w:sz w:val="13"/>
          <w:szCs w:val="13"/>
          <w:color w:val="auto"/>
        </w:rPr>
        <w:t>"C'DGI=B:G&gt;86L:6G:HJ7?:8IIDH:8IDG6AEG&gt;K68NA6LHI=6I&gt;BEDH:9&gt;;;:G:CI:C;DG8:B:CIG:&lt;&gt;B:HL=:I=:G:C;DG8:97N &lt;DK:GCB:CI6&lt;:C8&gt;:HDG8A6HH68I&gt;DC6C9DGB6HH6G7&gt;IG6I&gt;DCA&gt;I&gt;&lt;6CIHL&gt;I=;&gt;C:H6C9HI6IJIDGN96B6&lt;:HI=6I86CG:HJAI&gt;C</w:t>
      </w:r>
    </w:p>
    <w:p>
      <w:pPr>
        <w:ind w:right="20"/>
        <w:spacing w:after="0" w:line="240" w:lineRule="exact"/>
        <w:rPr>
          <w:sz w:val="20"/>
          <w:szCs w:val="20"/>
          <w:color w:val="auto"/>
        </w:rPr>
      </w:pPr>
      <w:r>
        <w:rPr>
          <w:rFonts w:ascii="PMingLiU" w:cs="PMingLiU" w:eastAsia="PMingLiU" w:hAnsi="PMingLiU"/>
          <w:sz w:val="13"/>
          <w:szCs w:val="13"/>
          <w:color w:val="auto"/>
        </w:rPr>
        <w:t>H&gt;&lt;C&gt;;&gt;86CI:MEDHJG:L=:C6EEA&gt;:9IDA6G&lt;:8JHIDB:GH:&lt;B:CIH"AAJHIG6I&gt;K:D;I=:H:8IDG6AK6G&gt;:IN6G:A6LHI=6I&lt;DK:GC I:A:E=DC&gt;88DBBJC&gt;86I&gt;DCH:&lt;I=::9:G6A-:A:E=DC:DCHJB:G)GDI:8I&gt;DC8I:B6&gt;A8DBBJC&gt;86I&gt;DCH:&lt;I=::9:G6A DCIGDAA&gt;C&lt;I=:HH6JAID;'DC,DA&gt;8&gt;I:9)DGCD&lt;G6E=N6C9&amp;6G@:I&gt;C&lt;8I6C96C696VHCI&gt;,E6B%:&lt;&gt;HA6I&gt;DCI=:JH:D; 7&gt;DB:IG&gt;8I:8=CDAD&lt;N:&lt;I=:"AA&gt;CD&gt;H&gt;DB:IG&gt;8"C;DGB6I&gt;DC)G&gt;K68N8II=:EG&gt;CI&gt;C&lt;D;E6NB:CI86G9CJB7:GHDC8:GI6&gt;C IG6CH68I&gt;DCG:8:&gt;EIH:&lt;I=::9:G6A6&gt;G6C988JG6I:G:9&gt;I-G6CH68I&gt;DCH8II=:JH:D;86AAG:8DG9&gt;C&lt;H:&lt;;:9:G6A6C9 HI6I:A6LH&lt;DK:GC&gt;C&lt;JCA6L;JAHJGK:&gt;AA6C8:6C98DCH:CI;DGG:8DG9&gt;C&lt;HI=:8DAA:8I&gt;DCD;8DCHJB:G&gt;C;DGB6I&gt;DC6IG:I6&gt;AED&gt;CID; H6A::&lt;I=:6A&gt;;DGC&gt;6,DC&lt;:K:GAN8I6C9I=:8DAA:8I&gt;DCD;9G&gt;K:GVHA&gt;8:CH:&gt;C;DGB6I&gt;DC:&lt;HI6I:A6LH&lt;DK:GC&gt;C&lt;I=: H86CC&gt;C&lt;D;&lt;DK:GCB:CI&gt;9:CI&gt;;&gt;86I&gt;DC</w:t>
      </w:r>
    </w:p>
    <w:p>
      <w:pPr>
        <w:spacing w:after="0" w:line="10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0:6G:;JGI=:GHJ7?:8IIDDBC&gt;7JH96I6EG&gt;K68N6C9EGDI:8I&gt;DCA6LHDG:M6BEA:I=:6A&gt;;DGC&gt;6DCHJB:G)G&gt;K68N8I6H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6B:C9:97NI=:6A&gt;;DGC&gt;6)G&gt;K68N+&gt;&lt;=IH8I8DAA:8I&gt;K:ANI=:T)U7GD69AN&lt;DK:GCH96I6EG&gt;K68NEG68I&gt;8:H&gt;C8G:6H:H EG&gt;K68NG&gt;&lt;=IH;DG6A&gt;;DGC&gt;6G:H&gt;9:CIH6C9&gt;BEDH:HD7A&gt;&lt;6I&gt;DCHDC8DBE6C&gt;:HI=6IEGD8:HHI=:&gt;GE:GHDC6A&gt;C;DGB6I&gt;DC&gt;C8AJ9&gt;C&lt; 8:GI6&gt;CH:CH&gt;I&gt;K:E:GHDC6A&gt;C;DGB6I&gt;DCBDC&lt;DI=:GI=&gt;C&lt;HI=:)G:FJ&gt;G:H8DK:G:98DBE6C&gt;:HIDEGDK&gt;9:9&gt;H8ADHJG:HID 6A&gt;;DGC&gt;68DCHJB:GH6C9EGDK&gt;9:HJ8=8DCHJB:GH96I6EGDI:8I&gt;DC6C9EG&gt;K68NG&gt;&lt;=IH&gt;C8AJ9&gt;C&lt;I=:67&gt;A&gt;INIDDEIDJID;8:GI6&gt;C 9&gt;H8ADHJG:HD;I=:&gt;GE:GHDC6A&gt;C;DGB6I&gt;DC6C9I=:67&gt;A&gt;INID688:HH6C99:A:I:E:GHDC6A&gt;C;DGB6I&gt;DC-=:)EGDK&gt;9:H;DG8&gt;K&gt;A E:C6AI&gt;:H;DGK&gt;DA6I&gt;DCH6HL:AA6H6EG&gt;K6I:G&gt;&lt;=ID;68I&gt;DC;DG8:GI6&gt;C96I67G:68=:HI=6IG:HJAI&gt;CI=:ADHHD;8:GI6&gt;C 8A6HH&gt;;&gt;86I&gt;DCHD;E:GHDC6A&gt;C;DGB6I&gt;DC-=&gt;HEG&gt;K6I:G&gt;&lt;=ID;68I&gt;DCB6N&gt;C8G:6H:I=:A&gt;@:A&gt;=DD9D;6C9G&gt;H@H6HHD8&gt;6I:9L&gt;I= 96I67G:68=A&gt;I&gt;&lt;6I&gt;DC(I=:GHI6I:H6C98DJCIG&gt;:H=6K:E6HH:9DBC&gt;7JH96I6EG&gt;K68NA6LHI=6I6G:H&gt;B&gt;A6GIDI=:);JGI=:G 8DBEA&gt;86I&gt;C&lt;I=:A:&lt;6AA6C9H86E:6C9H&gt;B&gt;A6G7&gt;AAH6G:B6@&gt;C&lt;I=:&gt;GL6NI=GDJ&lt;=H:K:G6AHI6I:A:&lt;&gt;HA6IJG:H"C699&gt;I&gt;DCA6LH&gt;C 6AA.,HI6I:HG:FJ&gt;G:7JH&gt;C:HH:HIDEGDK&gt;9:CDI&gt;8:ID8DCHJB:GH6C9&gt;CHDB:86H:HIDG:&lt;JA6IDGHD;96I67G:68=:HL=&gt;8= 6G:L=:C8:GI6&gt;CINE:HD;E:GHDC6A&gt;C;DGB6I&gt;DC=6K:7::C688:HH:9&gt;BE68I:9DG68FJ&gt;G:9L&gt;I=DJI6JI=DG&gt;O6I&gt;DC,I6I:A6LH6G: 8=6C&lt;&gt;C&lt;G6E&gt;9AN6C9I=:G:=6K:7::C9:A&gt;7:G6I&gt;DCH&gt;CI=:.,DC&lt;G:HHG:&lt;6G9&gt;C&lt;6C:L8DBEG:=:CH&gt;K:;:9:G6A96I6EG&gt;K68N A6LIDL=&gt;8=L:LDJA97:8DB:HJ7?:8I&gt;;DC:L:G:ID7::C68I:9,J8=6A6L8DJA96998DBEA:M&gt;INK6G&gt;6I&gt;DC&gt;CG:FJ&gt;G:B:CIH G:HIG&gt;8I&gt;DCH6C9EDI:CI&gt;6AA:&lt;6AG&gt;H@&amp;DG:DK:G&gt;I8DJA9G:FJ&gt;G:699&gt;I&gt;DC6A&gt;CK:HIB:CID;G:HDJG8:H&gt;C8DBEA&gt;6C8:EGD&lt;G6BH &gt;BE68IHIG6I:&lt;&gt;:H6C9I=:6K6&gt;A67&gt;A&gt;IND;EG:K&gt;DJHANJH:;JA96I66C9G:HJAI&gt;C&gt;C8G:6H:98DBEA&gt;6C8:8DHIHDG8=6C&lt;:H&gt;C7JH&gt;C:HH EG68I&gt;8:H6C9EDA&gt;8&gt;:H</w:t>
      </w:r>
    </w:p>
    <w:p>
      <w:pPr>
        <w:spacing w:after="0" w:line="105"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0=&gt;A:BDHID;DJG&gt;CI:GC6I&gt;DC6ADE:G6I&gt;DCH6G:8DC9J8I:9I=GDJ&lt;=;G6C8=&gt;H:A&gt;8:CH:L=DA:H6A:6C9DI=:G9&gt;HIG&gt;7JI&gt;DCG:A6I:9 6GG6C&lt;:B:CIHL:6G:6AHDHJ7?:8IID8:GI6&gt;C&gt;CI:GC6I&gt;DC6AA6LHG:&lt;JA6I&gt;DCHGJA:H6C9HI6C96G9H&gt;C8:GI6&gt;C&gt;CI:GC6I&gt;DC6A ?JG&gt;H9&gt;8I&gt;DCH6C9B6N7:HJ7?:8IID699&gt;I&gt;DC6A&gt;CI:GC6I&gt;DC6AA6LHG:&lt;JA6I&gt;DCHGJA:H6C9HI6C96G9HL=:I=:G:M&gt;HI&gt;C&lt;DG:C68I:9&gt;C I=:;JIJG:I=6I6EEAN7GD69ANIDI=:8DAA:8I&gt;DCJH:G:I:CI&gt;DCH:8JG&gt;IN9&gt;H8ADHJG:=6C9A&gt;C&lt;IG6CH;:G6C9DI=:GEGD8:HH&gt;C&lt;D;</w:t>
      </w:r>
    </w:p>
    <w:p>
      <w:pPr>
        <w:spacing w:after="0" w:line="1" w:lineRule="exact"/>
        <w:rPr>
          <w:sz w:val="20"/>
          <w:szCs w:val="20"/>
          <w:color w:val="auto"/>
        </w:rPr>
      </w:pPr>
    </w:p>
    <w:p>
      <w:pPr>
        <w:ind w:right="40"/>
        <w:spacing w:after="0" w:line="600" w:lineRule="exact"/>
        <w:rPr>
          <w:sz w:val="20"/>
          <w:szCs w:val="20"/>
          <w:color w:val="auto"/>
        </w:rPr>
      </w:pPr>
      <w:r>
        <w:rPr>
          <w:rFonts w:ascii="PMingLiU" w:cs="PMingLiU" w:eastAsia="PMingLiU" w:hAnsi="PMingLiU"/>
          <w:sz w:val="4"/>
          <w:szCs w:val="4"/>
          <w:color w:val="auto"/>
        </w:rPr>
        <w:t>E:GHDC6A&gt;C;DGB6I&gt;DC"C6C696L:6G:HJ7?:8IIDI=:):GHDC6A"C;DGB6I&gt;DC)GDI:8I&gt;DC6C9A:8IGDC&gt;8D8JB:CIH8I T)")U6HL:AA6HHJ7HI6CI&gt;6AANH&gt;B&gt;A6GEGDK&gt;C8&gt;6AEG&gt;K68NA6LH:&lt;*J:7:8VH%6L-=:H:96I6EG&gt;K68NA6LH7GD69AN &lt;DK:GCI=::CI&gt;G:A&gt;;:8N8A:D;E:GHDC6A&gt;C;DGB6I&gt;DC:CJB:G6I&gt;C&lt;EG&gt;C8&gt;EA:HI=6I&lt;DK:GC688DJCI67&gt;A&gt;INEJGEDH:8DCH:CI 6HH:HHB:CIEG&gt;K68N7N9:;6JAIA&gt;B&gt;I6I&gt;DCHDC8DAA:8I&gt;DCJH:9&gt;H8ADHJG:6C9G:I:CI&gt;DC688JG68NH6;:&lt;J6G9HIG6CHE6G:C8N96I6 G&gt;&lt;=IHD;688:HH8DGG:8I&gt;DC6C99:A:I&gt;DC6C98DBEA6&gt;CI=6C9A&gt;C&lt;:GI6&gt;CD;I=:A6LH6AHD8DCI6&gt;C6B6C96IDGN7G:68= CDI&gt;;&gt;86I&gt;DCG:&lt;&gt;B:6C69&gt;6C;:9:G6A6C9EGDK&gt;C8&gt;6A6JI=DG&gt;I&gt;:H6C9A&gt;I&gt;&lt;6CIH:C;DG8:I=:H:A6LH)G&gt;K68NG:&lt;JA6IDGH=6K:6C :MEG:HHD7A&gt;&lt;6I&gt;DCID&gt;CK:HI&gt;&lt;6I:8DBEA6&gt;CIH6C9=6K:I=:6JI=DG&gt;INID&gt;C&gt;I&gt;6I:&gt;CK:HI&gt;&lt;6I&gt;DCH.C9:G)")I=:(;;&gt;8:D;I=: )G&gt;K68NDBB&gt;HH&gt;DC:GD;6C696=6HI=:EDL:GIDG:FJ&gt;G:6CDG&lt;6C&gt;O6I&gt;DCID:CI:G&gt;CID68DBEA&gt;6C8:6&lt;G::B:CI6C9;6&gt;AJG:ID 8DBEANB6NG:HJAI&gt;C68DJGIDG9:GDG8DJGIEGD8::9&gt;C&lt;H8DBEA6&gt;C6CIB6N6AHD6EE:6AID:9:G6ADJGI6C9I=:8DJGI=6H 7GD696JI=DG&gt;IN&gt;C8AJ9&gt;C&lt;6L6G9&gt;C&lt;96B6&lt;:H,&gt;B&gt;A6GANI=:JGDE:6C.C&gt;DCVHT.U :C:G6A6I6)GDI:8I&gt;DC+:&lt;JA6I&gt;DC</w:t>
      </w:r>
    </w:p>
    <w:p>
      <w:pPr>
        <w:spacing w:after="0" w:line="1" w:lineRule="exact"/>
        <w:rPr>
          <w:sz w:val="20"/>
          <w:szCs w:val="20"/>
          <w:color w:val="auto"/>
        </w:rPr>
      </w:pPr>
    </w:p>
    <w:p>
      <w:pPr>
        <w:ind w:right="40"/>
        <w:spacing w:after="0" w:line="240" w:lineRule="exact"/>
        <w:rPr>
          <w:sz w:val="20"/>
          <w:szCs w:val="20"/>
          <w:color w:val="auto"/>
        </w:rPr>
      </w:pPr>
      <w:r>
        <w:rPr>
          <w:rFonts w:ascii="PMingLiU" w:cs="PMingLiU" w:eastAsia="PMingLiU" w:hAnsi="PMingLiU"/>
          <w:sz w:val="15"/>
          <w:szCs w:val="15"/>
          <w:color w:val="auto"/>
        </w:rPr>
        <w:t>T )+U&gt;BEDH:HHIG&gt;8I96I6EG&gt;K68N6C98N7:GH:8JG&gt;ING:FJ&gt;G:B:CIH;DG=6C9A&gt;C&lt;E:GHDC6A96I6JGI=:GI=: )+L6H IG6CHEDH:9&gt;CID.$A6LT.$ )+U6HHJEEA:B:CI:97NI=:.$VH6I6)GDI:8I&gt;DC8ID;L=&gt;8=8JGG:CIAN&gt;BEDH:H I=:H6B:D7A&gt;&lt;6I&gt;DCH6HI=: )+&gt;CBDHIB6I:G&gt;6AG:HE:8IH99&gt;I&gt;DC6AANJC9:GI=: )+.B:B7:GHI6I:H=6K::C68I:9</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96" w:name="page97"/>
    <w:bookmarkEnd w:id="96"/>
    <w:p>
      <w:pPr>
        <w:spacing w:after="0" w:line="168" w:lineRule="exact"/>
        <w:rPr>
          <w:sz w:val="20"/>
          <w:szCs w:val="20"/>
          <w:color w:val="auto"/>
        </w:rPr>
      </w:pPr>
      <w:r>
        <w:rPr>
          <w:rFonts w:ascii="PMingLiU" w:cs="PMingLiU" w:eastAsia="PMingLiU" w:hAnsi="PMingLiU"/>
          <w:sz w:val="14"/>
          <w:szCs w:val="14"/>
          <w:color w:val="auto"/>
        </w:rPr>
        <w:t>8:GI6&gt;C&gt;BEA:B:CI&gt;C&lt;A:&lt;&gt;HA6I&gt;DCI=6I699HID6C9DG;JGI=:G&gt;CI:GEG:IHI=:  )+G:FJ&gt;G:B:CIH6C99:E:C9&gt;C&lt;DCI=::MI:CI6C9</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13"/>
          <w:szCs w:val="13"/>
          <w:color w:val="auto"/>
        </w:rPr>
        <w:t>9:&lt;G::IDL=&gt;8=L:8DC9J8I7JH&gt;C:HH&gt;CI=:JGDE:6C8DCDB&gt;8G:6TU6C9I=:.$EDI:CI&gt;6AAN:MI:C9HDJG D7A&gt;&lt;6I&gt;DCH6C9EDI:CI&gt;6AA&gt;67&gt;A&gt;IN;DG;6&gt;A&gt;C&lt;IDB::IHJ8=D7A&gt;&lt;6I&gt;DCH-=: )+ID&lt;:I=:GL&gt;I=C6I&gt;DC6AA:&lt;&gt;HA6I&gt;DC G:&lt;JA6I&gt;DCH6C9&lt;J&gt;9:A&gt;C:HD;I=:HI6I:H6C9I=:.$ )+&lt;DK:GC&gt;C&lt;I=:EGD8:HH&gt;C&lt;D;E:GHDC6A96I6&gt;BEDH:HIG&gt;8I D7A&gt;&lt;6I&gt;DCH6C9G:HIG&gt;8I&gt;DCHDCI=:67&gt;A&gt;INID8DAA:8IJH:G:I6&gt;CEGDI:8I9&gt;H8ADH:=6C9A:IG6CH;:G6C9DI=:GL&gt;H:EGD8:HHE:GHDC6A 96I66C9DI=:G&gt;CI:GC6I&gt;DC6A?JG&gt;H9&gt;8I&gt;DCH6G::ME:8I:9IDE6HHH&gt;B&gt;A6GA6LHI=6IB6N&gt;C8AJ9::K:CBDG:HIG&gt;C&lt;:CIG:FJ&gt;G:B:CIH =6C&lt;:H&gt;CHJ8=&gt;CI:GC6I&gt;DC6AA6LHDG8=6C&lt;:H&gt;CDJG7JH&gt;C:HHHIG6I:&lt;NHJ8=6H9&gt;G:8I:ME6CH&gt;DCH&gt;CID699&gt;I&gt;DC6A?JG&gt;H9&gt;8I&gt;DCH B6N86JH:JHID&gt;C8JG699&gt;I&gt;DC6A8DBEA&gt;6C8:8DHIH&gt;C8G:6H:DJGG&gt;H@HD;7:&gt;C&lt;HJ7?:8IIDA6LHJ&gt;IH8DBEA6&gt;CIH6C9DGG:&lt;JA6IDGN &gt;CK:HI&gt;&lt;6I&gt;DCHDG;&gt;C:HDGG:HIG&gt;8IDJG67&gt;A&gt;INIDIG6CH;:GE:GHDC6A96I67:IL::C6C96BDC&lt;8DJCIG&gt;:H6C9G:&lt;&gt;DCH&gt;CL=&gt;8=L: DE:G6I:DGB6N&gt;CI=:;JIJG:DE:G6I:,J8=&gt;CI:GC6I&gt;DC6AA6LH6C9DJG8DBEA&gt;6C8:L&gt;I=HJ8=A6LH8DJA9&gt;BE68II=:B6CC:G&gt;C L=&gt;8=L:9D7JH&gt;C:HH6C9I=:&lt;:D&lt;G6E=&gt;86AAD86I&gt;DCDGH:&lt;G:&lt;6I&gt;DCD;DJGG:A:K6CIDE:G6I&gt;DCH6C98DJA969K:GH:AN6;;:8IDJG G:HJAIHD;DE:G6I&gt;DCH;&gt;C6C8&gt;6A8DC9&gt;I&gt;DC6C986H=;ADLH</w:t>
      </w:r>
    </w:p>
    <w:p>
      <w:pPr>
        <w:spacing w:after="0" w:line="103" w:lineRule="exact"/>
        <w:rPr>
          <w:sz w:val="20"/>
          <w:szCs w:val="20"/>
          <w:color w:val="auto"/>
        </w:rPr>
      </w:pPr>
    </w:p>
    <w:p>
      <w:pPr>
        <w:ind w:right="20"/>
        <w:spacing w:after="0" w:line="241" w:lineRule="exact"/>
        <w:rPr>
          <w:sz w:val="20"/>
          <w:szCs w:val="20"/>
          <w:color w:val="auto"/>
        </w:rPr>
      </w:pPr>
      <w:r>
        <w:rPr>
          <w:rFonts w:ascii="PMingLiU" w:cs="PMingLiU" w:eastAsia="PMingLiU" w:hAnsi="PMingLiU"/>
          <w:sz w:val="13"/>
          <w:szCs w:val="13"/>
          <w:color w:val="auto"/>
        </w:rPr>
        <w:t>.H:D;:B:G&lt;&gt;C&lt;6C9C:LI:8=CDAD&lt;&gt;:H&gt;C8AJ9&gt;C&lt;"8DJA96AHD:MEDH:JHIDA&gt;67&gt;A&gt;INDG68IJ6ADG6AA:&lt;:9K&gt;DA6I&gt;DCHD; 6EEA&gt;867A:A6LHGJA:H6C9G:&lt;JA6I&gt;DCH&gt;C8AJ9&gt;C&lt;I=&gt;G9E6GIN8A6&gt;BHD;&gt;CI:AA:8IJ6AEGDE:GIN&gt;C;G&gt;C&lt;:B:CIB&gt;H6EEGDEG&gt;6I&gt;DCHDG DI=:GK&gt;DA6I&gt;DCH6H&gt;I&gt;HEDHH&gt;7A:I=6IDJG:BEADN::HJH&gt;C&lt;HJ8=IDDAH;DG9:K:ADEB:CIEJGEDH:HB6NDK:GANG:ANDCG:HJAIH &lt;:C:G6I:9K&gt;6I=:H:IDDAH6C9B6NCDI8DC9J8IHJ;;&gt;8&gt;:CI8=:8@HK:G&gt;;&gt;86I&gt;DCHDG&gt;CK:HI&gt;&lt;6I&gt;DCHD;EG::M&gt;HI&gt;C&lt;9:H&gt;&lt;CDGDI=:G &gt;CI:AA:8IJ6AEGDE:GING&gt;&lt;=IHL&gt;I=G:HE:8IIDI=:DJIEJIH&lt;:C:G6I:97NI=:H:IDDAHJGI=:GL:B6N?:DE6G9&gt;O:DJGDLC&gt;CI:AA:8IJ6A EGDE:GING&gt;&lt;=IHK&gt;6DK:GO:6ADJHJH:D;HJ8=C:LI:8=CDAD&lt;&gt;:H7N;DG:M6BEA:&gt;CEJII&gt;C&lt;DJGEGDEG&gt;:I6GNB6I:G&gt;6AH&gt;CID6IDDA I=6I8DAA:8IH96I6;DG;JGI=:G9:K:ADEB:CIDGEGDK&gt;H&gt;DCD;&gt;IHH:GK&gt;8:HIDI=&gt;G9E6GI&gt;:H,&gt;B&gt;A6GAN&gt;CI:AA:8IJ6AEGDE:GINDLC:GH=&gt;E 6C9A&gt;8:CH:G&gt;&lt;=IHHJGGDJC9&gt;C&lt;"=6HCDI7::C;JAAN699G:HH:97N&gt;CI:GC6I&gt;DC6A6C9.,8DJGIHDGI=:A6LHGJA:HDGG:&lt;JA6I&gt;DCH D;.,6C9;DG:&gt;&lt;C?JG&gt;H9&gt;8I&gt;DCHCNB6I:G&gt;6AH8G:6I:97NJHJH&gt;C&lt;"B6NCDI7:HJ7?:8IID&gt;CI:AA:8IJ6AEGDE:GINEGDI:8I&gt;DC L=&gt;8=B6N6;;:8IDJG67&gt;A&gt;INID8DBB:G8&gt;6A&gt;O:HJ8=B6I:G&gt;6AH0=&gt;A:L:9DBDC&gt;IDG6C9EGDK&gt;9:&lt;J&gt;96C8:IDDJG:BEADN::HDC I=:JH:D;"&gt;CDJG7JH&gt;C:HHDE:G6I&gt;DCH6C99:K:ADEB:CIG&gt;H@IDDJG&gt;CI:AA:8IJ6AEGDE:GING&gt;&lt;=IH&gt;H=6G9ID8DBEA:I:ANB&gt;I&gt;&lt;6I: 6H:BEADN::HB6NCDI;DAADLEGDE:G&gt;CI:GC6AEGD8:HH:HDGHJ8=IDDAHH:GK&gt;8:EGDK&gt;9:GHB6NJI&gt;A&gt;O:96I66C9B6I:G&gt;6AH&gt;C8AJ9:9 &gt;CI=:&gt;GIDDAH&gt;CL6NH8DCIG6GNIDL=6II=:N8A6&gt;B</w:t>
      </w:r>
    </w:p>
    <w:p>
      <w:pPr>
        <w:spacing w:after="0" w:line="107" w:lineRule="exact"/>
        <w:rPr>
          <w:sz w:val="20"/>
          <w:szCs w:val="20"/>
          <w:color w:val="auto"/>
        </w:rPr>
      </w:pPr>
    </w:p>
    <w:p>
      <w:pPr>
        <w:ind w:right="100"/>
        <w:spacing w:after="0" w:line="242" w:lineRule="exact"/>
        <w:rPr>
          <w:sz w:val="20"/>
          <w:szCs w:val="20"/>
          <w:color w:val="auto"/>
        </w:rPr>
      </w:pPr>
      <w:r>
        <w:rPr>
          <w:rFonts w:ascii="PMingLiU" w:cs="PMingLiU" w:eastAsia="PMingLiU" w:hAnsi="PMingLiU"/>
          <w:sz w:val="13"/>
          <w:szCs w:val="13"/>
          <w:color w:val="auto"/>
        </w:rPr>
        <w:t>"G:&lt;JA6I&gt;DC&gt;HC6H8:CI7JIG6E&gt;9AN:KDAK&gt;C&lt;,:K:G6A.,HI6I:H=6K:69DEI:9DG6G:8DCH&gt;9:G&gt;C&lt;"HE:8&gt;;&gt;8DG69?68:CIA6LH 699G:HH&gt;C&lt;&gt;HHJ:HHJ8=6H=&gt;&lt;=G&gt;H@"JH:H7&gt;6H6C99&gt;H8G&gt;B&gt;C6I&gt;DC6A&lt;DG&gt;I=B&gt;89:8&gt;H&gt;DCB6@&gt;C&lt;EG&gt;8&gt;C&lt;EG68I&gt;8:H6C9 IG6CHE6G:C8NDG:M6BEA:DADG69D=6H:C68I:968DBEG:=:CH&gt;K:G&gt;H@76H:9"A6LI=6IL&gt;AAG:FJ&gt;G:&lt;DK:GC6C8:EGD&lt;G6BH G&gt;H@6C9&gt;BE68I6HH:HHB:CIH9&gt;H8ADHJG:H6C9=JB6CDK:GH&gt;&lt;=IB:8=6C&gt;HBH;DG8:GI6&gt;CJH:HD;"(I=:GHI6I:H&gt;C8AJ9&gt;C&lt; 6A&gt;;DGC&gt;6':L2DG@-:M6H6C9.I6==6K:69DEI:9DGEGDEDH:96G6C&lt;:D;I6G&lt;:I:9A6LH699G:HH&gt;C&lt;6HE:8IHD;"6C9 6JIDB6I:99:8&gt;H&gt;DCB6@&gt;C&lt;&gt;C8AJ9&gt;C&lt;IG6CHE6G:C8N8DCHJB:G9&gt;H8ADHJG:HEG&gt;8&gt;C&lt;EG68I&gt;8:H6C9I=:JH:D;"&gt;C8DCC:8I&gt;DC L&gt;I=E:GHDC6A&gt;C;DGB6I&gt;DC,&gt;B&gt;A6GIDI=::KDAK&gt;C&lt;EG&gt;K68NA6LA6C9H86E:I=&gt;HE6I8=LDG@D;:M&gt;HI&gt;C&lt;6C96CI&gt;8&gt;E6I:9"A6LH 8DJA9&gt;C8G:6H:G:&lt;JA6IDGN8DBEA:M&gt;IN:A:K6I:A:&lt;6A6C98DBEA&gt;6C8:G&gt;H@6C9G:FJ&gt;G:699&gt;I&gt;DC6A&gt;CK:HIB:CID;G:HDJG8:H6HDJG JH:D;"8DCI&gt;CJ:HID&lt;GDL</w:t>
      </w:r>
    </w:p>
    <w:p>
      <w:pPr>
        <w:spacing w:after="0" w:line="105" w:lineRule="exact"/>
        <w:rPr>
          <w:sz w:val="20"/>
          <w:szCs w:val="20"/>
          <w:color w:val="auto"/>
        </w:rPr>
      </w:pPr>
    </w:p>
    <w:p>
      <w:pPr>
        <w:ind w:right="20"/>
        <w:spacing w:after="0" w:line="349" w:lineRule="exact"/>
        <w:rPr>
          <w:sz w:val="20"/>
          <w:szCs w:val="20"/>
          <w:color w:val="auto"/>
        </w:rPr>
      </w:pPr>
      <w:r>
        <w:rPr>
          <w:rFonts w:ascii="PMingLiU" w:cs="PMingLiU" w:eastAsia="PMingLiU" w:hAnsi="PMingLiU"/>
          <w:sz w:val="6"/>
          <w:szCs w:val="6"/>
          <w:color w:val="auto"/>
        </w:rPr>
        <w:t>AAD;I=:H::KDAK&gt;C&lt;8DBEA&gt;6C8:6C9DE:G6I&gt;DC6AG:FJ&gt;G:B:CIH&gt;BEDH:H&gt;&lt;C&gt;;&gt;86CI8DHIHHJ8=6H8DHIHG:A6I:9IDDG&lt;6C&gt;O6I&gt;DC6A 8=6C&lt;:H&gt;CK:HI&gt;C&lt;&gt;C6C9&gt;BEA:B:CI&gt;C&lt;699&gt;I&gt;DC6A96I6EGDI:8I&gt;DCI:8=CDAD&lt;&gt;:H6C9DI=:GH6;:&lt;J6G9H6C9IG6&gt;C&gt;C&lt;6HHD8&gt;6I:H6C9 :C&lt;6&lt;&gt;C&lt;I=&gt;G9E6GINH:GK&gt;8:EGDK&gt;9:GHL=&gt;8=6G:A&gt;@:ANID&gt;C8G:6H:DK:GI&gt;B:"C699&gt;I&gt;DCHJ8=G:FJ&gt;G:B:CIHB6NG:FJ&gt;G:JHID BD9&gt;;NDJG96I6EGD8:HH&gt;C&lt;DG8N7:GH:8JG&gt;INEG68I&gt;8:H6C9EDA&gt;8&gt;:H6C99&gt;HIG68IB6C6&lt;:B:CIDG9&gt;K:GIG:HDJG8:H;GDBDI=:G &gt;C&gt;I&gt;6I&gt;K:H6C9EGD?:8IH6AAD;L=&gt;8=8DJA9=6K:6B6I:G&gt;6A69K:GH::;;:8IDCDJGG:HJAIHD;DE:G6I&gt;DCH;&gt;C6C8&gt;6A8DC9&gt;I&gt;DC6C9 86H=;ADLHCN;6&gt;AJG:DGE:G8:&gt;K:9;6&gt;AJG:7NJHDGDJGE6GIC:GHID8DBEANL&gt;I=6CN6EEA&gt;867A:;:9:G6AHI6I:DGH&gt;B&gt;A6G;DG:&gt;&lt;C A6LHG:&lt;JA6I&gt;DCHHI6C96G9HDGGJA:HG:A6I&gt;C&lt;ID96I6EG&gt;K68N8N7:GH:8JG&gt;IN6C9"8DJA9G:HJAI&gt;C96B6&lt;:IDDJGG:EJI6I&gt;DC6C9 DJGG:A6I&gt;DCH=&gt;EL&gt;I=DJG8JHIDB:GH6HL:AA6HEGD8::9&gt;C&lt;HDGA&gt;I&gt;&lt;6I&gt;DC7N&lt;DK:GCB:CI6A6&lt;:C8&gt;:HDG8JHIDB:GH&gt;C8AJ9&gt;C&lt;8A6HH 68I&gt;DCA&gt;I&gt;&lt;6I&gt;DC&gt;C8:GI6&gt;C?JG&gt;H9&gt;8I&gt;DCHL=&gt;8=8DJA9HJ7?:8IJHIDH&gt;&lt;C&gt;;&gt;86CI;&gt;C:HH6C8I&gt;DCH6L6G9HE:C6AI&gt;:HDG?J9&lt;B:CIH 6CND;L=&gt;8=8DJA9=6K:6B6I:G&gt;6A69K:GH::;;:8IDCDJGG:HJAIHD;DE:G6I&gt;DCH;&gt;C6C8&gt;6A8DC9&gt;I&gt;DC6C986H=;ADLH</w:t>
      </w:r>
    </w:p>
    <w:p>
      <w:pPr>
        <w:spacing w:after="0" w:line="200" w:lineRule="exact"/>
        <w:rPr>
          <w:sz w:val="20"/>
          <w:szCs w:val="20"/>
          <w:color w:val="auto"/>
        </w:rPr>
      </w:pPr>
    </w:p>
    <w:p>
      <w:pPr>
        <w:spacing w:after="0" w:line="223"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4&lt;0H148&lt;?02C431H&gt;DA018;8CHC&gt;2&gt;&lt;?;HF8C7;460;0=3A46D;0C&gt;AHA4@D8A4&lt;4=CB</w:t>
      </w:r>
    </w:p>
    <w:p>
      <w:pPr>
        <w:spacing w:after="0" w:line="127" w:lineRule="exact"/>
        <w:rPr>
          <w:sz w:val="20"/>
          <w:szCs w:val="20"/>
          <w:color w:val="auto"/>
        </w:rPr>
      </w:pPr>
    </w:p>
    <w:p>
      <w:pPr>
        <w:ind w:right="180"/>
        <w:spacing w:after="0" w:line="243" w:lineRule="exact"/>
        <w:rPr>
          <w:sz w:val="20"/>
          <w:szCs w:val="20"/>
          <w:color w:val="auto"/>
        </w:rPr>
      </w:pPr>
      <w:r>
        <w:rPr>
          <w:rFonts w:ascii="PMingLiU" w:cs="PMingLiU" w:eastAsia="PMingLiU" w:hAnsi="PMingLiU"/>
          <w:sz w:val="13"/>
          <w:szCs w:val="13"/>
          <w:color w:val="auto"/>
        </w:rPr>
        <w:t>0:6G:HJ7?:8IIDCJB:GDJHA:&lt;6A6C9G:&lt;JA6IDGNG:FJ&gt;G:B:CIH(JGEDA&gt;8&gt;:HEGD8:9JG:H6C9&gt;CI:GC6A8DCIGDAH6G:9:H&gt;&lt;C:9ID 8DBEANL&gt;I=6AA6EEA&gt;867A:;DG:&gt;&lt;C6C99DB:HI&gt;8A6LH6C9G:&lt;JA6I&gt;DCH&gt;C8AJ9&gt;C&lt;I=DH:G:FJ&gt;G:97NI=:,6G76C:H(MA:N8ID; I=:.,DG:&gt;&lt;CDGGJEI)G68I&gt;8:H8II=:.$G&gt;7:GN8II=:,6C9I=:':L2DG@,ID8@M8=6C&lt;:T'2,U 6BDC&lt;DI=:GHAI=DJ&lt;=L:=6K:EJI&gt;CEA68:EDA&gt;8&gt;:H6C9EGD8:9JG:H6&gt;B:96I:CHJG&gt;C&lt;A:&lt;6A6C9G:&lt;JA6IDGN8DBEA&gt;6C8:DJG 6HHD8&gt;6I:HHJ78DCIG68IDGHB6CJ;68IJG:GHDI=:GK:C9DGHA&gt;8:CH::H;G6C8=&gt;H::H6C9DI=:GI=&gt;G9E6GI&gt;:H8DJA9I6@:68I&gt;DCHI=6I K&gt;DA6I:I=:H:A6LH6C9G:&lt;JA6I&gt;DCHCNK&gt;DA6I&gt;DCHD;HJ8=A6LHDGG:&lt;JA6I&gt;DCH8DJA9=6K:6C69K:GH::;;:8IDCDJGG:EJI6I&gt;DC I=:B6G@:IEG&gt;8:D;DJG8DBBDCHID8@6C9DJGG:HJAIHD;DE:G6I&gt;DCH;&gt;C6C8&gt;6A8DC9&gt;I&gt;DC6C986H=;ADLH</w:t>
      </w:r>
    </w:p>
    <w:p>
      <w:pPr>
        <w:spacing w:after="0" w:line="104" w:lineRule="exact"/>
        <w:rPr>
          <w:sz w:val="20"/>
          <w:szCs w:val="20"/>
          <w:color w:val="auto"/>
        </w:rPr>
      </w:pPr>
    </w:p>
    <w:p>
      <w:pPr>
        <w:ind w:right="40"/>
        <w:spacing w:after="0" w:line="327" w:lineRule="exact"/>
        <w:rPr>
          <w:sz w:val="20"/>
          <w:szCs w:val="20"/>
          <w:color w:val="auto"/>
        </w:rPr>
      </w:pPr>
      <w:r>
        <w:rPr>
          <w:rFonts w:ascii="PMingLiU" w:cs="PMingLiU" w:eastAsia="PMingLiU" w:hAnsi="PMingLiU"/>
          <w:sz w:val="7"/>
          <w:szCs w:val="7"/>
          <w:color w:val="auto"/>
        </w:rPr>
        <w:t>"I86C7:9&gt;;;&gt;8JAIID8DBEANL&gt;I=HDB:I&gt;B:H8DC;A&gt;8I&gt;C&lt;HI6IJI:HDGG:&lt;JA6I&gt;DCH&gt;CAD86AC6I&gt;DC6ADG;DG:&gt;&lt;C?JG&gt;H9&gt;8I&gt;DCH6HL:AA 6HC:LDG8=6C&lt;&gt;C&lt;A6LH6C9G:&lt;JA6I&gt;DCHAHD8=6C&lt;:H&gt;CHJ8=A6LH6C9G:&lt;JA6I&gt;DCH8DJA9B6@:DE:G6I&gt;C&lt;DJG7JH&gt;C:HHBDG: :ME:CH&gt;K:DGG:FJ&gt;G:JHID8=6C&lt;:I=:L6NL:9D7JH&gt;C:HHDG:M6BEA:8=6C&lt;:H&gt;CEGD9J8IH6;:INDGDI=:G8DCHJB:G EGDI:8I&gt;DCA6LH8DJA9A:69ID&gt;C8G:6H:98DHIH;DG8:GI6&gt;CB:G8=6C9&gt;H:&gt;C8G:6H:9G:H:6G8=6C99:K:ADEB:CI8DHIH6HHD8&gt;6I:9L&gt;I=</w:t>
      </w:r>
    </w:p>
    <w:p>
      <w:pPr>
        <w:spacing w:after="0" w:line="35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sectPr>
      </w:pPr>
    </w:p>
    <w:bookmarkStart w:id="97" w:name="page98"/>
    <w:bookmarkEnd w:id="97"/>
    <w:p>
      <w:pPr>
        <w:spacing w:after="0" w:line="316" w:lineRule="exact"/>
        <w:rPr>
          <w:sz w:val="20"/>
          <w:szCs w:val="20"/>
          <w:color w:val="auto"/>
        </w:rPr>
      </w:pPr>
      <w:r>
        <w:rPr>
          <w:rFonts w:ascii="PMingLiU" w:cs="PMingLiU" w:eastAsia="PMingLiU" w:hAnsi="PMingLiU"/>
          <w:sz w:val="7"/>
          <w:szCs w:val="7"/>
          <w:color w:val="auto"/>
        </w:rPr>
        <w:t>EGD9J8IG:;DGBJA6I&gt;DCHDGC:LEGD9J8IA&gt;C:H699&gt;I&gt;DC6AA67DG8DHIHDGDI=:G8DHIH6HHD8&gt;6I:9L&gt;I=G:69N&gt;C&lt;B:G8=6C9&gt;H:;DG H6A:0:DE:G6I:HIDG:H&gt;C6AAHI6I:H6C6966C9)J:GID+&gt;8DL=&gt;8=G:FJ&gt;G:HJHID8DBEANL&gt;I=6BNG&gt;69D;EGDK&gt;C8&gt;6AHI6I: 6C9AD86AA6LHE:GI6&gt;C&gt;C&lt;ID6AA6HE:8IHD;DJG7JH&gt;C:HH&gt;C8AJ9&gt;C&lt;DJG6HHD8&gt;6I:H6C98DCHJB:GH-=:IG:C9;DGHI6I:H6C9 AD86A&gt;I&gt;:H&gt;CI=:.,IDA:&lt;&gt;HA6I:&gt;CI=:67H:C8:D;C6I&gt;DC6AA6LHE6HH:97NI=:.,DC&lt;G:HH=6H&lt;G:6IAN&gt;C8G:6H:9I=: 8DBEA:M&gt;IND;A:&lt;6A8DBEA&gt;6C8:;DGJH"C699&gt;I&gt;DC;JIJG:9DB:HI&gt;86C9&gt;CI:GC6I&gt;DC6AA:&lt;&gt;HA6I&gt;K:6C9G:&lt;JA6IDGN:;;DGIHID 8DB76I8A&gt;B6I:8=6C&lt;:DGDI=:G:CK&gt;GDCB:CI6A8DCH&gt;9:G6I&gt;DCH8DJA9G:HJAI&gt;C&gt;C8G:6H:9G:&lt;JA6I&gt;DC6C9699&gt;I&gt;DC6AI6M:H6C9DI=:G :ME:CH:H&gt;C6B6CC:GI=6I69K:GH:AN6;;:8IHDJG7JH&gt;C:HH;&gt;C6C8&gt;6AE:G;DGB6C8:6C9&lt;GDLI="IB6N7:9&gt;;;&gt;8JAI;DGJHID 8DBEANL&gt;I=I=:H:A6LH8DBEA&gt;6C8:B6N7:8DHIAN6C98DBEA&gt;6C8:6C96HHD8&gt;6I:98DHIHB6NC:&lt;6I&gt;K:AN&gt;BE68IDJGDE:G6I&gt;DCH</w:t>
      </w:r>
    </w:p>
    <w:p>
      <w:pPr>
        <w:spacing w:after="0" w:line="140"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4&lt;0H1403E4AB4;H8&lt;?02C431H24AC08=2&gt;&lt;?;80=24&gt;A;460;&lt;0CC4AB</w:t>
      </w:r>
    </w:p>
    <w:p>
      <w:pPr>
        <w:spacing w:after="0" w:line="127" w:lineRule="exact"/>
        <w:rPr>
          <w:sz w:val="20"/>
          <w:szCs w:val="20"/>
          <w:color w:val="auto"/>
        </w:rPr>
      </w:pPr>
    </w:p>
    <w:p>
      <w:pPr>
        <w:ind w:right="60"/>
        <w:spacing w:after="0" w:line="243" w:lineRule="exact"/>
        <w:rPr>
          <w:sz w:val="20"/>
          <w:szCs w:val="20"/>
          <w:color w:val="auto"/>
        </w:rPr>
      </w:pPr>
      <w:r>
        <w:rPr>
          <w:rFonts w:ascii="PMingLiU" w:cs="PMingLiU" w:eastAsia="PMingLiU" w:hAnsi="PMingLiU"/>
          <w:sz w:val="13"/>
          <w:szCs w:val="13"/>
          <w:color w:val="auto"/>
        </w:rPr>
        <w:t>0:6ADC&lt;L&gt;I=I=&gt;G9E6GI&gt;:HL:9D7JH&gt;C:HHL&gt;I=6G:HJ7?:8IID8DBEA:M8DBEA&gt;6C8:6C9A&gt;I&gt;&lt;6I&gt;DCG&gt;H@H8I&gt;DCH;&gt;A:96&lt;6&gt;CHI JH;GDBI&gt;B:IDI&gt;B:&gt;C8AJ9:8DBB:G8&gt;6AIDGI&gt;CI:AA:8IJ6AEGDE:GINEGD9J8IA&gt;67&gt;A&gt;INI6M8JHIDB:G:BEADNB:CIL6&lt;:6C9 =DJG96I6EG&gt;K68NH:8JG&gt;I&gt;:H6CI&gt;8DGGJEI&gt;DC6C9DI=:G8A6&gt;BH&gt;C8AJ9&gt;C&lt;EJGEDGI:98A6HH68I&gt;DCA6LHJ&gt;IH6C9B6HH6G7&gt;IG6I&gt;DC 8A6&gt;BH-=:8DHID;9:;:C9&gt;C&lt;6&lt;6&gt;CHII=:H:INE:HD;8A6&gt;BH6&lt;6&gt;CHIJHDGI=:JAI&gt;B6I:G:HDAJI&gt;DCD;HJ8=8A6&gt;BHL=:I=:G7N H:IIA:B:CIDG69K:GH:8DJGI9:8&gt;H&gt;DCB6N=6GBDJG7JH&gt;C:HHJGI=:GEDI:CI&gt;6A8A6&gt;B6CIHB6N7::C8DJG6&lt;:9ID7G&gt;C&lt;HJ&gt;IH 76H:9DC6H:IIA:B:CI;GDBJHDG69K:GH:8DJGI9:8&gt;H&gt;DCH6&lt;6&gt;CHIJH0:86CCDI8JGG:CIAN6HH:HHI=:A&gt;@:ANDJI8DB:D;HJ8= HJ&gt;IH7JI&gt;;I=:DJI8DB:L:G:C:&lt;6I&gt;K:&gt;I8DJA9=6K:6B6I:G&gt;6A69K:GH::;;:8IDCDJGG:EJI6I&gt;DCG:HJAIHD;DE:G6I&gt;DCH;&gt;C6C8&gt;6A 8DC9&gt;I&gt;DC6C986H=;ADLH</w:t>
      </w:r>
    </w:p>
    <w:p>
      <w:pPr>
        <w:spacing w:after="0" w:line="102" w:lineRule="exact"/>
        <w:rPr>
          <w:sz w:val="20"/>
          <w:szCs w:val="20"/>
          <w:color w:val="auto"/>
        </w:rPr>
      </w:pPr>
    </w:p>
    <w:p>
      <w:pPr>
        <w:spacing w:after="0" w:line="247" w:lineRule="exact"/>
        <w:rPr>
          <w:sz w:val="20"/>
          <w:szCs w:val="20"/>
          <w:color w:val="auto"/>
        </w:rPr>
      </w:pPr>
      <w:r>
        <w:rPr>
          <w:rFonts w:ascii="PMingLiU" w:cs="PMingLiU" w:eastAsia="PMingLiU" w:hAnsi="PMingLiU"/>
          <w:sz w:val="13"/>
          <w:szCs w:val="13"/>
          <w:color w:val="auto"/>
        </w:rPr>
        <w:t>"C699&gt;I&gt;DCL:B6N7:&gt;BE68I:97NA&gt;I&gt;&lt;6I&gt;DCIG:C9H&gt;C8AJ9&gt;C&lt;8A6HH68I&gt;DCA6LHJ&gt;IH&gt;CKDAK&gt;C&lt;8DCHJB:GH6C9HID8@=DA9:GHI=6I 8DJA9=6K:6B6I:G&gt;6A69K:GH::;;:8IDCDJGG:EJI6I&gt;DCI=:B6G@:IEG&gt;8:D;DJG8DBBDCHID8@6C9DJGG:HJAIHD;DE:G6I&gt;DCH ;&gt;C6C8&gt;6A8DC9&gt;I&gt;DC6C986H=;ADLH</w:t>
      </w:r>
    </w:p>
    <w:p>
      <w:pPr>
        <w:spacing w:after="0" w:line="94" w:lineRule="exact"/>
        <w:rPr>
          <w:sz w:val="20"/>
          <w:szCs w:val="20"/>
          <w:color w:val="auto"/>
        </w:rPr>
      </w:pPr>
    </w:p>
    <w:p>
      <w:pPr>
        <w:ind w:left="200"/>
        <w:spacing w:after="0" w:line="240" w:lineRule="exact"/>
        <w:rPr>
          <w:sz w:val="20"/>
          <w:szCs w:val="20"/>
          <w:color w:val="auto"/>
        </w:rPr>
      </w:pPr>
      <w:r>
        <w:rPr>
          <w:rFonts w:ascii="PMingLiU" w:cs="PMingLiU" w:eastAsia="PMingLiU" w:hAnsi="PMingLiU"/>
          <w:sz w:val="20"/>
          <w:szCs w:val="20"/>
          <w:b w:val="1"/>
          <w:bCs w:val="1"/>
          <w:color w:val="auto"/>
        </w:rPr>
        <w:t>4&lt;0H148&lt;?02C431H270=64B8=C0G0C8&gt;=CA0340=3&gt;C74AA46D;0C&gt;AHA4@D8A4&lt;4=CB</w:t>
      </w:r>
    </w:p>
    <w:p>
      <w:pPr>
        <w:spacing w:after="0" w:line="127" w:lineRule="exact"/>
        <w:rPr>
          <w:sz w:val="20"/>
          <w:szCs w:val="20"/>
          <w:color w:val="auto"/>
        </w:rPr>
      </w:pPr>
    </w:p>
    <w:p>
      <w:pPr>
        <w:spacing w:after="0" w:line="243" w:lineRule="exact"/>
        <w:rPr>
          <w:sz w:val="20"/>
          <w:szCs w:val="20"/>
          <w:color w:val="auto"/>
        </w:rPr>
      </w:pPr>
      <w:r>
        <w:rPr>
          <w:rFonts w:ascii="PMingLiU" w:cs="PMingLiU" w:eastAsia="PMingLiU" w:hAnsi="PMingLiU"/>
          <w:sz w:val="13"/>
          <w:szCs w:val="13"/>
          <w:color w:val="auto"/>
        </w:rPr>
        <w:t>0:6G:HJ7?:8IID&gt;C8DB:I6M&gt;CAD86AC6I&gt;DC6A6C9&gt;CI:GC6I&gt;DC6A?JG&gt;H9&gt;8I&gt;DCH"C699&gt;I&gt;DCDJGEGD9J8IH6G:HJ7?:8IID&gt;BEDGI 6C9:M8&gt;H:9JI&gt;:H6C9DGH6A:HDGK6AJ:699:9I6M:H&gt;CB6CN?JG&gt;H9&gt;8I&gt;DCH0:6G:6AHDHJ7?:8IIDI=::M6B&gt;C6I&gt;DCD;DJGI6M G:IJGCH6C9DI=:GI6MB6II:GH7NI=:"+,6C9DI=:GI6M6JI=DG&gt;I&gt;:H6C9&lt;DK:GCB:CI6A7D9&gt;:H0:G:&lt;JA6GAN6HH:HHI=:A&gt;@:A&gt;=DD9 D;6C69K:GH:DJI8DB:G:HJAI&gt;C&lt;;GDBI=:H::M6B&gt;C6I&gt;DCHID9:I:GB&gt;C:I=:69:FJ68ND;DJGEGDK&gt;H&gt;DC;DGI6M:H-=:G:86C7:CD 6HHJG6C8:6HIDI=:DJI8DB:D;I=:H::M6B&gt;C6I&gt;DCHAJ8IJ6I&gt;DCH&gt;CI6MG6I:H6C99JI&gt;:H8=6C&lt;:H&gt;CI6MA:&lt;&gt;HA6I&gt;DCDGG:&lt;JA6I&gt;DC DG69K:GH:DJI8DB:HD;I=:H::M6B&gt;C6I&gt;DCH8DJA9=6K:6B6I:G&gt;6A69K:GH::;;:8IDCDJGG:HJAIHD;DE:G6I&gt;DCH;&gt;C6C8&gt;6A8DC9&gt;I&gt;DC 6C986H=;ADLH</w:t>
      </w:r>
    </w:p>
    <w:p>
      <w:pPr>
        <w:spacing w:after="0" w:line="104"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color w:val="auto"/>
        </w:rPr>
        <w:t>-=:G:&gt;H&gt;C8G:6H:9JC8:GI6&gt;CINL&gt;I=G:HE:8IID&gt;CI:GC6I&gt;DC6AI6MEDA&gt;8N6C9IG69:G:A6I&gt;DCH7:IL::CI=:.,6C9DI=:G8DJCIG&gt;:H -=:JC8:GI6&gt;CING:HJAIH;GDB6BDC&lt;DI=:GI=&gt;C&lt;H:M:8JI&gt;K:68I&gt;DCHDGA:&lt;&gt;HA6I&gt;K:EG&gt;DG&gt;I&gt;:HI6@:CH:IDGJC9:G8DCH&gt;9:G6I&gt;DC7N I=:8JGG:CI.,EG:H&gt;9:CI&gt;6A69B&gt;C&gt;HIG6I&gt;DCB6?DG9:K:ADEB:CIH&gt;CI6MEDA&gt;8NDGIG69:G:A6I&gt;DCH&gt;C8AJ9&gt;C&lt;I=:&gt;BEDH&gt;I&gt;DCD; JC&gt;A6I:G6AI6G&gt;;;HDC&gt;BEDGI:9EGD9J8IH6C9(G&lt;6C&gt;O6I&gt;DC;DG8DCDB&gt;8DDE:G6I&gt;DC6C9:K:ADEB:CI68I&gt;DCH69DEI:9&gt;C 8:GI6&gt;C?JG&gt;H9&gt;8I&gt;DCH-=:H:68I&gt;DCHA:&lt;&gt;HA6I&gt;DC6C99:K:ADEB:CIH6C9I=:G:HEDCH:7N;DG:&gt;&lt;C&lt;DK:GCB:CIHIDI=:H:68I&gt;DCH 8DJA9=6K:6B6I:G&gt;6A69K:GH::;;:8IDCDJGG:HJAIHD;DE:G6I&gt;DCH;&gt;C6C8&gt;6A8DC9&gt;I&gt;DC6C986H=;ADLH</w:t>
      </w:r>
    </w:p>
    <w:p>
      <w:pPr>
        <w:spacing w:after="0" w:line="155" w:lineRule="exact"/>
        <w:rPr>
          <w:sz w:val="20"/>
          <w:szCs w:val="20"/>
          <w:color w:val="auto"/>
        </w:rPr>
      </w:pPr>
    </w:p>
    <w:p>
      <w:pPr>
        <w:spacing w:after="0" w:line="240" w:lineRule="exact"/>
        <w:tabs>
          <w:tab w:leader="none" w:pos="500" w:val="left"/>
          <w:tab w:leader="none" w:pos="3680" w:val="left"/>
        </w:tabs>
        <w:rPr>
          <w:sz w:val="20"/>
          <w:szCs w:val="20"/>
          <w:color w:val="auto"/>
        </w:rPr>
      </w:pPr>
      <w:r>
        <w:rPr>
          <w:rFonts w:ascii="PMingLiU" w:cs="PMingLiU" w:eastAsia="PMingLiU" w:hAnsi="PMingLiU"/>
          <w:sz w:val="20"/>
          <w:szCs w:val="20"/>
          <w:b w:val="1"/>
          <w:bCs w:val="1"/>
          <w:color w:val="auto"/>
        </w:rPr>
        <w:t>'</w:t>
        <w:tab/>
        <w:t>(!%&amp;")&amp;'"</w:t>
      </w:r>
      <w:r>
        <w:rPr>
          <w:sz w:val="20"/>
          <w:szCs w:val="20"/>
          <w:color w:val="auto"/>
        </w:rPr>
        <w:tab/>
      </w:r>
      <w:r>
        <w:rPr>
          <w:rFonts w:ascii="PMingLiU" w:cs="PMingLiU" w:eastAsia="PMingLiU" w:hAnsi="PMingLiU"/>
          <w:sz w:val="20"/>
          <w:szCs w:val="20"/>
          <w:b w:val="1"/>
          <w:bCs w:val="1"/>
          <w:color w:val="auto"/>
        </w:rPr>
        <w:t>!'&amp;</w:t>
      </w:r>
    </w:p>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'DC:</w:t>
      </w:r>
    </w:p>
    <w:p>
      <w:pPr>
        <w:spacing w:after="0" w:line="173"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,%&amp;(%',</w:t>
      </w:r>
    </w:p>
    <w:p>
      <w:pPr>
        <w:spacing w:after="0" w:line="127" w:lineRule="exact"/>
        <w:rPr>
          <w:sz w:val="20"/>
          <w:szCs w:val="20"/>
          <w:color w:val="auto"/>
        </w:rPr>
      </w:pPr>
    </w:p>
    <w:p>
      <w:pPr>
        <w:ind w:right="220"/>
        <w:spacing w:after="0" w:line="245" w:lineRule="exact"/>
        <w:rPr>
          <w:sz w:val="20"/>
          <w:szCs w:val="20"/>
          <w:color w:val="auto"/>
        </w:rPr>
      </w:pPr>
      <w:r>
        <w:rPr>
          <w:rFonts w:ascii="PMingLiU" w:cs="PMingLiU" w:eastAsia="PMingLiU" w:hAnsi="PMingLiU"/>
          <w:sz w:val="14"/>
          <w:szCs w:val="14"/>
          <w:color w:val="auto"/>
        </w:rPr>
        <w:t>-=:DBE6CN=6H9:K:ADE:96C&gt;C;DGB6I&gt;DCH:8JG&gt;INEGD&lt;G6BID699G:HHB6I:G&gt;6AG&gt;H@H;GDB8N7:GH:8JG&gt;INI=G:6IH6C9 &gt;C8&gt;9:CIHL=&gt;8=&gt;H&gt;CI:&lt;G6I:9L&gt;I=&gt;C&gt;IHDK:G6AA:CI:GEG&gt;H:G&gt;H@B6C6&lt;:B:CIT+&amp;UEGD&lt;G6B-=:D6G9DK:GH::H7DI= EGD&lt;G6BH6HH&gt;HI:97NI=:J9&gt;IDBB&gt;II::G:&lt;JA6GANG:K&gt;:L&gt;C&lt;I=:+&amp;EGD&lt;G6B6II=::CI:GEG&gt;H:A:K:A6C9I=:&gt;C;DGB6I&gt;DC H:8JG&gt;INEGD&lt;G6B6II=:EGD&lt;G6BA:K:A</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-=:&gt;C;DGB6I&gt;DCH:8JG&gt;INEGD&lt;G6B&gt;C8AJ9:HEDA&gt;8&gt;:H6C9EGD8:9JG:HI=6I&gt;9:CI&gt;;N=DLH:8JG&gt;INB:6HJG:H6C98DCIGDAH6G:</w:t>
      </w:r>
    </w:p>
    <w:p>
      <w:pPr>
        <w:spacing w:after="0" w:line="92"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9:K:ADE:9&gt;BEA:B:CI:96C9B6&gt;CI6&gt;C:9.C9:GI=:EGD&lt;G6BI=:DBE6CNE:G;DGBHDC:DGBDG:8N7:GG&gt;H@6HH:HHB:CIH:68= N:6G76H:9DCG:8D&lt;C&gt;O:9&gt;C9JHIGN7:HIEG68I&gt;8:H6C9HI6C96G9H6C98N7:GI=G:6I&gt;CI:AA&gt;&lt;:C8:-=:G&gt;H@6HH:HHB:CIHID&lt;:I=:G L&gt;I=G&gt;H@76H:96C6ANH&gt;H6C9?J9&lt;B:CI6G:JH:9ID9:I:GB&gt;C:H:8JG&gt;INB:6HJG:H6C98DCIGDAHID699G:HH&gt;9:CI&gt;;&gt;:9G&gt;H@H-=: DBE6CN8DCH&gt;9:GHI=:;DAADL&gt;C&lt;;68IDGH6BDC&lt;DI=:GH9JG&gt;C&lt;&gt;IHG&gt;H@6C98DCIGDA&gt;BEA:B:CI6I&gt;DC6HH:HHB:CIHI=:A&gt;@:A&gt;=DD9 6C9H:K:G&gt;IND;I=:G&gt;H@I=:&gt;BE68IDCI=:DBE6CNI=:DBE6CNVH8JHIDB:GH6HHD8&gt;6I:H6C9HID8@=DA9:GH6C9DI=:GH&gt;;6G&gt;H@ B6I:G&gt;6A&gt;O:HI=:;:6H&gt;7&gt;A&gt;IN6C98DHID;H:8JG&gt;INB:6HJG:H6C98DCIGDAH6C9I=:&gt;BE68ID;H:8JG&gt;INB:6HJG:H6C98DCIGDAHDC DE:G6I&gt;DCH6C9DI=:GH</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98" w:name="page99"/>
    <w:bookmarkEnd w:id="98"/>
    <w:p>
      <w:pPr>
        <w:ind w:right="580"/>
        <w:spacing w:after="0" w:line="250" w:lineRule="exact"/>
        <w:rPr>
          <w:sz w:val="20"/>
          <w:szCs w:val="20"/>
          <w:color w:val="auto"/>
        </w:rPr>
      </w:pPr>
      <w:r>
        <w:rPr>
          <w:rFonts w:ascii="PMingLiU" w:cs="PMingLiU" w:eastAsia="PMingLiU" w:hAnsi="PMingLiU"/>
          <w:sz w:val="14"/>
          <w:szCs w:val="14"/>
          <w:color w:val="auto"/>
        </w:rPr>
        <w:t>-=:DBE6CNVH&gt;C;DGB6I&gt;DCH:8JG&gt;INEGD&lt;G6B8JGG:CIAN&gt;C8AJ9:HI=:;DAADL&gt;C&lt;H:8JG&gt;INB:6HJG:H6C98DCIGDAHL=&gt;8=6G: 9:EADN:96HI=:DBE6CN9::BH6EEA&gt;867A:</w:t>
      </w:r>
    </w:p>
    <w:p>
      <w:pPr>
        <w:spacing w:after="0" w:line="101"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:C9ED&gt;CII=G:6I9:I:8I&gt;DC6C9G:HEDCH:</w:t>
      </w:r>
    </w:p>
    <w:p>
      <w:pPr>
        <w:spacing w:after="0" w:line="20"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&gt;9:CI&gt;IN6C9688:HHB6C6&lt;:B:CI</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EG&gt;K&gt;A:&lt;:9688:HHB6C6&lt;:B:CI</w:t>
      </w:r>
    </w:p>
    <w:p>
      <w:pPr>
        <w:ind w:left="360"/>
        <w:spacing w:after="0" w:line="228" w:lineRule="exact"/>
        <w:tabs>
          <w:tab w:leader="none" w:pos="700" w:val="left"/>
        </w:tabs>
        <w:rPr>
          <w:sz w:val="20"/>
          <w:szCs w:val="20"/>
          <w:color w:val="auto"/>
        </w:rPr>
      </w:pPr>
      <w:r>
        <w:rPr>
          <w:rFonts w:ascii="PMingLiU" w:cs="PMingLiU" w:eastAsia="PMingLiU" w:hAnsi="PMingLiU"/>
          <w:sz w:val="19"/>
          <w:szCs w:val="19"/>
          <w:color w:val="auto"/>
        </w:rPr>
        <w:t>Q</w:t>
      </w:r>
      <w:r>
        <w:rPr>
          <w:sz w:val="20"/>
          <w:szCs w:val="20"/>
          <w:color w:val="auto"/>
        </w:rPr>
        <w:tab/>
      </w:r>
      <w:r>
        <w:rPr>
          <w:rFonts w:ascii="PMingLiU" w:cs="PMingLiU" w:eastAsia="PMingLiU" w:hAnsi="PMingLiU"/>
          <w:sz w:val="19"/>
          <w:szCs w:val="19"/>
          <w:color w:val="auto"/>
        </w:rPr>
        <w:t>AD&lt;&lt;&gt;C&lt;6C9BDC&gt;IDG&gt;C&lt;&gt;CKDAK&gt;C&lt;I=:JH:D;H:8JG&gt;IN&gt;C;DGB6I&gt;DC6C9:K:CIB6C6&lt;:B:CI</w:t>
      </w:r>
    </w:p>
    <w:p>
      <w:pPr>
        <w:spacing w:after="0" w:line="12"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BJAI&gt;;68IDG6JI=:CI&gt;86I&gt;DC</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;&gt;G:L6AAH6C9&gt;CIGJH&gt;DC9:I:8I&gt;DC6C9EG:K:CI&gt;DC</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H:8JG&gt;INI:HI&gt;C&lt;</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L:76EEA&gt;86I&gt;DC;&gt;G:L6AAH6C97DIH:8JG&gt;INIDDAH6C9</w:t>
      </w: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tab/>
        <w:t>KJAC:G67&gt;A&gt;IN6C9E6I8=B6C6&lt;:B:CI</w:t>
      </w:r>
    </w:p>
    <w:p>
      <w:pPr>
        <w:spacing w:after="0" w:line="100" w:lineRule="exact"/>
        <w:rPr>
          <w:sz w:val="20"/>
          <w:szCs w:val="20"/>
          <w:color w:val="auto"/>
        </w:rPr>
      </w:pPr>
    </w:p>
    <w:p>
      <w:pPr>
        <w:ind w:right="500"/>
        <w:spacing w:after="0" w:line="245" w:lineRule="exact"/>
        <w:rPr>
          <w:sz w:val="20"/>
          <w:szCs w:val="20"/>
          <w:color w:val="auto"/>
        </w:rPr>
      </w:pPr>
      <w:r>
        <w:rPr>
          <w:rFonts w:ascii="PMingLiU" w:cs="PMingLiU" w:eastAsia="PMingLiU" w:hAnsi="PMingLiU"/>
          <w:sz w:val="13"/>
          <w:szCs w:val="13"/>
          <w:color w:val="auto"/>
        </w:rPr>
        <w:t>AAD;I=:DBE6CNVHD;;&gt;8:76H:96HHD8&gt;6I:H6C98:GI6&gt;C9&gt;HIG&gt;7JI&gt;DC6C9;JA;&gt;AAB:CI8:CI:G6HHD8&gt;6I:HJC9:G&lt;DB6C96IDGN H:8JG&gt;IN6L6G:C:HHIG6&gt;C&gt;C&lt;6II=:I&gt;B:D;=&gt;G&gt;C&lt;6C9DC6C6CCJ6A76H&gt;HI=:G:6;I:G-=:DBE6CNVHHIDG:76H:96HHD8&gt;6I:H G:8:&gt;K:69=D86L6G:C:HH8DBBJC&gt;86I&gt;DCH6C96G:EGDK&gt;9:9L&gt;I=8N7:GH:8JG&gt;IN6L6G:C:HHB6I:G&gt;6AH6HE6GID;I=:HIDG: DE:G6I&gt;C&lt;B6CJ6A</w:t>
      </w:r>
    </w:p>
    <w:p>
      <w:pPr>
        <w:spacing w:after="0" w:line="100" w:lineRule="exact"/>
        <w:rPr>
          <w:sz w:val="20"/>
          <w:szCs w:val="20"/>
          <w:color w:val="auto"/>
        </w:rPr>
      </w:pPr>
    </w:p>
    <w:p>
      <w:pPr>
        <w:ind w:right="60"/>
        <w:spacing w:after="0" w:line="244" w:lineRule="exact"/>
        <w:rPr>
          <w:sz w:val="20"/>
          <w:szCs w:val="20"/>
          <w:color w:val="auto"/>
        </w:rPr>
      </w:pPr>
      <w:r>
        <w:rPr>
          <w:rFonts w:ascii="PMingLiU" w:cs="PMingLiU" w:eastAsia="PMingLiU" w:hAnsi="PMingLiU"/>
          <w:sz w:val="13"/>
          <w:szCs w:val="13"/>
          <w:color w:val="auto"/>
        </w:rPr>
        <w:t>-=:DBE6CNJH:HI=&gt;G9E6GINH:8JG&gt;IN;&gt;GBH&gt;C9&gt;;;:G:CI86E68&gt;I&gt;:HIDEGDK&gt;9:DGDE:G6I:8:GI6&gt;CH:8JG&gt;INB:6HJG:H6C98DCIGDAH 6C9I:8=CDAD&lt;NHNHI:BH&gt;C8AJ9&gt;C&lt;8ADJ976H:9EA6I;DGBH6C9H:GK&gt;8:HDG:M6BEA:I=&gt;G9E6GI&gt;:H6G:JH:9ID8DC9J8I 6HH:HHB:CIHHJ8=6HKJAC:G67&gt;A&gt;INH86CH6C9E:C:IG6I&gt;DCI:HI&gt;C&lt;-=:DBE6CN6AHDJH:H6K6G&gt;:IND;EGD8:HH:H9:H&gt;&lt;C:9ID 699G:HH8N7:GH:8JG&gt;INI=G:6IH6C9&gt;C8&gt;9:CIHG:A6I:9IDI=:JH:D;I=&gt;G9E6GINI:8=CDAD&lt;N6C9H:GK&gt;8:H&gt;C8AJ9&gt;C&lt;EG:68FJ&gt;H&gt;I&gt;DC 9&gt;A&gt;&lt;:C8:&gt;BEDH&gt;I&gt;DCD;8DCIG68IJ6AD7A&gt;&lt;6I&gt;DCH6C9E:G;DGB6C8:BDC&gt;IDG&gt;C&lt;</w:t>
      </w:r>
    </w:p>
    <w:p>
      <w:pPr>
        <w:spacing w:after="0" w:line="102" w:lineRule="exact"/>
        <w:rPr>
          <w:sz w:val="20"/>
          <w:szCs w:val="20"/>
          <w:color w:val="auto"/>
        </w:rPr>
      </w:pPr>
    </w:p>
    <w:p>
      <w:pPr>
        <w:ind w:right="60"/>
        <w:spacing w:after="0" w:line="244" w:lineRule="exact"/>
        <w:rPr>
          <w:sz w:val="20"/>
          <w:szCs w:val="20"/>
          <w:color w:val="auto"/>
        </w:rPr>
      </w:pPr>
      <w:r>
        <w:rPr>
          <w:rFonts w:ascii="PMingLiU" w:cs="PMingLiU" w:eastAsia="PMingLiU" w:hAnsi="PMingLiU"/>
          <w:sz w:val="13"/>
          <w:szCs w:val="13"/>
          <w:color w:val="auto"/>
        </w:rPr>
        <w:t>HE6GID;I=:DBE6CNVH+&amp;EGD&lt;G6BI=:DBE6CN=6H9:K:ADE:97JH&gt;C:HH8DCI&gt;CJ&gt;IN6C99&gt;H6HI:GG:8DK:GNEA6CHL=&gt;8= &gt;C8AJ9:B:6HJG:H9:H&gt;&lt;C:9IDG:HEDC9IDEDI:CI&gt;6A9&gt;HGJEI&gt;DCHID&gt;IH&gt;C;DGB6I&gt;DCI:8=CDAD&lt;NHNHI:BHDG&gt;C;DGB6I&gt;DCI:8=CDAD&lt;N HNHI:BHD;I=&gt;G9E6GI&gt;:HDCL=&gt;8=&gt;IG:A&gt;:H-=:DBE6CN6AHDB6&gt;CI6&gt;CH6LG&gt;II:C&gt;C;DGB6I&gt;DCH:8JG&gt;IN&gt;C8&gt;9:CIG:HEDCH:EA6C 6C98DC9J8IHI67A:IDE:M:G8&gt;H:HID:C=6C8:&gt;C8&gt;9:CIG:HEDCH:EG:E6G:9C:HH-=:DBE6CN&gt;H6AHD6B:B7:GD;6C&gt;C9JHIGN 8N7:GH:8JG&gt;IN&gt;CI:AA&gt;&lt;:C8:6C9G&gt;H@H=6G&gt;C&lt;DG&lt;6C&gt;O6I&gt;DC</w:t>
      </w:r>
    </w:p>
    <w:p>
      <w:pPr>
        <w:spacing w:after="0" w:line="102" w:lineRule="exact"/>
        <w:rPr>
          <w:sz w:val="20"/>
          <w:szCs w:val="20"/>
          <w:color w:val="auto"/>
        </w:rPr>
      </w:pPr>
    </w:p>
    <w:p>
      <w:pPr>
        <w:ind w:right="100"/>
        <w:spacing w:after="0" w:line="350" w:lineRule="exact"/>
        <w:rPr>
          <w:sz w:val="20"/>
          <w:szCs w:val="20"/>
          <w:color w:val="auto"/>
        </w:rPr>
      </w:pPr>
      <w:r>
        <w:rPr>
          <w:rFonts w:ascii="PMingLiU" w:cs="PMingLiU" w:eastAsia="PMingLiU" w:hAnsi="PMingLiU"/>
          <w:sz w:val="7"/>
          <w:szCs w:val="7"/>
          <w:color w:val="auto"/>
        </w:rPr>
        <w:t>-=:DBE6CNDGI=&gt;G9E6GI&gt;:HDCL=&gt;8=&gt;IG:A&gt;:HB6NCDI7:67A:ID;JAAN8DCI&gt;CJDJHAN6C9:;;:8I&gt;K:AN&gt;BEA:B:CIH:8JG&gt;IN B:6HJG:H6C98DCIGDAH6H9:H&gt;&lt;C:9DG&gt;CI:C9:9H9:H8G&gt;7:967DK:I=:DBE6CNJI&gt;A&gt;O:H6G&gt;H@76H:96EEGD68=6C9?J9&lt;B:CI ID9:I:GB&gt;C:I=:H:8JG&gt;INB:6HJG:H6C98DCIGDAHID&gt;BEA:B:CI6C9&gt;I&gt;HEDHH&gt;7A:I=6II=:DBE6CNB6NCDI&gt;BEA:B:CI 6EEGDEG&gt;6I:H:8JG&gt;INB:6HJG:H6C98DCIGDAH&gt;;B6C6&lt;:B:CI9D:HCDIG:8D&lt;C&gt;O:DGJC9:G:HI&gt;B6I:H6E6GI&gt;8JA6GG&gt;H@"C699&gt;I&gt;DC H:8JG&gt;INB:6HJG:H6C98DCIGDAHCDB6II:G=DLL:AA9:H&gt;&lt;C:9DG&gt;BEA:B:CI:9B6NDCANE6GI&gt;6AANB&gt;I&gt;&lt;6I:7JICDI;JAAN :A&gt;B&gt;C6I:G&gt;H@HN7:GH:8JG&gt;INI=G:6IH6C9&gt;C8&gt;9:CIH:K:CL=:C9:I:8I:9DG;DG:H::67A:B6NCDI6AL6NH7:&gt;BB:9&gt;6I:AN JC9:GHIDD9DG68I:9JEDC7NI=:DBE6CNDG7NI=&gt;G9E6GI&gt;:HDCL=&gt;8=&gt;IG:A&gt;:H</w:t>
      </w:r>
    </w:p>
    <w:p>
      <w:pPr>
        <w:spacing w:after="0" w:line="200" w:lineRule="exact"/>
        <w:rPr>
          <w:sz w:val="20"/>
          <w:szCs w:val="20"/>
          <w:color w:val="auto"/>
        </w:rPr>
      </w:pPr>
    </w:p>
    <w:p>
      <w:pPr>
        <w:spacing w:after="0" w:line="201" w:lineRule="exact"/>
        <w:rPr>
          <w:sz w:val="20"/>
          <w:szCs w:val="20"/>
          <w:color w:val="auto"/>
        </w:rPr>
      </w:pPr>
    </w:p>
    <w:p>
      <w:pPr>
        <w:ind w:right="20"/>
        <w:spacing w:after="0" w:line="243" w:lineRule="exact"/>
        <w:rPr>
          <w:sz w:val="20"/>
          <w:szCs w:val="20"/>
          <w:color w:val="auto"/>
        </w:rPr>
      </w:pPr>
      <w:r>
        <w:rPr>
          <w:rFonts w:ascii="PMingLiU" w:cs="PMingLiU" w:eastAsia="PMingLiU" w:hAnsi="PMingLiU"/>
          <w:sz w:val="13"/>
          <w:szCs w:val="13"/>
          <w:color w:val="auto"/>
        </w:rPr>
        <w:t>-=:DBE6CNA&gt;@:B6CNG:I6&gt;A:GHG:A&gt;:HJEDCI=&gt;G9E6GINH:GK&gt;8:EGDK&gt;9:GHHJ8=6HE6NB:CIEGD8:HHDGHC:ILDG@EGDK&gt;9:GH6C9 6EEA&gt;86I&gt;DCEGDK&gt;9:GHI=6I=6K:;68:9G&gt;H@H;GDBI=G:6I68IDGH6C98N7:G8G&gt;B&gt;C6A&lt;GDJEHI=6IH::@IDHI:6AE6NB:CI86G996I6 8DCHJB:G96I66C9DI=:GH:CH&gt;I&gt;K:&gt;C;DGB6I&gt;DC9&gt;HGJEI8G&gt;I&gt;86A&gt;C;DGB6I&gt;DCI:8=CDAD&lt;NHNHI:BH6C9DG9:B6C9G6CHDB E6NB:CIHAI=DJ&lt;=I=:DBE6CN=6H&gt;BEA:B:CI:9H:8JG&gt;INB:6HJG:H6C98DCIGDAH9:H&gt;&lt;C:9ID699G:HHI=:H:G&gt;H@H&gt;;I=:H: G&gt;H@HL:G:IDB6I:G&gt;6A&gt;O:HJ8=6H&gt;CI=::K:CID;68N7:GH:8JG&gt;IN&gt;C8&gt;9:CI86JH&gt;C&lt;I=:C:ILDG@HD;6I=&gt;G9E6GINE6NB:CI EGD8:HHDGIDCDI7:DE:G6I&gt;DC6AI=:&gt;BE68IIDI=:DBE6CN8DJA97:B6I:G&gt;6A</w:t>
      </w:r>
    </w:p>
    <w:p>
      <w:pPr>
        <w:spacing w:after="0" w:line="102" w:lineRule="exact"/>
        <w:rPr>
          <w:sz w:val="20"/>
          <w:szCs w:val="20"/>
          <w:color w:val="auto"/>
        </w:rPr>
      </w:pPr>
    </w:p>
    <w:p>
      <w:pPr>
        <w:spacing w:after="0" w:line="331" w:lineRule="exact"/>
        <w:rPr>
          <w:sz w:val="20"/>
          <w:szCs w:val="20"/>
          <w:color w:val="auto"/>
        </w:rPr>
      </w:pPr>
      <w:r>
        <w:rPr>
          <w:rFonts w:ascii="PMingLiU" w:cs="PMingLiU" w:eastAsia="PMingLiU" w:hAnsi="PMingLiU"/>
          <w:sz w:val="7"/>
          <w:szCs w:val="7"/>
          <w:color w:val="auto"/>
        </w:rPr>
        <w:t>-=:DBE6CN=6HCDI&gt;9:CI&gt;;&gt;:9G&gt;H@H;GDB8N7:GH:8JG&gt;INI=G:6IH&gt;C8AJ9&gt;C&lt;6H6G:HJAID;6CNEG:K&gt;DJH8N7:GH:8JG&gt;IN&gt;C8&gt;9:CIH L=&gt;8==6K:B6I:G&gt;6AAN6;;:8I:9DG6G:G:6HDC67ANA&gt;@:ANIDB6I:G&gt;6AAN6;;:8II=:DBE6CN&gt;C8AJ9&gt;C&lt;&gt;IH7JH&gt;C:HHHIG6I:&lt;N G:HJAIHD;DE:G6I&gt;DCHDG;&gt;C6C8&gt;6A8DC9&gt;I&gt;DC!DL:K:GI=:DBE6CN8DCI&gt;CJ:HID;68:G&gt;H@H;GDB8N7:GH:8JG&gt;INI=G:6IH6C9 &gt;C8&gt;9:CIHI=6I&gt;;G:6A&gt;O:9B6N=6K:HJ8=B6I:G&gt;6A:;;:8I:HE&gt;I:&gt;IHDC&lt;D&gt;C&lt;:;;DGIHI=:DBE6CN86CCDIEGDK&gt;9:8DBEA:I: 6HHJG6C8:I=6I&gt;IH&gt;C;DGB6I&gt;DCH:8JG&gt;INEGD&lt;G6BL&gt;AA7::;;:8I&gt;K:&gt;C9:I:8I&gt;C&lt;EG:K:CI&gt;C&lt;DGB&gt;I&gt;&lt;6I&gt;C&lt;HJ8=8N7:GH:8JG&gt;ING&gt;H@H ,::6AHDT0:=6K:JC9:GI6@:C6BJAI&gt;N:6G&gt;C&gt;I&gt;6I&gt;K:IDJE&lt;G69:DJG9&gt;&lt;&gt;I6A6C9&gt;C;DGB6I&gt;DCI:8=CDAD&lt;NHNHI:BH6C9 86E67&gt;A&gt;I&gt;:H0:H&gt;&lt;C&gt;;&gt;86CIANG:ANDCDJG6C9DJGI=&gt;G9E6GINH:GK&gt;8:EGDK&gt;9:GHV67&gt;A&gt;INIDHJ88:HH;JAAN&gt;BEA:B:CIJE&lt;G69:6C9 HJHI6&gt;C&gt;C;DGB6I&gt;DCI:8=CDAD&lt;NHNHI:BH6C9IDEGDI:8I6HHD8&gt;6I:996I66C9HNHI:B6K6&gt;A67&gt;A&gt;INU6C9TCNH&gt;&lt;C&gt;;&gt;86CI 8DBEGDB&gt;H:DG7G:68=D;DJG96I6H:8JG&gt;IN&gt;C8AJ9&gt;C&lt;I=:H:8JG&gt;IND;8JHIDB:G6HHD8&gt;6I:I=&gt;G9E6GINDGDBE6CN&gt;C;DGB6I&gt;DC 8DJA9=6K:6B6I:G&gt;6A69K:GH::;;:8IDCDJGG:EJI6I&gt;DCG:HJAIHD;DE:G6I&gt;DCH;&gt;C6C8&gt;6A8DC9&gt;I&gt;DC6C986H=;ADLHU&gt;C"I:B +&gt;H@68IDGHD;I=&gt;HCCJ6A+:EDGIDCDGB$;DG69&gt;H8JHH&gt;DCD;8N7:GH:8JG&gt;ING&gt;H@HI=6I8DJA9=6K:6B6I:G&gt;6A&gt;BE68IDC I=:DBE6CNL=&gt;8=H:8I&gt;DCHH=DJA97:G:69&gt;C8DC?JC8I&gt;DCL&gt;I=I=&gt;H"I:B</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99" w:name="page100"/>
    <w:bookmarkEnd w:id="99"/>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ind w:right="140"/>
        <w:spacing w:after="0" w:line="243" w:lineRule="exact"/>
        <w:rPr>
          <w:sz w:val="20"/>
          <w:szCs w:val="20"/>
          <w:color w:val="auto"/>
        </w:rPr>
      </w:pPr>
      <w:r>
        <w:rPr>
          <w:rFonts w:ascii="PMingLiU" w:cs="PMingLiU" w:eastAsia="PMingLiU" w:hAnsi="PMingLiU"/>
          <w:sz w:val="14"/>
          <w:szCs w:val="14"/>
          <w:color w:val="auto"/>
        </w:rPr>
        <w:t>II=:D6G9A:K:AI=:J9&gt;IDBB&gt;II::6HH&gt;HIHI=:D6G9L&gt;I=DK:GH::&gt;C&lt;I=:DBE6CNVH&gt;C;DGB6I&gt;DCH:8JG&gt;INEGD&lt;G6B-=: J9&gt;IDBB&gt;II::L=&gt;8=&gt;H8DBEDH:9:CI&gt;G:AND;&gt;C9:E:C9:CIB:B7:GHD;I=:D6G9G:8:&gt;K:HG:EDGIH9&gt;G:8IAN;GDBI=: DBE6CNVH=&gt;:;"C;DGB6I&gt;DC,:8JG&gt;IN(;;&gt;8:GT",(U6IA:6HII=G::I&gt;B:HE:GN:6G-=:H:G:EDGIH699G:HH6BDC&lt;DI=:G I=&gt;C&lt;H8N7:GH:8JG&gt;INEDA&gt;8&gt;:H6C9EG68I&gt;8:HEGD&lt;G6BG:HDJG8:HI=&gt;G9E6GIN6HH:HHB:CIH@:NG&gt;H@HH:8JG&gt;INB:6HJG:H6C9 8DCIGDAH6C9&gt;C8&gt;9:CIG:HEDCH:EA6CC&gt;C&lt;-=:DBE6CNVH&gt;C;DGB6I&gt;DCH:8JG&gt;INEGD&lt;G6B&gt;HA:97NI=:",(6B:B7:GD;I=: B6C6&lt;:B:CII:6BL&gt;I=EG&gt;B6GNG:HEDCH&gt;7&gt;A&gt;IN;DGI=:9:K:ADEB:CIDE:G6I&gt;DC6C9B6&gt;CI:C6C8:D;I=:EGD&lt;G6B-=:",( =DA9H6B6HI:GD;H8&gt;:C8:9:&lt;G::&gt;C&gt;C;DGB6I&gt;DC6HHJG6C8:6C9=6HDK:GN:6GHD;8N7:GH:8JG&gt;IN:ME:G&gt;:C8:L&gt;I=DGIJC: ;&gt;C6C8&gt;6A9:;:CH:8DCHJAI&gt;C&lt;6C9G:I6&gt;A8DBE6C&gt;:H</w:t>
      </w:r>
    </w:p>
    <w:p>
      <w:pPr>
        <w:spacing w:after="0" w:line="104" w:lineRule="exact"/>
        <w:rPr>
          <w:sz w:val="20"/>
          <w:szCs w:val="20"/>
          <w:color w:val="auto"/>
        </w:rPr>
      </w:pPr>
    </w:p>
    <w:p>
      <w:pPr>
        <w:ind w:right="140"/>
        <w:spacing w:after="0" w:line="247" w:lineRule="exact"/>
        <w:rPr>
          <w:sz w:val="20"/>
          <w:szCs w:val="20"/>
          <w:color w:val="auto"/>
        </w:rPr>
      </w:pPr>
      <w:r>
        <w:rPr>
          <w:rFonts w:ascii="PMingLiU" w:cs="PMingLiU" w:eastAsia="PMingLiU" w:hAnsi="PMingLiU"/>
          <w:sz w:val="14"/>
          <w:szCs w:val="14"/>
          <w:color w:val="auto"/>
        </w:rPr>
        <w:t>-=:DBE6CNVH:M:8JI&gt;K:B6C6&lt;:B:CII:6BDK:GH::H:CI:GEG&gt;H:G&gt;H@B6C6&lt;:B:CI&gt;C8AJ9&gt;C&lt;8N7:GH:8JG&gt;ING&gt;H@6C9G:&lt;JA6GAN G:K&gt;:LHI=:DBE6CNVH+&amp;EGD&lt;G6B6C9&gt;C;DGB6I&gt;DCH:8JG&gt;INEGD&lt;G6B-=:+&amp;I:6BDK:GH::HI=:&gt;9:CI&gt;;&gt;86I&gt;DC EG&gt;DG&gt;I&gt;O6I&gt;DC6C9B&gt;I&gt;&lt;6I&gt;DCD;:CI:GEG&gt;H:G&gt;H@H&gt;C8AJ9&gt;C&lt;8N7:GH:8JG&gt;INEG&gt;K68N6C9"G&gt;H@H</w:t>
      </w:r>
    </w:p>
    <w:p>
      <w:pPr>
        <w:spacing w:after="0" w:line="101"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-DHJEEDGI96I6HI:L6G9H=&gt;E6C9G:HEDCH&gt;7A:I:8=CDAD&lt;NJH:I=:",(=&gt;:;"C;DGB6I&gt;DC(;;&gt;8:GT"(U6C9=&gt;:;)G&gt;K68N (;;&gt;8:GT)(U8D8=6&gt;GDG E6GI&gt;8&gt;E6I:&gt;CI=:DBE6CNVH6I6 DK:GC6C8:6C9GI&gt;;&gt;8&gt;6A"CI:AA&gt;&lt;:C8:8DBB&gt;II::H-=:H: 8DBB&gt;II::HDK:GH::6C9&lt;J&gt;9:EGD&lt;G6BH699G:HH&gt;C&lt;96I6B6C6&lt;:B:CIH:8JG&gt;INEG&gt;K68N6C9"I=GDJ&lt;=JC&gt;;&gt;:9;G6B:LDG@HI=6I &gt;C8AJ9:BDC&gt;IDG&gt;C&lt;K:C9DGB6C6&lt;:B:CI6HH:HHB:CII:HI&gt;C&lt;G:B:9&gt;6I&gt;DC6C9&gt;C8&gt;9:CIG:HEDCH:0=&gt;A:I=:6I6 DK:GC6C8: 6C9GI&gt;;&gt;8&gt;6A"CI:AA&gt;&lt;:C8:8DBB&gt;II::H699G:HH9&gt;HI&gt;C8IHJ7?:8IB6II:GHI=:N6G:&gt;CI:GG:A6I:9L&gt;I=I=:DBE6CNH&gt;C;DGB6I&gt;DC H:8JG&gt;INEGD&lt;G6B6C9&gt;C;DGB:68=DI=:GDCB6II:GHD;H=6G:98DC8:GC-=::M:8JI&gt;K:B6C6&lt;:B:CII:6BG:&lt;JA6GANG:K&gt;:LH B6II:GH699G:HH:9I=GDJ&lt;=I=:H:EGD&lt;G6BH6HE6GID;I=:DBE6CNVH+&amp;DK:GH&gt;&lt;=I</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357" w:lineRule="exact"/>
        <w:rPr>
          <w:sz w:val="20"/>
          <w:szCs w:val="20"/>
          <w:color w:val="auto"/>
        </w:rPr>
      </w:pPr>
      <w:r>
        <w:rPr>
          <w:rFonts w:ascii="PMingLiU" w:cs="PMingLiU" w:eastAsia="PMingLiU" w:hAnsi="PMingLiU"/>
          <w:sz w:val="7"/>
          <w:szCs w:val="7"/>
          <w:color w:val="auto"/>
        </w:rPr>
        <w:t>H9:H8G&gt;7:967DK:I=:DBE6CNB6&gt;CI6&gt;CH6C&gt;C;DGB6I&gt;DCH:8JG&gt;IN&gt;C8&gt;9:CIG:HEDCH:EA6CI=6I&gt;C8AJ9:HEGD8:HH:H6C9 EGD8:9JG:H;DG:K6AJ6I&gt;C&lt;6C9:H86A6I&gt;C&lt;8N7:GH:8JG&gt;INI=G:6IH6C9&gt;C8&gt;9:CIHID6H9:I:GB&gt;C:9ID7:6EEGDEG&gt;6I:I=:DBE6CNVH :M:8JI&gt;K:B6C6&lt;:B:CII:6B6C9B:B7:GHD;I=:D6G9-=:&gt;C&gt;I&gt;6A&gt;BE68IA:K:AD;:68=8N7:GH:8JG&gt;INI=G:6IDG&gt;C8&gt;9:CI&gt;H :K6AJ6I:97N69:H&gt;&lt;C6I:9I:6BD;&gt;C;DGB6I&gt;DCH:8JG&gt;INHE:8&gt;6A&gt;HIHJH&gt;C&lt;G&gt;H@8G&gt;I:G&gt;6I=6I=6K:7::C9:;&gt;C:96C96EEGDK:97NI=: DBE6CNVH:M:8JI&gt;K:B6C6&lt;:B:CII:6B6C9G:K&gt;:L:9L&gt;I=I=:J9&gt;IDBB&gt;II::";:H86A6I:9I=:I=G:6IDG&gt;C8&gt;9:CI&gt;H :K6AJ6I:97N68GDHH;JC8I&gt;DC6A8DG:6C9:MI:C9:9I:6B6H6EEA&gt;867A:D;B6C6&lt;:GHI=6I&gt;C8AJ9:HI=:",("(6C9)(6H L:AA6H&gt;9:CI&gt;;&gt;:96HHD8&gt;6I:H;GDB68GDHHI=:DBE6CNVH7JH&gt;C:HH6C9;JC8I&gt;DCH6H6EEA&gt;867A:N7:GH:8JG&gt;INI=G:6IH6C9 &gt;C8&gt;9:CIH6G:6HH&gt;&lt;C:9&gt;C8&gt;9:CI&gt;BE68IA:K:AH76H:9DCI=:8DG:I:6BVH9:I:GB&gt;C6I&gt;DCD;EDI:CI&gt;6A&gt;BE68IIDI=:DBE6CN-=: 8DG:I:6B:BEADNH9:;&gt;C:9G&gt;H@8G&gt;I:G&gt;6ID8A6HH&gt;;N&gt;C8&gt;9:CIH6C9:H86A6I:&gt;C8&gt;9:CIH688DG9&gt;C&lt;AN6H:9DCI=:H:K:G&gt;IN 8A6HH&gt;;&gt;86I&gt;DC6HH&gt;&lt;C:97NI=:8DG:I:6B&gt;C8&gt;9:CIHB6N7::H86A6I:9ID6H6EEA&gt;867A:G:EG:H:CI6I&gt;K:HD;I=:DBE6CNVH :M:8JI&gt;K:B6C6&lt;:B:CII:6BL=&gt;8=&gt;C8AJ9:HI=:&gt;H8ADHJG:DBB&gt;II::I=:=6&gt;GHD;I=:D6G96C9I=:J9&gt;IDBB&gt;II:: DI=:GB:B7:GHD;I=:J9&gt;IDBB&gt;II::6C9DGI=:;JAAD6G9</w:t>
      </w:r>
    </w:p>
    <w:p>
      <w:pPr>
        <w:spacing w:after="0" w:line="151" w:lineRule="exact"/>
        <w:rPr>
          <w:sz w:val="20"/>
          <w:szCs w:val="20"/>
          <w:color w:val="auto"/>
        </w:rPr>
      </w:pPr>
    </w:p>
    <w:p>
      <w:pPr>
        <w:ind w:right="140"/>
        <w:spacing w:after="0" w:line="245" w:lineRule="exact"/>
        <w:rPr>
          <w:sz w:val="20"/>
          <w:szCs w:val="20"/>
          <w:color w:val="auto"/>
        </w:rPr>
      </w:pPr>
      <w:r>
        <w:rPr>
          <w:rFonts w:ascii="PMingLiU" w:cs="PMingLiU" w:eastAsia="PMingLiU" w:hAnsi="PMingLiU"/>
          <w:sz w:val="13"/>
          <w:szCs w:val="13"/>
          <w:color w:val="auto"/>
        </w:rPr>
        <w:t>-=:&gt;C8&gt;9:CIG:HEDCH:EA6C&gt;HI:HI:9G:&lt;JA6GANJG&gt;C&lt;I=:8DG:I:6B8DC9J8I:9;DJGI67A:IDE:M:G8&gt;H:H68GDHH9&gt;;;:G:CI 6G:6H6C9A:K:AHD;I=:DBE6CNIDI:HIEGDID8DAH;DG8DBBJC&gt;86I&gt;DC9:8&gt;H&gt;DCB6@&gt;C&lt;G:B:9&gt;6I&gt;DC:H86A6I&gt;DC6C9G:EDGI&gt;C&lt; (C:I67A:IDE:M:G8&gt;H:;D8JH:9DCI=:H:C&gt;DGB6C6&lt;:B:CII:6B-=:G:HJAIHD;6AA:M:G8&gt;H:HL:G:H=6G:9L&gt;I=6C9 G:K&gt;:L:97NI=:J9&gt;IDBB&gt;II::</w:t>
      </w:r>
    </w:p>
    <w:p>
      <w:pPr>
        <w:spacing w:after="0" w:line="153"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#%"#%'&amp;</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(&amp;)'2()+-</w:t>
      </w:r>
    </w:p>
    <w:p>
      <w:pPr>
        <w:spacing w:after="0" w:line="129" w:lineRule="exact"/>
        <w:rPr>
          <w:sz w:val="20"/>
          <w:szCs w:val="20"/>
          <w:color w:val="auto"/>
        </w:rPr>
      </w:pPr>
    </w:p>
    <w:p>
      <w:pPr>
        <w:ind w:right="260"/>
        <w:spacing w:after="0" w:line="250" w:lineRule="exact"/>
        <w:rPr>
          <w:sz w:val="20"/>
          <w:szCs w:val="20"/>
          <w:color w:val="auto"/>
        </w:rPr>
      </w:pPr>
      <w:r>
        <w:rPr>
          <w:rFonts w:ascii="PMingLiU" w:cs="PMingLiU" w:eastAsia="PMingLiU" w:hAnsi="PMingLiU"/>
          <w:sz w:val="14"/>
          <w:szCs w:val="14"/>
          <w:color w:val="auto"/>
        </w:rPr>
        <w:t>-=:;DAADL&gt;C&lt;I67A:EGDK&gt;9:HI=:AD86I&gt;DCJH:6C9H&gt;O:D;DJGDBE6CNDE:G6I:99&gt;HIG&gt;7JI&gt;DC;JA;&gt;AAB:CID;;&gt;8:6C9EGD9J8I 9:K:ADEB:CI;68&gt;A&gt;I&gt;:H6HD;#6CJ6GN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13"/>
              <w:spacing w:after="0" w:line="192" w:lineRule="exact"/>
              <w:rPr>
                <w:sz w:val="20"/>
                <w:szCs w:val="20"/>
                <w:color w:val="auto"/>
              </w:rPr>
            </w:pPr>
            <w:r>
              <w:rPr>
                <w:rFonts w:ascii="PMingLiU" w:cs="PMingLiU" w:eastAsia="PMingLiU" w:hAnsi="PMingLiU"/>
                <w:sz w:val="16"/>
                <w:szCs w:val="16"/>
                <w:b w:val="1"/>
                <w:bCs w:val="1"/>
                <w:color w:val="auto"/>
              </w:rPr>
              <w:t>??A&gt;G8&lt;0C4</w:t>
            </w: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113"/>
              <w:spacing w:after="0" w:line="160" w:lineRule="exact"/>
              <w:rPr>
                <w:sz w:val="20"/>
                <w:szCs w:val="20"/>
                <w:color w:val="auto"/>
              </w:rPr>
            </w:pPr>
            <w:r>
              <w:rPr>
                <w:rFonts w:ascii="PMingLiU" w:cs="PMingLiU" w:eastAsia="PMingLiU" w:hAnsi="PMingLiU"/>
                <w:sz w:val="16"/>
                <w:szCs w:val="16"/>
                <w:b w:val="1"/>
                <w:bCs w:val="1"/>
                <w:color w:val="auto"/>
                <w:w w:val="80"/>
              </w:rPr>
              <w:t>&amp;@D0A4</w:t>
            </w:r>
          </w:p>
        </w:tc>
        <w:tc>
          <w:tcPr>
            <w:tcW w:w="0" w:type="dxa"/>
            <w:vAlign w:val="bottom"/>
          </w:tcPr>
          <w:p>
            <w:pPr>
              <w:spacing w:after="0"/>
              <w:rPr>
                <w:sz w:val="1"/>
                <w:szCs w:val="1"/>
                <w:color w:val="auto"/>
              </w:rPr>
            </w:pPr>
          </w:p>
        </w:tc>
      </w:tr>
      <w:tr>
        <w:trPr>
          <w:trHeight w:val="160"/>
        </w:trPr>
        <w:tc>
          <w:tcPr>
            <w:tcW w:w="416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&gt;20C8&gt;=</w:t>
            </w:r>
          </w:p>
        </w:tc>
        <w:tc>
          <w:tcPr>
            <w:tcW w:w="80" w:type="dxa"/>
            <w:vAlign w:val="bottom"/>
          </w:tcPr>
          <w:p>
            <w:pPr>
              <w:spacing w:after="0"/>
              <w:rPr>
                <w:sz w:val="13"/>
                <w:szCs w:val="13"/>
                <w:color w:val="auto"/>
              </w:rPr>
            </w:pPr>
          </w:p>
        </w:tc>
        <w:tc>
          <w:tcPr>
            <w:tcW w:w="440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(B4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113"/>
              <w:spacing w:after="0" w:line="160" w:lineRule="exact"/>
              <w:rPr>
                <w:sz w:val="20"/>
                <w:szCs w:val="20"/>
                <w:color w:val="auto"/>
              </w:rPr>
            </w:pPr>
            <w:r>
              <w:rPr>
                <w:rFonts w:ascii="PMingLiU" w:cs="PMingLiU" w:eastAsia="PMingLiU" w:hAnsi="PMingLiU"/>
                <w:sz w:val="16"/>
                <w:szCs w:val="16"/>
                <w:b w:val="1"/>
                <w:bCs w:val="1"/>
                <w:color w:val="auto"/>
              </w:rPr>
              <w:t>&gt;&gt;C064</w:t>
            </w: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44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EDED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13"/>
              <w:spacing w:after="0" w:line="192" w:lineRule="exact"/>
              <w:rPr>
                <w:sz w:val="20"/>
                <w:szCs w:val="20"/>
                <w:color w:val="auto"/>
              </w:rPr>
            </w:pPr>
            <w:r>
              <w:rPr>
                <w:rFonts w:ascii="PMingLiU" w:cs="PMingLiU" w:eastAsia="PMingLiU" w:hAnsi="PMingLiU"/>
                <w:sz w:val="16"/>
                <w:szCs w:val="16"/>
                <w:b w:val="1"/>
                <w:bCs w:val="1"/>
                <w:color w:val="auto"/>
                <w:w w:val="87"/>
              </w:rPr>
              <w:t>8=C7&gt;DB0=3B</w:t>
            </w:r>
          </w:p>
        </w:tc>
        <w:tc>
          <w:tcPr>
            <w:tcW w:w="0" w:type="dxa"/>
            <w:vAlign w:val="bottom"/>
          </w:tcPr>
          <w:p>
            <w:pPr>
              <w:spacing w:after="0"/>
              <w:rPr>
                <w:sz w:val="1"/>
                <w:szCs w:val="1"/>
                <w:color w:val="auto"/>
              </w:rPr>
            </w:pPr>
          </w:p>
        </w:tc>
      </w:tr>
      <w:tr>
        <w:trPr>
          <w:trHeight w:val="182"/>
        </w:trPr>
        <w:tc>
          <w:tcPr>
            <w:tcW w:w="4160" w:type="dxa"/>
            <w:vAlign w:val="bottom"/>
            <w:shd w:val="clear" w:color="auto" w:fill="DEDEDE"/>
          </w:tcPr>
          <w:p>
            <w:pPr>
              <w:ind w:left="40"/>
              <w:spacing w:after="0" w:line="182" w:lineRule="exact"/>
              <w:rPr>
                <w:sz w:val="20"/>
                <w:szCs w:val="20"/>
                <w:color w:val="auto"/>
              </w:rPr>
            </w:pPr>
            <w:r>
              <w:rPr>
                <w:rFonts w:ascii="PMingLiU" w:cs="PMingLiU" w:eastAsia="PMingLiU" w:hAnsi="PMingLiU"/>
                <w:sz w:val="20"/>
                <w:szCs w:val="20"/>
                <w:color w:val="auto"/>
              </w:rPr>
              <w:t>DAJB7JH(=&gt;D6G:6</w:t>
            </w:r>
          </w:p>
        </w:tc>
        <w:tc>
          <w:tcPr>
            <w:tcW w:w="80" w:type="dxa"/>
            <w:vAlign w:val="bottom"/>
            <w:shd w:val="clear" w:color="auto" w:fill="DEDEDE"/>
          </w:tcPr>
          <w:p>
            <w:pPr>
              <w:spacing w:after="0"/>
              <w:rPr>
                <w:sz w:val="15"/>
                <w:szCs w:val="15"/>
                <w:color w:val="auto"/>
              </w:rPr>
            </w:pPr>
          </w:p>
        </w:tc>
        <w:tc>
          <w:tcPr>
            <w:tcW w:w="4400" w:type="dxa"/>
            <w:vAlign w:val="bottom"/>
            <w:shd w:val="clear" w:color="auto" w:fill="DEDEDE"/>
          </w:tcPr>
          <w:p>
            <w:pPr>
              <w:ind w:left="40"/>
              <w:spacing w:after="0" w:line="182" w:lineRule="exact"/>
              <w:rPr>
                <w:sz w:val="20"/>
                <w:szCs w:val="20"/>
                <w:color w:val="auto"/>
              </w:rPr>
            </w:pPr>
            <w:r>
              <w:rPr>
                <w:rFonts w:ascii="PMingLiU" w:cs="PMingLiU" w:eastAsia="PMingLiU" w:hAnsi="PMingLiU"/>
                <w:sz w:val="20"/>
                <w:szCs w:val="20"/>
                <w:color w:val="auto"/>
                <w:w w:val="82"/>
              </w:rPr>
              <w:t>(;;&gt;8:9&gt;HIG&gt;7JI&gt;DC6C9;JA;&gt;AAB:CI8:CI:GH6C9</w:t>
            </w:r>
          </w:p>
        </w:tc>
        <w:tc>
          <w:tcPr>
            <w:tcW w:w="240" w:type="dxa"/>
            <w:vAlign w:val="bottom"/>
            <w:gridSpan w:val="2"/>
            <w:vMerge w:val="restart"/>
            <w:shd w:val="clear" w:color="auto" w:fill="DEDEDE"/>
          </w:tcPr>
          <w:p>
            <w:pPr>
              <w:jc w:val="right"/>
              <w:ind w:right="80"/>
              <w:spacing w:after="0" w:line="228" w:lineRule="exact"/>
              <w:rPr>
                <w:sz w:val="20"/>
                <w:szCs w:val="20"/>
                <w:color w:val="auto"/>
              </w:rPr>
            </w:pPr>
            <w:r>
              <w:rPr>
                <w:rFonts w:ascii="PMingLiU" w:cs="PMingLiU" w:eastAsia="PMingLiU" w:hAnsi="PMingLiU"/>
                <w:sz w:val="19"/>
                <w:szCs w:val="19"/>
                <w:color w:val="auto"/>
                <w:w w:val="73"/>
              </w:rPr>
              <w:t/>
            </w:r>
          </w:p>
        </w:tc>
        <w:tc>
          <w:tcPr>
            <w:tcW w:w="1380" w:type="dxa"/>
            <w:vAlign w:val="bottom"/>
            <w:vMerge w:val="restart"/>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3"/>
        </w:trPr>
        <w:tc>
          <w:tcPr>
            <w:tcW w:w="4160" w:type="dxa"/>
            <w:vAlign w:val="bottom"/>
            <w:shd w:val="clear" w:color="auto" w:fill="DEDEDE"/>
          </w:tcPr>
          <w:p>
            <w:pPr>
              <w:spacing w:after="0"/>
              <w:rPr>
                <w:sz w:val="23"/>
                <w:szCs w:val="23"/>
                <w:color w:val="auto"/>
              </w:rPr>
            </w:pPr>
          </w:p>
        </w:tc>
        <w:tc>
          <w:tcPr>
            <w:tcW w:w="80" w:type="dxa"/>
            <w:vAlign w:val="bottom"/>
            <w:shd w:val="clear" w:color="auto" w:fill="DEDEDE"/>
          </w:tcPr>
          <w:p>
            <w:pPr>
              <w:spacing w:after="0"/>
              <w:rPr>
                <w:sz w:val="23"/>
                <w:szCs w:val="23"/>
                <w:color w:val="auto"/>
              </w:rPr>
            </w:pPr>
          </w:p>
        </w:tc>
        <w:tc>
          <w:tcPr>
            <w:tcW w:w="44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H=&gt;EE&gt;C&lt;;68&gt;A&gt;I&gt;:H</w:t>
            </w:r>
          </w:p>
        </w:tc>
        <w:tc>
          <w:tcPr>
            <w:tcW w:w="240" w:type="dxa"/>
            <w:vAlign w:val="bottom"/>
            <w:gridSpan w:val="2"/>
            <w:vMerge w:val="continue"/>
            <w:shd w:val="clear" w:color="auto" w:fill="DEDEDE"/>
          </w:tcPr>
          <w:p>
            <w:pPr>
              <w:spacing w:after="0"/>
              <w:rPr>
                <w:sz w:val="23"/>
                <w:szCs w:val="23"/>
                <w:color w:val="auto"/>
              </w:rPr>
            </w:pPr>
          </w:p>
        </w:tc>
        <w:tc>
          <w:tcPr>
            <w:tcW w:w="1380" w:type="dxa"/>
            <w:vAlign w:val="bottom"/>
            <w:vMerge w:val="continue"/>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160" w:type="dxa"/>
            <w:vAlign w:val="bottom"/>
          </w:tcPr>
          <w:p>
            <w:pPr>
              <w:ind w:left="40"/>
              <w:spacing w:after="0" w:line="240" w:lineRule="exact"/>
              <w:rPr>
                <w:sz w:val="20"/>
                <w:szCs w:val="20"/>
                <w:color w:val="auto"/>
              </w:rPr>
            </w:pPr>
            <w:r>
              <w:rPr>
                <w:rFonts w:ascii="PMingLiU" w:cs="PMingLiU" w:eastAsia="PMingLiU" w:hAnsi="PMingLiU"/>
                <w:sz w:val="20"/>
                <w:szCs w:val="20"/>
                <w:color w:val="auto"/>
              </w:rPr>
              <w:t>(I=:G'DGI=B:G&gt;86</w:t>
            </w:r>
          </w:p>
        </w:tc>
        <w:tc>
          <w:tcPr>
            <w:tcW w:w="80" w:type="dxa"/>
            <w:vAlign w:val="bottom"/>
          </w:tcPr>
          <w:p>
            <w:pPr>
              <w:spacing w:after="0"/>
              <w:rPr>
                <w:sz w:val="23"/>
                <w:szCs w:val="23"/>
                <w:color w:val="auto"/>
              </w:rPr>
            </w:pPr>
          </w:p>
        </w:tc>
        <w:tc>
          <w:tcPr>
            <w:tcW w:w="4400" w:type="dxa"/>
            <w:vAlign w:val="bottom"/>
          </w:tcPr>
          <w:p>
            <w:pPr>
              <w:ind w:left="40"/>
              <w:spacing w:after="0" w:line="240" w:lineRule="exact"/>
              <w:rPr>
                <w:sz w:val="20"/>
                <w:szCs w:val="20"/>
                <w:color w:val="auto"/>
              </w:rPr>
            </w:pPr>
            <w:r>
              <w:rPr>
                <w:rFonts w:ascii="PMingLiU" w:cs="PMingLiU" w:eastAsia="PMingLiU" w:hAnsi="PMingLiU"/>
                <w:sz w:val="20"/>
                <w:szCs w:val="20"/>
                <w:color w:val="auto"/>
              </w:rPr>
              <w:t>(;;&gt;8:6C9EGD9J8I9:K:ADEB:CI9:H&gt;&lt;C</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-492760</wp:posOffset>
            </wp:positionV>
            <wp:extent cx="6553200" cy="508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142">
                      <a:extLst>
                        <a:ext uri="{28A0092B-C50C-407E-A947-70E740481C1C}"/>
                      </a:extLst>
                    </a:blip>
                    <a:srcRect/>
                    <a:stretch>
                      <a:fillRect/>
                    </a:stretch>
                  </pic:blipFill>
                  <pic:spPr bwMode="auto">
                    <a:xfrm>
                      <a:off x="0" y="0"/>
                      <a:ext cx="6553200" cy="50800"/>
                    </a:xfrm>
                    <a:prstGeom prst="rect">
                      <a:avLst/>
                    </a:prstGeom>
                    <a:noFill/>
                  </pic:spPr>
                </pic:pic>
              </a:graphicData>
            </a:graphic>
          </wp:anchor>
        </w:drawing>
      </w:r>
    </w:p>
    <w:p>
      <w:pPr>
        <w:spacing w:after="0" w:line="91" w:lineRule="exact"/>
        <w:rPr>
          <w:sz w:val="20"/>
          <w:szCs w:val="20"/>
          <w:color w:val="auto"/>
        </w:rPr>
      </w:pPr>
    </w:p>
    <w:p>
      <w:pPr>
        <w:ind w:right="140"/>
        <w:spacing w:after="0" w:line="247" w:lineRule="exact"/>
        <w:rPr>
          <w:sz w:val="20"/>
          <w:szCs w:val="20"/>
          <w:color w:val="auto"/>
        </w:rPr>
      </w:pPr>
      <w:r>
        <w:rPr>
          <w:rFonts w:ascii="PMingLiU" w:cs="PMingLiU" w:eastAsia="PMingLiU" w:hAnsi="PMingLiU"/>
          <w:sz w:val="14"/>
          <w:szCs w:val="14"/>
          <w:color w:val="auto"/>
        </w:rPr>
        <w:t>0:DLC;&gt;K:D;;&gt;8:9&gt;HIG&gt;7JI&gt;DC8:CI:G6C9H=&gt;EE&gt;C&lt;;68&gt;A&gt;I&gt;:HAD86I:9&gt;CI=:DAJB7JH(=&gt;D6G:68DBEG&gt;H&gt;C&lt;6EEGDM&gt;B6I:AN B&gt;AA&gt;DCHFJ6G:;::I"C699&gt;I&gt;DCL:DE:G6I:6C6EEGDM&gt;B6I:ANB&gt;AA&gt;DCHFJ6G:;DDIA:6H:99&gt;G:8I8=6CC:A;JA;&gt;AAB:CI8:CI:G AD86I:9C:6GDAJB7JH(=&gt;D</w:t>
      </w:r>
    </w:p>
    <w:p>
      <w:pPr>
        <w:spacing w:after="0" w:line="10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0:6AHDA:6H:K6G&gt;DJHDI=:GD;;&gt;8:6C9EGD9J8I9:K:ADEB:CI9:H&gt;&lt;CAD86I&gt;DCH&gt;C'DGI=B:G&gt;86EG&gt;B6G&gt;AN&gt;C':L2DG@</w:t>
      </w:r>
    </w:p>
    <w:p>
      <w:pPr>
        <w:sectPr>
          <w:pgSz w:w="12240" w:h="15840" w:orient="portrait"/>
          <w:cols w:equalWidth="0" w:num="1">
            <w:col w:w="10280"/>
          </w:cols>
          <w:pgMar w:left="100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4" w:right="960" w:bottom="0" w:gutter="0" w:footer="0" w:header="0"/>
          <w:type w:val="continuous"/>
        </w:sectPr>
      </w:pPr>
    </w:p>
    <w:bookmarkStart w:id="100" w:name="page101"/>
    <w:bookmarkEnd w:id="100"/>
    <w:p>
      <w:pPr>
        <w:spacing w:after="0" w:line="245" w:lineRule="exact"/>
        <w:rPr>
          <w:sz w:val="20"/>
          <w:szCs w:val="20"/>
          <w:color w:val="auto"/>
        </w:rPr>
      </w:pPr>
      <w:r>
        <w:rPr>
          <w:rFonts w:ascii="PMingLiU" w:cs="PMingLiU" w:eastAsia="PMingLiU" w:hAnsi="PMingLiU"/>
          <w:sz w:val="13"/>
          <w:szCs w:val="13"/>
          <w:color w:val="auto"/>
        </w:rPr>
        <w:t>HD;#6CJ6GNL:DE:G6I:96C9G:I6&gt;AHIDG:HAD86I:9&gt;CA:6H:9;68&gt;A&gt;I&gt;:HI=GDJ&lt;=DJII=:.,6C96C696 G:HE:8I&gt;K:ANHJ7HI6CI&gt;6AEDGI&gt;DCD;DJG.,HIDG:A:6H:H&lt;:C:G6AAN=6K:6C&gt;C&gt;I&gt;6AI:GBD;I:CN:6GHL=&gt;A:DJG6C69&gt;6CHIDG: A:6H:H&lt;:C:G6AAN=6K:&gt;C&gt;I&gt;6AI:GBHD;;&gt;K:IDI:CN:6GHB6?DG&gt;IND;DJGHIDG:A:6H:H:ME&gt;G:6IK6G&gt;DJH96I:H7:IL::C;&gt;H86A 6C9;&gt;H86A</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 #%%&amp;'-'#,-+#.-#(''-+,</w:t>
      </w:r>
    </w:p>
    <w:p>
      <w:pPr>
        <w:spacing w:after="0" w:line="1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HD;#6CJ6GNL:A:6H:96C9JI&gt;A&gt;O:9;DJGI=&gt;G9E6GINDE:G6I:99&gt;G:8I8=6CC:A;JA;&gt;AAB:CI8:CI:GH&gt;C'DGI=B:G&gt;86</w:t>
      </w:r>
    </w:p>
    <w:p>
      <w:pPr>
        <w:spacing w:after="0" w:line="6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8DBEG&gt;H&gt;C&lt;6EEGDM&gt;B6I:ANB&gt;AA&gt;DCHFJ6G:;::I</w:t>
      </w:r>
    </w:p>
    <w:p>
      <w:pPr>
        <w:spacing w:after="0" w:line="84" w:lineRule="exact"/>
        <w:rPr>
          <w:sz w:val="20"/>
          <w:szCs w:val="20"/>
          <w:color w:val="auto"/>
        </w:rPr>
      </w:pPr>
    </w:p>
    <w:p>
      <w:pPr>
        <w:ind w:right="320"/>
        <w:spacing w:after="0" w:line="251" w:lineRule="exact"/>
        <w:rPr>
          <w:sz w:val="20"/>
          <w:szCs w:val="20"/>
          <w:color w:val="auto"/>
        </w:rPr>
      </w:pPr>
      <w:r>
        <w:rPr>
          <w:rFonts w:ascii="PMingLiU" w:cs="PMingLiU" w:eastAsia="PMingLiU" w:hAnsi="PMingLiU"/>
          <w:sz w:val="13"/>
          <w:szCs w:val="13"/>
          <w:color w:val="auto"/>
        </w:rPr>
        <w:t>0:6AHDJI&gt;A&gt;O:H&gt;MI=&gt;G9E6GINDE:G6I:9G:&lt;&gt;DC6A9&gt;HIG&gt;7JI&gt;DC8:CI:GH&gt;C'DGI=B:G&gt;868DBEG&gt;H&gt;C&lt;6EEGDM&gt;B6I:ANB&gt;AA&gt;DC HFJ6G:;::II=6I:C67A:JHIDEDH&gt;I&gt;DC&gt;CK:CIDGN&lt;:D&lt;G6E=&gt;86AAN8ADH:GIDDJG8JHIDB:GH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HD;#6CJ6GNDJGE6GIC:GHDE:G6I:9G:I6&gt;AHIDG:H&gt;CBDG:I=6C&gt;CI:GC6I&gt;DC6A8DJCIG&gt;:H</w:t>
      </w:r>
    </w:p>
    <w:p>
      <w:pPr>
        <w:spacing w:after="0" w:line="137"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#%"!&amp;</w:t>
      </w:r>
    </w:p>
    <w:p>
      <w:pPr>
        <w:spacing w:after="0" w:line="127" w:lineRule="exact"/>
        <w:rPr>
          <w:sz w:val="20"/>
          <w:szCs w:val="20"/>
          <w:color w:val="auto"/>
        </w:rPr>
      </w:pPr>
    </w:p>
    <w:p>
      <w:pPr>
        <w:ind w:right="60"/>
        <w:spacing w:after="0" w:line="407" w:lineRule="exact"/>
        <w:rPr>
          <w:sz w:val="20"/>
          <w:szCs w:val="20"/>
          <w:color w:val="auto"/>
        </w:rPr>
      </w:pPr>
      <w:r>
        <w:rPr>
          <w:rFonts w:ascii="PMingLiU" w:cs="PMingLiU" w:eastAsia="PMingLiU" w:hAnsi="PMingLiU"/>
          <w:sz w:val="7"/>
          <w:szCs w:val="7"/>
          <w:color w:val="auto"/>
        </w:rPr>
        <w:t>0:6G:69:;:C96CI&gt;C6K6G&gt;:IND;A6LHJ&gt;IH6G&gt;H&gt;C&lt;&gt;CI=:DG9&gt;C6GN8DJGH:D;7JH&gt;C:HH8I&gt;DCH;&gt;A:96&lt;6&gt;CHII=:DBE6CN;GDB I&gt;B:IDI&gt;B:B6N&gt;C8AJ9:8DBB:G8&gt;6AIDGI&gt;CI:AA:8IJ6AEGDE:GINI6M8JHIDB:G:BEADNB:CIL6&lt;:6C9=DJG96I6EG&gt;K68N H:8JG&gt;I&gt;:H6CI&gt;8DGGJEI&gt;DC6C9DI=:G8A6&gt;BH&gt;C8AJ9&gt;C&lt;EJGEDGI:98A6HH68I&gt;DCA6LHJ&gt;IHAI=DJ&lt;=&gt;I&gt;HCDIEDHH&gt;7A:IDEG:9&gt;8I L&gt;I=8:GI6&gt;CINI=::K:CIJ6ADJI8DB:D;6CNA&gt;I&gt;&lt;6I&gt;DC&gt;CI=:DE&gt;C&gt;DCD;B6C6&lt;:B:CIDJG8JGG:CIA:&lt;6AEGD8::9&gt;C&lt;H6G:CDI :ME:8I:9ID=6K:6B6I:G&gt;6A69K:GH::;;:8IDCDJGG:HJAIHD;DE:G6I&gt;DCH;&gt;C6C8&gt;6A8DC9&gt;I&gt;DCDG86H=;ADLH</w:t>
      </w:r>
    </w:p>
    <w:p>
      <w:pPr>
        <w:spacing w:after="0" w:line="93" w:lineRule="exact"/>
        <w:rPr>
          <w:sz w:val="20"/>
          <w:szCs w:val="20"/>
          <w:color w:val="auto"/>
        </w:rPr>
      </w:pPr>
    </w:p>
    <w:p>
      <w:pPr>
        <w:spacing w:after="0" w:line="240" w:lineRule="exact"/>
        <w:tabs>
          <w:tab w:leader="none" w:pos="500" w:val="left"/>
          <w:tab w:leader="none" w:pos="940" w:val="left"/>
        </w:tabs>
        <w:rPr>
          <w:sz w:val="20"/>
          <w:szCs w:val="20"/>
          <w:color w:val="auto"/>
        </w:rPr>
      </w:pPr>
      <w:r>
        <w:rPr>
          <w:rFonts w:ascii="PMingLiU" w:cs="PMingLiU" w:eastAsia="PMingLiU" w:hAnsi="PMingLiU"/>
          <w:sz w:val="20"/>
          <w:szCs w:val="20"/>
          <w:b w:val="1"/>
          <w:bCs w:val="1"/>
          <w:color w:val="auto"/>
        </w:rPr>
        <w:t>'</w:t>
        <w:tab/>
        <w:t/>
        <w:tab/>
        <w:t>!&amp;',&amp;"&amp;(%&amp;</w:t>
      </w:r>
    </w:p>
    <w:p>
      <w:pPr>
        <w:spacing w:after="0" w:line="1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'DI6EEA&gt;867A:</w:t>
      </w:r>
    </w:p>
    <w:p>
      <w:pPr>
        <w:sectPr>
          <w:pgSz w:w="12240" w:h="15840" w:orient="portrait"/>
          <w:cols w:equalWidth="0" w:num="1">
            <w:col w:w="10220"/>
          </w:cols>
          <w:pgMar w:left="1000" w:top="79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00" w:top="793" w:right="1020" w:bottom="0" w:gutter="0" w:footer="0" w:header="0"/>
          <w:type w:val="continuous"/>
        </w:sectPr>
      </w:pPr>
    </w:p>
    <w:bookmarkStart w:id="101" w:name="page102"/>
    <w:bookmarkEnd w:id="101"/>
    <w:p>
      <w:pPr>
        <w:jc w:val="center"/>
        <w:ind w:right="4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240" w:lineRule="exact"/>
        <w:rPr>
          <w:sz w:val="20"/>
          <w:szCs w:val="20"/>
          <w:color w:val="auto"/>
        </w:rPr>
      </w:pPr>
    </w:p>
    <w:p>
      <w:pPr>
        <w:ind w:right="480"/>
        <w:spacing w:after="0" w:line="252" w:lineRule="exact"/>
        <w:rPr>
          <w:sz w:val="20"/>
          <w:szCs w:val="20"/>
          <w:color w:val="auto"/>
        </w:rPr>
      </w:pPr>
      <w:r>
        <w:rPr>
          <w:rFonts w:ascii="PMingLiU" w:cs="PMingLiU" w:eastAsia="PMingLiU" w:hAnsi="PMingLiU"/>
          <w:sz w:val="20"/>
          <w:szCs w:val="20"/>
          <w:b w:val="1"/>
          <w:bCs w:val="1"/>
          <w:color w:val="auto"/>
        </w:rPr>
        <w:t>'  %'"%%&amp;'%!'L&amp;" "!$(',%'&amp;'""% ''%&amp;! &amp;&amp;(%#(%&amp;&amp;"$(',&amp;(%'&amp;</w:t>
      </w:r>
    </w:p>
    <w:p>
      <w:pPr>
        <w:spacing w:after="0" w:line="200" w:lineRule="exact"/>
        <w:rPr>
          <w:sz w:val="20"/>
          <w:szCs w:val="20"/>
          <w:color w:val="auto"/>
        </w:rPr>
      </w:pP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(+&amp;-#('</w:t>
      </w:r>
    </w:p>
    <w:p>
      <w:pPr>
        <w:spacing w:after="0" w:line="109" w:lineRule="exact"/>
        <w:rPr>
          <w:sz w:val="20"/>
          <w:szCs w:val="20"/>
          <w:color w:val="auto"/>
        </w:rPr>
      </w:pPr>
    </w:p>
    <w:p>
      <w:pPr>
        <w:ind w:right="160"/>
        <w:spacing w:after="0" w:line="247" w:lineRule="exact"/>
        <w:rPr>
          <w:sz w:val="20"/>
          <w:szCs w:val="20"/>
          <w:color w:val="auto"/>
        </w:rPr>
      </w:pPr>
      <w:r>
        <w:rPr>
          <w:rFonts w:ascii="PMingLiU" w:cs="PMingLiU" w:eastAsia="PMingLiU" w:hAnsi="PMingLiU"/>
          <w:sz w:val="16"/>
          <w:szCs w:val="16"/>
          <w:color w:val="auto"/>
        </w:rPr>
        <w:t>(JG8DBBDCHID8@&gt;HIG69:9DCI=:':L2DG@,ID8@M8=6C&lt;:JC9:GI=:HNB7DAT0"UHD;#6CJ6GNI=: DBE6CN=696EEGDM&gt;B6I:ANHID8@=DA9:GHD;G:8DG9-=&gt;HCJB7:G:M8AJ9:HE:GHDCHL=DH:HID8@&gt;H=:A9&gt;CCDB&gt;C::DG HIG::IC6B:7N7GD@:GH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w:t>
      </w:r>
    </w:p>
    <w:p>
      <w:pPr>
        <w:spacing w:after="0" w:line="129" w:lineRule="exact"/>
        <w:rPr>
          <w:sz w:val="20"/>
          <w:szCs w:val="20"/>
          <w:color w:val="auto"/>
        </w:rPr>
      </w:pPr>
    </w:p>
    <w:p>
      <w:pPr>
        <w:ind w:right="100"/>
        <w:spacing w:after="0" w:line="487" w:lineRule="exact"/>
        <w:rPr>
          <w:sz w:val="20"/>
          <w:szCs w:val="20"/>
          <w:color w:val="auto"/>
        </w:rPr>
      </w:pPr>
      <w:r>
        <w:rPr>
          <w:rFonts w:ascii="PMingLiU" w:cs="PMingLiU" w:eastAsia="PMingLiU" w:hAnsi="PMingLiU"/>
          <w:sz w:val="7"/>
          <w:szCs w:val="7"/>
          <w:color w:val="auto"/>
        </w:rPr>
        <w:t>0:E6&gt;96FJ6GI:GAN9&gt;K&gt;9:C9D;E:GH=6G:9JG&gt;C&lt;:68=FJ6GI:GD;(JGD6G9L&gt;AA9:I:GB&gt;C:;JIJG:9&gt;K&gt;9:C9H6;I:G &lt;&gt;K&gt;C&lt;8DCH&gt;9:G6I&gt;DCIDDJGA:K:AHD;EGD;&gt;I6C986H=;ADL86E&gt;I6AG:FJ&gt;G:B:CIH8JGG:CI6C9;DG:86HI:9A&gt;FJ&gt;9&gt;INI=:G:HIG&gt;8I&gt;DCH EA68:9JEDCJH7NDJG7DGGDL&gt;C&lt;6GG6C&lt;:B:CIHI=:B68GD:8DCDB&gt;8:CK&gt;GDCB:CI6HL:AA6H;&gt;C6C8&gt;6A6C9DI=:G8DC9&gt;I&gt;DCH :M&gt;HI&gt;C&lt;6II=:I&gt;B:0:JH:86H=;ADL&lt;:C:G6I:9;GDBDE:G6I&gt;C&lt;6C9;&gt;C6C8&gt;C&lt;68I&gt;K&gt;I&gt;:HID;JC9DJG9&gt;K&gt;9:C9HDG699&gt;I&gt;DC6A 9&gt;H8JHH&gt;DCG:&lt;6G9&gt;C&lt;DJG9&gt;K&gt;9:C9HH::T%&gt;FJ&gt;9&gt;IN6C96E&gt;I6A+:HDJG8:HU&gt;C8AJ9:9JC9:G"I:BD;I=&gt;HCCJ6A+:EDGIDC DGB$</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(+&amp;'+)"</w:t>
      </w:r>
    </w:p>
    <w:p>
      <w:pPr>
        <w:spacing w:after="0" w:line="129"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-=:;DAADL&gt;C&lt;&lt;G6E=H=DLHI=:8=6C&lt;:HDK:GI=:E6HI;&gt;K:N:6GE:G&gt;D9&gt;CI=:K6AJ:D;&gt;CK:HI:96II=:8ADH&gt;C&lt;HID8@EG&gt;8: DC#6CJ6GN&gt;C8AJ9&gt;C&lt;I=:G:&gt;CK:HIB:CID;9&gt;K&gt;9:C9H&gt;CDJG8DBBDCHID8@I=:,I6C96G9)DDGVHT,)U DBEDH&gt;I:,ID8@)G&gt;8:"C9:MI=:,)DCHJB:G&gt;H8G:I&gt;DC6GN&gt;HIG&gt;7JI&gt;DC+:I6&gt;A"C9:MI=:,)&amp;&gt;96E"C9:M 6C9I=:,)DCHJB:G&gt;H8G:I&gt;DC6GN,:8IDG"C9:MJG&gt;C&lt;L:7:86B:6B:B7:GD;I=:,)&amp;&gt;96E"C9:M H6G:HJAIL:=6K::A:8I:9IDG:EA68:I=:,)"C9:ML&gt;I=I=:,)&amp;&gt;96E"C9:M6C9G:A6I:9DCHJB:G &gt;H8G:I&gt;DC6GN&gt;C9&gt;8:H&gt;CI=:&lt;G6E=7:ADL"C;JIJG:N:6GHL:L&gt;AACDADC&lt;:GEGDK&gt;9:68DBE6G&gt;HDCIDI=:,)&gt;C9&gt;8:H-=: DBE6CNVHHID8@EG&gt;8:HEG&gt;DGIDJ&lt;JHI=6K:7::C69?JHI:9ID&lt;&gt;K::;;:8IIDI=:/&gt;8IDG&gt;6VH,:8G:IHE&gt;CD;;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6515100" cy="44430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143">
                      <a:extLst>
                        <a:ext uri="{28A0092B-C50C-407E-A947-70E740481C1C}"/>
                      </a:extLst>
                    </a:blip>
                    <a:srcRect/>
                    <a:stretch>
                      <a:fillRect/>
                    </a:stretch>
                  </pic:blipFill>
                  <pic:spPr bwMode="auto">
                    <a:xfrm>
                      <a:off x="0" y="0"/>
                      <a:ext cx="6515100" cy="4443095"/>
                    </a:xfrm>
                    <a:prstGeom prst="rect">
                      <a:avLst/>
                    </a:prstGeom>
                    <a:noFill/>
                  </pic:spPr>
                </pic:pic>
              </a:graphicData>
            </a:graphic>
          </wp:anchor>
        </w:drawing>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102" w:name="page103"/>
    <w:bookmarkEnd w:id="102"/>
    <w:p>
      <w:pPr>
        <w:spacing w:after="0" w:line="240" w:lineRule="exact"/>
        <w:rPr>
          <w:sz w:val="20"/>
          <w:szCs w:val="20"/>
          <w:color w:val="auto"/>
        </w:rPr>
      </w:pPr>
      <w:r>
        <w:rPr>
          <w:rFonts w:ascii="PMingLiU" w:cs="PMingLiU" w:eastAsia="PMingLiU" w:hAnsi="PMingLiU"/>
          <w:sz w:val="20"/>
          <w:szCs w:val="20"/>
          <w:b w:val="1"/>
          <w:bCs w:val="1"/>
          <w:i w:val="1"/>
          <w:iCs w:val="1"/>
          <w:color w:val="auto"/>
        </w:rPr>
        <w:t>(&amp;&amp;('-($).+",,</w:t>
      </w:r>
    </w:p>
    <w:p>
      <w:pPr>
        <w:spacing w:after="0" w:line="12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-=:;DAADL&gt;C&lt;I67A:EGDK&gt;9:HDJGG:EJG8=6H:HD;DJG8DBBDCHID8@9JG&gt;C&lt;I=:;DJGI=FJ6GI:GD;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13"/>
              <w:spacing w:after="0" w:line="192" w:lineRule="exact"/>
              <w:rPr>
                <w:sz w:val="20"/>
                <w:szCs w:val="20"/>
                <w:color w:val="auto"/>
              </w:rPr>
            </w:pPr>
            <w:r>
              <w:rPr>
                <w:rFonts w:ascii="PMingLiU" w:cs="PMingLiU" w:eastAsia="PMingLiU" w:hAnsi="PMingLiU"/>
                <w:sz w:val="16"/>
                <w:szCs w:val="16"/>
                <w:b w:val="1"/>
                <w:bCs w:val="1"/>
                <w:color w:val="auto"/>
                <w:w w:val="98"/>
              </w:rPr>
              <w:t>'&gt;C0;!D&lt;14A</w:t>
            </w:r>
          </w:p>
        </w:tc>
        <w:tc>
          <w:tcPr>
            <w:tcW w:w="80" w:type="dxa"/>
            <w:vAlign w:val="bottom"/>
          </w:tcPr>
          <w:p>
            <w:pPr>
              <w:spacing w:after="0"/>
              <w:rPr>
                <w:sz w:val="16"/>
                <w:szCs w:val="16"/>
                <w:color w:val="auto"/>
              </w:rPr>
            </w:pPr>
          </w:p>
        </w:tc>
        <w:tc>
          <w:tcPr>
            <w:tcW w:w="1800" w:type="dxa"/>
            <w:vAlign w:val="bottom"/>
            <w:gridSpan w:val="2"/>
            <w:vMerge w:val="restart"/>
          </w:tcPr>
          <w:p>
            <w:pPr>
              <w:ind w:left="680"/>
              <w:spacing w:after="0" w:line="192" w:lineRule="exact"/>
              <w:rPr>
                <w:sz w:val="20"/>
                <w:szCs w:val="20"/>
                <w:color w:val="auto"/>
              </w:rPr>
            </w:pPr>
            <w:r>
              <w:rPr>
                <w:rFonts w:ascii="PMingLiU" w:cs="PMingLiU" w:eastAsia="PMingLiU" w:hAnsi="PMingLiU"/>
                <w:sz w:val="16"/>
                <w:szCs w:val="16"/>
                <w:b w:val="1"/>
                <w:bCs w:val="1"/>
                <w:color w:val="auto"/>
              </w:rPr>
              <w:t>0G8&lt;D&lt;</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center"/>
              <w:ind w:right="31"/>
              <w:spacing w:after="0" w:line="192" w:lineRule="exact"/>
              <w:rPr>
                <w:sz w:val="20"/>
                <w:szCs w:val="20"/>
                <w:color w:val="auto"/>
              </w:rPr>
            </w:pPr>
            <w:r>
              <w:rPr>
                <w:rFonts w:ascii="PMingLiU" w:cs="PMingLiU" w:eastAsia="PMingLiU" w:hAnsi="PMingLiU"/>
                <w:sz w:val="16"/>
                <w:szCs w:val="16"/>
                <w:b w:val="1"/>
                <w:bCs w:val="1"/>
                <w:color w:val="auto"/>
              </w:rPr>
              <w:t>'&gt;C0;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3"/>
              <w:spacing w:after="0" w:line="160" w:lineRule="exact"/>
              <w:rPr>
                <w:sz w:val="20"/>
                <w:szCs w:val="20"/>
                <w:color w:val="auto"/>
              </w:rPr>
            </w:pPr>
            <w:r>
              <w:rPr>
                <w:rFonts w:ascii="PMingLiU" w:cs="PMingLiU" w:eastAsia="PMingLiU" w:hAnsi="PMingLiU"/>
                <w:sz w:val="16"/>
                <w:szCs w:val="16"/>
                <w:b w:val="1"/>
                <w:bCs w:val="1"/>
                <w:color w:val="auto"/>
                <w:w w:val="71"/>
              </w:rPr>
              <w:t>&gt;5&amp;70A4B</w:t>
            </w:r>
          </w:p>
        </w:tc>
        <w:tc>
          <w:tcPr>
            <w:tcW w:w="8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jc w:val="center"/>
              <w:spacing w:after="0" w:line="192" w:lineRule="exact"/>
              <w:rPr>
                <w:sz w:val="20"/>
                <w:szCs w:val="20"/>
                <w:color w:val="auto"/>
              </w:rPr>
            </w:pPr>
            <w:r>
              <w:rPr>
                <w:rFonts w:ascii="PMingLiU" w:cs="PMingLiU" w:eastAsia="PMingLiU" w:hAnsi="PMingLiU"/>
                <w:sz w:val="16"/>
                <w:szCs w:val="16"/>
                <w:b w:val="1"/>
                <w:bCs w:val="1"/>
                <w:color w:val="auto"/>
                <w:w w:val="89"/>
              </w:rPr>
              <w:t>E4A064#A824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3"/>
              <w:spacing w:after="0" w:line="160" w:lineRule="exact"/>
              <w:rPr>
                <w:sz w:val="20"/>
                <w:szCs w:val="20"/>
                <w:color w:val="auto"/>
              </w:rPr>
            </w:pPr>
            <w:r>
              <w:rPr>
                <w:rFonts w:ascii="PMingLiU" w:cs="PMingLiU" w:eastAsia="PMingLiU" w:hAnsi="PMingLiU"/>
                <w:sz w:val="16"/>
                <w:szCs w:val="16"/>
                <w:b w:val="1"/>
                <w:bCs w:val="1"/>
                <w:color w:val="auto"/>
                <w:w w:val="81"/>
              </w:rPr>
              <w:t>#DA270B430B</w:t>
            </w:r>
          </w:p>
        </w:tc>
        <w:tc>
          <w:tcPr>
            <w:tcW w:w="80" w:type="dxa"/>
            <w:vAlign w:val="bottom"/>
          </w:tcPr>
          <w:p>
            <w:pPr>
              <w:spacing w:after="0"/>
              <w:rPr>
                <w:sz w:val="13"/>
                <w:szCs w:val="13"/>
                <w:color w:val="auto"/>
              </w:rPr>
            </w:pPr>
          </w:p>
        </w:tc>
        <w:tc>
          <w:tcPr>
            <w:tcW w:w="180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81"/>
              </w:rPr>
              <w:t>&gt;;;0A)0;D4&gt;5&amp;70A4B</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1"/>
              <w:spacing w:after="0" w:line="160" w:lineRule="exact"/>
              <w:rPr>
                <w:sz w:val="20"/>
                <w:szCs w:val="20"/>
                <w:color w:val="auto"/>
              </w:rPr>
            </w:pPr>
            <w:r>
              <w:rPr>
                <w:rFonts w:ascii="PMingLiU" w:cs="PMingLiU" w:eastAsia="PMingLiU" w:hAnsi="PMingLiU"/>
                <w:sz w:val="16"/>
                <w:szCs w:val="16"/>
                <w:b w:val="1"/>
                <w:bCs w:val="1"/>
                <w:color w:val="auto"/>
                <w:w w:val="89"/>
              </w:rPr>
              <w:t>!D&lt;14A&gt;5</w:t>
            </w:r>
          </w:p>
        </w:tc>
        <w:tc>
          <w:tcPr>
            <w:tcW w:w="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3"/>
              <w:spacing w:after="0" w:line="160" w:lineRule="exact"/>
              <w:rPr>
                <w:sz w:val="20"/>
                <w:szCs w:val="20"/>
                <w:color w:val="auto"/>
              </w:rPr>
            </w:pPr>
            <w:r>
              <w:rPr>
                <w:rFonts w:ascii="PMingLiU" w:cs="PMingLiU" w:eastAsia="PMingLiU" w:hAnsi="PMingLiU"/>
                <w:sz w:val="16"/>
                <w:szCs w:val="16"/>
                <w:b w:val="1"/>
                <w:bCs w:val="1"/>
                <w:color w:val="auto"/>
                <w:w w:val="73"/>
              </w:rPr>
              <w:t>#0AC&gt;5#D1;82;H</w:t>
            </w:r>
          </w:p>
        </w:tc>
        <w:tc>
          <w:tcPr>
            <w:tcW w:w="80" w:type="dxa"/>
            <w:vAlign w:val="bottom"/>
          </w:tcPr>
          <w:p>
            <w:pPr>
              <w:spacing w:after="0"/>
              <w:rPr>
                <w:sz w:val="13"/>
                <w:szCs w:val="13"/>
                <w:color w:val="auto"/>
              </w:rPr>
            </w:pPr>
          </w:p>
        </w:tc>
        <w:tc>
          <w:tcPr>
            <w:tcW w:w="960" w:type="dxa"/>
            <w:vAlign w:val="bottom"/>
          </w:tcPr>
          <w:p>
            <w:pPr>
              <w:ind w:left="580"/>
              <w:spacing w:after="0" w:line="160" w:lineRule="exact"/>
              <w:rPr>
                <w:sz w:val="20"/>
                <w:szCs w:val="20"/>
                <w:color w:val="auto"/>
              </w:rPr>
            </w:pPr>
            <w:r>
              <w:rPr>
                <w:rFonts w:ascii="PMingLiU" w:cs="PMingLiU" w:eastAsia="PMingLiU" w:hAnsi="PMingLiU"/>
                <w:sz w:val="16"/>
                <w:szCs w:val="16"/>
                <w:b w:val="1"/>
                <w:bCs w:val="1"/>
                <w:color w:val="auto"/>
                <w:w w:val="70"/>
              </w:rPr>
              <w:t>C70C</w:t>
            </w:r>
          </w:p>
        </w:tc>
        <w:tc>
          <w:tcPr>
            <w:tcW w:w="840" w:type="dxa"/>
            <w:vAlign w:val="bottom"/>
          </w:tcPr>
          <w:p>
            <w:pPr>
              <w:ind w:left="80"/>
              <w:spacing w:after="0" w:line="160" w:lineRule="exact"/>
              <w:rPr>
                <w:sz w:val="20"/>
                <w:szCs w:val="20"/>
                <w:color w:val="auto"/>
              </w:rPr>
            </w:pPr>
            <w:r>
              <w:rPr>
                <w:rFonts w:ascii="PMingLiU" w:cs="PMingLiU" w:eastAsia="PMingLiU" w:hAnsi="PMingLiU"/>
                <w:sz w:val="16"/>
                <w:szCs w:val="16"/>
                <w:b w:val="1"/>
                <w:bCs w:val="1"/>
                <w:color w:val="auto"/>
              </w:rPr>
              <w:t>0H</w:t>
            </w:r>
          </w:p>
        </w:tc>
        <w:tc>
          <w:tcPr>
            <w:tcW w:w="0" w:type="dxa"/>
            <w:vAlign w:val="bottom"/>
          </w:tcPr>
          <w:p>
            <w:pPr>
              <w:spacing w:after="0"/>
              <w:rPr>
                <w:sz w:val="1"/>
                <w:szCs w:val="1"/>
                <w:color w:val="auto"/>
              </w:rPr>
            </w:pPr>
          </w:p>
        </w:tc>
      </w:tr>
      <w:tr>
        <w:trPr>
          <w:trHeight w:val="160"/>
        </w:trPr>
        <w:tc>
          <w:tcPr>
            <w:tcW w:w="390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8B20;#4A8&gt;3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1"/>
              <w:spacing w:after="0" w:line="160" w:lineRule="exact"/>
              <w:rPr>
                <w:sz w:val="20"/>
                <w:szCs w:val="20"/>
                <w:color w:val="auto"/>
              </w:rPr>
            </w:pPr>
            <w:r>
              <w:rPr>
                <w:rFonts w:ascii="PMingLiU" w:cs="PMingLiU" w:eastAsia="PMingLiU" w:hAnsi="PMingLiU"/>
                <w:sz w:val="16"/>
                <w:szCs w:val="16"/>
                <w:b w:val="1"/>
                <w:bCs w:val="1"/>
                <w:color w:val="auto"/>
                <w:w w:val="83"/>
              </w:rPr>
              <w:t>&amp;70A4B</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right="148"/>
              <w:spacing w:after="0" w:line="160" w:lineRule="exact"/>
              <w:rPr>
                <w:sz w:val="20"/>
                <w:szCs w:val="20"/>
                <w:color w:val="auto"/>
              </w:rPr>
            </w:pPr>
            <w:r>
              <w:rPr>
                <w:rFonts w:ascii="PMingLiU" w:cs="PMingLiU" w:eastAsia="PMingLiU" w:hAnsi="PMingLiU"/>
                <w:sz w:val="16"/>
                <w:szCs w:val="16"/>
                <w:b w:val="1"/>
                <w:bCs w:val="1"/>
                <w:color w:val="auto"/>
                <w:w w:val="81"/>
              </w:rPr>
              <w:t>#083?4A</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3"/>
              <w:spacing w:after="0" w:line="160" w:lineRule="exact"/>
              <w:rPr>
                <w:sz w:val="20"/>
                <w:szCs w:val="20"/>
                <w:color w:val="auto"/>
              </w:rPr>
            </w:pPr>
            <w:r>
              <w:rPr>
                <w:rFonts w:ascii="PMingLiU" w:cs="PMingLiU" w:eastAsia="PMingLiU" w:hAnsi="PMingLiU"/>
                <w:sz w:val="16"/>
                <w:szCs w:val="16"/>
                <w:b w:val="1"/>
                <w:bCs w:val="1"/>
                <w:color w:val="auto"/>
              </w:rPr>
              <w:t>==&gt;D=243</w:t>
            </w:r>
          </w:p>
        </w:tc>
        <w:tc>
          <w:tcPr>
            <w:tcW w:w="80" w:type="dxa"/>
            <w:vAlign w:val="bottom"/>
          </w:tcPr>
          <w:p>
            <w:pPr>
              <w:spacing w:after="0"/>
              <w:rPr>
                <w:sz w:val="13"/>
                <w:szCs w:val="13"/>
                <w:color w:val="auto"/>
              </w:rPr>
            </w:pPr>
          </w:p>
        </w:tc>
        <w:tc>
          <w:tcPr>
            <w:tcW w:w="180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auto"/>
                <w:w w:val="82"/>
              </w:rPr>
              <w:t>,4C14#DA270B43</w:t>
            </w:r>
          </w:p>
        </w:tc>
        <w:tc>
          <w:tcPr>
            <w:tcW w:w="0" w:type="dxa"/>
            <w:vAlign w:val="bottom"/>
          </w:tcPr>
          <w:p>
            <w:pPr>
              <w:spacing w:after="0"/>
              <w:rPr>
                <w:sz w:val="1"/>
                <w:szCs w:val="1"/>
                <w:color w:val="auto"/>
              </w:rPr>
            </w:pPr>
          </w:p>
        </w:tc>
      </w:tr>
      <w:tr>
        <w:trPr>
          <w:trHeight w:val="214"/>
        </w:trPr>
        <w:tc>
          <w:tcPr>
            <w:tcW w:w="3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1"/>
              <w:spacing w:after="0" w:line="192" w:lineRule="exact"/>
              <w:rPr>
                <w:sz w:val="20"/>
                <w:szCs w:val="20"/>
                <w:color w:val="auto"/>
              </w:rPr>
            </w:pPr>
            <w:r>
              <w:rPr>
                <w:rFonts w:ascii="PMingLiU" w:cs="PMingLiU" w:eastAsia="PMingLiU" w:hAnsi="PMingLiU"/>
                <w:sz w:val="16"/>
                <w:szCs w:val="16"/>
                <w:b w:val="1"/>
                <w:bCs w:val="1"/>
                <w:color w:val="auto"/>
                <w:w w:val="93"/>
              </w:rPr>
              <w:t>#DA270B430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28"/>
              <w:spacing w:after="0" w:line="192" w:lineRule="exact"/>
              <w:rPr>
                <w:sz w:val="20"/>
                <w:szCs w:val="20"/>
                <w:color w:val="auto"/>
              </w:rPr>
            </w:pPr>
            <w:r>
              <w:rPr>
                <w:rFonts w:ascii="PMingLiU" w:cs="PMingLiU" w:eastAsia="PMingLiU" w:hAnsi="PMingLiU"/>
                <w:sz w:val="16"/>
                <w:szCs w:val="16"/>
                <w:b w:val="1"/>
                <w:bCs w:val="1"/>
                <w:color w:val="auto"/>
                <w:w w:val="93"/>
              </w:rPr>
              <w:t>&amp;70A41</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13"/>
              <w:spacing w:after="0" w:line="192" w:lineRule="exact"/>
              <w:rPr>
                <w:sz w:val="20"/>
                <w:szCs w:val="20"/>
                <w:color w:val="auto"/>
              </w:rPr>
            </w:pPr>
            <w:r>
              <w:rPr>
                <w:rFonts w:ascii="PMingLiU" w:cs="PMingLiU" w:eastAsia="PMingLiU" w:hAnsi="PMingLiU"/>
                <w:sz w:val="16"/>
                <w:szCs w:val="16"/>
                <w:b w:val="1"/>
                <w:bCs w:val="1"/>
                <w:color w:val="auto"/>
                <w:w w:val="94"/>
              </w:rPr>
              <w:t>#A&gt;6A0&lt;B2</w:t>
            </w:r>
          </w:p>
        </w:tc>
        <w:tc>
          <w:tcPr>
            <w:tcW w:w="80" w:type="dxa"/>
            <w:vAlign w:val="bottom"/>
          </w:tcPr>
          <w:p>
            <w:pPr>
              <w:spacing w:after="0"/>
              <w:rPr>
                <w:sz w:val="18"/>
                <w:szCs w:val="18"/>
                <w:color w:val="auto"/>
              </w:rPr>
            </w:pPr>
          </w:p>
        </w:tc>
        <w:tc>
          <w:tcPr>
            <w:tcW w:w="180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4"/>
              </w:rPr>
              <w:t>(=34AC74#A&gt;6A0&lt;B2</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51"/>
              <w:spacing w:after="0" w:line="192" w:lineRule="exact"/>
              <w:rPr>
                <w:sz w:val="20"/>
                <w:szCs w:val="20"/>
                <w:color w:val="auto"/>
              </w:rPr>
            </w:pPr>
            <w:r>
              <w:rPr>
                <w:rFonts w:ascii="PMingLiU" w:cs="PMingLiU" w:eastAsia="PMingLiU" w:hAnsi="PMingLiU"/>
                <w:sz w:val="16"/>
                <w:szCs w:val="16"/>
                <w:b w:val="1"/>
                <w:bCs w:val="1"/>
                <w:color w:val="auto"/>
                <w:w w:val="87"/>
              </w:rPr>
              <w:t>8=C7&gt;DB0=3B</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3"/>
          </w:tcPr>
          <w:p>
            <w:pPr>
              <w:ind w:left="1100"/>
              <w:spacing w:after="0" w:line="192" w:lineRule="exact"/>
              <w:rPr>
                <w:sz w:val="20"/>
                <w:szCs w:val="20"/>
                <w:color w:val="auto"/>
              </w:rPr>
            </w:pPr>
            <w:r>
              <w:rPr>
                <w:rFonts w:ascii="PMingLiU" w:cs="PMingLiU" w:eastAsia="PMingLiU" w:hAnsi="PMingLiU"/>
                <w:sz w:val="16"/>
                <w:szCs w:val="16"/>
                <w:b w:val="1"/>
                <w:bCs w:val="1"/>
                <w:color w:val="auto"/>
              </w:rPr>
              <w:t>8=C7&gt;DB0=3B</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9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'DK:B7:G</w:t>
            </w:r>
          </w:p>
        </w:tc>
        <w:tc>
          <w:tcPr>
            <w:tcW w:w="22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5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900" w:type="dxa"/>
            <w:vAlign w:val="bottom"/>
          </w:tcPr>
          <w:p>
            <w:pPr>
              <w:ind w:left="40"/>
              <w:spacing w:after="0" w:line="240" w:lineRule="exact"/>
              <w:rPr>
                <w:sz w:val="20"/>
                <w:szCs w:val="20"/>
                <w:color w:val="auto"/>
              </w:rPr>
            </w:pPr>
            <w:r>
              <w:rPr>
                <w:rFonts w:ascii="PMingLiU" w:cs="PMingLiU" w:eastAsia="PMingLiU" w:hAnsi="PMingLiU"/>
                <w:sz w:val="20"/>
                <w:szCs w:val="20"/>
                <w:color w:val="auto"/>
              </w:rPr>
              <w:t>:8:B7:G</w:t>
            </w:r>
          </w:p>
        </w:tc>
        <w:tc>
          <w:tcPr>
            <w:tcW w:w="2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jc w:val="right"/>
              <w:ind w:right="45"/>
              <w:spacing w:after="0" w:line="240" w:lineRule="exact"/>
              <w:rPr>
                <w:sz w:val="20"/>
                <w:szCs w:val="20"/>
                <w:color w:val="auto"/>
              </w:rPr>
            </w:pPr>
            <w:r>
              <w:rPr>
                <w:rFonts w:ascii="PMingLiU" w:cs="PMingLiU" w:eastAsia="PMingLiU" w:hAnsi="PMingLiU"/>
                <w:sz w:val="20"/>
                <w:szCs w:val="20"/>
                <w:color w:val="auto"/>
                <w:w w:val="79"/>
              </w:rPr>
              <w:t/>
            </w:r>
          </w:p>
        </w:tc>
        <w:tc>
          <w:tcPr>
            <w:tcW w:w="15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Pr>
          <w:p>
            <w:pPr>
              <w:ind w:lef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390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#6CJ6GN</w:t>
            </w:r>
          </w:p>
        </w:tc>
        <w:tc>
          <w:tcPr>
            <w:tcW w:w="80" w:type="dxa"/>
            <w:vAlign w:val="bottom"/>
            <w:tcBorders>
              <w:bottom w:val="single" w:sz="8" w:color="DEDEDE"/>
            </w:tcBorders>
            <w:shd w:val="clear" w:color="auto" w:fill="DEDEDE"/>
          </w:tcPr>
          <w:p>
            <w:pPr>
              <w:spacing w:after="0"/>
              <w:rPr>
                <w:sz w:val="24"/>
                <w:szCs w:val="24"/>
                <w:color w:val="auto"/>
              </w:rPr>
            </w:pPr>
          </w:p>
        </w:tc>
        <w:tc>
          <w:tcPr>
            <w:tcW w:w="140" w:type="dxa"/>
            <w:vAlign w:val="bottom"/>
            <w:tcBorders>
              <w:bottom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1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DEDEDE"/>
            </w:tcBorders>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w w:val="79"/>
              </w:rPr>
              <w:t/>
            </w:r>
          </w:p>
        </w:tc>
        <w:tc>
          <w:tcPr>
            <w:tcW w:w="94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5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tcBorders>
              <w:bottom w:val="single" w:sz="8" w:color="DEDEDE"/>
            </w:tcBorders>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840" w:type="dxa"/>
            <w:vAlign w:val="bottom"/>
            <w:tcBorders>
              <w:bottom w:val="single" w:sz="8" w:color="DEDEDE"/>
            </w:tcBorders>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390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rPr>
              <w:t>'&gt;C0;</w:t>
            </w:r>
          </w:p>
        </w:tc>
        <w:tc>
          <w:tcPr>
            <w:tcW w:w="22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w w:val="79"/>
              </w:rPr>
              <w:t/>
            </w:r>
          </w:p>
        </w:tc>
        <w:tc>
          <w:tcPr>
            <w:tcW w:w="11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-224790</wp:posOffset>
            </wp:positionV>
            <wp:extent cx="879475" cy="508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144">
                      <a:extLst>
                        <a:ext uri="{28A0092B-C50C-407E-A947-70E740481C1C}"/>
                      </a:extLst>
                    </a:blip>
                    <a:srcRect/>
                    <a:stretch>
                      <a:fillRect/>
                    </a:stretch>
                  </pic:blipFill>
                  <pic:spPr bwMode="auto">
                    <a:xfrm>
                      <a:off x="0" y="0"/>
                      <a:ext cx="879475" cy="50800"/>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-224790</wp:posOffset>
            </wp:positionV>
            <wp:extent cx="1127125" cy="508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145">
                      <a:extLst>
                        <a:ext uri="{28A0092B-C50C-407E-A947-70E740481C1C}"/>
                      </a:extLst>
                    </a:blip>
                    <a:srcRect/>
                    <a:stretch>
                      <a:fillRect/>
                    </a:stretch>
                  </pic:blipFill>
                  <pic:spPr bwMode="auto">
                    <a:xfrm>
                      <a:off x="0" y="0"/>
                      <a:ext cx="1127125" cy="50800"/>
                    </a:xfrm>
                    <a:prstGeom prst="rect">
                      <a:avLst/>
                    </a:prstGeom>
                    <a:noFill/>
                  </pic:spPr>
                </pic:pic>
              </a:graphicData>
            </a:graphic>
          </wp:anchor>
        </w:drawing>
      </w:r>
    </w:p>
    <w:p>
      <w:pPr>
        <w:spacing w:after="0" w:line="230" w:lineRule="exact"/>
        <w:rPr>
          <w:sz w:val="20"/>
          <w:szCs w:val="20"/>
          <w:color w:val="auto"/>
        </w:rPr>
      </w:pPr>
      <w:r>
        <w:rPr>
          <w:rFonts w:ascii="PMingLiU" w:cs="PMingLiU" w:eastAsia="PMingLiU" w:hAnsi="PMingLiU"/>
          <w:sz w:val="20"/>
          <w:szCs w:val="20"/>
          <w:color w:val="auto"/>
        </w:rPr>
        <w:t>5555555555555555</w:t>
      </w:r>
    </w:p>
    <w:p>
      <w:pPr>
        <w:spacing w:after="0" w:line="20" w:lineRule="exact"/>
        <w:rPr>
          <w:sz w:val="20"/>
          <w:szCs w:val="20"/>
          <w:color w:val="auto"/>
        </w:rPr>
      </w:pPr>
    </w:p>
    <w:p>
      <w:pPr>
        <w:ind w:left="620" w:right="200" w:hanging="619"/>
        <w:spacing w:after="0" w:line="240" w:lineRule="exact"/>
        <w:tabs>
          <w:tab w:leader="none" w:pos="600" w:val="left"/>
        </w:tabs>
        <w:rPr>
          <w:sz w:val="20"/>
          <w:szCs w:val="20"/>
          <w:color w:val="auto"/>
        </w:rPr>
      </w:pPr>
      <w:r>
        <w:rPr>
          <w:rFonts w:ascii="PMingLiU" w:cs="PMingLiU" w:eastAsia="PMingLiU" w:hAnsi="PMingLiU"/>
          <w:sz w:val="14"/>
          <w:szCs w:val="14"/>
          <w:color w:val="auto"/>
        </w:rPr>
        <w:t>6</w:t>
      </w:r>
      <w:r>
        <w:rPr>
          <w:sz w:val="20"/>
          <w:szCs w:val="20"/>
          <w:color w:val="auto"/>
        </w:rPr>
        <w:tab/>
      </w:r>
      <w:r>
        <w:rPr>
          <w:rFonts w:ascii="PMingLiU" w:cs="PMingLiU" w:eastAsia="PMingLiU" w:hAnsi="PMingLiU"/>
          <w:sz w:val="14"/>
          <w:szCs w:val="14"/>
          <w:color w:val="auto"/>
        </w:rPr>
        <w:t>-=:IDI6ACJB7:GD;H=6G:HG:EJG8=6H:9&gt;C8AJ9:HH=6G:HG:EJG8=6H:96HE6GID;EJ7A&gt;8AN6CCDJC8:9EGD&lt;G6BHL&gt;I=I=: G:B6&gt;C9:GG:A6I&gt;C&lt;IDH=6G:H&gt;C8DCC:8I&gt;DCL&gt;I=I6ME6NB:CIH9J:JEDCK:HI&gt;C&lt;D;6HHD8&gt;6I:G:HIG&gt;8I:9H=6G:6C9 E:G;DGB6C8:H=6G:JC&gt;I6L6G9H6C9I=:JH:D;DJGHID8@IDE6NI=::M:G8&gt;H:EG&gt;8:DC6HHD8&gt;6I:HID8@DEI&gt;DCH</w:t>
      </w:r>
    </w:p>
    <w:p>
      <w:pPr>
        <w:spacing w:after="0" w:line="240" w:lineRule="exact"/>
        <w:tabs>
          <w:tab w:leader="none" w:pos="600" w:val="left"/>
        </w:tabs>
        <w:rPr>
          <w:sz w:val="20"/>
          <w:szCs w:val="20"/>
          <w:color w:val="auto"/>
        </w:rPr>
      </w:pPr>
      <w:r>
        <w:rPr>
          <w:rFonts w:ascii="PMingLiU" w:cs="PMingLiU" w:eastAsia="PMingLiU" w:hAnsi="PMingLiU"/>
          <w:sz w:val="20"/>
          <w:szCs w:val="20"/>
          <w:color w:val="auto"/>
        </w:rPr>
        <w:t>7</w:t>
      </w:r>
      <w:r>
        <w:rPr>
          <w:sz w:val="20"/>
          <w:szCs w:val="20"/>
          <w:color w:val="auto"/>
        </w:rPr>
        <w:tab/>
      </w:r>
      <w:r>
        <w:rPr>
          <w:rFonts w:ascii="PMingLiU" w:cs="PMingLiU" w:eastAsia="PMingLiU" w:hAnsi="PMingLiU"/>
          <w:sz w:val="20"/>
          <w:szCs w:val="20"/>
          <w:color w:val="auto"/>
        </w:rPr>
        <w:t>-=:6K:G6&lt;:EG&gt;8:E6&gt;9E:GH=6G:&gt;C8AJ9:H6CN7GD@:G8DBB&gt;HH&gt;DCH</w:t>
      </w:r>
    </w:p>
    <w:p>
      <w:pPr>
        <w:ind w:left="620" w:right="60" w:hanging="619"/>
        <w:spacing w:after="0" w:line="240" w:lineRule="exact"/>
        <w:tabs>
          <w:tab w:leader="none" w:pos="600" w:val="left"/>
        </w:tabs>
        <w:rPr>
          <w:sz w:val="20"/>
          <w:szCs w:val="20"/>
          <w:color w:val="auto"/>
        </w:rPr>
      </w:pPr>
      <w:r>
        <w:rPr>
          <w:rFonts w:ascii="PMingLiU" w:cs="PMingLiU" w:eastAsia="PMingLiU" w:hAnsi="PMingLiU"/>
          <w:sz w:val="14"/>
          <w:szCs w:val="14"/>
          <w:color w:val="auto"/>
        </w:rPr>
        <w:t>8</w:t>
      </w:r>
      <w:r>
        <w:rPr>
          <w:sz w:val="20"/>
          <w:szCs w:val="20"/>
          <w:color w:val="auto"/>
        </w:rPr>
        <w:tab/>
      </w:r>
      <w:r>
        <w:rPr>
          <w:rFonts w:ascii="PMingLiU" w:cs="PMingLiU" w:eastAsia="PMingLiU" w:hAnsi="PMingLiU"/>
          <w:sz w:val="14"/>
          <w:szCs w:val="14"/>
          <w:color w:val="auto"/>
        </w:rPr>
        <w:t>DG699&gt;I&gt;DC6AH=6G:G:EJG8=6H:EGD&lt;G6B&gt;C;DGB6I&gt;DCH::'DI:IDI=:DCHDA&gt;96I:9&gt;C6C8&gt;6A,I6I:B:CIH&gt;C8AJ9:9&gt;C "I:B&gt;C6C8&gt;6A,I6I:B:CIH6C9,JEEA:B:CI6GN6I6</w:t>
      </w:r>
    </w:p>
    <w:p>
      <w:pPr>
        <w:spacing w:after="0" w:line="213"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r>
      <w:r>
        <w:rPr>
          <w:sz w:val="20"/>
          <w:szCs w:val="20"/>
          <w:color w:val="auto"/>
        </w:rPr>
        <w:tab/>
      </w:r>
      <w:r>
        <w:rPr>
          <w:rFonts w:ascii="PMingLiU" w:cs="PMingLiU" w:eastAsia="PMingLiU" w:hAnsi="PMingLiU"/>
          <w:sz w:val="16"/>
          <w:szCs w:val="16"/>
          <w:b w:val="1"/>
          <w:bCs w:val="1"/>
          <w:color w:val="auto"/>
        </w:rPr>
        <w:t>.%4B4AE43/</w:t>
      </w:r>
    </w:p>
    <w:p>
      <w:pPr>
        <w:spacing w:after="0" w:line="240" w:lineRule="exact"/>
        <w:rPr>
          <w:sz w:val="20"/>
          <w:szCs w:val="20"/>
          <w:color w:val="auto"/>
        </w:rPr>
      </w:pPr>
    </w:p>
    <w:p>
      <w:pPr>
        <w:ind w:right="440"/>
        <w:spacing w:after="0" w:line="252" w:lineRule="exact"/>
        <w:rPr>
          <w:sz w:val="20"/>
          <w:szCs w:val="20"/>
          <w:color w:val="auto"/>
        </w:rPr>
      </w:pPr>
      <w:r>
        <w:rPr>
          <w:rFonts w:ascii="PMingLiU" w:cs="PMingLiU" w:eastAsia="PMingLiU" w:hAnsi="PMingLiU"/>
          <w:sz w:val="20"/>
          <w:szCs w:val="20"/>
          <w:b w:val="1"/>
          <w:bCs w:val="1"/>
          <w:color w:val="auto"/>
        </w:rPr>
        <w:t>'  ! !'L&amp;&amp;(&amp;&amp;"!!!,&amp;&amp;"!!"!'"!!%&amp;('&amp;" "#%'"!&amp;</w:t>
      </w:r>
    </w:p>
    <w:p>
      <w:pPr>
        <w:spacing w:after="0" w:line="355" w:lineRule="exact"/>
        <w:rPr>
          <w:sz w:val="20"/>
          <w:szCs w:val="20"/>
          <w:color w:val="auto"/>
        </w:rPr>
      </w:pPr>
    </w:p>
    <w:p>
      <w:pPr>
        <w:ind w:right="60"/>
        <w:spacing w:after="0" w:line="527" w:lineRule="exact"/>
        <w:rPr>
          <w:sz w:val="20"/>
          <w:szCs w:val="20"/>
          <w:color w:val="auto"/>
        </w:rPr>
      </w:pPr>
      <w:r>
        <w:rPr>
          <w:rFonts w:ascii="PMingLiU" w:cs="PMingLiU" w:eastAsia="PMingLiU" w:hAnsi="PMingLiU"/>
          <w:sz w:val="7"/>
          <w:szCs w:val="7"/>
          <w:color w:val="auto"/>
        </w:rPr>
        <w:t>-=:;DAADL&gt;C&lt;9&gt;H8JHH&gt;DC6C96C6ANH&gt;HD;;&gt;C6C8&gt;6A8DC9&gt;I&gt;DC6C9G:HJAIHD;DE:G6I&gt;DCH&gt;H76H:9JEDCDJGDCHDA&gt;96I:9&gt;C6C8&gt;6A ,I6I:B:CIHL=&gt;8==6K:7::CEG:E6G:9&gt;C688DG96C8:L&gt;I=688DJCI&gt;C&lt;EG&gt;C8&gt;EA:H&lt;:C:G6AAN688:EI:9&gt;CI=:.C&gt;I:9,I6I:HD; B:G&gt;86T )U6H8D9&gt;;&gt;:9&gt;CI=:88DJCI&gt;C&lt;,I6C96G9HD9&gt;;&gt;86I&gt;DCT,U-=:;DAADL&gt;C&lt;&gt;C;DGB6I&gt;DCH=DJA97:G:69 &gt;C8DC?JC8I&gt;DCL&gt;I=DJG;&gt;C6C8&gt;6AHI6I:B:CIH6C9I=:G:A6I:9CDI:H&gt;C8AJ9:9&gt;C"I:B&gt;C6C8&gt;6A,I6I:B:CIH6C9,JEEA:B:CI6GN 6I6</w:t>
      </w:r>
    </w:p>
    <w:p>
      <w:pPr>
        <w:spacing w:after="0" w:line="268" w:lineRule="exact"/>
        <w:rPr>
          <w:sz w:val="20"/>
          <w:szCs w:val="20"/>
          <w:color w:val="auto"/>
        </w:rPr>
      </w:pPr>
    </w:p>
    <w:p>
      <w:pPr>
        <w:ind w:right="80"/>
        <w:spacing w:after="0" w:line="243" w:lineRule="exact"/>
        <w:rPr>
          <w:sz w:val="20"/>
          <w:szCs w:val="20"/>
          <w:color w:val="auto"/>
        </w:rPr>
      </w:pPr>
      <w:r>
        <w:rPr>
          <w:rFonts w:ascii="PMingLiU" w:cs="PMingLiU" w:eastAsia="PMingLiU" w:hAnsi="PMingLiU"/>
          <w:sz w:val="13"/>
          <w:szCs w:val="13"/>
          <w:color w:val="auto"/>
        </w:rPr>
        <w:t>(JGDE:G6I&gt;C&lt;G:HJAIH6G:&lt;:C:G6AAN&gt;BE68I:97N:8DCDB&gt;88=6C&lt;:H6C9I=:G:;DG:L:BDC&gt;IDGI=:G:I6&gt;A:CK&gt;GDCB:CIJH&gt;C&lt; 6BDC&lt;DI=:GI=&gt;C&lt;H8:GI6&gt;C@:N&gt;C9JHIGNE:G;DGB6C8:&gt;C9&gt;86IDGH&gt;C8AJ9&gt;C&lt;8DBE:I&gt;IDGE:G;DGB6C8:6C9IG6;;&gt;896I6-=:H: &gt;C9&gt;86IDGH86CEGDK&gt;9:&gt;CH&gt;&lt;=I&gt;CID8DCHJB:GHE:C9&gt;C&lt;E6II:GCH6C9H=DEE&gt;C&lt;7:=6K&gt;DG&gt;CI=:8JGG:CIG:I6&gt;A:CK&gt;GDCB:CI6C9 6HH&gt;HIJH&gt;C6HH:HH&gt;C&lt;DJGE:G;DGB6C8:6HL:AA6HI=:EDI:CI&gt;6A&gt;BE68ID;&gt;C9JHIGNIG:C9HDCDJG;JIJG:DE:G6I&gt;C&lt;G:HJAIH 99&gt;I&gt;DC6AANL::K6AJ6I:6CJB7:GD;@:NE:G;DGB6C8:&gt;C9&gt;86IDGH&gt;C8AJ9&gt;C&lt;C:IH6A:H&lt;GDHHEGD;&gt;IDE:G6I&gt;C&lt;&gt;C8DB:6C9DI=:G E:G;DGB6C8:B:IG&gt;8HHJ8=6HH6A:HE:G6K:G6&lt;:H:AA&gt;C&lt;HFJ6G:;DDI6C9H6A:HE:G6K:G6&lt;:HIDG:&gt;C6HH:HH&gt;C&lt;DJGE:G;DGB6C8:</w:t>
      </w:r>
    </w:p>
    <w:p>
      <w:pPr>
        <w:spacing w:after="0" w:line="102" w:lineRule="exact"/>
        <w:rPr>
          <w:sz w:val="20"/>
          <w:szCs w:val="20"/>
          <w:color w:val="auto"/>
        </w:rPr>
      </w:pPr>
    </w:p>
    <w:p>
      <w:pPr>
        <w:ind w:right="60"/>
        <w:spacing w:after="0" w:line="247" w:lineRule="exact"/>
        <w:rPr>
          <w:sz w:val="20"/>
          <w:szCs w:val="20"/>
          <w:color w:val="auto"/>
        </w:rPr>
      </w:pPr>
      <w:r>
        <w:rPr>
          <w:rFonts w:ascii="PMingLiU" w:cs="PMingLiU" w:eastAsia="PMingLiU" w:hAnsi="PMingLiU"/>
          <w:sz w:val="14"/>
          <w:szCs w:val="14"/>
          <w:color w:val="auto"/>
        </w:rPr>
        <w:t>9&gt;H8JHH&gt;DCG:&lt;6G9&gt;C&lt;DJG;&gt;C6C8&gt;6A8DC9&gt;I&gt;DC6C9G:HJAIHD;DE:G6I&gt;DCH;DG8DBE6G:9ID&gt;HEG:H:CI:97:ADL 9&gt;H8JHH&gt;DCG:&lt;6G9&gt;C&lt;DJG;&gt;C6C8&gt;6A8DC9&gt;I&gt;DC6C9G:HJAIHD;DE:G6I&gt;DCH;DG8DBE6G:9ID86C7:;DJC9JC9:G"I:BD; DJGCCJ6A+:EDGIDCDGB$;DGI=:N:6G:C9:9:7GJ6GN;&gt;A:9L&gt;I=I=:,DC&amp;6G8=</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G42DC8E4"E4AE84F</w:t>
      </w:r>
    </w:p>
    <w:p>
      <w:pPr>
        <w:spacing w:after="0" w:line="127" w:lineRule="exact"/>
        <w:rPr>
          <w:sz w:val="20"/>
          <w:szCs w:val="20"/>
          <w:color w:val="auto"/>
        </w:rPr>
      </w:pPr>
    </w:p>
    <w:p>
      <w:pPr>
        <w:spacing w:after="0" w:line="247" w:lineRule="exact"/>
        <w:rPr>
          <w:sz w:val="20"/>
          <w:szCs w:val="20"/>
          <w:color w:val="auto"/>
        </w:rPr>
      </w:pPr>
      <w:r>
        <w:rPr>
          <w:rFonts w:ascii="PMingLiU" w:cs="PMingLiU" w:eastAsia="PMingLiU" w:hAnsi="PMingLiU"/>
          <w:sz w:val="14"/>
          <w:szCs w:val="14"/>
          <w:color w:val="auto"/>
        </w:rPr>
        <w:t>(JGE:G;DGB6C8:9&gt;9CDIB::IDJG:ME:8I6I&gt;DCH0=&gt;A:L:7:A&gt;:K:B68GD:8DCDB&gt;8EG:HHJG:H&gt;BE68I:98DCHJB:G H:CI&gt;B:CII=GDJ&lt;=DJII=:N:6GL:6AHDJC9:GE:G;DGB:9&gt;CDJGH:8IDG88DG9&gt;C&lt;ANL:IDD@68I&gt;DCHID=:AEG:IJGCI=:DBE6CN IDHJHI6&gt;C67A:&lt;GDLI=JG&gt;C&lt;I=:H:8DC9FJ6GI:GL:L:A8DB:9DJGC:L=&gt;:;M:8JI&gt;K:(;;&gt;8:G6C&gt;:A!:6;IDI=:7JH&gt;C:HH</w:t>
      </w:r>
    </w:p>
    <w:p>
      <w:pPr>
        <w:spacing w:after="0" w:line="1" w:lineRule="exact"/>
        <w:rPr>
          <w:sz w:val="20"/>
          <w:szCs w:val="20"/>
          <w:color w:val="auto"/>
        </w:rPr>
      </w:pPr>
    </w:p>
    <w:p>
      <w:pPr>
        <w:ind w:right="60"/>
        <w:spacing w:after="0" w:line="240" w:lineRule="exact"/>
        <w:rPr>
          <w:sz w:val="20"/>
          <w:szCs w:val="20"/>
          <w:color w:val="auto"/>
        </w:rPr>
      </w:pPr>
      <w:r>
        <w:rPr>
          <w:rFonts w:ascii="PMingLiU" w:cs="PMingLiU" w:eastAsia="PMingLiU" w:hAnsi="PMingLiU"/>
          <w:sz w:val="13"/>
          <w:szCs w:val="13"/>
          <w:color w:val="auto"/>
        </w:rPr>
        <w:t>6C9&gt;CI=:I=&gt;G9FJ6GI:GA6JC8=:9I=:DCHJB:G&gt;GHIDGBJA6DJGBJAI&gt;N:6G8DBEG:=:CH&gt;K:IG6CH;DGB6I&gt;DCEA6CIDG:K&gt;I6A&gt;O: 6I=D9N0DG@H68GDHH7G6C9EGD9J8I6C9B6G@:IEA68:-=:DCHJB:G&gt;GHIDGBJA6&gt;CK:HIH7:=&gt;C9DJG;DJGA6G&lt;:HI G:K:CJ:9G&gt;K&gt;C&lt;DEEDGIJC&gt;I&gt;:HIDIGNID6IIG68IC:LNDJC&lt;:G8DCHJB:GHIDI=:7G6C9L=&gt;8=L::ME:8IL&gt;AA=:AEJHJCAD8@DJG C:MI:G6D;HJHI6&gt;C67A:&lt;GDLI=</w:t>
      </w:r>
    </w:p>
    <w:p>
      <w:pPr>
        <w:spacing w:after="0" w:line="97" w:lineRule="exact"/>
        <w:rPr>
          <w:sz w:val="20"/>
          <w:szCs w:val="20"/>
          <w:color w:val="auto"/>
        </w:rPr>
      </w:pPr>
    </w:p>
    <w:p>
      <w:pPr>
        <w:ind w:left="720" w:right="160" w:hanging="359"/>
        <w:spacing w:after="0" w:line="252" w:lineRule="exact"/>
        <w:tabs>
          <w:tab w:leader="none" w:pos="700" w:val="left"/>
        </w:tabs>
        <w:rPr>
          <w:sz w:val="20"/>
          <w:szCs w:val="20"/>
          <w:color w:val="auto"/>
        </w:rPr>
      </w:pPr>
      <w:r>
        <w:rPr>
          <w:rFonts w:ascii="PMingLiU" w:cs="PMingLiU" w:eastAsia="PMingLiU" w:hAnsi="PMingLiU"/>
          <w:sz w:val="14"/>
          <w:szCs w:val="14"/>
          <w:color w:val="auto"/>
        </w:rPr>
        <w:t>Q</w:t>
      </w:r>
      <w:r>
        <w:rPr>
          <w:sz w:val="20"/>
          <w:szCs w:val="20"/>
          <w:color w:val="auto"/>
        </w:rPr>
        <w:tab/>
      </w:r>
      <w:r>
        <w:rPr>
          <w:rFonts w:ascii="PMingLiU" w:cs="PMingLiU" w:eastAsia="PMingLiU" w:hAnsi="PMingLiU"/>
          <w:sz w:val="14"/>
          <w:szCs w:val="14"/>
          <w:b w:val="1"/>
          <w:bCs w:val="1"/>
          <w:color w:val="auto"/>
        </w:rPr>
        <w:t>A40C8=68BAD?C8E40=3==&gt;E0C8E4#A&gt;3D2CB</w:t>
      </w:r>
      <w:r>
        <w:rPr>
          <w:rFonts w:ascii="PMingLiU" w:cs="PMingLiU" w:eastAsia="PMingLiU" w:hAnsi="PMingLiU"/>
          <w:sz w:val="14"/>
          <w:szCs w:val="14"/>
          <w:color w:val="auto"/>
        </w:rPr>
        <w:t>0:&gt;CI:C9IDG::HI67A&gt;H=7:HI&gt;C8A6HHEGD9J8IA:69:GH=&gt;E&gt;CDJG=:GD</w:t>
      </w:r>
      <w:r>
        <w:rPr>
          <w:rFonts w:ascii="PMingLiU" w:cs="PMingLiU" w:eastAsia="PMingLiU" w:hAnsi="PMingLiU"/>
          <w:sz w:val="14"/>
          <w:szCs w:val="14"/>
          <w:b w:val="1"/>
          <w:bCs w:val="1"/>
          <w:color w:val="auto"/>
        </w:rPr>
        <w:t xml:space="preserve"> </w:t>
      </w:r>
      <w:r>
        <w:rPr>
          <w:rFonts w:ascii="PMingLiU" w:cs="PMingLiU" w:eastAsia="PMingLiU" w:hAnsi="PMingLiU"/>
          <w:sz w:val="14"/>
          <w:szCs w:val="14"/>
          <w:color w:val="auto"/>
        </w:rPr>
        <w:t>86I:&lt;DG&gt;:H</w:t>
      </w:r>
    </w:p>
    <w:p>
      <w:pPr>
        <w:spacing w:after="0" w:line="36" w:lineRule="exact"/>
        <w:rPr>
          <w:sz w:val="20"/>
          <w:szCs w:val="20"/>
          <w:color w:val="auto"/>
        </w:rPr>
      </w:pPr>
    </w:p>
    <w:p>
      <w:pPr>
        <w:ind w:left="720" w:hanging="359"/>
        <w:spacing w:after="0" w:line="253"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b w:val="1"/>
          <w:bCs w:val="1"/>
          <w:color w:val="auto"/>
        </w:rPr>
        <w:t>%486=8C8=6C74A0=3</w:t>
      </w:r>
      <w:r>
        <w:rPr>
          <w:rFonts w:ascii="PMingLiU" w:cs="PMingLiU" w:eastAsia="PMingLiU" w:hAnsi="PMingLiU"/>
          <w:sz w:val="13"/>
          <w:szCs w:val="13"/>
          <w:color w:val="auto"/>
        </w:rPr>
        <w:t>0::ME:8IID&gt;CK:HI&gt;CB6G@:I&gt;C&lt;ID7J&gt;A967G6C9L&gt;I=8JAIJG6A8JGG:C8NH=DL&gt;C&lt;JE&gt;C8JAIJG:</w:t>
      </w:r>
      <w:r>
        <w:rPr>
          <w:rFonts w:ascii="PMingLiU" w:cs="PMingLiU" w:eastAsia="PMingLiU" w:hAnsi="PMingLiU"/>
          <w:sz w:val="13"/>
          <w:szCs w:val="13"/>
          <w:b w:val="1"/>
          <w:bCs w:val="1"/>
          <w:color w:val="auto"/>
        </w:rPr>
        <w:t xml:space="preserve"> </w:t>
      </w:r>
      <w:r>
        <w:rPr>
          <w:rFonts w:ascii="PMingLiU" w:cs="PMingLiU" w:eastAsia="PMingLiU" w:hAnsi="PMingLiU"/>
          <w:sz w:val="13"/>
          <w:szCs w:val="13"/>
          <w:color w:val="auto"/>
        </w:rPr>
        <w:t>I=GDJ&lt;=8G:6IDGH&gt;CHIDG:K&gt;HJ6AH6C97&gt;&lt;&lt;:GHIDGNI:AA&gt;C&lt;8G:6I&gt;C&lt;B:6C&gt;C&lt;;JA:BDI&gt;DC6A8DCC:8I&gt;DCHL&gt;I=8DCHJB:GH</w:t>
      </w:r>
    </w:p>
    <w:p>
      <w:pPr>
        <w:spacing w:after="0" w:line="36" w:lineRule="exact"/>
        <w:rPr>
          <w:sz w:val="20"/>
          <w:szCs w:val="20"/>
          <w:color w:val="auto"/>
        </w:rPr>
      </w:pPr>
    </w:p>
    <w:p>
      <w:pPr>
        <w:jc w:val="right"/>
        <w:ind w:left="360" w:right="880"/>
        <w:spacing w:after="0" w:line="252" w:lineRule="exact"/>
        <w:rPr>
          <w:sz w:val="20"/>
          <w:szCs w:val="20"/>
          <w:color w:val="auto"/>
        </w:rPr>
      </w:pPr>
      <w:r>
        <w:rPr>
          <w:rFonts w:ascii="PMingLiU" w:cs="PMingLiU" w:eastAsia="PMingLiU" w:hAnsi="PMingLiU"/>
          <w:sz w:val="8"/>
          <w:szCs w:val="8"/>
          <w:color w:val="auto"/>
        </w:rPr>
        <w:t xml:space="preserve">Q     </w:t>
      </w:r>
      <w:r>
        <w:rPr>
          <w:rFonts w:ascii="PMingLiU" w:cs="PMingLiU" w:eastAsia="PMingLiU" w:hAnsi="PMingLiU"/>
          <w:sz w:val="8"/>
          <w:szCs w:val="8"/>
          <w:b w:val="1"/>
          <w:bCs w:val="1"/>
          <w:color w:val="auto"/>
        </w:rPr>
        <w:t>8==8=68=C74  0A:4C?;024</w:t>
      </w:r>
      <w:r>
        <w:rPr>
          <w:rFonts w:ascii="PMingLiU" w:cs="PMingLiU" w:eastAsia="PMingLiU" w:hAnsi="PMingLiU"/>
          <w:sz w:val="8"/>
          <w:szCs w:val="8"/>
          <w:color w:val="auto"/>
        </w:rPr>
        <w:t>0:EA6CID:ME6C9688:HH6C9:6H:D;9&gt;H8DK:GNI=GDJ&lt;=6C:C=6C8:99&gt;&lt;&gt;I6A :ME:G&gt;:C8:I=&gt;G9E6GIN8=6CC:AH6C9G:;G:H=:9&gt;CHIDG:B:G8=6C9&gt;H&gt;C&lt;ID68FJ&gt;G:C:L6C9A6EH:98DCHJB:GH</w:t>
      </w:r>
    </w:p>
    <w:p>
      <w:pPr>
        <w:sectPr>
          <w:pgSz w:w="12240" w:h="15840" w:orient="portrait"/>
          <w:cols w:equalWidth="0" w:num="1">
            <w:col w:w="10280"/>
          </w:cols>
          <w:pgMar w:left="100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4" w:right="960" w:bottom="0" w:gutter="0" w:footer="0" w:header="0"/>
          <w:type w:val="continuous"/>
        </w:sectPr>
      </w:pPr>
    </w:p>
    <w:bookmarkStart w:id="103" w:name="page104"/>
    <w:bookmarkEnd w:id="103"/>
    <w:p>
      <w:pPr>
        <w:ind w:left="720" w:right="240" w:hanging="359"/>
        <w:spacing w:after="0" w:line="408" w:lineRule="exact"/>
        <w:tabs>
          <w:tab w:leader="none" w:pos="700" w:val="left"/>
        </w:tabs>
        <w:rPr>
          <w:sz w:val="20"/>
          <w:szCs w:val="20"/>
          <w:color w:val="auto"/>
        </w:rPr>
      </w:pPr>
      <w:r>
        <w:rPr>
          <w:rFonts w:ascii="PMingLiU" w:cs="PMingLiU" w:eastAsia="PMingLiU" w:hAnsi="PMingLiU"/>
          <w:sz w:val="7"/>
          <w:szCs w:val="7"/>
          <w:color w:val="auto"/>
        </w:rPr>
        <w:t>Q</w:t>
      </w:r>
      <w:r>
        <w:rPr>
          <w:sz w:val="20"/>
          <w:szCs w:val="20"/>
          <w:color w:val="auto"/>
        </w:rPr>
        <w:tab/>
      </w:r>
      <w:r>
        <w:rPr>
          <w:rFonts w:ascii="PMingLiU" w:cs="PMingLiU" w:eastAsia="PMingLiU" w:hAnsi="PMingLiU"/>
          <w:sz w:val="7"/>
          <w:szCs w:val="7"/>
          <w:b w:val="1"/>
          <w:bCs w:val="1"/>
          <w:color w:val="auto"/>
        </w:rPr>
        <w:t>"?4A0C8=6F8C7&amp;?4430=3558284=2H</w:t>
      </w:r>
      <w:r>
        <w:rPr>
          <w:rFonts w:ascii="PMingLiU" w:cs="PMingLiU" w:eastAsia="PMingLiU" w:hAnsi="PMingLiU"/>
          <w:sz w:val="7"/>
          <w:szCs w:val="7"/>
          <w:color w:val="auto"/>
        </w:rPr>
        <w:t>0:6G:LDG@&gt;C&lt;IDIG6CH;DGB6I=D9N0DG@HID7:6;6HI:G6C9BDG:</w:t>
      </w:r>
      <w:r>
        <w:rPr>
          <w:rFonts w:ascii="PMingLiU" w:cs="PMingLiU" w:eastAsia="PMingLiU" w:hAnsi="PMingLiU"/>
          <w:sz w:val="7"/>
          <w:szCs w:val="7"/>
          <w:b w:val="1"/>
          <w:bCs w:val="1"/>
          <w:color w:val="auto"/>
        </w:rPr>
        <w:t xml:space="preserve"> </w:t>
      </w:r>
      <w:r>
        <w:rPr>
          <w:rFonts w:ascii="PMingLiU" w:cs="PMingLiU" w:eastAsia="PMingLiU" w:hAnsi="PMingLiU"/>
          <w:sz w:val="7"/>
          <w:szCs w:val="7"/>
          <w:color w:val="auto"/>
        </w:rPr>
        <w:t>:;;&gt;8&gt;:CIDG&lt;6C&gt;O6I&gt;DC7N:BEDL:G&gt;C&lt;I:6BHLDG@&gt;C&lt;L&gt;I=;D8JH6C96&lt;&gt;A&gt;INIDEG&gt;DG&gt;I&gt;O:L=6I8JHIDB:GH86G:67DJI BDHI0:=6K:EA6CHID9:A&gt;K:GB&gt;AA&gt;DC&gt;C8DHIH6K&gt;C&lt;HDK:GI=:C:MIILDN:6GHL&gt;I=B&gt;AA&gt;DC:ME:8I:9&gt;C ;&gt;H86A0::ME:8II=6II=:H:H6K&gt;C&lt;HL&gt;AA7:JH:9ID&gt;CK:HI&gt;CG:K:CJ:&lt;:C:G6I&gt;C&lt;&gt;C&gt;I&gt;6I&gt;K:H68GDHHEGD9J8I6C9 7G6C9</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8B20; "E4AE84F</w:t>
      </w:r>
    </w:p>
    <w:p>
      <w:pPr>
        <w:spacing w:after="0" w:line="127" w:lineRule="exact"/>
        <w:rPr>
          <w:sz w:val="20"/>
          <w:szCs w:val="20"/>
          <w:color w:val="auto"/>
        </w:rPr>
      </w:pPr>
    </w:p>
    <w:p>
      <w:pPr>
        <w:ind w:right="120"/>
        <w:spacing w:after="0" w:line="243" w:lineRule="exact"/>
        <w:rPr>
          <w:sz w:val="20"/>
          <w:szCs w:val="20"/>
          <w:color w:val="auto"/>
        </w:rPr>
      </w:pPr>
      <w:r>
        <w:rPr>
          <w:rFonts w:ascii="PMingLiU" w:cs="PMingLiU" w:eastAsia="PMingLiU" w:hAnsi="PMingLiU"/>
          <w:sz w:val="14"/>
          <w:szCs w:val="14"/>
          <w:color w:val="auto"/>
        </w:rPr>
        <w:t>DGIDI6A':I,6A:HL:G:B&gt;AA&gt;DCL=&gt;8=9:8G:6H:9B&gt;AA&gt;DCDG8DBE6G:9ID-DI6A'DGI= B:G&gt;86C':I,6A:H9:8G:6H:9B&gt;AA&gt;DC8DBE6G:9ID9J:ID69:8A&gt;C:&gt;CIG6CH68I&gt;DCHBDHIAND;;H:I7N&gt;C8G:6H:9DG9:G H&gt;O:6C9"CI:GC6I&gt;DC6A':I,6A:H&gt;C8G:6H:9B&gt;AA&gt;DCDG(E:G6I&gt;C&lt;"C8DB:L6HB&gt;AA&gt;DCL=&gt;8=9:8G:6H:9 B&gt;AA&gt;DCDG8DBE6G:9ID6C9DJG(E:G6I&gt;C&lt;"C8DB:G6I::MEG:HH:96H6E:G8:CI6&lt;:D;':I,6A:H9:8G:6H:9ID ;GDB-=:(E:G6I&gt;C&lt;"C8DB:G:HJAIHL:G:&gt;BE68I:97N6C&gt;C8G:6H:&gt;C :C:G6A9B&gt;C&gt;HIG6I&gt;K:6C9,IDG: (E:G6I&gt;C&lt;ME:CH:H6C969:8A&gt;C:&gt;CDJG GDHH)GD;&gt;IG6I:</w:t>
      </w:r>
    </w:p>
    <w:p>
      <w:pPr>
        <w:spacing w:after="0" w:line="104" w:lineRule="exact"/>
        <w:rPr>
          <w:sz w:val="20"/>
          <w:szCs w:val="20"/>
          <w:color w:val="auto"/>
        </w:rPr>
      </w:pPr>
    </w:p>
    <w:p>
      <w:pPr>
        <w:ind w:right="300"/>
        <w:spacing w:after="0" w:line="309" w:lineRule="exact"/>
        <w:rPr>
          <w:sz w:val="20"/>
          <w:szCs w:val="20"/>
          <w:color w:val="auto"/>
        </w:rPr>
      </w:pPr>
      <w:r>
        <w:rPr>
          <w:rFonts w:ascii="PMingLiU" w:cs="PMingLiU" w:eastAsia="PMingLiU" w:hAnsi="PMingLiU"/>
          <w:sz w:val="15"/>
          <w:szCs w:val="15"/>
          <w:color w:val="auto"/>
        </w:rPr>
        <w:t xml:space="preserve">DG699&gt;I&gt;DC6A&gt;C;DGB6I&gt;DCG:A6I:9IDDJG;&gt;C6C8&gt;6AE:G;DGB6C8:H::T+:HJAIHD;(E:G6I&gt;DCHRDBE6G:9IDU </w:t>
      </w:r>
      <w:r>
        <w:rPr>
          <w:rFonts w:ascii="PMingLiU" w:cs="PMingLiU" w:eastAsia="PMingLiU" w:hAnsi="PMingLiU"/>
          <w:sz w:val="15"/>
          <w:szCs w:val="15"/>
          <w:b w:val="1"/>
          <w:bCs w:val="1"/>
          <w:u w:val="single" w:color="auto"/>
          <w:color w:val="auto"/>
        </w:rPr>
        <w:t>8B20; "DC;&gt;&gt;:</w:t>
      </w:r>
    </w:p>
    <w:p>
      <w:pPr>
        <w:spacing w:after="0" w:line="104" w:lineRule="exact"/>
        <w:rPr>
          <w:sz w:val="20"/>
          <w:szCs w:val="20"/>
          <w:color w:val="auto"/>
        </w:rPr>
      </w:pPr>
    </w:p>
    <w:p>
      <w:pPr>
        <w:spacing w:after="0" w:line="244" w:lineRule="exact"/>
        <w:rPr>
          <w:sz w:val="20"/>
          <w:szCs w:val="20"/>
          <w:color w:val="auto"/>
        </w:rPr>
      </w:pPr>
      <w:r>
        <w:rPr>
          <w:rFonts w:ascii="PMingLiU" w:cs="PMingLiU" w:eastAsia="PMingLiU" w:hAnsi="PMingLiU"/>
          <w:sz w:val="13"/>
          <w:szCs w:val="13"/>
          <w:color w:val="auto"/>
        </w:rPr>
        <w:t>0::ME:8IID7:6N:6GD;9&gt;H8&gt;EA&gt;C:9&gt;CK:HIB:CI7:=&gt;C9I=:DCHJB:G&gt;GHIDGBJA676A6C8&gt;C&lt;G&gt;&lt;DGDJH8DHI8DCIGDAL&gt;I= I6G&lt;:I:9G:&gt;CK:HIB:CI&gt;CI:C9:9IDEDH&gt;I&gt;DCI=:7JH&gt;C:HH;DGHJHI6&gt;C67A:ADC&lt;I:GB&lt;GDLI=0:6G:8DC;&gt;9:CI&gt;CDJGHIG6I:&lt;N6C9 DJG67&gt;A&gt;INIDG:EDH&gt;I&gt;DCI=:DBE6CN6H6EG:B&gt;:G&lt;AD76A7G6C90=&gt;A:L:6CI&gt;8&gt;E6I:6B68GD:8DCDB&gt;8:CK&gt;GDCB:CIH&gt;B&gt;A6GID L&gt;I=8DCI&gt;CJ:9K6AJ:DG&gt;:CI:98DCHJB:G7:=6K&gt;DGL:6G:;D8JH:9DCIG6CHA6I&gt;C&lt;DJGHIG6I:&lt;N&gt;CID68I&gt;DC6HL:G:6A&gt;&lt;CI=: 7JH&gt;C:HHID:KDAK&gt;C&lt;8DCHJB:G:ME:8I6I&gt;DCH</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u w:val="single" w:color="auto"/>
          <w:color w:val="auto"/>
        </w:rPr>
        <w:t>39DBC438=0=280;=5&gt;A&lt;0C8&gt;=</w:t>
      </w:r>
    </w:p>
    <w:p>
      <w:pPr>
        <w:spacing w:after="0" w:line="127" w:lineRule="exact"/>
        <w:rPr>
          <w:sz w:val="20"/>
          <w:szCs w:val="20"/>
          <w:color w:val="auto"/>
        </w:rPr>
      </w:pPr>
    </w:p>
    <w:p>
      <w:pPr>
        <w:spacing w:after="0" w:line="243" w:lineRule="exact"/>
        <w:rPr>
          <w:sz w:val="20"/>
          <w:szCs w:val="20"/>
          <w:color w:val="auto"/>
        </w:rPr>
      </w:pPr>
      <w:r>
        <w:rPr>
          <w:rFonts w:ascii="PMingLiU" w:cs="PMingLiU" w:eastAsia="PMingLiU" w:hAnsi="PMingLiU"/>
          <w:sz w:val="10"/>
          <w:szCs w:val="10"/>
          <w:color w:val="auto"/>
        </w:rPr>
        <w:t>"C699&gt;I&gt;DCIDDJGG:HJAIHEGDK&gt;9:9&gt;C688DG96C8:L&gt;I= )67DK:6C9I=GDJ&lt;=DJII=&gt;HCCJ6A+:EDGIDCDGB$EGDK&gt;9:9 7:ADL6G:CDC )B:6HJG:HI=6IEG:H:CI(E:G6I&gt;C&lt;"C8DB:':I"C8DB:6C9':I"C8DB:E:G&gt;AJI:9,=6G:&gt;C6C9 DC6C69?JHI:976H&gt;HL=&gt;8=G:BDK:H8:GI6&gt;C&gt;I:BH0:7:A&gt;:K:I=6II=:H:&gt;I:BH6G:CDI&gt;C9&gt;86I&gt;K:D;DJGDC&lt;D&gt;C&lt; DE:G6I&gt;DCH9J:IDI=:&gt;GH&gt;O:6C9C6IJG:0:JH:69?JHI:9;&gt;C6C8&gt;6A&gt;C;DGB6I&gt;DC6H@:NE:G;DGB6C8:B:6HJG:H;DGI=:EJGEDH:D; :K6AJ6I&gt;C&lt;E:G;DGB6C8:&gt;CI:GC6AAN-=:H:CDC )B:6HJG:H6G:CDI&gt;CI:C9:9IDG:EA68:I=:EG:H:CI6I&gt;DCD;DJG;&gt;C6C8&gt;6A G:HJAIH&gt;C688DG96C8:L&gt;I= )"CHI:69L:7:A&gt;:K:I=6II=:EG:H:CI6I&gt;DCD;69?JHI:9;&gt;C6C8&gt;6A&gt;C;DGB6I&gt;DCEGDK&gt;9:H 699&gt;I&gt;DC6A&gt;C;DGB6I&gt;DCID&gt;CK:HIDGHID;68&gt;A&gt;I6I:I=:8DBE6G&gt;HDCD;E6HI6C9EG:H:CIDE:G6I&gt;DCHJGI=:GDJG9:;&gt;C&gt;I&gt;DCHD; 69?JHI:9;&gt;C6C8&gt;6A&gt;C;DGB6I&gt;DCB6N9&gt;;;:G;GDBH&gt;B&gt;A6GANI&gt;IA:9B:6HJG:HJH:97NDI=:G8DBE6C&gt;:H</w:t>
      </w:r>
    </w:p>
    <w:p>
      <w:pPr>
        <w:sectPr>
          <w:pgSz w:w="12240" w:h="15840" w:orient="portrait"/>
          <w:cols w:equalWidth="0" w:num="1">
            <w:col w:w="10280"/>
          </w:cols>
          <w:pgMar w:left="1000" w:top="789"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9" w:right="96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60"/>
        </w:trPr>
        <w:tc>
          <w:tcPr>
            <w:tcW w:w="5600" w:type="dxa"/>
            <w:vAlign w:val="bottom"/>
            <w:gridSpan w:val="3"/>
          </w:tcPr>
          <w:p>
            <w:pPr>
              <w:spacing w:after="0" w:line="240" w:lineRule="exact"/>
              <w:rPr>
                <w:sz w:val="20"/>
                <w:szCs w:val="20"/>
                <w:color w:val="auto"/>
              </w:rPr>
            </w:pPr>
            <w:r>
              <w:rPr>
                <w:rFonts w:ascii="PMingLiU" w:cs="PMingLiU" w:eastAsia="PMingLiU" w:hAnsi="PMingLiU"/>
                <w:sz w:val="20"/>
                <w:szCs w:val="20"/>
                <w:color w:val="auto"/>
                <w:w w:val="75"/>
              </w:rPr>
              <w:t>-=:I67A:7:ADLG:8DC8&gt;A:HDJG  );&gt;C6C8&gt;6AB:6HJG:HIDDJGCDC</w:t>
            </w:r>
          </w:p>
        </w:tc>
        <w:tc>
          <w:tcPr>
            <w:tcW w:w="2600" w:type="dxa"/>
            <w:vAlign w:val="bottom"/>
            <w:gridSpan w:val="3"/>
          </w:tcPr>
          <w:p>
            <w:pPr>
              <w:jc w:val="right"/>
              <w:ind w:right="420"/>
              <w:spacing w:after="0" w:line="240" w:lineRule="exact"/>
              <w:rPr>
                <w:sz w:val="20"/>
                <w:szCs w:val="20"/>
                <w:color w:val="auto"/>
              </w:rPr>
            </w:pPr>
            <w:r>
              <w:rPr>
                <w:rFonts w:ascii="PMingLiU" w:cs="PMingLiU" w:eastAsia="PMingLiU" w:hAnsi="PMingLiU"/>
                <w:sz w:val="20"/>
                <w:szCs w:val="20"/>
                <w:color w:val="auto"/>
                <w:w w:val="93"/>
              </w:rPr>
              <w:t>);&gt;C6C8&gt;6AB:6HJG:H</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76"/>
        </w:trPr>
        <w:tc>
          <w:tcPr>
            <w:tcW w:w="40" w:type="dxa"/>
            <w:vAlign w:val="bottom"/>
          </w:tcPr>
          <w:p>
            <w:pPr>
              <w:spacing w:after="0"/>
              <w:rPr>
                <w:sz w:val="24"/>
                <w:szCs w:val="24"/>
                <w:color w:val="auto"/>
              </w:rPr>
            </w:pPr>
          </w:p>
        </w:tc>
        <w:tc>
          <w:tcPr>
            <w:tcW w:w="5560" w:type="dxa"/>
            <w:vAlign w:val="bottom"/>
            <w:gridSpan w:val="2"/>
          </w:tcPr>
          <w:p>
            <w:pPr>
              <w:spacing w:after="0" w:line="192" w:lineRule="exact"/>
              <w:rPr>
                <w:sz w:val="20"/>
                <w:szCs w:val="20"/>
                <w:color w:val="auto"/>
              </w:rPr>
            </w:pPr>
            <w:r>
              <w:rPr>
                <w:rFonts w:ascii="PMingLiU" w:cs="PMingLiU" w:eastAsia="PMingLiU" w:hAnsi="PMingLiU"/>
                <w:sz w:val="16"/>
                <w:szCs w:val="16"/>
                <w:b w:val="1"/>
                <w:bCs w:val="1"/>
                <w:color w:val="auto"/>
              </w:rPr>
              <w:t>8=&lt;8;;8&gt;=B4G24?C?4AB70A40&lt;&gt;D=CB</w:t>
            </w:r>
          </w:p>
        </w:tc>
        <w:tc>
          <w:tcPr>
            <w:tcW w:w="2600" w:type="dxa"/>
            <w:vAlign w:val="bottom"/>
            <w:gridSpan w:val="3"/>
          </w:tcPr>
          <w:p>
            <w:pPr>
              <w:jc w:val="right"/>
              <w:spacing w:after="0" w:line="192" w:lineRule="exact"/>
              <w:rPr>
                <w:sz w:val="20"/>
                <w:szCs w:val="20"/>
                <w:color w:val="auto"/>
              </w:rPr>
            </w:pPr>
            <w:r>
              <w:rPr>
                <w:rFonts w:ascii="PMingLiU" w:cs="PMingLiU" w:eastAsia="PMingLiU" w:hAnsi="PMingLiU"/>
                <w:sz w:val="16"/>
                <w:szCs w:val="16"/>
                <w:b w:val="1"/>
                <w:bCs w:val="1"/>
                <w:color w:val="auto"/>
              </w:rPr>
              <w:t/>
            </w:r>
          </w:p>
        </w:tc>
        <w:tc>
          <w:tcPr>
            <w:tcW w:w="380" w:type="dxa"/>
            <w:vAlign w:val="bottom"/>
          </w:tcPr>
          <w:p>
            <w:pPr>
              <w:jc w:val="right"/>
              <w:ind w:right="81"/>
              <w:spacing w:after="0" w:line="192" w:lineRule="exact"/>
              <w:rPr>
                <w:sz w:val="20"/>
                <w:szCs w:val="20"/>
                <w:color w:val="auto"/>
              </w:rPr>
            </w:pPr>
            <w:r>
              <w:rPr>
                <w:rFonts w:ascii="PMingLiU" w:cs="PMingLiU" w:eastAsia="PMingLiU" w:hAnsi="PMingLiU"/>
                <w:sz w:val="16"/>
                <w:szCs w:val="16"/>
                <w:b w:val="1"/>
                <w:bCs w:val="1"/>
                <w:color w:val="auto"/>
              </w:rPr>
              <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401"/>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24"/>
                <w:szCs w:val="24"/>
                <w:color w:val="auto"/>
              </w:rPr>
            </w:pPr>
          </w:p>
        </w:tc>
      </w:tr>
      <w:tr>
        <w:trPr>
          <w:trHeight w:val="255"/>
        </w:trPr>
        <w:tc>
          <w:tcPr>
            <w:tcW w:w="40" w:type="dxa"/>
            <w:vAlign w:val="bottom"/>
            <w:tcBorders>
              <w:top w:val="single" w:sz="8" w:color="DEDEDE"/>
              <w:bottom w:val="single" w:sz="8" w:color="DEDEDE"/>
            </w:tcBorders>
            <w:shd w:val="clear" w:color="auto" w:fill="DEDEDE"/>
          </w:tcPr>
          <w:p>
            <w:pPr>
              <w:spacing w:after="0"/>
              <w:rPr>
                <w:sz w:val="22"/>
                <w:szCs w:val="22"/>
                <w:color w:val="auto"/>
              </w:rPr>
            </w:pPr>
          </w:p>
        </w:tc>
        <w:tc>
          <w:tcPr>
            <w:tcW w:w="6560" w:type="dxa"/>
            <w:vAlign w:val="bottom"/>
            <w:tcBorders>
              <w:top w:val="single" w:sz="8" w:color="DEDEDE"/>
              <w:bottom w:val="single" w:sz="8" w:color="auto"/>
            </w:tcBorders>
            <w:gridSpan w:val="3"/>
            <w:shd w:val="clear" w:color="auto" w:fill="DEDEDE"/>
          </w:tcPr>
          <w:p>
            <w:pPr>
              <w:spacing w:after="0" w:line="218" w:lineRule="exact"/>
              <w:rPr>
                <w:sz w:val="20"/>
                <w:szCs w:val="20"/>
                <w:color w:val="auto"/>
              </w:rPr>
            </w:pPr>
            <w:r>
              <w:rPr>
                <w:rFonts w:ascii="PMingLiU" w:cs="PMingLiU" w:eastAsia="PMingLiU" w:hAnsi="PMingLiU"/>
                <w:sz w:val="20"/>
                <w:szCs w:val="20"/>
                <w:b w:val="1"/>
                <w:bCs w:val="1"/>
                <w:color w:val="auto"/>
                <w:w w:val="82"/>
              </w:rPr>
              <w:t>%42&gt;=28;80C8&gt;=&gt;5%4?&gt;AC43"?4A0C8=6=2&gt;&lt;4C&gt;39DBC43"?4A0C8=6=2&gt;&lt;4</w:t>
            </w:r>
          </w:p>
        </w:tc>
        <w:tc>
          <w:tcPr>
            <w:tcW w:w="980" w:type="dxa"/>
            <w:vAlign w:val="bottom"/>
            <w:tcBorders>
              <w:top w:val="single" w:sz="8" w:color="DEDEDE"/>
              <w:bottom w:val="single" w:sz="8" w:color="DEDEDE"/>
            </w:tcBorders>
            <w:shd w:val="clear" w:color="auto" w:fill="DEDEDE"/>
          </w:tcPr>
          <w:p>
            <w:pPr>
              <w:spacing w:after="0"/>
              <w:rPr>
                <w:sz w:val="22"/>
                <w:szCs w:val="22"/>
                <w:color w:val="auto"/>
              </w:rPr>
            </w:pPr>
          </w:p>
        </w:tc>
        <w:tc>
          <w:tcPr>
            <w:tcW w:w="620" w:type="dxa"/>
            <w:vAlign w:val="bottom"/>
            <w:tcBorders>
              <w:top w:val="single" w:sz="8" w:color="auto"/>
              <w:bottom w:val="single" w:sz="8" w:color="DEDEDE"/>
            </w:tcBorders>
            <w:shd w:val="clear" w:color="auto" w:fill="DEDEDE"/>
          </w:tcPr>
          <w:p>
            <w:pPr>
              <w:spacing w:after="0"/>
              <w:rPr>
                <w:sz w:val="22"/>
                <w:szCs w:val="22"/>
                <w:color w:val="auto"/>
              </w:rPr>
            </w:pPr>
          </w:p>
        </w:tc>
        <w:tc>
          <w:tcPr>
            <w:tcW w:w="380" w:type="dxa"/>
            <w:vAlign w:val="bottom"/>
            <w:tcBorders>
              <w:top w:val="single" w:sz="8" w:color="auto"/>
              <w:bottom w:val="single" w:sz="8" w:color="DEDEDE"/>
            </w:tcBorders>
            <w:shd w:val="clear" w:color="auto" w:fill="DEDEDE"/>
          </w:tcPr>
          <w:p>
            <w:pPr>
              <w:spacing w:after="0"/>
              <w:rPr>
                <w:sz w:val="22"/>
                <w:szCs w:val="22"/>
                <w:color w:val="auto"/>
              </w:rPr>
            </w:pPr>
          </w:p>
        </w:tc>
        <w:tc>
          <w:tcPr>
            <w:tcW w:w="300" w:type="dxa"/>
            <w:vAlign w:val="bottom"/>
            <w:tcBorders>
              <w:top w:val="single" w:sz="8" w:color="auto"/>
              <w:bottom w:val="single" w:sz="8" w:color="DEDEDE"/>
            </w:tcBorders>
            <w:shd w:val="clear" w:color="auto" w:fill="DEDEDE"/>
          </w:tcPr>
          <w:p>
            <w:pPr>
              <w:spacing w:after="0"/>
              <w:rPr>
                <w:sz w:val="22"/>
                <w:szCs w:val="22"/>
                <w:color w:val="auto"/>
              </w:rPr>
            </w:pPr>
          </w:p>
        </w:tc>
        <w:tc>
          <w:tcPr>
            <w:tcW w:w="60" w:type="dxa"/>
            <w:vAlign w:val="bottom"/>
            <w:tcBorders>
              <w:top w:val="single" w:sz="8" w:color="DEDEDE"/>
              <w:bottom w:val="single" w:sz="8" w:color="DEDEDE"/>
            </w:tcBorders>
            <w:shd w:val="clear" w:color="auto" w:fill="DEDEDE"/>
          </w:tcPr>
          <w:p>
            <w:pPr>
              <w:spacing w:after="0"/>
              <w:rPr>
                <w:sz w:val="22"/>
                <w:szCs w:val="22"/>
                <w:color w:val="auto"/>
              </w:rPr>
            </w:pPr>
          </w:p>
        </w:tc>
        <w:tc>
          <w:tcPr>
            <w:tcW w:w="360" w:type="dxa"/>
            <w:vAlign w:val="bottom"/>
            <w:tcBorders>
              <w:top w:val="single" w:sz="8" w:color="auto"/>
              <w:bottom w:val="single" w:sz="8" w:color="DEDEDE"/>
            </w:tcBorders>
            <w:shd w:val="clear" w:color="auto" w:fill="DEDEDE"/>
          </w:tcPr>
          <w:p>
            <w:pPr>
              <w:spacing w:after="0"/>
              <w:rPr>
                <w:sz w:val="22"/>
                <w:szCs w:val="22"/>
                <w:color w:val="auto"/>
              </w:rPr>
            </w:pPr>
          </w:p>
        </w:tc>
        <w:tc>
          <w:tcPr>
            <w:tcW w:w="960" w:type="dxa"/>
            <w:vAlign w:val="bottom"/>
            <w:tcBorders>
              <w:top w:val="single" w:sz="8" w:color="auto"/>
              <w:bottom w:val="single" w:sz="8" w:color="DEDEDE"/>
            </w:tcBorders>
            <w:shd w:val="clear" w:color="auto" w:fill="DEDEDE"/>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40" w:type="dxa"/>
            <w:vAlign w:val="bottom"/>
          </w:tcPr>
          <w:p>
            <w:pPr>
              <w:spacing w:after="0"/>
              <w:rPr>
                <w:sz w:val="24"/>
                <w:szCs w:val="24"/>
                <w:color w:val="auto"/>
              </w:rPr>
            </w:pPr>
          </w:p>
        </w:tc>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+:EDGI:9(E:G6I&gt;C&lt;"C8DB:</w:t>
            </w:r>
          </w:p>
        </w:tc>
        <w:tc>
          <w:tcPr>
            <w:tcW w:w="2600" w:type="dxa"/>
            <w:vAlign w:val="bottom"/>
            <w:gridSpan w:val="3"/>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40" w:type="dxa"/>
            <w:vAlign w:val="bottom"/>
            <w:shd w:val="clear" w:color="auto" w:fill="DEDEDE"/>
          </w:tcPr>
          <w:p>
            <w:pPr>
              <w:spacing w:after="0"/>
              <w:rPr>
                <w:sz w:val="24"/>
                <w:szCs w:val="24"/>
                <w:color w:val="auto"/>
              </w:rPr>
            </w:pPr>
          </w:p>
        </w:tc>
        <w:tc>
          <w:tcPr>
            <w:tcW w:w="5560" w:type="dxa"/>
            <w:vAlign w:val="bottom"/>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JH&gt;C:HH-G6CH;DGB6I&gt;DC8I&gt;K&gt;I&gt;:H6</w:t>
            </w:r>
          </w:p>
        </w:tc>
        <w:tc>
          <w:tcPr>
            <w:tcW w:w="2600" w:type="dxa"/>
            <w:vAlign w:val="bottom"/>
            <w:gridSpan w:val="3"/>
            <w:shd w:val="clear" w:color="auto" w:fill="DEDEDE"/>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40" w:type="dxa"/>
            <w:vAlign w:val="bottom"/>
            <w:tcBorders>
              <w:bottom w:val="single" w:sz="8" w:color="DEDEDE"/>
            </w:tcBorders>
          </w:tcPr>
          <w:p>
            <w:pPr>
              <w:spacing w:after="0"/>
              <w:rPr>
                <w:sz w:val="23"/>
                <w:szCs w:val="23"/>
                <w:color w:val="auto"/>
              </w:rPr>
            </w:pPr>
          </w:p>
        </w:tc>
        <w:tc>
          <w:tcPr>
            <w:tcW w:w="5560" w:type="dxa"/>
            <w:vAlign w:val="bottom"/>
            <w:tcBorders>
              <w:bottom w:val="single" w:sz="8" w:color="DEDEDE"/>
            </w:tcBorders>
            <w:gridSpan w:val="2"/>
          </w:tcPr>
          <w:p>
            <w:pPr>
              <w:spacing w:after="0" w:line="240" w:lineRule="exact"/>
              <w:rPr>
                <w:sz w:val="20"/>
                <w:szCs w:val="20"/>
                <w:color w:val="auto"/>
              </w:rPr>
            </w:pPr>
            <w:r>
              <w:rPr>
                <w:rFonts w:ascii="PMingLiU" w:cs="PMingLiU" w:eastAsia="PMingLiU" w:hAnsi="PMingLiU"/>
                <w:sz w:val="20"/>
                <w:szCs w:val="20"/>
                <w:color w:val="auto"/>
              </w:rPr>
              <w:t>%:69:GH=&gt;E-G6CH&gt;I&gt;DCDHIH7</w:t>
            </w:r>
          </w:p>
        </w:tc>
        <w:tc>
          <w:tcPr>
            <w:tcW w:w="1980" w:type="dxa"/>
            <w:vAlign w:val="bottom"/>
            <w:tcBorders>
              <w:bottom w:val="single" w:sz="8" w:color="DEDEDE"/>
            </w:tcBorders>
            <w:gridSpan w:val="2"/>
          </w:tcPr>
          <w:p>
            <w:pPr>
              <w:spacing w:after="0"/>
              <w:rPr>
                <w:sz w:val="23"/>
                <w:szCs w:val="23"/>
                <w:color w:val="auto"/>
              </w:rPr>
            </w:pPr>
          </w:p>
        </w:tc>
        <w:tc>
          <w:tcPr>
            <w:tcW w:w="62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bottom w:val="single" w:sz="8" w:color="auto"/>
            </w:tcBorders>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65"/>
        </w:trPr>
        <w:tc>
          <w:tcPr>
            <w:tcW w:w="40" w:type="dxa"/>
            <w:vAlign w:val="bottom"/>
            <w:shd w:val="clear" w:color="auto" w:fill="DEDEDE"/>
          </w:tcPr>
          <w:p>
            <w:pPr>
              <w:spacing w:after="0"/>
              <w:rPr>
                <w:sz w:val="23"/>
                <w:szCs w:val="23"/>
                <w:color w:val="auto"/>
              </w:rPr>
            </w:pPr>
          </w:p>
        </w:tc>
        <w:tc>
          <w:tcPr>
            <w:tcW w:w="5560" w:type="dxa"/>
            <w:vAlign w:val="bottom"/>
            <w:gridSpan w:val="2"/>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39DBC43"?4A0C8=6=2&gt;&lt;4</w:t>
            </w:r>
          </w:p>
        </w:tc>
        <w:tc>
          <w:tcPr>
            <w:tcW w:w="2600" w:type="dxa"/>
            <w:vAlign w:val="bottom"/>
            <w:gridSpan w:val="3"/>
            <w:shd w:val="clear" w:color="auto" w:fill="DEDEDE"/>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0"/>
        </w:trPr>
        <w:tc>
          <w:tcPr>
            <w:tcW w:w="40" w:type="dxa"/>
            <w:vAlign w:val="bottom"/>
            <w:tcBorders>
              <w:top w:val="single" w:sz="8" w:color="DEDEDE"/>
            </w:tcBorders>
          </w:tcPr>
          <w:p>
            <w:pPr>
              <w:spacing w:after="0" w:line="20" w:lineRule="exact"/>
              <w:rPr>
                <w:sz w:val="1"/>
                <w:szCs w:val="1"/>
                <w:color w:val="auto"/>
              </w:rPr>
            </w:pPr>
          </w:p>
        </w:tc>
        <w:tc>
          <w:tcPr>
            <w:tcW w:w="54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40" w:type="dxa"/>
            <w:vAlign w:val="bottom"/>
            <w:tcBorders>
              <w:bottom w:val="single" w:sz="8" w:color="DEDEDE"/>
            </w:tcBorders>
            <w:shd w:val="clear" w:color="auto" w:fill="DEDEDE"/>
          </w:tcPr>
          <w:p>
            <w:pPr>
              <w:spacing w:after="0"/>
              <w:rPr>
                <w:sz w:val="23"/>
                <w:szCs w:val="23"/>
                <w:color w:val="auto"/>
              </w:rPr>
            </w:pPr>
          </w:p>
        </w:tc>
        <w:tc>
          <w:tcPr>
            <w:tcW w:w="5400" w:type="dxa"/>
            <w:vAlign w:val="bottom"/>
            <w:tcBorders>
              <w:bottom w:val="single" w:sz="8" w:color="auto"/>
            </w:tcBorders>
            <w:shd w:val="clear" w:color="auto" w:fill="DEDEDE"/>
          </w:tcPr>
          <w:p>
            <w:pPr>
              <w:spacing w:after="0" w:line="228" w:lineRule="exact"/>
              <w:rPr>
                <w:sz w:val="20"/>
                <w:szCs w:val="20"/>
                <w:color w:val="auto"/>
              </w:rPr>
            </w:pPr>
            <w:r>
              <w:rPr>
                <w:rFonts w:ascii="PMingLiU" w:cs="PMingLiU" w:eastAsia="PMingLiU" w:hAnsi="PMingLiU"/>
                <w:sz w:val="20"/>
                <w:szCs w:val="20"/>
                <w:b w:val="1"/>
                <w:bCs w:val="1"/>
                <w:color w:val="auto"/>
                <w:w w:val="80"/>
              </w:rPr>
              <w:t>%42&gt;=28;80C8&gt;=&gt;5%4?&gt;AC43!4C=2&gt;&lt;4C&gt;39DBC43!4C=2&gt;&lt;4</w:t>
            </w:r>
          </w:p>
        </w:tc>
        <w:tc>
          <w:tcPr>
            <w:tcW w:w="160" w:type="dxa"/>
            <w:vAlign w:val="bottom"/>
            <w:tcBorders>
              <w:bottom w:val="single" w:sz="8" w:color="DEDEDE"/>
            </w:tcBorders>
            <w:shd w:val="clear" w:color="auto" w:fill="DEDEDE"/>
          </w:tcPr>
          <w:p>
            <w:pPr>
              <w:spacing w:after="0"/>
              <w:rPr>
                <w:sz w:val="23"/>
                <w:szCs w:val="23"/>
                <w:color w:val="auto"/>
              </w:rPr>
            </w:pPr>
          </w:p>
        </w:tc>
        <w:tc>
          <w:tcPr>
            <w:tcW w:w="1000" w:type="dxa"/>
            <w:vAlign w:val="bottom"/>
            <w:tcBorders>
              <w:bottom w:val="single" w:sz="8" w:color="DEDEDE"/>
            </w:tcBorders>
            <w:shd w:val="clear" w:color="auto" w:fill="DEDEDE"/>
          </w:tcPr>
          <w:p>
            <w:pPr>
              <w:spacing w:after="0"/>
              <w:rPr>
                <w:sz w:val="23"/>
                <w:szCs w:val="23"/>
                <w:color w:val="auto"/>
              </w:rPr>
            </w:pPr>
          </w:p>
        </w:tc>
        <w:tc>
          <w:tcPr>
            <w:tcW w:w="980" w:type="dxa"/>
            <w:vAlign w:val="bottom"/>
            <w:tcBorders>
              <w:bottom w:val="single" w:sz="8" w:color="DEDEDE"/>
            </w:tcBorders>
            <w:shd w:val="clear" w:color="auto" w:fill="DEDEDE"/>
          </w:tcPr>
          <w:p>
            <w:pPr>
              <w:spacing w:after="0"/>
              <w:rPr>
                <w:sz w:val="23"/>
                <w:szCs w:val="23"/>
                <w:color w:val="auto"/>
              </w:rPr>
            </w:pPr>
          </w:p>
        </w:tc>
        <w:tc>
          <w:tcPr>
            <w:tcW w:w="620" w:type="dxa"/>
            <w:vAlign w:val="bottom"/>
            <w:tcBorders>
              <w:bottom w:val="single" w:sz="8" w:color="DEDEDE"/>
            </w:tcBorders>
            <w:shd w:val="clear" w:color="auto" w:fill="DEDEDE"/>
          </w:tcPr>
          <w:p>
            <w:pPr>
              <w:spacing w:after="0"/>
              <w:rPr>
                <w:sz w:val="23"/>
                <w:szCs w:val="23"/>
                <w:color w:val="auto"/>
              </w:rPr>
            </w:pPr>
          </w:p>
        </w:tc>
        <w:tc>
          <w:tcPr>
            <w:tcW w:w="380" w:type="dxa"/>
            <w:vAlign w:val="bottom"/>
            <w:tcBorders>
              <w:bottom w:val="single" w:sz="8" w:color="DEDEDE"/>
            </w:tcBorders>
            <w:shd w:val="clear" w:color="auto" w:fill="DEDEDE"/>
          </w:tcPr>
          <w:p>
            <w:pPr>
              <w:spacing w:after="0"/>
              <w:rPr>
                <w:sz w:val="23"/>
                <w:szCs w:val="23"/>
                <w:color w:val="auto"/>
              </w:rPr>
            </w:pPr>
          </w:p>
        </w:tc>
        <w:tc>
          <w:tcPr>
            <w:tcW w:w="300" w:type="dxa"/>
            <w:vAlign w:val="bottom"/>
            <w:tcBorders>
              <w:bottom w:val="single" w:sz="8" w:color="DEDEDE"/>
            </w:tcBorders>
            <w:shd w:val="clear" w:color="auto" w:fill="DEDEDE"/>
          </w:tcPr>
          <w:p>
            <w:pPr>
              <w:spacing w:after="0"/>
              <w:rPr>
                <w:sz w:val="23"/>
                <w:szCs w:val="23"/>
                <w:color w:val="auto"/>
              </w:rPr>
            </w:pPr>
          </w:p>
        </w:tc>
        <w:tc>
          <w:tcPr>
            <w:tcW w:w="60" w:type="dxa"/>
            <w:vAlign w:val="bottom"/>
            <w:tcBorders>
              <w:bottom w:val="single" w:sz="8" w:color="DEDEDE"/>
            </w:tcBorders>
            <w:shd w:val="clear" w:color="auto" w:fill="DEDEDE"/>
          </w:tcPr>
          <w:p>
            <w:pPr>
              <w:spacing w:after="0"/>
              <w:rPr>
                <w:sz w:val="23"/>
                <w:szCs w:val="23"/>
                <w:color w:val="auto"/>
              </w:rPr>
            </w:pPr>
          </w:p>
        </w:tc>
        <w:tc>
          <w:tcPr>
            <w:tcW w:w="360" w:type="dxa"/>
            <w:vAlign w:val="bottom"/>
            <w:tcBorders>
              <w:bottom w:val="single" w:sz="8" w:color="DEDEDE"/>
            </w:tcBorders>
            <w:shd w:val="clear" w:color="auto" w:fill="DEDEDE"/>
          </w:tcPr>
          <w:p>
            <w:pPr>
              <w:spacing w:after="0"/>
              <w:rPr>
                <w:sz w:val="23"/>
                <w:szCs w:val="23"/>
                <w:color w:val="auto"/>
              </w:rPr>
            </w:pPr>
          </w:p>
        </w:tc>
        <w:tc>
          <w:tcPr>
            <w:tcW w:w="960" w:type="dxa"/>
            <w:vAlign w:val="bottom"/>
            <w:tcBorders>
              <w:bottom w:val="single" w:sz="8" w:color="DEDEDE"/>
            </w:tcBorders>
            <w:shd w:val="clear" w:color="auto" w:fill="DEDEDE"/>
          </w:tcPr>
          <w:p>
            <w:pPr>
              <w:spacing w:after="0"/>
              <w:rPr>
                <w:sz w:val="23"/>
                <w:szCs w:val="23"/>
                <w:color w:val="auto"/>
              </w:rPr>
            </w:pPr>
          </w:p>
        </w:tc>
        <w:tc>
          <w:tcPr>
            <w:tcW w:w="20" w:type="dxa"/>
            <w:vAlign w:val="bottom"/>
          </w:tcPr>
          <w:p>
            <w:pPr>
              <w:spacing w:after="0"/>
              <w:rPr>
                <w:sz w:val="23"/>
                <w:szCs w:val="23"/>
                <w:color w:val="auto"/>
              </w:rPr>
            </w:pPr>
          </w:p>
        </w:tc>
      </w:tr>
      <w:tr>
        <w:trPr>
          <w:trHeight w:val="279"/>
        </w:trPr>
        <w:tc>
          <w:tcPr>
            <w:tcW w:w="40" w:type="dxa"/>
            <w:vAlign w:val="bottom"/>
          </w:tcPr>
          <w:p>
            <w:pPr>
              <w:spacing w:after="0"/>
              <w:rPr>
                <w:sz w:val="24"/>
                <w:szCs w:val="24"/>
                <w:color w:val="auto"/>
              </w:rPr>
            </w:pPr>
          </w:p>
        </w:tc>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+:EDGI:9':I"C8DB:</w:t>
            </w:r>
          </w:p>
        </w:tc>
        <w:tc>
          <w:tcPr>
            <w:tcW w:w="2600" w:type="dxa"/>
            <w:vAlign w:val="bottom"/>
            <w:gridSpan w:val="3"/>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40" w:type="dxa"/>
            <w:vAlign w:val="bottom"/>
            <w:shd w:val="clear" w:color="auto" w:fill="DEDEDE"/>
          </w:tcPr>
          <w:p>
            <w:pPr>
              <w:spacing w:after="0"/>
              <w:rPr>
                <w:sz w:val="24"/>
                <w:szCs w:val="24"/>
                <w:color w:val="auto"/>
              </w:rPr>
            </w:pPr>
          </w:p>
        </w:tc>
        <w:tc>
          <w:tcPr>
            <w:tcW w:w="5560" w:type="dxa"/>
            <w:vAlign w:val="bottom"/>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JH&gt;C:HH-G6CH;DGB6I&gt;DC8I&gt;K&gt;I&gt;:H6</w:t>
            </w:r>
          </w:p>
        </w:tc>
        <w:tc>
          <w:tcPr>
            <w:tcW w:w="2600" w:type="dxa"/>
            <w:vAlign w:val="bottom"/>
            <w:gridSpan w:val="3"/>
            <w:shd w:val="clear" w:color="auto" w:fill="DEDEDE"/>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%:69:GH=&gt;E-G6CH&gt;I&gt;DCDHIH7</w:t>
            </w:r>
          </w:p>
        </w:tc>
        <w:tc>
          <w:tcPr>
            <w:tcW w:w="2600" w:type="dxa"/>
            <w:vAlign w:val="bottom"/>
            <w:gridSpan w:val="3"/>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40" w:type="dxa"/>
            <w:vAlign w:val="bottom"/>
            <w:shd w:val="clear" w:color="auto" w:fill="DEDEDE"/>
          </w:tcPr>
          <w:p>
            <w:pPr>
              <w:spacing w:after="0"/>
              <w:rPr>
                <w:sz w:val="24"/>
                <w:szCs w:val="24"/>
                <w:color w:val="auto"/>
              </w:rPr>
            </w:pPr>
          </w:p>
        </w:tc>
        <w:tc>
          <w:tcPr>
            <w:tcW w:w="556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6&gt;CDC,6A:D;'DC8DG:HH:I8</w:t>
            </w:r>
          </w:p>
        </w:tc>
        <w:tc>
          <w:tcPr>
            <w:tcW w:w="2600" w:type="dxa"/>
            <w:vAlign w:val="bottom"/>
            <w:gridSpan w:val="3"/>
            <w:shd w:val="clear" w:color="auto" w:fill="DEDEDE"/>
          </w:tcPr>
          <w:p>
            <w:pPr>
              <w:ind w:left="20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3"/>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55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6&gt;CDC,6A:HD;6HIDC"CK:HIB:CIH9</w:t>
            </w:r>
          </w:p>
        </w:tc>
        <w:tc>
          <w:tcPr>
            <w:tcW w:w="2600" w:type="dxa"/>
            <w:vAlign w:val="bottom"/>
            <w:gridSpan w:val="3"/>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DEDEDE"/>
          </w:tcPr>
          <w:p>
            <w:pPr>
              <w:spacing w:after="0"/>
              <w:rPr>
                <w:sz w:val="24"/>
                <w:szCs w:val="24"/>
                <w:color w:val="auto"/>
              </w:rPr>
            </w:pPr>
          </w:p>
        </w:tc>
        <w:tc>
          <w:tcPr>
            <w:tcW w:w="5560" w:type="dxa"/>
            <w:vAlign w:val="bottom"/>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-6M;;:8ID;9?JHIB:CIH</w:t>
            </w:r>
          </w:p>
        </w:tc>
        <w:tc>
          <w:tcPr>
            <w:tcW w:w="2600" w:type="dxa"/>
            <w:vAlign w:val="bottom"/>
            <w:gridSpan w:val="3"/>
            <w:shd w:val="clear" w:color="auto" w:fill="DEDEDE"/>
          </w:tcPr>
          <w:p>
            <w:pPr>
              <w:ind w:left="20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3"/>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40" w:type="dxa"/>
            <w:vAlign w:val="bottom"/>
          </w:tcPr>
          <w:p>
            <w:pPr>
              <w:spacing w:after="0"/>
              <w:rPr>
                <w:sz w:val="23"/>
                <w:szCs w:val="23"/>
                <w:color w:val="auto"/>
              </w:rPr>
            </w:pPr>
          </w:p>
        </w:tc>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-6M:C:;&gt;I;GDB/6AJ6I&gt;DCAADL6C8:+:A:6H::</w:t>
            </w:r>
          </w:p>
        </w:tc>
        <w:tc>
          <w:tcPr>
            <w:tcW w:w="1980" w:type="dxa"/>
            <w:vAlign w:val="bottom"/>
            <w:gridSpan w:val="2"/>
          </w:tcPr>
          <w:p>
            <w:pPr>
              <w:spacing w:after="0"/>
              <w:rPr>
                <w:sz w:val="23"/>
                <w:szCs w:val="23"/>
                <w:color w:val="auto"/>
              </w:rPr>
            </w:pP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40" w:type="dxa"/>
            <w:vAlign w:val="bottom"/>
            <w:tcBorders>
              <w:top w:val="single" w:sz="8" w:color="DEDEDE"/>
              <w:bottom w:val="single" w:sz="8" w:color="DEDEDE"/>
            </w:tcBorders>
            <w:shd w:val="clear" w:color="auto" w:fill="DEDEDE"/>
          </w:tcPr>
          <w:p>
            <w:pPr>
              <w:spacing w:after="0"/>
              <w:rPr>
                <w:sz w:val="23"/>
                <w:szCs w:val="23"/>
                <w:color w:val="auto"/>
              </w:rPr>
            </w:pPr>
          </w:p>
        </w:tc>
        <w:tc>
          <w:tcPr>
            <w:tcW w:w="5560" w:type="dxa"/>
            <w:vAlign w:val="bottom"/>
            <w:tcBorders>
              <w:top w:val="single" w:sz="8" w:color="DEDEDE"/>
              <w:bottom w:val="single" w:sz="8" w:color="DEDEDE"/>
            </w:tcBorders>
            <w:gridSpan w:val="2"/>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39DBC43!4C=2&gt;&lt;4</w:t>
            </w:r>
          </w:p>
        </w:tc>
        <w:tc>
          <w:tcPr>
            <w:tcW w:w="1980" w:type="dxa"/>
            <w:vAlign w:val="bottom"/>
            <w:tcBorders>
              <w:top w:val="single" w:sz="8" w:color="DEDEDE"/>
              <w:bottom w:val="single" w:sz="8" w:color="DEDEDE"/>
            </w:tcBorders>
            <w:gridSpan w:val="2"/>
            <w:shd w:val="clear" w:color="auto" w:fill="DEDEDE"/>
          </w:tcPr>
          <w:p>
            <w:pPr>
              <w:spacing w:after="0"/>
              <w:rPr>
                <w:sz w:val="23"/>
                <w:szCs w:val="23"/>
                <w:color w:val="auto"/>
              </w:rPr>
            </w:pPr>
          </w:p>
        </w:tc>
        <w:tc>
          <w:tcPr>
            <w:tcW w:w="62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bottom w:val="single" w:sz="8" w:color="auto"/>
            </w:tcBorders>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0"/>
        </w:trPr>
        <w:tc>
          <w:tcPr>
            <w:tcW w:w="40" w:type="dxa"/>
            <w:vAlign w:val="bottom"/>
            <w:tcBorders>
              <w:top w:val="single" w:sz="8" w:color="DEDEDE"/>
            </w:tcBorders>
          </w:tcPr>
          <w:p>
            <w:pPr>
              <w:spacing w:after="0" w:line="20" w:lineRule="exact"/>
              <w:rPr>
                <w:sz w:val="1"/>
                <w:szCs w:val="1"/>
                <w:color w:val="auto"/>
              </w:rPr>
            </w:pPr>
          </w:p>
        </w:tc>
        <w:tc>
          <w:tcPr>
            <w:tcW w:w="540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gridSpan w:val="2"/>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bottom w:val="single" w:sz="8" w:color="auto"/>
            </w:tcBorders>
            <w:gridSpan w:val="2"/>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bottom w:val="single" w:sz="8" w:color="auto"/>
            </w:tcBorders>
          </w:tcPr>
          <w:p>
            <w:pPr>
              <w:spacing w:after="0" w:line="20" w:lineRule="exact"/>
              <w:rPr>
                <w:sz w:val="1"/>
                <w:szCs w:val="1"/>
                <w:color w:val="auto"/>
              </w:rPr>
            </w:pPr>
          </w:p>
        </w:tc>
        <w:tc>
          <w:tcPr>
            <w:tcW w:w="96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5"/>
        </w:trPr>
        <w:tc>
          <w:tcPr>
            <w:tcW w:w="4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5"/>
        </w:trPr>
        <w:tc>
          <w:tcPr>
            <w:tcW w:w="40" w:type="dxa"/>
            <w:vAlign w:val="bottom"/>
            <w:tcBorders>
              <w:bottom w:val="single" w:sz="8" w:color="DEDEDE"/>
            </w:tcBorders>
            <w:shd w:val="clear" w:color="auto" w:fill="DEDEDE"/>
          </w:tcPr>
          <w:p>
            <w:pPr>
              <w:spacing w:after="0"/>
              <w:rPr>
                <w:sz w:val="23"/>
                <w:szCs w:val="23"/>
                <w:color w:val="auto"/>
              </w:rPr>
            </w:pPr>
          </w:p>
        </w:tc>
        <w:tc>
          <w:tcPr>
            <w:tcW w:w="8540" w:type="dxa"/>
            <w:vAlign w:val="bottom"/>
            <w:tcBorders>
              <w:bottom w:val="single" w:sz="8" w:color="auto"/>
            </w:tcBorders>
            <w:gridSpan w:val="6"/>
            <w:shd w:val="clear" w:color="auto" w:fill="DEDEDE"/>
          </w:tcPr>
          <w:p>
            <w:pPr>
              <w:spacing w:after="0" w:line="228" w:lineRule="exact"/>
              <w:rPr>
                <w:sz w:val="20"/>
                <w:szCs w:val="20"/>
                <w:color w:val="auto"/>
              </w:rPr>
            </w:pPr>
            <w:r>
              <w:rPr>
                <w:rFonts w:ascii="PMingLiU" w:cs="PMingLiU" w:eastAsia="PMingLiU" w:hAnsi="PMingLiU"/>
                <w:sz w:val="20"/>
                <w:szCs w:val="20"/>
                <w:b w:val="1"/>
                <w:bCs w:val="1"/>
                <w:color w:val="auto"/>
                <w:w w:val="78"/>
              </w:rPr>
              <w:t>%42&gt;=28;80C8&gt;=&gt;5%4?&gt;AC43!4C=2&gt;&lt;4?4A8;DC43&amp;70A4C&gt;39DBC43!4C=2&gt;&lt;4?4A8;DC43&amp;70A4</w:t>
            </w:r>
          </w:p>
        </w:tc>
        <w:tc>
          <w:tcPr>
            <w:tcW w:w="360" w:type="dxa"/>
            <w:vAlign w:val="bottom"/>
            <w:tcBorders>
              <w:bottom w:val="single" w:sz="8" w:color="DEDEDE"/>
            </w:tcBorders>
            <w:gridSpan w:val="2"/>
            <w:shd w:val="clear" w:color="auto" w:fill="DEDEDE"/>
          </w:tcPr>
          <w:p>
            <w:pPr>
              <w:spacing w:after="0"/>
              <w:rPr>
                <w:sz w:val="23"/>
                <w:szCs w:val="23"/>
                <w:color w:val="auto"/>
              </w:rPr>
            </w:pPr>
          </w:p>
        </w:tc>
        <w:tc>
          <w:tcPr>
            <w:tcW w:w="360" w:type="dxa"/>
            <w:vAlign w:val="bottom"/>
            <w:tcBorders>
              <w:bottom w:val="single" w:sz="8" w:color="DEDEDE"/>
            </w:tcBorders>
            <w:shd w:val="clear" w:color="auto" w:fill="DEDEDE"/>
          </w:tcPr>
          <w:p>
            <w:pPr>
              <w:spacing w:after="0"/>
              <w:rPr>
                <w:sz w:val="23"/>
                <w:szCs w:val="23"/>
                <w:color w:val="auto"/>
              </w:rPr>
            </w:pPr>
          </w:p>
        </w:tc>
        <w:tc>
          <w:tcPr>
            <w:tcW w:w="960" w:type="dxa"/>
            <w:vAlign w:val="bottom"/>
            <w:tcBorders>
              <w:bottom w:val="single" w:sz="8" w:color="DEDEDE"/>
            </w:tcBorders>
            <w:shd w:val="clear" w:color="auto" w:fill="DEDEDE"/>
          </w:tcPr>
          <w:p>
            <w:pPr>
              <w:spacing w:after="0"/>
              <w:rPr>
                <w:sz w:val="23"/>
                <w:szCs w:val="23"/>
                <w:color w:val="auto"/>
              </w:rPr>
            </w:pPr>
          </w:p>
        </w:tc>
        <w:tc>
          <w:tcPr>
            <w:tcW w:w="20" w:type="dxa"/>
            <w:vAlign w:val="bottom"/>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+:EDGI:9':I"C8DB:):G&gt;AJI:9,=6G:</w:t>
            </w:r>
          </w:p>
        </w:tc>
        <w:tc>
          <w:tcPr>
            <w:tcW w:w="2600" w:type="dxa"/>
            <w:vAlign w:val="bottom"/>
            <w:gridSpan w:val="3"/>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2"/>
        </w:trPr>
        <w:tc>
          <w:tcPr>
            <w:tcW w:w="40" w:type="dxa"/>
            <w:vAlign w:val="bottom"/>
            <w:shd w:val="clear" w:color="auto" w:fill="DEDEDE"/>
          </w:tcPr>
          <w:p>
            <w:pPr>
              <w:spacing w:after="0"/>
              <w:rPr>
                <w:sz w:val="24"/>
                <w:szCs w:val="24"/>
                <w:color w:val="auto"/>
              </w:rPr>
            </w:pPr>
          </w:p>
        </w:tc>
        <w:tc>
          <w:tcPr>
            <w:tcW w:w="5560" w:type="dxa"/>
            <w:vAlign w:val="bottom"/>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JH&gt;C:HH-G6CH;DGB6I&gt;DC8I&gt;K&gt;I&gt;:H6</w:t>
            </w:r>
          </w:p>
        </w:tc>
        <w:tc>
          <w:tcPr>
            <w:tcW w:w="2600" w:type="dxa"/>
            <w:vAlign w:val="bottom"/>
            <w:gridSpan w:val="3"/>
            <w:shd w:val="clear" w:color="auto" w:fill="DEDEDE"/>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%:69:GH=&gt;E-G6CH&gt;I&gt;DCDHIH7</w:t>
            </w:r>
          </w:p>
        </w:tc>
        <w:tc>
          <w:tcPr>
            <w:tcW w:w="2600" w:type="dxa"/>
            <w:vAlign w:val="bottom"/>
            <w:gridSpan w:val="3"/>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2"/>
        </w:trPr>
        <w:tc>
          <w:tcPr>
            <w:tcW w:w="40" w:type="dxa"/>
            <w:vAlign w:val="bottom"/>
            <w:shd w:val="clear" w:color="auto" w:fill="DEDEDE"/>
          </w:tcPr>
          <w:p>
            <w:pPr>
              <w:spacing w:after="0"/>
              <w:rPr>
                <w:sz w:val="24"/>
                <w:szCs w:val="24"/>
                <w:color w:val="auto"/>
              </w:rPr>
            </w:pPr>
          </w:p>
        </w:tc>
        <w:tc>
          <w:tcPr>
            <w:tcW w:w="556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6&gt;CDC,6A:D;'DC8DG:HH:I8</w:t>
            </w:r>
          </w:p>
        </w:tc>
        <w:tc>
          <w:tcPr>
            <w:tcW w:w="2600" w:type="dxa"/>
            <w:vAlign w:val="bottom"/>
            <w:gridSpan w:val="3"/>
            <w:shd w:val="clear" w:color="auto" w:fill="DEDEDE"/>
          </w:tcPr>
          <w:p>
            <w:pPr>
              <w:ind w:left="20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3"/>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8"/>
        </w:trPr>
        <w:tc>
          <w:tcPr>
            <w:tcW w:w="40" w:type="dxa"/>
            <w:vAlign w:val="bottom"/>
          </w:tcPr>
          <w:p>
            <w:pPr>
              <w:spacing w:after="0"/>
              <w:rPr>
                <w:sz w:val="24"/>
                <w:szCs w:val="24"/>
                <w:color w:val="auto"/>
              </w:rPr>
            </w:pPr>
          </w:p>
        </w:tc>
        <w:tc>
          <w:tcPr>
            <w:tcW w:w="556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6&gt;CDC,6A:HD;6HIDC"CK:HIB:CIH9</w:t>
            </w:r>
          </w:p>
        </w:tc>
        <w:tc>
          <w:tcPr>
            <w:tcW w:w="2600" w:type="dxa"/>
            <w:vAlign w:val="bottom"/>
            <w:gridSpan w:val="3"/>
          </w:tcPr>
          <w:p>
            <w:pPr>
              <w:ind w:left="204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40" w:type="dxa"/>
            <w:vAlign w:val="bottom"/>
            <w:shd w:val="clear" w:color="auto" w:fill="DEDEDE"/>
          </w:tcPr>
          <w:p>
            <w:pPr>
              <w:spacing w:after="0"/>
              <w:rPr>
                <w:sz w:val="24"/>
                <w:szCs w:val="24"/>
                <w:color w:val="auto"/>
              </w:rPr>
            </w:pPr>
          </w:p>
        </w:tc>
        <w:tc>
          <w:tcPr>
            <w:tcW w:w="5560" w:type="dxa"/>
            <w:vAlign w:val="bottom"/>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-6M;;:8ID;9?JHIB:CIH</w:t>
            </w:r>
          </w:p>
        </w:tc>
        <w:tc>
          <w:tcPr>
            <w:tcW w:w="2600" w:type="dxa"/>
            <w:vAlign w:val="bottom"/>
            <w:gridSpan w:val="3"/>
            <w:shd w:val="clear" w:color="auto" w:fill="DEDEDE"/>
          </w:tcPr>
          <w:p>
            <w:pPr>
              <w:ind w:left="20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3"/>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40" w:type="dxa"/>
            <w:vAlign w:val="bottom"/>
          </w:tcPr>
          <w:p>
            <w:pPr>
              <w:spacing w:after="0"/>
              <w:rPr>
                <w:sz w:val="23"/>
                <w:szCs w:val="23"/>
                <w:color w:val="auto"/>
              </w:rPr>
            </w:pPr>
          </w:p>
        </w:tc>
        <w:tc>
          <w:tcPr>
            <w:tcW w:w="55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-6M:C:;&gt;I;GDB/6AJ6I&gt;DCAADL6C8:+:A:6H::</w:t>
            </w:r>
          </w:p>
        </w:tc>
        <w:tc>
          <w:tcPr>
            <w:tcW w:w="1980" w:type="dxa"/>
            <w:vAlign w:val="bottom"/>
            <w:gridSpan w:val="2"/>
          </w:tcPr>
          <w:p>
            <w:pPr>
              <w:spacing w:after="0"/>
              <w:rPr>
                <w:sz w:val="23"/>
                <w:szCs w:val="23"/>
                <w:color w:val="auto"/>
              </w:rPr>
            </w:pPr>
          </w:p>
        </w:tc>
        <w:tc>
          <w:tcPr>
            <w:tcW w:w="62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3"/>
                <w:szCs w:val="23"/>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40" w:type="dxa"/>
            <w:vAlign w:val="bottom"/>
            <w:tcBorders>
              <w:top w:val="single" w:sz="8" w:color="DEDEDE"/>
              <w:bottom w:val="single" w:sz="8" w:color="DEDEDE"/>
            </w:tcBorders>
            <w:shd w:val="clear" w:color="auto" w:fill="DEDEDE"/>
          </w:tcPr>
          <w:p>
            <w:pPr>
              <w:spacing w:after="0"/>
              <w:rPr>
                <w:sz w:val="23"/>
                <w:szCs w:val="23"/>
                <w:color w:val="auto"/>
              </w:rPr>
            </w:pPr>
          </w:p>
        </w:tc>
        <w:tc>
          <w:tcPr>
            <w:tcW w:w="5560" w:type="dxa"/>
            <w:vAlign w:val="bottom"/>
            <w:tcBorders>
              <w:top w:val="single" w:sz="8" w:color="DEDEDE"/>
              <w:bottom w:val="single" w:sz="8" w:color="DEDEDE"/>
            </w:tcBorders>
            <w:gridSpan w:val="2"/>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39DBC43!4C=2&gt;&lt;4#4A8;DC43&amp;70A4</w:t>
            </w:r>
          </w:p>
        </w:tc>
        <w:tc>
          <w:tcPr>
            <w:tcW w:w="1980" w:type="dxa"/>
            <w:vAlign w:val="bottom"/>
            <w:tcBorders>
              <w:top w:val="single" w:sz="8" w:color="DEDEDE"/>
              <w:bottom w:val="single" w:sz="8" w:color="DEDEDE"/>
            </w:tcBorders>
            <w:gridSpan w:val="2"/>
            <w:shd w:val="clear" w:color="auto" w:fill="DEDEDE"/>
          </w:tcPr>
          <w:p>
            <w:pPr>
              <w:spacing w:after="0"/>
              <w:rPr>
                <w:sz w:val="23"/>
                <w:szCs w:val="23"/>
                <w:color w:val="auto"/>
              </w:rPr>
            </w:pPr>
          </w:p>
        </w:tc>
        <w:tc>
          <w:tcPr>
            <w:tcW w:w="62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680" w:type="dxa"/>
            <w:vAlign w:val="bottom"/>
            <w:tcBorders>
              <w:top w:val="single" w:sz="8" w:color="auto"/>
              <w:bottom w:val="single" w:sz="8" w:color="auto"/>
            </w:tcBorders>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0"/>
        </w:trPr>
        <w:tc>
          <w:tcPr>
            <w:tcW w:w="40" w:type="dxa"/>
            <w:vAlign w:val="bottom"/>
            <w:tcBorders>
              <w:top w:val="single" w:sz="8" w:color="DEDEDE"/>
            </w:tcBorders>
          </w:tcPr>
          <w:p>
            <w:pPr>
              <w:spacing w:after="0" w:line="20" w:lineRule="exact"/>
              <w:rPr>
                <w:sz w:val="1"/>
                <w:szCs w:val="1"/>
                <w:color w:val="auto"/>
              </w:rPr>
            </w:pPr>
          </w:p>
        </w:tc>
        <w:tc>
          <w:tcPr>
            <w:tcW w:w="54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620" w:type="dxa"/>
            <w:vAlign w:val="bottom"/>
            <w:tcBorders>
              <w:top w:val="single" w:sz="8" w:color="DEDEDE"/>
              <w:bottom w:val="single" w:sz="8" w:color="auto"/>
            </w:tcBorders>
          </w:tcPr>
          <w:p>
            <w:pPr>
              <w:spacing w:after="0" w:line="20" w:lineRule="exact"/>
              <w:rPr>
                <w:sz w:val="1"/>
                <w:szCs w:val="1"/>
                <w:color w:val="auto"/>
              </w:rPr>
            </w:pPr>
          </w:p>
        </w:tc>
        <w:tc>
          <w:tcPr>
            <w:tcW w:w="380" w:type="dxa"/>
            <w:vAlign w:val="bottom"/>
            <w:tcBorders>
              <w:top w:val="single" w:sz="8" w:color="DEDEDE"/>
              <w:bottom w:val="single" w:sz="8" w:color="auto"/>
            </w:tcBorders>
          </w:tcPr>
          <w:p>
            <w:pPr>
              <w:spacing w:after="0" w:line="20" w:lineRule="exact"/>
              <w:rPr>
                <w:sz w:val="1"/>
                <w:szCs w:val="1"/>
                <w:color w:val="auto"/>
              </w:rPr>
            </w:pPr>
          </w:p>
        </w:tc>
        <w:tc>
          <w:tcPr>
            <w:tcW w:w="30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bottom w:val="single" w:sz="8" w:color="auto"/>
            </w:tcBorders>
          </w:tcPr>
          <w:p>
            <w:pPr>
              <w:spacing w:after="0" w:line="20" w:lineRule="exact"/>
              <w:rPr>
                <w:sz w:val="1"/>
                <w:szCs w:val="1"/>
                <w:color w:val="auto"/>
              </w:rPr>
            </w:pPr>
          </w:p>
        </w:tc>
        <w:tc>
          <w:tcPr>
            <w:tcW w:w="96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-4606290</wp:posOffset>
            </wp:positionV>
            <wp:extent cx="1733550" cy="508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146">
                      <a:extLst>
                        <a:ext uri="{28A0092B-C50C-407E-A947-70E740481C1C}"/>
                      </a:extLst>
                    </a:blip>
                    <a:srcRect/>
                    <a:stretch>
                      <a:fillRect/>
                    </a:stretch>
                  </pic:blipFill>
                  <pic:spPr bwMode="auto">
                    <a:xfrm>
                      <a:off x="0" y="0"/>
                      <a:ext cx="1733550" cy="5080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-3882390</wp:posOffset>
            </wp:positionV>
            <wp:extent cx="1746250" cy="508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147">
                      <a:extLst>
                        <a:ext uri="{28A0092B-C50C-407E-A947-70E740481C1C}"/>
                      </a:extLst>
                    </a:blip>
                    <a:srcRect/>
                    <a:stretch>
                      <a:fillRect/>
                    </a:stretch>
                  </pic:blipFill>
                  <pic:spPr bwMode="auto">
                    <a:xfrm>
                      <a:off x="0" y="0"/>
                      <a:ext cx="1746250" cy="5080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-3714115</wp:posOffset>
            </wp:positionV>
            <wp:extent cx="1746250" cy="762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148">
                      <a:extLst>
                        <a:ext uri="{28A0092B-C50C-407E-A947-70E740481C1C}"/>
                      </a:extLst>
                    </a:blip>
                    <a:srcRect/>
                    <a:stretch>
                      <a:fillRect/>
                    </a:stretch>
                  </pic:blipFill>
                  <pic:spPr bwMode="auto">
                    <a:xfrm>
                      <a:off x="0" y="0"/>
                      <a:ext cx="1746250" cy="7620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-2053590</wp:posOffset>
            </wp:positionV>
            <wp:extent cx="1746250" cy="508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149">
                      <a:extLst>
                        <a:ext uri="{28A0092B-C50C-407E-A947-70E740481C1C}"/>
                      </a:extLst>
                    </a:blip>
                    <a:srcRect/>
                    <a:stretch>
                      <a:fillRect/>
                    </a:stretch>
                  </pic:blipFill>
                  <pic:spPr bwMode="auto">
                    <a:xfrm>
                      <a:off x="0" y="0"/>
                      <a:ext cx="1746250" cy="5080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-1885315</wp:posOffset>
            </wp:positionV>
            <wp:extent cx="1746250" cy="762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150">
                      <a:extLst>
                        <a:ext uri="{28A0092B-C50C-407E-A947-70E740481C1C}"/>
                      </a:extLst>
                    </a:blip>
                    <a:srcRect/>
                    <a:stretch>
                      <a:fillRect/>
                    </a:stretch>
                  </pic:blipFill>
                  <pic:spPr bwMode="auto">
                    <a:xfrm>
                      <a:off x="0" y="0"/>
                      <a:ext cx="1746250" cy="7620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-224790</wp:posOffset>
            </wp:positionV>
            <wp:extent cx="1746250" cy="508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151">
                      <a:extLst>
                        <a:ext uri="{28A0092B-C50C-407E-A947-70E740481C1C}"/>
                      </a:extLst>
                    </a:blip>
                    <a:srcRect/>
                    <a:stretch>
                      <a:fillRect/>
                    </a:stretch>
                  </pic:blipFill>
                  <pic:spPr bwMode="auto">
                    <a:xfrm>
                      <a:off x="0" y="0"/>
                      <a:ext cx="1746250" cy="5080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-56515</wp:posOffset>
            </wp:positionV>
            <wp:extent cx="1746250" cy="762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52">
                      <a:extLst>
                        <a:ext uri="{28A0092B-C50C-407E-A947-70E740481C1C}"/>
                      </a:extLst>
                    </a:blip>
                    <a:srcRect/>
                    <a:stretch>
                      <a:fillRect/>
                    </a:stretch>
                  </pic:blipFill>
                  <pic:spPr bwMode="auto">
                    <a:xfrm>
                      <a:off x="0" y="0"/>
                      <a:ext cx="1746250" cy="76200"/>
                    </a:xfrm>
                    <a:prstGeom prst="rect">
                      <a:avLst/>
                    </a:prstGeom>
                    <a:noFill/>
                  </pic:spPr>
                </pic:pic>
              </a:graphicData>
            </a:graphic>
          </wp:anchor>
        </w:drawing>
      </w:r>
    </w:p>
    <w:p>
      <w:pPr>
        <w:spacing w:after="0" w:line="228" w:lineRule="exact"/>
        <w:rPr>
          <w:sz w:val="20"/>
          <w:szCs w:val="20"/>
          <w:color w:val="auto"/>
        </w:rPr>
      </w:pPr>
      <w:r>
        <w:rPr>
          <w:rFonts w:ascii="PMingLiU" w:cs="PMingLiU" w:eastAsia="PMingLiU" w:hAnsi="PMingLiU"/>
          <w:sz w:val="20"/>
          <w:szCs w:val="20"/>
          <w:color w:val="auto"/>
        </w:rPr>
        <w:t>5555555555555555</w:t>
      </w:r>
    </w:p>
    <w:p>
      <w:pPr>
        <w:spacing w:after="0" w:line="60" w:lineRule="exact"/>
        <w:rPr>
          <w:sz w:val="20"/>
          <w:szCs w:val="20"/>
          <w:color w:val="auto"/>
        </w:rPr>
      </w:pPr>
    </w:p>
    <w:p>
      <w:pPr>
        <w:ind w:left="720" w:right="20" w:hanging="863"/>
        <w:spacing w:after="0" w:line="261" w:lineRule="exact"/>
        <w:tabs>
          <w:tab w:leader="none" w:pos="700" w:val="left"/>
        </w:tabs>
        <w:rPr>
          <w:sz w:val="20"/>
          <w:szCs w:val="20"/>
          <w:color w:val="auto"/>
        </w:rPr>
      </w:pPr>
      <w:r>
        <w:rPr>
          <w:rFonts w:ascii="PMingLiU" w:cs="PMingLiU" w:eastAsia="PMingLiU" w:hAnsi="PMingLiU"/>
          <w:sz w:val="20"/>
          <w:szCs w:val="20"/>
          <w:color w:val="auto"/>
        </w:rPr>
        <w:t>6</w:t>
      </w:r>
      <w:r>
        <w:rPr>
          <w:sz w:val="20"/>
          <w:szCs w:val="20"/>
          <w:color w:val="auto"/>
        </w:rPr>
        <w:tab/>
      </w:r>
      <w:r>
        <w:rPr>
          <w:rFonts w:ascii="PMingLiU" w:cs="PMingLiU" w:eastAsia="PMingLiU" w:hAnsi="PMingLiU"/>
          <w:sz w:val="7"/>
          <w:szCs w:val="7"/>
          <w:color w:val="auto"/>
        </w:rPr>
        <w:t>"CL:G:8D&lt;C&gt;O:96&lt;&lt;G:&lt;6I:EG:I6M8DHIHD;B&gt;AA&gt;DC6;I:GI6M8DHIHD;B&gt;AA&gt;DCEG&gt;B6G&gt;AN&gt;C8AJ9:9&gt;C :C:G6A9B&gt;C&gt;HIG6I&gt;K:6C9,IDG:(E:G6I&gt;C&lt;ME:CH:HG:HJAI&gt;C&lt;;GDB7JH&gt;C:HHIG6CH;DGB6I&gt;DC68I&gt;K&gt;I&gt;:H&gt;C8DCC:8I&gt;DC</w:t>
      </w:r>
    </w:p>
    <w:p>
      <w:pPr>
        <w:spacing w:after="0" w:line="240" w:lineRule="exact"/>
        <w:rPr>
          <w:sz w:val="20"/>
          <w:szCs w:val="20"/>
          <w:color w:val="auto"/>
        </w:rPr>
      </w:pPr>
    </w:p>
    <w:p>
      <w:pPr>
        <w:ind w:left="720"/>
        <w:spacing w:after="0" w:line="228" w:lineRule="exact"/>
        <w:rPr>
          <w:sz w:val="20"/>
          <w:szCs w:val="20"/>
          <w:color w:val="auto"/>
        </w:rPr>
      </w:pPr>
      <w:r>
        <w:rPr>
          <w:rFonts w:ascii="PMingLiU" w:cs="PMingLiU" w:eastAsia="PMingLiU" w:hAnsi="PMingLiU"/>
          <w:sz w:val="19"/>
          <w:szCs w:val="19"/>
          <w:color w:val="auto"/>
        </w:rPr>
        <w:t>L&gt;I=I=:DCHJB:G&gt;GHIDGBJA6-=:H:8DHIH6G:EG&gt;B6G&gt;ANG:A6I:9IDH:K:G6C8:7:C:;&gt;IH</w:t>
      </w:r>
    </w:p>
    <w:p>
      <w:pPr>
        <w:spacing w:after="0" w:line="52" w:lineRule="exact"/>
        <w:rPr>
          <w:sz w:val="20"/>
          <w:szCs w:val="20"/>
          <w:color w:val="auto"/>
        </w:rPr>
      </w:pPr>
    </w:p>
    <w:p>
      <w:pPr>
        <w:spacing w:after="0" w:line="180" w:lineRule="exact"/>
        <w:tabs>
          <w:tab w:leader="none" w:pos="680" w:val="left"/>
        </w:tabs>
        <w:rPr>
          <w:sz w:val="20"/>
          <w:szCs w:val="20"/>
          <w:color w:val="auto"/>
        </w:rPr>
      </w:pPr>
      <w:r>
        <w:rPr>
          <w:rFonts w:ascii="PMingLiU" w:cs="PMingLiU" w:eastAsia="PMingLiU" w:hAnsi="PMingLiU"/>
          <w:sz w:val="15"/>
          <w:szCs w:val="15"/>
          <w:color w:val="auto"/>
        </w:rPr>
        <w:t>7</w:t>
      </w:r>
      <w:r>
        <w:rPr>
          <w:sz w:val="20"/>
          <w:szCs w:val="20"/>
          <w:color w:val="auto"/>
        </w:rPr>
        <w:tab/>
      </w:r>
      <w:r>
        <w:rPr>
          <w:rFonts w:ascii="PMingLiU" w:cs="PMingLiU" w:eastAsia="PMingLiU" w:hAnsi="PMingLiU"/>
          <w:sz w:val="15"/>
          <w:szCs w:val="15"/>
          <w:color w:val="auto"/>
        </w:rPr>
        <w:t>"CL:G:8D&lt;C&gt;O:96&lt;&lt;G:&lt;6I:EG:I6M8DHIHD;B&gt;AA&gt;DC6;I:GI6M8DHIHD;B&gt;AA&gt;DC&gt;C8AJ9:9&gt;C  :C:G6A</w:t>
      </w:r>
    </w:p>
    <w:p>
      <w:pPr>
        <w:spacing w:after="0" w:line="80" w:lineRule="exact"/>
        <w:rPr>
          <w:sz w:val="20"/>
          <w:szCs w:val="20"/>
          <w:color w:val="auto"/>
        </w:rPr>
      </w:pPr>
    </w:p>
    <w:p>
      <w:pPr>
        <w:ind w:left="720" w:right="700"/>
        <w:spacing w:after="0" w:line="240" w:lineRule="exact"/>
        <w:rPr>
          <w:sz w:val="20"/>
          <w:szCs w:val="20"/>
          <w:color w:val="auto"/>
        </w:rPr>
      </w:pPr>
      <w:r>
        <w:rPr>
          <w:rFonts w:ascii="PMingLiU" w:cs="PMingLiU" w:eastAsia="PMingLiU" w:hAnsi="PMingLiU"/>
          <w:sz w:val="14"/>
          <w:szCs w:val="14"/>
          <w:color w:val="auto"/>
        </w:rPr>
        <w:t>9B&gt;C&gt;HIG6I&gt;K:6C9,IDG:(E:G6I&gt;C&lt;ME:CH:H9J:IDI=:IG6CH&gt;I&gt;DCD;8:GI6&gt;CB:B7:GHD;I=:A:69:GH=&gt;EI:6B EG&gt;B6G&gt;ANG:A6I:9IDH:K:G6C8:7:C:;&gt;IH</w:t>
      </w:r>
    </w:p>
    <w:p>
      <w:pPr>
        <w:spacing w:after="0" w:line="40" w:lineRule="exact"/>
        <w:rPr>
          <w:sz w:val="20"/>
          <w:szCs w:val="20"/>
          <w:color w:val="auto"/>
        </w:rPr>
      </w:pPr>
    </w:p>
    <w:p>
      <w:pPr>
        <w:spacing w:after="0" w:line="180" w:lineRule="exact"/>
        <w:tabs>
          <w:tab w:leader="none" w:pos="700" w:val="left"/>
        </w:tabs>
        <w:rPr>
          <w:sz w:val="20"/>
          <w:szCs w:val="20"/>
          <w:color w:val="auto"/>
        </w:rPr>
      </w:pPr>
      <w:r>
        <w:rPr>
          <w:rFonts w:ascii="PMingLiU" w:cs="PMingLiU" w:eastAsia="PMingLiU" w:hAnsi="PMingLiU"/>
          <w:sz w:val="15"/>
          <w:szCs w:val="15"/>
          <w:color w:val="auto"/>
        </w:rPr>
        <w:t>8</w:t>
      </w:r>
      <w:r>
        <w:rPr>
          <w:sz w:val="20"/>
          <w:szCs w:val="20"/>
          <w:color w:val="auto"/>
        </w:rPr>
        <w:tab/>
      </w:r>
      <w:r>
        <w:rPr>
          <w:rFonts w:ascii="PMingLiU" w:cs="PMingLiU" w:eastAsia="PMingLiU" w:hAnsi="PMingLiU"/>
          <w:sz w:val="15"/>
          <w:szCs w:val="15"/>
          <w:color w:val="auto"/>
        </w:rPr>
        <w:t>"CL:G:8D&lt;C&gt;O:96EG:I6M&lt;6&gt;CD;B&gt;AA&gt;DC6;I:GI6M&lt;6&gt;CD;B&gt;AA&gt;DC&gt;C8AJ9:9&gt;C(I=:G"C8DB:':I</w:t>
      </w:r>
    </w:p>
    <w:p>
      <w:pPr>
        <w:spacing w:after="0" w:line="80" w:lineRule="exact"/>
        <w:rPr>
          <w:sz w:val="20"/>
          <w:szCs w:val="20"/>
          <w:color w:val="auto"/>
        </w:rPr>
      </w:pPr>
    </w:p>
    <w:p>
      <w:pPr>
        <w:ind w:left="720"/>
        <w:spacing w:after="0" w:line="240" w:lineRule="exact"/>
        <w:rPr>
          <w:sz w:val="20"/>
          <w:szCs w:val="20"/>
          <w:color w:val="auto"/>
        </w:rPr>
      </w:pPr>
      <w:r>
        <w:rPr>
          <w:rFonts w:ascii="PMingLiU" w:cs="PMingLiU" w:eastAsia="PMingLiU" w:hAnsi="PMingLiU"/>
          <w:sz w:val="20"/>
          <w:szCs w:val="20"/>
          <w:color w:val="auto"/>
        </w:rPr>
        <w:t>G:A6I:9IDI=:H6A:D;6CDC8DG:6HH:I</w:t>
      </w:r>
    </w:p>
    <w:p>
      <w:pPr>
        <w:spacing w:after="0" w:line="40" w:lineRule="exact"/>
        <w:rPr>
          <w:sz w:val="20"/>
          <w:szCs w:val="20"/>
          <w:color w:val="auto"/>
        </w:rPr>
      </w:pPr>
    </w:p>
    <w:p>
      <w:pPr>
        <w:spacing w:after="0" w:line="180" w:lineRule="exact"/>
        <w:tabs>
          <w:tab w:leader="none" w:pos="680" w:val="left"/>
        </w:tabs>
        <w:rPr>
          <w:sz w:val="20"/>
          <w:szCs w:val="20"/>
          <w:color w:val="auto"/>
        </w:rPr>
      </w:pPr>
      <w:r>
        <w:rPr>
          <w:rFonts w:ascii="PMingLiU" w:cs="PMingLiU" w:eastAsia="PMingLiU" w:hAnsi="PMingLiU"/>
          <w:sz w:val="15"/>
          <w:szCs w:val="15"/>
          <w:color w:val="auto"/>
        </w:rPr>
        <w:t>9</w:t>
      </w:r>
      <w:r>
        <w:rPr>
          <w:sz w:val="20"/>
          <w:szCs w:val="20"/>
          <w:color w:val="auto"/>
        </w:rPr>
        <w:tab/>
      </w:r>
      <w:r>
        <w:rPr>
          <w:rFonts w:ascii="PMingLiU" w:cs="PMingLiU" w:eastAsia="PMingLiU" w:hAnsi="PMingLiU"/>
          <w:sz w:val="15"/>
          <w:szCs w:val="15"/>
          <w:color w:val="auto"/>
        </w:rPr>
        <w:t>"CL:HDA9DJG&gt;CK:HIB:CIH&gt;C6HIDC-DLC:CI:G6C96HIDC  6I:L6NG:HJAI&gt;C&lt;&gt;C6C6&lt;&lt;G:&lt;6I:EG:I6M&lt;6&gt;C</w:t>
      </w:r>
    </w:p>
    <w:p>
      <w:pPr>
        <w:spacing w:after="0" w:line="80" w:lineRule="exact"/>
        <w:rPr>
          <w:sz w:val="20"/>
          <w:szCs w:val="20"/>
          <w:color w:val="auto"/>
        </w:rPr>
      </w:pPr>
    </w:p>
    <w:p>
      <w:pPr>
        <w:ind w:left="720" w:right="180"/>
        <w:spacing w:after="0" w:line="240" w:lineRule="exact"/>
        <w:rPr>
          <w:sz w:val="20"/>
          <w:szCs w:val="20"/>
          <w:color w:val="auto"/>
        </w:rPr>
      </w:pPr>
      <w:r>
        <w:rPr>
          <w:rFonts w:ascii="PMingLiU" w:cs="PMingLiU" w:eastAsia="PMingLiU" w:hAnsi="PMingLiU"/>
          <w:sz w:val="14"/>
          <w:szCs w:val="14"/>
          <w:color w:val="auto"/>
        </w:rPr>
        <w:t>D;B&gt;AA&gt;DC6;I:GI6M&lt;6&gt;CD;B&gt;AA&gt;DC&gt;C8AJ9:9&gt;C(I=:G"C8DB:':IDG699&gt;I&gt;DC6A&gt;C;DGB6I&gt;DCH::'DI: IDI=:DCHDA&gt;96I:9&gt;C6C8&gt;6A,I6I:B:CIH&gt;C8AJ9:9&gt;C"I:B&gt;C6C8&gt;6A,I6I:B:CIH6C9,JEEA:B:CI6GN6I6</w:t>
      </w:r>
    </w:p>
    <w:p>
      <w:pPr>
        <w:spacing w:after="0" w:line="40" w:lineRule="exact"/>
        <w:rPr>
          <w:sz w:val="20"/>
          <w:szCs w:val="20"/>
          <w:color w:val="auto"/>
        </w:rPr>
      </w:pPr>
    </w:p>
    <w:p>
      <w:pPr>
        <w:spacing w:after="0" w:line="168" w:lineRule="exact"/>
        <w:tabs>
          <w:tab w:leader="none" w:pos="70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"CL:G:8D&lt;C&gt;O:96B&gt;AA&gt;DCI6M7:C:;&gt;IG:A6I:9IDI=:G:A:6H:D;6K6AJ6I&gt;DC6AADL6C8:DC69:;:GG:9I6M6HH:I</w:t>
      </w:r>
    </w:p>
    <w:p>
      <w:pPr>
        <w:spacing w:after="0" w:line="18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&gt;&lt;?0=H&gt;?4A0C43&amp;C&gt;A40C0</w:t>
      </w:r>
    </w:p>
    <w:p>
      <w:pPr>
        <w:spacing w:after="0" w:line="1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-=:;DAADL&gt;C&lt;I67A:8DBE6G:HDBE6CNDE:G6I:9HIDG:96I6;DG6C9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Borders>
              <w:bottom w:val="single" w:sz="8" w:color="DEDED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EDED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EDEDE"/>
            </w:tcBorders>
          </w:tcPr>
          <w:p>
            <w:pPr>
              <w:spacing w:after="0"/>
              <w:rPr>
                <w:sz w:val="18"/>
                <w:szCs w:val="18"/>
                <w:color w:val="auto"/>
              </w:rPr>
            </w:pPr>
          </w:p>
        </w:tc>
        <w:tc>
          <w:tcPr>
            <w:tcW w:w="1320" w:type="dxa"/>
            <w:vAlign w:val="bottom"/>
            <w:tcBorders>
              <w:bottom w:val="single" w:sz="8" w:color="auto"/>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70=64</w:t>
            </w:r>
          </w:p>
        </w:tc>
        <w:tc>
          <w:tcPr>
            <w:tcW w:w="20" w:type="dxa"/>
            <w:vAlign w:val="bottom"/>
          </w:tcPr>
          <w:p>
            <w:pPr>
              <w:spacing w:after="0"/>
              <w:rPr>
                <w:sz w:val="18"/>
                <w:szCs w:val="18"/>
                <w:color w:val="auto"/>
              </w:rPr>
            </w:pPr>
          </w:p>
        </w:tc>
      </w:tr>
      <w:tr>
        <w:trPr>
          <w:trHeight w:val="275"/>
        </w:trPr>
        <w:tc>
          <w:tcPr>
            <w:tcW w:w="61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,6A:HE:GK:G6&lt;:,:AA&gt;C&lt;,FJ6G:DDI6</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DEDEDE"/>
          </w:tcPr>
          <w:p>
            <w:pPr>
              <w:ind w:left="960"/>
              <w:spacing w:after="0" w:line="240" w:lineRule="exact"/>
              <w:rPr>
                <w:sz w:val="20"/>
                <w:szCs w:val="20"/>
                <w:color w:val="auto"/>
              </w:rPr>
            </w:pPr>
            <w:r>
              <w:rPr>
                <w:rFonts w:ascii="PMingLiU" w:cs="PMingLiU" w:eastAsia="PMingLiU" w:hAnsi="PMingLiU"/>
                <w:sz w:val="20"/>
                <w:szCs w:val="20"/>
                <w:color w:val="auto"/>
                <w:w w:val="99"/>
              </w:rPr>
              <w:t/>
            </w:r>
          </w:p>
        </w:tc>
        <w:tc>
          <w:tcPr>
            <w:tcW w:w="20" w:type="dxa"/>
            <w:vAlign w:val="bottom"/>
          </w:tcPr>
          <w:p>
            <w:pPr>
              <w:spacing w:after="0"/>
              <w:rPr>
                <w:sz w:val="23"/>
                <w:szCs w:val="23"/>
                <w:color w:val="auto"/>
              </w:rPr>
            </w:pPr>
          </w:p>
        </w:tc>
      </w:tr>
      <w:tr>
        <w:trPr>
          <w:trHeight w:val="279"/>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auto"/>
              </w:rPr>
              <w:t>,6A:HE:GK:G6&lt;:,IDG:&gt;CI=DJH6C9H6</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3"/>
          </w:tcPr>
          <w:p>
            <w:pPr>
              <w:ind w:left="960"/>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61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K:G6&lt;:,IDG:,&gt;O:H:AA&gt;C&lt;HFJ6G:;::I</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r>
      <w:tr>
        <w:trPr>
          <w:trHeight w:val="272"/>
        </w:trPr>
        <w:tc>
          <w:tcPr>
            <w:tcW w:w="6180" w:type="dxa"/>
            <w:vAlign w:val="bottom"/>
          </w:tcPr>
          <w:p>
            <w:pPr>
              <w:ind w:left="40"/>
              <w:spacing w:after="0" w:line="240" w:lineRule="exact"/>
              <w:rPr>
                <w:sz w:val="20"/>
                <w:szCs w:val="20"/>
                <w:color w:val="auto"/>
              </w:rPr>
            </w:pPr>
            <w:r>
              <w:rPr>
                <w:rFonts w:ascii="PMingLiU" w:cs="PMingLiU" w:eastAsia="PMingLiU" w:hAnsi="PMingLiU"/>
                <w:sz w:val="20"/>
                <w:szCs w:val="20"/>
                <w:color w:val="auto"/>
              </w:rPr>
              <w:t>-DI6A,:AA&gt;C&lt;,FJ6G:::I&gt;CI=DJH6C9H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3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3902075</wp:posOffset>
            </wp:positionH>
            <wp:positionV relativeFrom="paragraph">
              <wp:posOffset>-740410</wp:posOffset>
            </wp:positionV>
            <wp:extent cx="2632075" cy="508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53">
                      <a:extLst>
                        <a:ext uri="{28A0092B-C50C-407E-A947-70E740481C1C}"/>
                      </a:extLst>
                    </a:blip>
                    <a:srcRect/>
                    <a:stretch>
                      <a:fillRect/>
                    </a:stretch>
                  </pic:blipFill>
                  <pic:spPr bwMode="auto">
                    <a:xfrm>
                      <a:off x="0" y="0"/>
                      <a:ext cx="2632075" cy="50800"/>
                    </a:xfrm>
                    <a:prstGeom prst="rect">
                      <a:avLst/>
                    </a:prstGeom>
                    <a:noFill/>
                  </pic:spPr>
                </pic:pic>
              </a:graphicData>
            </a:graphic>
          </wp:anchor>
        </w:drawing>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05" w:name="page106"/>
    <w:bookmarkEnd w:id="105"/>
    <w:p>
      <w:pPr>
        <w:spacing w:after="0" w:line="240" w:lineRule="exact"/>
        <w:rPr>
          <w:sz w:val="20"/>
          <w:szCs w:val="20"/>
          <w:color w:val="auto"/>
        </w:rPr>
      </w:pPr>
      <w:r>
        <w:rPr>
          <w:rFonts w:ascii="PMingLiU" w:cs="PMingLiU" w:eastAsia="PMingLiU" w:hAnsi="PMingLiU"/>
          <w:sz w:val="20"/>
          <w:szCs w:val="20"/>
          <w:color w:val="auto"/>
        </w:rPr>
        <w:t>5555555555555555</w:t>
      </w:r>
    </w:p>
    <w:p>
      <w:pPr>
        <w:spacing w:after="0" w:line="120" w:lineRule="exact"/>
        <w:rPr>
          <w:sz w:val="20"/>
          <w:szCs w:val="20"/>
          <w:color w:val="auto"/>
        </w:rPr>
      </w:pPr>
    </w:p>
    <w:p>
      <w:pPr>
        <w:ind w:left="720" w:right="380" w:hanging="719"/>
        <w:spacing w:after="0" w:line="247" w:lineRule="exact"/>
        <w:tabs>
          <w:tab w:leader="none" w:pos="700" w:val="left"/>
        </w:tabs>
        <w:rPr>
          <w:sz w:val="20"/>
          <w:szCs w:val="20"/>
          <w:color w:val="auto"/>
        </w:rPr>
      </w:pPr>
      <w:r>
        <w:rPr>
          <w:rFonts w:ascii="PMingLiU" w:cs="PMingLiU" w:eastAsia="PMingLiU" w:hAnsi="PMingLiU"/>
          <w:sz w:val="13"/>
          <w:szCs w:val="13"/>
          <w:color w:val="auto"/>
        </w:rPr>
        <w:t>6</w:t>
      </w:r>
      <w:r>
        <w:rPr>
          <w:sz w:val="20"/>
          <w:szCs w:val="20"/>
          <w:color w:val="auto"/>
        </w:rPr>
        <w:tab/>
      </w:r>
      <w:r>
        <w:rPr>
          <w:rFonts w:ascii="PMingLiU" w:cs="PMingLiU" w:eastAsia="PMingLiU" w:hAnsi="PMingLiU"/>
          <w:sz w:val="13"/>
          <w:szCs w:val="13"/>
          <w:color w:val="auto"/>
        </w:rPr>
        <w:t>,6A:HE:G6K:G6&lt;:H:AA&gt;C&lt;HFJ6G:;DDI6C9H6A:HE:G6K:G6&lt;:HIDG:L=&gt;8=6G:&gt;C9&gt;86IDGHD;HIDG:EGD9J8I&gt;K&gt;IN6G: 86A8JA6I:976H:9DCHIDG:H6A:H;DGI=:E:G&gt;D99&gt;K&gt;9:97NI=:6K:G6&lt;:&gt;C8AJ9&gt;C&lt;I=:7:&lt;&gt;CC&gt;C&lt;6C9:C9D;E:G&gt;D9D; IDI6AH:AA&gt;C&lt;HFJ6G:;DDI6&lt;:6C9HIDG:8DJCIG:HE:8I&gt;K:AN</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-=:;DAADL&gt;C&lt;I67A:G:EG:H:CIHDBE6CNDE:G6I:9HIDG:96I6;DG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245"/>
              <w:spacing w:after="0" w:line="192" w:lineRule="exact"/>
              <w:rPr>
                <w:sz w:val="20"/>
                <w:szCs w:val="20"/>
                <w:color w:val="auto"/>
              </w:rPr>
            </w:pPr>
            <w:r>
              <w:rPr>
                <w:rFonts w:ascii="PMingLiU" w:cs="PMingLiU" w:eastAsia="PMingLiU" w:hAnsi="PMingLiU"/>
                <w:sz w:val="16"/>
                <w:szCs w:val="16"/>
                <w:b w:val="1"/>
                <w:bCs w:val="1"/>
                <w:color w:val="auto"/>
                <w:w w:val="74"/>
              </w:rPr>
              <w:t>&amp;C&gt;A4B</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right="185"/>
              <w:spacing w:after="0" w:line="192" w:lineRule="exact"/>
              <w:rPr>
                <w:sz w:val="20"/>
                <w:szCs w:val="20"/>
                <w:color w:val="auto"/>
              </w:rPr>
            </w:pPr>
            <w:r>
              <w:rPr>
                <w:rFonts w:ascii="PMingLiU" w:cs="PMingLiU" w:eastAsia="PMingLiU" w:hAnsi="PMingLiU"/>
                <w:sz w:val="16"/>
                <w:szCs w:val="16"/>
                <w:b w:val="1"/>
                <w:bCs w:val="1"/>
                <w:color w:val="auto"/>
                <w:w w:val="74"/>
              </w:rPr>
              <w:t>&amp;C&gt;A4B</w:t>
            </w:r>
          </w:p>
        </w:tc>
        <w:tc>
          <w:tcPr>
            <w:tcW w:w="0" w:type="dxa"/>
            <w:vAlign w:val="bottom"/>
          </w:tcPr>
          <w:p>
            <w:pPr>
              <w:spacing w:after="0"/>
              <w:rPr>
                <w:sz w:val="1"/>
                <w:szCs w:val="1"/>
                <w:color w:val="auto"/>
              </w:rPr>
            </w:pPr>
          </w:p>
        </w:tc>
      </w:tr>
      <w:tr>
        <w:trPr>
          <w:trHeight w:val="261"/>
        </w:trPr>
        <w:tc>
          <w:tcPr>
            <w:tcW w:w="4800" w:type="dxa"/>
            <w:vAlign w:val="bottom"/>
            <w:tcBorders>
              <w:bottom w:val="single" w:sz="8" w:color="DEDEDE"/>
            </w:tcBorders>
          </w:tcPr>
          <w:p>
            <w:pPr>
              <w:spacing w:after="0"/>
              <w:rPr>
                <w:sz w:val="22"/>
                <w:szCs w:val="22"/>
                <w:color w:val="auto"/>
              </w:rPr>
            </w:pPr>
          </w:p>
        </w:tc>
        <w:tc>
          <w:tcPr>
            <w:tcW w:w="138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41AD0AH </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5"/>
              <w:spacing w:after="0" w:line="192" w:lineRule="exact"/>
              <w:rPr>
                <w:sz w:val="20"/>
                <w:szCs w:val="20"/>
                <w:color w:val="auto"/>
              </w:rPr>
            </w:pPr>
            <w:r>
              <w:rPr>
                <w:rFonts w:ascii="PMingLiU" w:cs="PMingLiU" w:eastAsia="PMingLiU" w:hAnsi="PMingLiU"/>
                <w:sz w:val="16"/>
                <w:szCs w:val="16"/>
                <w:b w:val="1"/>
                <w:bCs w:val="1"/>
                <w:color w:val="auto"/>
              </w:rPr>
              <w:t>"?4=43</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5"/>
              <w:spacing w:after="0" w:line="192" w:lineRule="exact"/>
              <w:rPr>
                <w:sz w:val="20"/>
                <w:szCs w:val="20"/>
                <w:color w:val="auto"/>
              </w:rPr>
            </w:pPr>
            <w:r>
              <w:rPr>
                <w:rFonts w:ascii="PMingLiU" w:cs="PMingLiU" w:eastAsia="PMingLiU" w:hAnsi="PMingLiU"/>
                <w:sz w:val="16"/>
                <w:szCs w:val="16"/>
                <w:b w:val="1"/>
                <w:bCs w:val="1"/>
                <w:color w:val="auto"/>
              </w:rPr>
              <w:t>;&gt;B43</w:t>
            </w:r>
          </w:p>
        </w:tc>
        <w:tc>
          <w:tcPr>
            <w:tcW w:w="132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0=D0AH </w:t>
            </w:r>
          </w:p>
        </w:tc>
        <w:tc>
          <w:tcPr>
            <w:tcW w:w="0" w:type="dxa"/>
            <w:vAlign w:val="bottom"/>
          </w:tcPr>
          <w:p>
            <w:pPr>
              <w:spacing w:after="0"/>
              <w:rPr>
                <w:sz w:val="1"/>
                <w:szCs w:val="1"/>
                <w:color w:val="auto"/>
              </w:rPr>
            </w:pPr>
          </w:p>
        </w:tc>
      </w:tr>
      <w:tr>
        <w:trPr>
          <w:trHeight w:val="275"/>
        </w:trPr>
        <w:tc>
          <w:tcPr>
            <w:tcW w:w="48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.C&gt;I:9,I6I:H</w:t>
            </w:r>
          </w:p>
        </w:tc>
        <w:tc>
          <w:tcPr>
            <w:tcW w:w="280" w:type="dxa"/>
            <w:vAlign w:val="bottom"/>
            <w:shd w:val="clear" w:color="auto" w:fill="DEDEDE"/>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right w:val="single" w:sz="8" w:color="DEDEDE"/>
            </w:tcBorders>
            <w:shd w:val="clear" w:color="auto" w:fill="DEDEDE"/>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right w:val="single" w:sz="8" w:color="DEDEDE"/>
            </w:tcBorders>
            <w:shd w:val="clear" w:color="auto" w:fill="DEDEDE"/>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EDEDE"/>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480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6C696</w:t>
            </w:r>
          </w:p>
        </w:tc>
        <w:tc>
          <w:tcPr>
            <w:tcW w:w="280" w:type="dxa"/>
            <w:vAlign w:val="bottom"/>
            <w:tcBorders>
              <w:bottom w:val="single" w:sz="8" w:color="auto"/>
            </w:tcBorders>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bottom w:val="single" w:sz="8" w:color="auto"/>
            </w:tcBorders>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bottom w:val="single" w:sz="8" w:color="auto"/>
            </w:tcBorders>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Borders>
              <w:bottom w:val="single" w:sz="8" w:color="auto"/>
            </w:tcBorders>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bottom w:val="single" w:sz="8" w:color="auto"/>
            </w:tcBorders>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Borders>
              <w:bottom w:val="single" w:sz="8" w:color="auto"/>
            </w:tcBorders>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4800" w:type="dxa"/>
            <w:vAlign w:val="bottom"/>
            <w:shd w:val="clear" w:color="auto" w:fill="DEDEDE"/>
          </w:tcPr>
          <w:p>
            <w:pPr>
              <w:ind w:left="280"/>
              <w:spacing w:after="0" w:line="240" w:lineRule="exact"/>
              <w:rPr>
                <w:sz w:val="20"/>
                <w:szCs w:val="20"/>
                <w:color w:val="auto"/>
              </w:rPr>
            </w:pPr>
            <w:r>
              <w:rPr>
                <w:rFonts w:ascii="PMingLiU" w:cs="PMingLiU" w:eastAsia="PMingLiU" w:hAnsi="PMingLiU"/>
                <w:sz w:val="20"/>
                <w:szCs w:val="20"/>
                <w:b w:val="1"/>
                <w:bCs w:val="1"/>
                <w:color w:val="auto"/>
              </w:rPr>
              <w:t>'&gt;C0;</w:t>
            </w:r>
          </w:p>
        </w:tc>
        <w:tc>
          <w:tcPr>
            <w:tcW w:w="280" w:type="dxa"/>
            <w:vAlign w:val="bottom"/>
            <w:shd w:val="clear" w:color="auto" w:fill="DEDEDE"/>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right w:val="single" w:sz="8" w:color="DEDEDE"/>
            </w:tcBorders>
            <w:shd w:val="clear" w:color="auto" w:fill="DEDEDE"/>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right w:val="single" w:sz="8" w:color="DEDEDE"/>
            </w:tcBorders>
            <w:shd w:val="clear" w:color="auto" w:fill="DEDEDE"/>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EDEDE"/>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800" w:type="dxa"/>
            <w:vAlign w:val="bottom"/>
            <w:tcBorders>
              <w:top w:val="single" w:sz="8" w:color="DEDEDE"/>
              <w:bottom w:val="single" w:sz="8" w:color="DEDEDE"/>
            </w:tcBorders>
            <w:vMerge w:val="restart"/>
          </w:tcPr>
          <w:p>
            <w:pPr>
              <w:spacing w:after="0" w:line="240" w:lineRule="exact"/>
              <w:rPr>
                <w:sz w:val="20"/>
                <w:szCs w:val="20"/>
                <w:color w:val="auto"/>
              </w:rPr>
            </w:pPr>
            <w:r>
              <w:rPr>
                <w:rFonts w:ascii="PMingLiU" w:cs="PMingLiU" w:eastAsia="PMingLiU" w:hAnsi="PMingLiU"/>
                <w:sz w:val="20"/>
                <w:szCs w:val="20"/>
                <w:b w:val="1"/>
                <w:bCs w:val="1"/>
                <w:color w:val="auto"/>
              </w:rPr>
              <w:t>#0AC=4A&gt;?4A0C43&amp;C&gt;A40C0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180" w:type="dxa"/>
            <w:vAlign w:val="bottom"/>
            <w:gridSpan w:val="3"/>
          </w:tcPr>
          <w:p>
            <w:pPr>
              <w:spacing w:after="0" w:line="240" w:lineRule="exact"/>
              <w:rPr>
                <w:sz w:val="20"/>
                <w:szCs w:val="20"/>
                <w:color w:val="auto"/>
              </w:rPr>
            </w:pPr>
            <w:r>
              <w:rPr>
                <w:rFonts w:ascii="PMingLiU" w:cs="PMingLiU" w:eastAsia="PMingLiU" w:hAnsi="PMingLiU"/>
                <w:sz w:val="20"/>
                <w:szCs w:val="20"/>
                <w:color w:val="auto"/>
                <w:w w:val="88"/>
              </w:rPr>
              <w:t>-=:;DAADL&gt;C&lt;I67A:G:EG:H:CIHE6GIC:GDE:G6I:9HIDG:96I6;DG</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center"/>
              <w:ind w:right="245"/>
              <w:spacing w:after="0" w:line="192" w:lineRule="exact"/>
              <w:rPr>
                <w:sz w:val="20"/>
                <w:szCs w:val="20"/>
                <w:color w:val="auto"/>
              </w:rPr>
            </w:pPr>
            <w:r>
              <w:rPr>
                <w:rFonts w:ascii="PMingLiU" w:cs="PMingLiU" w:eastAsia="PMingLiU" w:hAnsi="PMingLiU"/>
                <w:sz w:val="16"/>
                <w:szCs w:val="16"/>
                <w:b w:val="1"/>
                <w:bCs w:val="1"/>
                <w:color w:val="auto"/>
                <w:w w:val="74"/>
              </w:rPr>
              <w:t>&amp;C&gt;A4B</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center"/>
              <w:ind w:right="185"/>
              <w:spacing w:after="0" w:line="192" w:lineRule="exact"/>
              <w:rPr>
                <w:sz w:val="20"/>
                <w:szCs w:val="20"/>
                <w:color w:val="auto"/>
              </w:rPr>
            </w:pPr>
            <w:r>
              <w:rPr>
                <w:rFonts w:ascii="PMingLiU" w:cs="PMingLiU" w:eastAsia="PMingLiU" w:hAnsi="PMingLiU"/>
                <w:sz w:val="16"/>
                <w:szCs w:val="16"/>
                <w:b w:val="1"/>
                <w:bCs w:val="1"/>
                <w:color w:val="auto"/>
                <w:w w:val="74"/>
              </w:rPr>
              <w:t>&amp;C&gt;A4B</w:t>
            </w:r>
          </w:p>
        </w:tc>
        <w:tc>
          <w:tcPr>
            <w:tcW w:w="0" w:type="dxa"/>
            <w:vAlign w:val="bottom"/>
          </w:tcPr>
          <w:p>
            <w:pPr>
              <w:spacing w:after="0"/>
              <w:rPr>
                <w:sz w:val="1"/>
                <w:szCs w:val="1"/>
                <w:color w:val="auto"/>
              </w:rPr>
            </w:pPr>
          </w:p>
        </w:tc>
      </w:tr>
      <w:tr>
        <w:trPr>
          <w:trHeight w:val="261"/>
        </w:trPr>
        <w:tc>
          <w:tcPr>
            <w:tcW w:w="4800" w:type="dxa"/>
            <w:vAlign w:val="bottom"/>
            <w:tcBorders>
              <w:bottom w:val="single" w:sz="8" w:color="DEDEDE"/>
            </w:tcBorders>
          </w:tcPr>
          <w:p>
            <w:pPr>
              <w:spacing w:after="0"/>
              <w:rPr>
                <w:sz w:val="22"/>
                <w:szCs w:val="22"/>
                <w:color w:val="auto"/>
              </w:rPr>
            </w:pPr>
          </w:p>
        </w:tc>
        <w:tc>
          <w:tcPr>
            <w:tcW w:w="138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41AD0AH </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65"/>
              <w:spacing w:after="0" w:line="192" w:lineRule="exact"/>
              <w:rPr>
                <w:sz w:val="20"/>
                <w:szCs w:val="20"/>
                <w:color w:val="auto"/>
              </w:rPr>
            </w:pPr>
            <w:r>
              <w:rPr>
                <w:rFonts w:ascii="PMingLiU" w:cs="PMingLiU" w:eastAsia="PMingLiU" w:hAnsi="PMingLiU"/>
                <w:sz w:val="16"/>
                <w:szCs w:val="16"/>
                <w:b w:val="1"/>
                <w:bCs w:val="1"/>
                <w:color w:val="auto"/>
              </w:rPr>
              <w:t>"?4=43</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5"/>
              <w:spacing w:after="0" w:line="192" w:lineRule="exact"/>
              <w:rPr>
                <w:sz w:val="20"/>
                <w:szCs w:val="20"/>
                <w:color w:val="auto"/>
              </w:rPr>
            </w:pPr>
            <w:r>
              <w:rPr>
                <w:rFonts w:ascii="PMingLiU" w:cs="PMingLiU" w:eastAsia="PMingLiU" w:hAnsi="PMingLiU"/>
                <w:sz w:val="16"/>
                <w:szCs w:val="16"/>
                <w:b w:val="1"/>
                <w:bCs w:val="1"/>
                <w:color w:val="auto"/>
              </w:rPr>
              <w:t>;&gt;B43</w:t>
            </w:r>
          </w:p>
        </w:tc>
        <w:tc>
          <w:tcPr>
            <w:tcW w:w="132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0=D0AH </w:t>
            </w:r>
          </w:p>
        </w:tc>
        <w:tc>
          <w:tcPr>
            <w:tcW w:w="0" w:type="dxa"/>
            <w:vAlign w:val="bottom"/>
          </w:tcPr>
          <w:p>
            <w:pPr>
              <w:spacing w:after="0"/>
              <w:rPr>
                <w:sz w:val="1"/>
                <w:szCs w:val="1"/>
                <w:color w:val="auto"/>
              </w:rPr>
            </w:pPr>
          </w:p>
        </w:tc>
      </w:tr>
      <w:tr>
        <w:trPr>
          <w:trHeight w:val="290"/>
        </w:trPr>
        <w:tc>
          <w:tcPr>
            <w:tcW w:w="48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"CI:GC6I&gt;DC6A</w:t>
            </w:r>
          </w:p>
        </w:tc>
        <w:tc>
          <w:tcPr>
            <w:tcW w:w="280" w:type="dxa"/>
            <w:vAlign w:val="bottom"/>
            <w:shd w:val="clear" w:color="auto" w:fill="DEDEDE"/>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right w:val="single" w:sz="8" w:color="DEDEDE"/>
            </w:tcBorders>
            <w:shd w:val="clear" w:color="auto" w:fill="DEDEDE"/>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right w:val="single" w:sz="8" w:color="DEDEDE"/>
            </w:tcBorders>
            <w:shd w:val="clear" w:color="auto" w:fill="DEDEDE"/>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EDEDE"/>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88"/>
        </w:trPr>
        <w:tc>
          <w:tcPr>
            <w:tcW w:w="4800" w:type="dxa"/>
            <w:vAlign w:val="bottom"/>
          </w:tcPr>
          <w:p>
            <w:pPr>
              <w:ind w:left="40"/>
              <w:spacing w:after="0" w:line="240" w:lineRule="exact"/>
              <w:rPr>
                <w:sz w:val="20"/>
                <w:szCs w:val="20"/>
                <w:color w:val="auto"/>
              </w:rPr>
            </w:pPr>
            <w:r>
              <w:rPr>
                <w:rFonts w:ascii="PMingLiU" w:cs="PMingLiU" w:eastAsia="PMingLiU" w:hAnsi="PMingLiU"/>
                <w:sz w:val="20"/>
                <w:szCs w:val="20"/>
                <w:color w:val="auto"/>
              </w:rPr>
              <w:t>"CI:GC6I&gt;DC6A-G6K:A+:I6&gt;A</w:t>
            </w:r>
          </w:p>
        </w:tc>
        <w:tc>
          <w:tcPr>
            <w:tcW w:w="280" w:type="dxa"/>
            <w:vAlign w:val="bottom"/>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4800" w:type="dxa"/>
            <w:vAlign w:val="bottom"/>
            <w:vMerge w:val="restart"/>
            <w:shd w:val="clear" w:color="auto" w:fill="DEDEDE"/>
          </w:tcPr>
          <w:p>
            <w:pPr>
              <w:ind w:left="280"/>
              <w:spacing w:after="0" w:line="240" w:lineRule="exact"/>
              <w:rPr>
                <w:sz w:val="20"/>
                <w:szCs w:val="20"/>
                <w:color w:val="auto"/>
              </w:rPr>
            </w:pPr>
            <w:r>
              <w:rPr>
                <w:rFonts w:ascii="PMingLiU" w:cs="PMingLiU" w:eastAsia="PMingLiU" w:hAnsi="PMingLiU"/>
                <w:sz w:val="20"/>
                <w:szCs w:val="20"/>
                <w:b w:val="1"/>
                <w:bCs w:val="1"/>
                <w:color w:val="auto"/>
              </w:rPr>
              <w:t>'&gt;C0;=C4A=0C8&gt;=0;0</w:t>
            </w:r>
          </w:p>
        </w:tc>
        <w:tc>
          <w:tcPr>
            <w:tcW w:w="280" w:type="dxa"/>
            <w:vAlign w:val="bottom"/>
            <w:shd w:val="clear" w:color="auto" w:fill="000000"/>
          </w:tcPr>
          <w:p>
            <w:pPr>
              <w:spacing w:after="0" w:line="20" w:lineRule="exact"/>
              <w:rPr>
                <w:sz w:val="1"/>
                <w:szCs w:val="1"/>
                <w:color w:val="auto"/>
              </w:rPr>
            </w:pPr>
          </w:p>
        </w:tc>
        <w:tc>
          <w:tcPr>
            <w:tcW w:w="1100" w:type="dxa"/>
            <w:vAlign w:val="bottom"/>
            <w:tcBorders>
              <w:right w:val="single" w:sz="8" w:color="DEDEDE"/>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tcBorders>
              <w:right w:val="single" w:sz="8" w:color="DEDEDE"/>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DEDEDE"/>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800" w:type="dxa"/>
            <w:vAlign w:val="bottom"/>
            <w:vMerge w:val="continue"/>
            <w:shd w:val="clear" w:color="auto" w:fill="DEDEDE"/>
          </w:tcPr>
          <w:p>
            <w:pPr>
              <w:spacing w:after="0"/>
              <w:rPr>
                <w:sz w:val="24"/>
                <w:szCs w:val="24"/>
                <w:color w:val="auto"/>
              </w:rPr>
            </w:pPr>
          </w:p>
        </w:tc>
        <w:tc>
          <w:tcPr>
            <w:tcW w:w="280" w:type="dxa"/>
            <w:vAlign w:val="bottom"/>
            <w:shd w:val="clear" w:color="auto" w:fill="DEDEDE"/>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100" w:type="dxa"/>
            <w:vAlign w:val="bottom"/>
            <w:tcBorders>
              <w:right w:val="single" w:sz="8" w:color="DEDEDE"/>
            </w:tcBorders>
            <w:shd w:val="clear" w:color="auto" w:fill="DEDEDE"/>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jc w:val="right"/>
              <w:ind w:right="85"/>
              <w:spacing w:after="0" w:line="132" w:lineRule="exact"/>
              <w:rPr>
                <w:sz w:val="20"/>
                <w:szCs w:val="20"/>
                <w:color w:val="auto"/>
              </w:rPr>
            </w:pPr>
            <w:r>
              <w:rPr>
                <w:rFonts w:ascii="PMingLiU" w:cs="PMingLiU" w:eastAsia="PMingLiU" w:hAnsi="PMingLiU"/>
                <w:sz w:val="11"/>
                <w:szCs w:val="11"/>
                <w:color w:val="auto"/>
                <w:w w:val="72"/>
              </w:rPr>
              <w:t/>
            </w:r>
          </w:p>
        </w:tc>
        <w:tc>
          <w:tcPr>
            <w:tcW w:w="1140" w:type="dxa"/>
            <w:vAlign w:val="bottom"/>
            <w:tcBorders>
              <w:right w:val="single" w:sz="8" w:color="DEDEDE"/>
            </w:tcBorders>
            <w:shd w:val="clear" w:color="auto" w:fill="DEDEDE"/>
          </w:tcPr>
          <w:p>
            <w:pPr>
              <w:jc w:val="right"/>
              <w:ind w:right="5"/>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EDEDE"/>
          </w:tcPr>
          <w:p>
            <w:pPr>
              <w:jc w:val="right"/>
              <w:ind w:right="105"/>
              <w:spacing w:after="0" w:line="132" w:lineRule="exact"/>
              <w:rPr>
                <w:sz w:val="20"/>
                <w:szCs w:val="20"/>
                <w:color w:val="auto"/>
              </w:rPr>
            </w:pPr>
            <w:r>
              <w:rPr>
                <w:rFonts w:ascii="PMingLiU" w:cs="PMingLiU" w:eastAsia="PMingLiU" w:hAnsi="PMingLiU"/>
                <w:sz w:val="11"/>
                <w:szCs w:val="11"/>
                <w:color w:val="auto"/>
                <w:w w:val="72"/>
              </w:rPr>
              <w:t/>
            </w:r>
          </w:p>
        </w:tc>
        <w:tc>
          <w:tcPr>
            <w:tcW w:w="112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jc w:val="right"/>
              <w:ind w:right="119"/>
              <w:spacing w:after="0" w:line="132" w:lineRule="exact"/>
              <w:rPr>
                <w:sz w:val="20"/>
                <w:szCs w:val="20"/>
                <w:color w:val="auto"/>
              </w:rPr>
            </w:pPr>
            <w:r>
              <w:rPr>
                <w:rFonts w:ascii="PMingLiU" w:cs="PMingLiU" w:eastAsia="PMingLiU" w:hAnsi="PMingLiU"/>
                <w:sz w:val="11"/>
                <w:szCs w:val="11"/>
                <w:color w:val="auto"/>
                <w:w w:val="72"/>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480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-1993265</wp:posOffset>
            </wp:positionV>
            <wp:extent cx="3495675" cy="508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54">
                      <a:extLst>
                        <a:ext uri="{28A0092B-C50C-407E-A947-70E740481C1C}"/>
                      </a:extLst>
                    </a:blip>
                    <a:srcRect/>
                    <a:stretch>
                      <a:fillRect/>
                    </a:stretch>
                  </pic:blipFill>
                  <pic:spPr bwMode="auto">
                    <a:xfrm>
                      <a:off x="0" y="0"/>
                      <a:ext cx="3495675" cy="5080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-1631315</wp:posOffset>
            </wp:positionV>
            <wp:extent cx="3508375" cy="508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55">
                      <a:extLst>
                        <a:ext uri="{28A0092B-C50C-407E-A947-70E740481C1C}"/>
                      </a:extLst>
                    </a:blip>
                    <a:srcRect/>
                    <a:stretch>
                      <a:fillRect/>
                    </a:stretch>
                  </pic:blipFill>
                  <pic:spPr bwMode="auto">
                    <a:xfrm>
                      <a:off x="0" y="0"/>
                      <a:ext cx="3508375" cy="5080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-1463040</wp:posOffset>
            </wp:positionV>
            <wp:extent cx="3508375" cy="762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156">
                      <a:extLst>
                        <a:ext uri="{28A0092B-C50C-407E-A947-70E740481C1C}"/>
                      </a:extLst>
                    </a:blip>
                    <a:srcRect/>
                    <a:stretch>
                      <a:fillRect/>
                    </a:stretch>
                  </pic:blipFill>
                  <pic:spPr bwMode="auto">
                    <a:xfrm>
                      <a:off x="0" y="0"/>
                      <a:ext cx="3508375" cy="7620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-615315</wp:posOffset>
            </wp:positionV>
            <wp:extent cx="3508375" cy="508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157">
                      <a:extLst>
                        <a:ext uri="{28A0092B-C50C-407E-A947-70E740481C1C}"/>
                      </a:extLst>
                    </a:blip>
                    <a:srcRect/>
                    <a:stretch>
                      <a:fillRect/>
                    </a:stretch>
                  </pic:blipFill>
                  <pic:spPr bwMode="auto">
                    <a:xfrm>
                      <a:off x="0" y="0"/>
                      <a:ext cx="3508375" cy="5080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-234315</wp:posOffset>
            </wp:positionV>
            <wp:extent cx="3508375" cy="508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158">
                      <a:extLst>
                        <a:ext uri="{28A0092B-C50C-407E-A947-70E740481C1C}"/>
                      </a:extLst>
                    </a:blip>
                    <a:srcRect/>
                    <a:stretch>
                      <a:fillRect/>
                    </a:stretch>
                  </pic:blipFill>
                  <pic:spPr bwMode="auto">
                    <a:xfrm>
                      <a:off x="0" y="0"/>
                      <a:ext cx="3508375" cy="5080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-56515</wp:posOffset>
            </wp:positionV>
            <wp:extent cx="3508375" cy="762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59">
                      <a:extLst>
                        <a:ext uri="{28A0092B-C50C-407E-A947-70E740481C1C}"/>
                      </a:extLst>
                    </a:blip>
                    <a:srcRect/>
                    <a:stretch>
                      <a:fillRect/>
                    </a:stretch>
                  </pic:blipFill>
                  <pic:spPr bwMode="auto">
                    <a:xfrm>
                      <a:off x="0" y="0"/>
                      <a:ext cx="3508375" cy="76200"/>
                    </a:xfrm>
                    <a:prstGeom prst="rect">
                      <a:avLst/>
                    </a:prstGeom>
                    <a:noFill/>
                  </pic:spPr>
                </pic:pic>
              </a:graphicData>
            </a:graphic>
          </wp:anchor>
        </w:drawing>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5555555555555555</w:t>
      </w:r>
    </w:p>
    <w:p>
      <w:pPr>
        <w:spacing w:after="0" w:line="120" w:lineRule="exact"/>
        <w:rPr>
          <w:sz w:val="20"/>
          <w:szCs w:val="20"/>
          <w:color w:val="auto"/>
        </w:rPr>
      </w:pPr>
    </w:p>
    <w:p>
      <w:pPr>
        <w:spacing w:after="0" w:line="168" w:lineRule="exact"/>
        <w:tabs>
          <w:tab w:leader="none" w:pos="700" w:val="left"/>
        </w:tabs>
        <w:rPr>
          <w:sz w:val="20"/>
          <w:szCs w:val="20"/>
          <w:color w:val="auto"/>
        </w:rPr>
      </w:pPr>
      <w:r>
        <w:rPr>
          <w:rFonts w:ascii="PMingLiU" w:cs="PMingLiU" w:eastAsia="PMingLiU" w:hAnsi="PMingLiU"/>
          <w:sz w:val="14"/>
          <w:szCs w:val="14"/>
          <w:color w:val="auto"/>
        </w:rPr>
        <w:t>6</w:t>
      </w:r>
      <w:r>
        <w:rPr>
          <w:sz w:val="20"/>
          <w:szCs w:val="20"/>
          <w:color w:val="auto"/>
        </w:rPr>
        <w:tab/>
      </w:r>
      <w:r>
        <w:rPr>
          <w:rFonts w:ascii="PMingLiU" w:cs="PMingLiU" w:eastAsia="PMingLiU" w:hAnsi="PMingLiU"/>
          <w:sz w:val="14"/>
          <w:szCs w:val="14"/>
          <w:color w:val="auto"/>
        </w:rPr>
        <w:t>"C8AJ9:HHIDG:AD86I&gt;DCHDCAN6C99D:HCDI&gt;C8AJ9:@&gt;DH@HH=DE&gt;CH=DEH&lt;DC9DA6DG7:6JIN8DJCI:GAD86I&gt;DCH</w:t>
      </w:r>
    </w:p>
    <w:p>
      <w:pPr>
        <w:spacing w:after="0" w:line="185" w:lineRule="exact"/>
        <w:rPr>
          <w:sz w:val="20"/>
          <w:szCs w:val="20"/>
          <w:color w:val="auto"/>
        </w:rPr>
      </w:pPr>
    </w:p>
    <w:p>
      <w:pPr>
        <w:spacing w:after="0" w:line="240" w:lineRule="exact"/>
        <w:tabs>
          <w:tab w:leader="none" w:pos="2020" w:val="left"/>
        </w:tabs>
        <w:rPr>
          <w:sz w:val="20"/>
          <w:szCs w:val="20"/>
          <w:color w:val="auto"/>
        </w:rPr>
      </w:pPr>
      <w:r>
        <w:rPr>
          <w:rFonts w:ascii="PMingLiU" w:cs="PMingLiU" w:eastAsia="PMingLiU" w:hAnsi="PMingLiU"/>
          <w:sz w:val="20"/>
          <w:szCs w:val="20"/>
          <w:b w:val="1"/>
          <w:bCs w:val="1"/>
          <w:color w:val="auto"/>
        </w:rPr>
        <w:t>%4BD;CB&gt;5"?4A0C8&gt;=B</w:t>
        <w:tab/>
        <w:t> &gt;&lt;?0A43C&gt; </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-=:;DAADL&gt;C&lt;I67A:EGDK&gt;9:H':I,6A:H;DG&gt;C8DBE6G&gt;HDCID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7"/>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1380" w:type="dxa"/>
            <w:vAlign w:val="bottom"/>
            <w:tcBorders>
              <w:bottom w:val="single" w:sz="8" w:color="auto"/>
            </w:tcBorders>
          </w:tcPr>
          <w:p>
            <w:pPr>
              <w:jc w:val="right"/>
              <w:ind w:right="250"/>
              <w:spacing w:after="0" w:line="192" w:lineRule="exact"/>
              <w:rPr>
                <w:sz w:val="20"/>
                <w:szCs w:val="20"/>
                <w:color w:val="auto"/>
              </w:rPr>
            </w:pPr>
            <w:r>
              <w:rPr>
                <w:rFonts w:ascii="PMingLiU" w:cs="PMingLiU" w:eastAsia="PMingLiU" w:hAnsi="PMingLiU"/>
                <w:sz w:val="16"/>
                <w:szCs w:val="16"/>
                <w:b w:val="1"/>
                <w:bCs w:val="1"/>
                <w:color w:val="auto"/>
              </w:rPr>
              <w:t>70=64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3"/>
          </w:tcPr>
          <w:p>
            <w:pPr>
              <w:ind w:left="560"/>
              <w:spacing w:after="0" w:line="192" w:lineRule="exact"/>
              <w:rPr>
                <w:sz w:val="20"/>
                <w:szCs w:val="20"/>
                <w:color w:val="auto"/>
              </w:rPr>
            </w:pPr>
            <w:r>
              <w:rPr>
                <w:rFonts w:ascii="PMingLiU" w:cs="PMingLiU" w:eastAsia="PMingLiU" w:hAnsi="PMingLiU"/>
                <w:sz w:val="16"/>
                <w:szCs w:val="16"/>
                <w:b w:val="1"/>
                <w:bCs w:val="1"/>
                <w:color w:val="auto"/>
                <w:w w:val="96"/>
              </w:rPr>
              <w:t>8=&lt;8;;8&gt;=B</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600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,IDG:H.,6C96C6966</w:t>
            </w:r>
          </w:p>
        </w:tc>
        <w:tc>
          <w:tcPr>
            <w:tcW w:w="4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shd w:val="clear" w:color="auto" w:fill="DEDEDE"/>
          </w:tcPr>
          <w:p>
            <w:pPr>
              <w:jc w:val="center"/>
              <w:ind w:left="80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00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&gt;G:8I.,6C96C696</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60" w:type="dxa"/>
            <w:vAlign w:val="bottom"/>
            <w:gridSpan w:val="3"/>
          </w:tcPr>
          <w:p>
            <w:pPr>
              <w:jc w:val="center"/>
              <w:ind w:left="7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6000" w:type="dxa"/>
            <w:vAlign w:val="bottom"/>
            <w:tcBorders>
              <w:bottom w:val="single" w:sz="8" w:color="DEDEDE"/>
            </w:tcBorders>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"CI:GC6I&gt;DC6A7</w:t>
            </w:r>
          </w:p>
        </w:tc>
        <w:tc>
          <w:tcPr>
            <w:tcW w:w="4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1380" w:type="dxa"/>
            <w:vAlign w:val="bottom"/>
            <w:tcBorders>
              <w:bottom w:val="single" w:sz="8" w:color="auto"/>
            </w:tcBorders>
            <w:shd w:val="clear" w:color="auto" w:fill="DEDEDE"/>
          </w:tcPr>
          <w:p>
            <w:pPr>
              <w:jc w:val="center"/>
              <w:ind w:left="75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5740" w:type="dxa"/>
            <w:vAlign w:val="bottom"/>
          </w:tcPr>
          <w:p>
            <w:pPr>
              <w:ind w:left="20"/>
              <w:spacing w:after="0" w:line="226" w:lineRule="exact"/>
              <w:rPr>
                <w:sz w:val="20"/>
                <w:szCs w:val="20"/>
                <w:color w:val="auto"/>
              </w:rPr>
            </w:pPr>
            <w:r>
              <w:rPr>
                <w:rFonts w:ascii="PMingLiU" w:cs="PMingLiU" w:eastAsia="PMingLiU" w:hAnsi="PMingLiU"/>
                <w:sz w:val="20"/>
                <w:szCs w:val="20"/>
                <w:b w:val="1"/>
                <w:bCs w:val="1"/>
                <w:color w:val="auto"/>
              </w:rPr>
              <w:t>'&gt;C0;!4C&amp;0;4B</w:t>
            </w:r>
          </w:p>
        </w:tc>
        <w:tc>
          <w:tcPr>
            <w:tcW w:w="440" w:type="dxa"/>
            <w:vAlign w:val="bottom"/>
          </w:tcPr>
          <w:p>
            <w:pPr>
              <w:ind w:left="60"/>
              <w:spacing w:after="0" w:line="226"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52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9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1460" w:type="dxa"/>
            <w:vAlign w:val="bottom"/>
            <w:gridSpan w:val="3"/>
          </w:tcPr>
          <w:p>
            <w:pPr>
              <w:jc w:val="center"/>
              <w:ind w:left="760"/>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line="240" w:lineRule="exact"/>
              <w:rPr>
                <w:sz w:val="20"/>
                <w:szCs w:val="20"/>
                <w:color w:val="auto"/>
              </w:rPr>
            </w:pPr>
            <w:r>
              <w:rPr>
                <w:rFonts w:ascii="PMingLiU" w:cs="PMingLiU" w:eastAsia="PMingLiU" w:hAnsi="PMingLiU"/>
                <w:sz w:val="20"/>
                <w:szCs w:val="20"/>
                <w:color w:val="auto"/>
              </w:rPr>
              <w:t>555555555555555</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60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60" w:type="dxa"/>
            <w:vAlign w:val="bottom"/>
          </w:tcPr>
          <w:p>
            <w:pPr>
              <w:spacing w:after="0" w:line="240" w:lineRule="exact"/>
              <w:rPr>
                <w:sz w:val="20"/>
                <w:szCs w:val="20"/>
                <w:color w:val="auto"/>
              </w:rPr>
            </w:pPr>
            <w:r>
              <w:rPr>
                <w:rFonts w:ascii="PMingLiU" w:cs="PMingLiU" w:eastAsia="PMingLiU" w:hAnsi="PMingLiU"/>
                <w:sz w:val="20"/>
                <w:szCs w:val="20"/>
                <w:color w:val="auto"/>
              </w:rPr>
              <w:t>6</w:t>
            </w:r>
          </w:p>
        </w:tc>
        <w:tc>
          <w:tcPr>
            <w:tcW w:w="6180" w:type="dxa"/>
            <w:vAlign w:val="bottom"/>
            <w:gridSpan w:val="2"/>
          </w:tcPr>
          <w:p>
            <w:pPr>
              <w:ind w:left="460"/>
              <w:spacing w:after="0" w:line="240" w:lineRule="exact"/>
              <w:rPr>
                <w:sz w:val="20"/>
                <w:szCs w:val="20"/>
                <w:color w:val="auto"/>
              </w:rPr>
            </w:pPr>
            <w:r>
              <w:rPr>
                <w:rFonts w:ascii="PMingLiU" w:cs="PMingLiU" w:eastAsia="PMingLiU" w:hAnsi="PMingLiU"/>
                <w:sz w:val="20"/>
                <w:szCs w:val="20"/>
                <w:color w:val="auto"/>
                <w:w w:val="74"/>
              </w:rPr>
              <w:t>+:HJAIH&gt;C8AJ9:;JA;&gt;AA:97JNDCA&gt;C:E&gt;8@JE&gt;CHIDG:T()",UDG9:GH</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60" w:type="dxa"/>
            <w:vAlign w:val="bottom"/>
          </w:tcPr>
          <w:p>
            <w:pPr>
              <w:spacing w:after="0" w:line="240" w:lineRule="exact"/>
              <w:rPr>
                <w:sz w:val="20"/>
                <w:szCs w:val="20"/>
                <w:color w:val="auto"/>
              </w:rPr>
            </w:pPr>
            <w:r>
              <w:rPr>
                <w:rFonts w:ascii="PMingLiU" w:cs="PMingLiU" w:eastAsia="PMingLiU" w:hAnsi="PMingLiU"/>
                <w:sz w:val="20"/>
                <w:szCs w:val="20"/>
                <w:color w:val="auto"/>
              </w:rPr>
              <w:t>7</w:t>
            </w:r>
          </w:p>
        </w:tc>
        <w:tc>
          <w:tcPr>
            <w:tcW w:w="7120" w:type="dxa"/>
            <w:vAlign w:val="bottom"/>
            <w:gridSpan w:val="3"/>
          </w:tcPr>
          <w:p>
            <w:pPr>
              <w:ind w:left="440"/>
              <w:spacing w:after="0" w:line="240" w:lineRule="exact"/>
              <w:rPr>
                <w:sz w:val="20"/>
                <w:szCs w:val="20"/>
                <w:color w:val="auto"/>
              </w:rPr>
            </w:pPr>
            <w:r>
              <w:rPr>
                <w:rFonts w:ascii="PMingLiU" w:cs="PMingLiU" w:eastAsia="PMingLiU" w:hAnsi="PMingLiU"/>
                <w:sz w:val="20"/>
                <w:szCs w:val="20"/>
                <w:color w:val="auto"/>
                <w:w w:val="72"/>
              </w:rPr>
              <w:t>+:HJAIH&gt;C8AJ9:GDN6AI&gt;:H6HHD8&gt;6I:9L&gt;I=;G6C8=&gt;H:9HIDG:H6C9L=DA:H6A:H6A:H</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-840105</wp:posOffset>
            </wp:positionV>
            <wp:extent cx="2746375" cy="508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160">
                      <a:extLst>
                        <a:ext uri="{28A0092B-C50C-407E-A947-70E740481C1C}"/>
                      </a:extLst>
                    </a:blip>
                    <a:srcRect/>
                    <a:stretch>
                      <a:fillRect/>
                    </a:stretch>
                  </pic:blipFill>
                  <pic:spPr bwMode="auto">
                    <a:xfrm>
                      <a:off x="0" y="0"/>
                      <a:ext cx="2746375" cy="50800"/>
                    </a:xfrm>
                    <a:prstGeom prst="rect">
                      <a:avLst/>
                    </a:prstGeom>
                    <a:noFill/>
                  </pic:spPr>
                </pic:pic>
              </a:graphicData>
            </a:graphic>
          </wp:anchor>
        </w:drawing>
      </w:r>
    </w:p>
    <w:p>
      <w:pPr>
        <w:spacing w:after="0" w:line="80" w:lineRule="exact"/>
        <w:rPr>
          <w:sz w:val="20"/>
          <w:szCs w:val="20"/>
          <w:color w:val="auto"/>
        </w:rPr>
      </w:pPr>
    </w:p>
    <w:p>
      <w:pPr>
        <w:spacing w:after="0" w:line="244" w:lineRule="exact"/>
        <w:rPr>
          <w:sz w:val="20"/>
          <w:szCs w:val="20"/>
          <w:color w:val="auto"/>
        </w:rPr>
      </w:pPr>
      <w:r>
        <w:rPr>
          <w:rFonts w:ascii="PMingLiU" w:cs="PMingLiU" w:eastAsia="PMingLiU" w:hAnsi="PMingLiU"/>
          <w:sz w:val="14"/>
          <w:szCs w:val="14"/>
          <w:color w:val="auto"/>
        </w:rPr>
        <w:t>-DI6A':I,6A:HL:G:B&gt;AA&gt;DC6C99:8G:6H:9 B&gt;AA&gt;DCDG8DBE6G:9ID&gt;G:8I':I,6A:H9:8G:6H:9  B&gt;AA&gt;DCDG9J:ID69:8A&gt;C:&gt;C;JA;&gt;AA:9DG9:GHL=&gt;8=L6HEG&gt;B6G&gt;AN9J:IDDJG8JHIDB:GH8DCI&gt;CJ&gt;C&lt;IDH:A:8IDJG()", DEI&gt;DCL=&gt;8=&gt;HG:8D&lt;C&gt;O:96HHIDG:':I,6A:HE6GI&gt;6AAND;;H:I7N6C&gt;C8G:6H:96K:G6&lt;:DG9:GH&gt;O:,IDG:H':I,6A:H&gt;C8G:6H:9 B&gt;AA&gt;DCDGEG&gt;B6G&gt;AN9G&gt;K:C7N6C&gt;C8G:6H:&gt;CIG6CH68I&gt;DCH9J:ID=&gt;&lt;=:G()",;JA;&gt;AA:9DG9:GH6C9C:LHIDG:&lt;GDLI= "CI:GC6I&gt;DC6A':I,6A:H&gt;C8G:6H:9B&gt;AA&gt;DCDG8DBE6G:9ID</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29" w:lineRule="exact"/>
        <w:rPr>
          <w:sz w:val="20"/>
          <w:szCs w:val="20"/>
          <w:color w:val="auto"/>
        </w:rPr>
      </w:pPr>
    </w:p>
    <w:p>
      <w:pPr>
        <w:ind w:right="60"/>
        <w:spacing w:after="0" w:line="245" w:lineRule="exact"/>
        <w:rPr>
          <w:sz w:val="20"/>
          <w:szCs w:val="20"/>
          <w:color w:val="auto"/>
        </w:rPr>
      </w:pPr>
      <w:r>
        <w:rPr>
          <w:rFonts w:ascii="PMingLiU" w:cs="PMingLiU" w:eastAsia="PMingLiU" w:hAnsi="PMingLiU"/>
          <w:sz w:val="14"/>
          <w:szCs w:val="14"/>
          <w:color w:val="auto"/>
        </w:rPr>
        <w:t>(JG GDHH)GD;&gt;IL6HB&gt;AA&gt;DCL=&gt;8=9:8G:6H:9B&gt;AA&gt;DC8DBE6G:9ID6C9DJG GDHH)GD;&gt;IG6I::MEG:HH:96H6 E:G8:CI6&lt;:D;':I,6A:HL6HL=&gt;8=9:8G:6H:9;GDB&gt;C GDHH)GD;&gt;I9DAA6GH9:8G:6H:9 9J:IDI=:9:8A&gt;C:&gt;C I=:B:G8=6C9&gt;H:B6G&lt;&gt;CG6I:EG&gt;B6G&gt;AN9G&gt;K:C7NI6G&gt;;;HE6GI&gt;6AAND;;H:I7NADL:GJN&gt;C&lt;6C9(88JE6C8NME:CH:HL=&gt;8= 7:C:;&gt;I:9;GDB:M&gt;I&gt;C&lt;6I=&gt;G9E6GIN;JA;&gt;AAB:CI8:CI:G&gt;CI=:;&gt;GHIFJ6GI:GD;</w:t>
      </w:r>
    </w:p>
    <w:p>
      <w:pPr>
        <w:spacing w:after="0" w:line="101" w:lineRule="exact"/>
        <w:rPr>
          <w:sz w:val="20"/>
          <w:szCs w:val="20"/>
          <w:color w:val="auto"/>
        </w:rPr>
      </w:pPr>
    </w:p>
    <w:p>
      <w:pPr>
        <w:ind w:right="380"/>
        <w:spacing w:after="0" w:line="251" w:lineRule="exact"/>
        <w:rPr>
          <w:sz w:val="20"/>
          <w:szCs w:val="20"/>
          <w:color w:val="auto"/>
        </w:rPr>
      </w:pPr>
      <w:r>
        <w:rPr>
          <w:rFonts w:ascii="PMingLiU" w:cs="PMingLiU" w:eastAsia="PMingLiU" w:hAnsi="PMingLiU"/>
          <w:sz w:val="13"/>
          <w:szCs w:val="13"/>
          <w:color w:val="auto"/>
        </w:rPr>
        <w:t>-=: GDHH)GD;&gt;IG6I:9:8G:6H:99J:IDI=:ADL:GB:G8=6C9&gt;H:B6G&lt;&gt;CG6I:EG&gt;B6G&gt;AN9G&gt;K:C7NI6G&gt;;;HE6GI&gt;6AAND;;H:I7NI=: 9:8A&gt;C:&gt;CJN&gt;C&lt;6C9(88JE6C8NME:CH:H</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06" w:name="page107"/>
    <w:bookmarkEnd w:id="106"/>
    <w:p>
      <w:pPr>
        <w:spacing w:after="0" w:line="240" w:lineRule="exact"/>
        <w:rPr>
          <w:sz w:val="20"/>
          <w:szCs w:val="20"/>
          <w:color w:val="auto"/>
        </w:rPr>
      </w:pPr>
      <w:r>
        <w:rPr>
          <w:rFonts w:ascii="PMingLiU" w:cs="PMingLiU" w:eastAsia="PMingLiU" w:hAnsi="PMingLiU"/>
          <w:sz w:val="20"/>
          <w:szCs w:val="20"/>
          <w:b w:val="1"/>
          <w:bCs w:val="1"/>
          <w:i w:val="1"/>
          <w:iCs w:val="1"/>
          <w:color w:val="auto"/>
        </w:rPr>
        <w:t>'+%&amp;#'#,-+-#/'-(+)+-#'! 1)',,</w:t>
      </w:r>
    </w:p>
    <w:p>
      <w:pPr>
        <w:spacing w:after="0" w:line="1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-=:;DAADL&gt;C&lt;I67A:EGDK&gt;9:H9:I6&gt;AH;DGDJG  :C:G6A9B&gt;C&gt;HIG6I&gt;K:6C9,IDG:(E:G6I&gt;C&lt;ME:CH:H;DG8DBE6G:9ID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line="192" w:lineRule="exact"/>
              <w:rPr>
                <w:sz w:val="20"/>
                <w:szCs w:val="20"/>
                <w:color w:val="auto"/>
              </w:rPr>
            </w:pPr>
            <w:r>
              <w:rPr>
                <w:rFonts w:ascii="PMingLiU" w:cs="PMingLiU" w:eastAsia="PMingLiU" w:hAnsi="PMingLiU"/>
                <w:sz w:val="16"/>
                <w:szCs w:val="16"/>
                <w:b w:val="1"/>
                <w:bCs w:val="1"/>
                <w:color w:val="auto"/>
              </w:rPr>
              <w:t> </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60"/>
              <w:spacing w:after="0" w:line="192" w:lineRule="exact"/>
              <w:rPr>
                <w:sz w:val="20"/>
                <w:szCs w:val="20"/>
                <w:color w:val="auto"/>
              </w:rPr>
            </w:pPr>
            <w:r>
              <w:rPr>
                <w:rFonts w:ascii="PMingLiU" w:cs="PMingLiU" w:eastAsia="PMingLiU" w:hAnsi="PMingLiU"/>
                <w:sz w:val="16"/>
                <w:szCs w:val="16"/>
                <w:b w:val="1"/>
                <w:bCs w:val="1"/>
                <w:color w:val="auto"/>
              </w:rPr>
              <w:t> </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810"/>
              <w:spacing w:after="0" w:line="192" w:lineRule="exact"/>
              <w:rPr>
                <w:sz w:val="20"/>
                <w:szCs w:val="20"/>
                <w:color w:val="auto"/>
              </w:rPr>
            </w:pPr>
            <w:r>
              <w:rPr>
                <w:rFonts w:ascii="PMingLiU" w:cs="PMingLiU" w:eastAsia="PMingLiU" w:hAnsi="PMingLiU"/>
                <w:sz w:val="16"/>
                <w:szCs w:val="16"/>
                <w:b w:val="1"/>
                <w:bCs w:val="1"/>
                <w:color w:val="auto"/>
              </w:rPr>
              <w:t>70=64</w:t>
            </w:r>
          </w:p>
        </w:tc>
      </w:tr>
      <w:tr>
        <w:trPr>
          <w:trHeight w:val="220"/>
        </w:trPr>
        <w:tc>
          <w:tcPr>
            <w:tcW w:w="3180" w:type="dxa"/>
            <w:vAlign w:val="bottom"/>
            <w:tcBorders>
              <w:bottom w:val="single" w:sz="8" w:color="DEDEDE"/>
            </w:tcBorders>
          </w:tcPr>
          <w:p>
            <w:pPr>
              <w:spacing w:after="0"/>
              <w:rPr>
                <w:sz w:val="19"/>
                <w:szCs w:val="19"/>
                <w:color w:val="auto"/>
              </w:rPr>
            </w:pPr>
          </w:p>
        </w:tc>
        <w:tc>
          <w:tcPr>
            <w:tcW w:w="1120" w:type="dxa"/>
            <w:vAlign w:val="bottom"/>
            <w:tcBorders>
              <w:bottom w:val="single" w:sz="8" w:color="auto"/>
            </w:tcBorders>
            <w:gridSpan w:val="2"/>
          </w:tcPr>
          <w:p>
            <w:pPr>
              <w:ind w:left="140"/>
              <w:spacing w:after="0" w:line="192" w:lineRule="exact"/>
              <w:rPr>
                <w:sz w:val="20"/>
                <w:szCs w:val="20"/>
                <w:color w:val="auto"/>
              </w:rPr>
            </w:pPr>
            <w:r>
              <w:rPr>
                <w:rFonts w:ascii="PMingLiU" w:cs="PMingLiU" w:eastAsia="PMingLiU" w:hAnsi="PMingLiU"/>
                <w:sz w:val="16"/>
                <w:szCs w:val="16"/>
                <w:b w:val="1"/>
                <w:bCs w:val="1"/>
                <w:color w:val="auto"/>
              </w:rPr>
              <w:t>8=&lt;8;;8&gt;=B</w:t>
            </w:r>
          </w:p>
        </w:tc>
        <w:tc>
          <w:tcPr>
            <w:tcW w:w="80" w:type="dxa"/>
            <w:vAlign w:val="bottom"/>
            <w:tcBorders>
              <w:bottom w:val="single" w:sz="8" w:color="DEDE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b w:val="1"/>
                <w:bCs w:val="1"/>
                <w:color w:val="auto"/>
                <w:w w:val="73"/>
              </w:rPr>
              <w:t>&gt;5!4C&amp;0;4B</w:t>
            </w:r>
          </w:p>
        </w:tc>
        <w:tc>
          <w:tcPr>
            <w:tcW w:w="80" w:type="dxa"/>
            <w:vAlign w:val="bottom"/>
            <w:tcBorders>
              <w:bottom w:val="single" w:sz="8" w:color="DEDEDE"/>
            </w:tcBorders>
          </w:tcPr>
          <w:p>
            <w:pPr>
              <w:spacing w:after="0"/>
              <w:rPr>
                <w:sz w:val="19"/>
                <w:szCs w:val="19"/>
                <w:color w:val="auto"/>
              </w:rPr>
            </w:pPr>
          </w:p>
        </w:tc>
        <w:tc>
          <w:tcPr>
            <w:tcW w:w="1120" w:type="dxa"/>
            <w:vAlign w:val="bottom"/>
            <w:tcBorders>
              <w:bottom w:val="single" w:sz="8" w:color="auto"/>
            </w:tcBorders>
            <w:gridSpan w:val="2"/>
          </w:tcPr>
          <w:p>
            <w:pPr>
              <w:jc w:val="right"/>
              <w:ind w:right="64"/>
              <w:spacing w:after="0" w:line="192" w:lineRule="exact"/>
              <w:rPr>
                <w:sz w:val="20"/>
                <w:szCs w:val="20"/>
                <w:color w:val="auto"/>
              </w:rPr>
            </w:pPr>
            <w:r>
              <w:rPr>
                <w:rFonts w:ascii="PMingLiU" w:cs="PMingLiU" w:eastAsia="PMingLiU" w:hAnsi="PMingLiU"/>
                <w:sz w:val="16"/>
                <w:szCs w:val="16"/>
                <w:b w:val="1"/>
                <w:bCs w:val="1"/>
                <w:color w:val="auto"/>
              </w:rPr>
              <w:t>8=&lt;8;;8&gt;=B</w:t>
            </w:r>
          </w:p>
        </w:tc>
        <w:tc>
          <w:tcPr>
            <w:tcW w:w="6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5"/>
                <w:szCs w:val="15"/>
                <w:b w:val="1"/>
                <w:bCs w:val="1"/>
                <w:color w:val="auto"/>
                <w:w w:val="71"/>
              </w:rPr>
              <w:t>&gt;5!4C&amp;0;4B</w:t>
            </w:r>
          </w:p>
        </w:tc>
        <w:tc>
          <w:tcPr>
            <w:tcW w:w="60" w:type="dxa"/>
            <w:vAlign w:val="bottom"/>
            <w:tcBorders>
              <w:bottom w:val="single" w:sz="8" w:color="DEDEDE"/>
            </w:tcBorders>
          </w:tcPr>
          <w:p>
            <w:pPr>
              <w:spacing w:after="0"/>
              <w:rPr>
                <w:sz w:val="19"/>
                <w:szCs w:val="19"/>
                <w:color w:val="auto"/>
              </w:rPr>
            </w:pPr>
          </w:p>
        </w:tc>
        <w:tc>
          <w:tcPr>
            <w:tcW w:w="1120" w:type="dxa"/>
            <w:vAlign w:val="bottom"/>
            <w:tcBorders>
              <w:bottom w:val="single" w:sz="8" w:color="auto"/>
            </w:tcBorders>
            <w:gridSpan w:val="2"/>
          </w:tcPr>
          <w:p>
            <w:pPr>
              <w:jc w:val="right"/>
              <w:ind w:right="44"/>
              <w:spacing w:after="0" w:line="192" w:lineRule="exact"/>
              <w:rPr>
                <w:sz w:val="20"/>
                <w:szCs w:val="20"/>
                <w:color w:val="auto"/>
              </w:rPr>
            </w:pPr>
            <w:r>
              <w:rPr>
                <w:rFonts w:ascii="PMingLiU" w:cs="PMingLiU" w:eastAsia="PMingLiU" w:hAnsi="PMingLiU"/>
                <w:sz w:val="16"/>
                <w:szCs w:val="16"/>
                <w:b w:val="1"/>
                <w:bCs w:val="1"/>
                <w:color w:val="auto"/>
              </w:rPr>
              <w:t>8=&lt;8;;8&gt;=B</w:t>
            </w:r>
          </w:p>
        </w:tc>
        <w:tc>
          <w:tcPr>
            <w:tcW w:w="60" w:type="dxa"/>
            <w:vAlign w:val="bottom"/>
            <w:tcBorders>
              <w:bottom w:val="single" w:sz="8" w:color="DEDEDE"/>
            </w:tcBorders>
          </w:tcPr>
          <w:p>
            <w:pPr>
              <w:spacing w:after="0"/>
              <w:rPr>
                <w:sz w:val="19"/>
                <w:szCs w:val="19"/>
                <w:color w:val="auto"/>
              </w:rPr>
            </w:pPr>
          </w:p>
        </w:tc>
        <w:tc>
          <w:tcPr>
            <w:tcW w:w="11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w w:val="81"/>
              </w:rPr>
              <w:t>&gt;5!4C&amp;0;4B</w:t>
            </w:r>
          </w:p>
        </w:tc>
      </w:tr>
      <w:tr>
        <w:trPr>
          <w:trHeight w:val="275"/>
        </w:trPr>
        <w:tc>
          <w:tcPr>
            <w:tcW w:w="31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,:AA&gt;C&lt;ME:CH:H</w:t>
            </w:r>
          </w:p>
        </w:tc>
        <w:tc>
          <w:tcPr>
            <w:tcW w:w="3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160" w:type="dxa"/>
            <w:vAlign w:val="bottom"/>
            <w:shd w:val="clear" w:color="auto" w:fill="DEDEDE"/>
          </w:tcPr>
          <w:p>
            <w:pPr>
              <w:spacing w:after="0"/>
              <w:rPr>
                <w:sz w:val="23"/>
                <w:szCs w:val="23"/>
                <w:color w:val="auto"/>
              </w:rPr>
            </w:pP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180" w:type="dxa"/>
            <w:vAlign w:val="bottom"/>
            <w:shd w:val="clear" w:color="auto" w:fill="DEDEDE"/>
          </w:tcPr>
          <w:p>
            <w:pPr>
              <w:spacing w:after="0"/>
              <w:rPr>
                <w:sz w:val="23"/>
                <w:szCs w:val="23"/>
                <w:color w:val="auto"/>
              </w:rPr>
            </w:pP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3180" w:type="dxa"/>
            <w:vAlign w:val="bottom"/>
          </w:tcPr>
          <w:p>
            <w:pPr>
              <w:ind w:left="40"/>
              <w:spacing w:after="0" w:line="240" w:lineRule="exact"/>
              <w:rPr>
                <w:sz w:val="20"/>
                <w:szCs w:val="20"/>
                <w:color w:val="auto"/>
              </w:rPr>
            </w:pPr>
            <w:r>
              <w:rPr>
                <w:rFonts w:ascii="PMingLiU" w:cs="PMingLiU" w:eastAsia="PMingLiU" w:hAnsi="PMingLiU"/>
                <w:sz w:val="20"/>
                <w:szCs w:val="20"/>
                <w:color w:val="auto"/>
              </w:rPr>
              <w:t>&amp;6G@:I&gt;C&lt;ME:CH:H</w:t>
            </w:r>
          </w:p>
        </w:tc>
        <w:tc>
          <w:tcPr>
            <w:tcW w:w="3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58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3180" w:type="dxa"/>
            <w:vAlign w:val="bottom"/>
            <w:tcBorders>
              <w:bottom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w w:val="82"/>
              </w:rPr>
              <w:t>:C:G6A6C99B&gt;C&gt;HIG6I&gt;K:ME:CH:H</w:t>
            </w:r>
          </w:p>
        </w:tc>
        <w:tc>
          <w:tcPr>
            <w:tcW w:w="38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6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8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18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52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6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6"/>
        </w:trPr>
        <w:tc>
          <w:tcPr>
            <w:tcW w:w="3180" w:type="dxa"/>
            <w:vAlign w:val="bottom"/>
          </w:tcPr>
          <w:p>
            <w:pPr>
              <w:ind w:left="280"/>
              <w:spacing w:after="0" w:line="226" w:lineRule="exact"/>
              <w:rPr>
                <w:sz w:val="20"/>
                <w:szCs w:val="20"/>
                <w:color w:val="auto"/>
              </w:rPr>
            </w:pPr>
            <w:r>
              <w:rPr>
                <w:rFonts w:ascii="PMingLiU" w:cs="PMingLiU" w:eastAsia="PMingLiU" w:hAnsi="PMingLiU"/>
                <w:sz w:val="20"/>
                <w:szCs w:val="20"/>
                <w:b w:val="1"/>
                <w:bCs w:val="1"/>
                <w:color w:val="auto"/>
              </w:rPr>
              <w:t>'&gt;C0;</w:t>
            </w:r>
          </w:p>
        </w:tc>
        <w:tc>
          <w:tcPr>
            <w:tcW w:w="380" w:type="dxa"/>
            <w:vAlign w:val="bottom"/>
          </w:tcPr>
          <w:p>
            <w:pPr>
              <w:ind w:left="40"/>
              <w:spacing w:after="0" w:line="226"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6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58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rPr>
              <w:t/>
            </w:r>
          </w:p>
        </w:tc>
        <w:tc>
          <w:tcPr>
            <w:tcW w:w="6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1200" w:type="dxa"/>
            <w:vAlign w:val="bottom"/>
            <w:gridSpan w:val="2"/>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3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-767715</wp:posOffset>
            </wp:positionV>
            <wp:extent cx="4546600" cy="508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161">
                      <a:extLst>
                        <a:ext uri="{28A0092B-C50C-407E-A947-70E740481C1C}"/>
                      </a:extLst>
                    </a:blip>
                    <a:srcRect/>
                    <a:stretch>
                      <a:fillRect/>
                    </a:stretch>
                  </pic:blipFill>
                  <pic:spPr bwMode="auto">
                    <a:xfrm>
                      <a:off x="0" y="0"/>
                      <a:ext cx="4546600" cy="5080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-224790</wp:posOffset>
            </wp:positionV>
            <wp:extent cx="4546600" cy="508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162">
                      <a:extLst>
                        <a:ext uri="{28A0092B-C50C-407E-A947-70E740481C1C}"/>
                      </a:extLst>
                    </a:blip>
                    <a:srcRect/>
                    <a:stretch>
                      <a:fillRect/>
                    </a:stretch>
                  </pic:blipFill>
                  <pic:spPr bwMode="auto">
                    <a:xfrm>
                      <a:off x="0" y="0"/>
                      <a:ext cx="4546600" cy="50800"/>
                    </a:xfrm>
                    <a:prstGeom prst="rect">
                      <a:avLst/>
                    </a:prstGeom>
                    <a:noFill/>
                  </pic:spPr>
                </pic:pic>
              </a:graphicData>
            </a:graphic>
          </wp:anchor>
        </w:drawing>
      </w:r>
    </w:p>
    <w:p>
      <w:pPr>
        <w:spacing w:after="0" w:line="108" w:lineRule="exact"/>
        <w:rPr>
          <w:sz w:val="20"/>
          <w:szCs w:val="20"/>
          <w:color w:val="auto"/>
        </w:rPr>
      </w:pPr>
    </w:p>
    <w:p>
      <w:pPr>
        <w:ind w:right="20"/>
        <w:spacing w:after="0" w:line="231" w:lineRule="exact"/>
        <w:rPr>
          <w:sz w:val="20"/>
          <w:szCs w:val="20"/>
          <w:color w:val="auto"/>
        </w:rPr>
      </w:pPr>
      <w:r>
        <w:rPr>
          <w:rFonts w:ascii="PMingLiU" w:cs="PMingLiU" w:eastAsia="PMingLiU" w:hAnsi="PMingLiU"/>
          <w:sz w:val="14"/>
          <w:szCs w:val="14"/>
          <w:color w:val="auto"/>
        </w:rPr>
        <w:t>(JGIDI6A :C:G6A9B&gt;C&gt;HIG6I&gt;K:6C9,IDG:(E:G6I&gt;C&lt;ME:CH:HL:G:B&gt;AA&gt;DCL=&gt;8=&gt;C8G:6H:9B&gt;AA&gt;DC8DBE6G:9ID 6C9I=:G6I::MEG:HH:96H6E:G8:CI6&lt;:D;':I,6A:HL6HL=&gt;8=&gt;C8G:6H:9;GDB&gt;C,:AA&gt;C&lt;ME:CH:H &gt;C8G:6H:9EG&gt;B6G&gt;AN9J:ID=&gt;&lt;=:GE6NGDAAG:A6I:98DHIHB6&gt;CAN9G&gt;K:C7N&gt;CK:HIB:CIH&gt;CL6&lt;:H6C9C:LHIDG:H6C9=&gt;&lt;=:G =:6AI=86G:8DHIH :C:G6A6C99B&gt;C&gt;HIG6I&gt;K:ME:CH:H&gt;C8G:6H:9EG&gt;B6G&gt;AN9J:IDB&gt;AA&gt;DCD;8DHIHG:A6I:9IDI=:IG6CH&gt;I&gt;DC D;8:GI6&gt;CB:B7:GHD;I=:A:69:GH=&gt;EI:6B6C9B&gt;AA&gt;DCD;7JH&gt;C:HHIG6CH;DGB6I&gt;DC68I&gt;K&gt;I&gt;:H</w:t>
      </w:r>
    </w:p>
    <w:p>
      <w:pPr>
        <w:spacing w:after="0" w:line="86" w:lineRule="exact"/>
        <w:rPr>
          <w:sz w:val="20"/>
          <w:szCs w:val="20"/>
          <w:color w:val="auto"/>
        </w:rPr>
      </w:pPr>
    </w:p>
    <w:p>
      <w:pPr>
        <w:spacing w:after="0" w:line="236" w:lineRule="exact"/>
        <w:rPr>
          <w:sz w:val="20"/>
          <w:szCs w:val="20"/>
          <w:color w:val="auto"/>
        </w:rPr>
      </w:pPr>
      <w:r>
        <w:rPr>
          <w:rFonts w:ascii="PMingLiU" w:cs="PMingLiU" w:eastAsia="PMingLiU" w:hAnsi="PMingLiU"/>
          <w:sz w:val="13"/>
          <w:szCs w:val="13"/>
          <w:color w:val="auto"/>
        </w:rPr>
        <w:t>-=: :C:G6A9B&gt;C&gt;HIG6I&gt;K:6C9,IDG:(E:G6I&gt;C&lt;ME:CH:G6I:&gt;C8G:6H:9EG&gt;B6G&gt;AN9J:ID=&gt;&lt;=:G=:6AI=86G:8DHIHA:69:GH=&gt;E IG6CH&gt;I&gt;DC8DHIH7JH&gt;C:HHIG6CH;DGB6I&gt;DC68I&gt;K&gt;I&gt;:H6C9I=:&gt;C8G:6H:&gt;CE6NGDAAG:A6I:98DHIH6HL:AA6H&gt;C8G:B:CI6A&gt;CK:HIB:CIH&gt;C B6G@:I&gt;C&lt;</w:t>
      </w:r>
    </w:p>
    <w:p>
      <w:pPr>
        <w:spacing w:after="0" w:line="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 1)',,</w:t>
      </w:r>
    </w:p>
    <w:p>
      <w:pPr>
        <w:spacing w:after="0" w:line="11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).","-.2+")-"</w:t>
      </w:r>
    </w:p>
    <w:p>
      <w:pPr>
        <w:spacing w:after="0" w:line="108"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-=:;DAADL&gt;C&lt;I67A:EGDK&gt;9:HI=:6K:G6&lt;:96&gt;AN7DGGDL&gt;C&lt;H6C96K:G6&lt;:7DGGDL&gt;C&lt;G6I:H;DG6C9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80" w:type="dxa"/>
            <w:vAlign w:val="bottom"/>
            <w:tcBorders>
              <w:bottom w:val="single" w:sz="8" w:color="DEDED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7"/>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Borders>
              <w:bottom w:val="single" w:sz="8" w:color="DEDED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7"/>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75"/>
        </w:trPr>
        <w:tc>
          <w:tcPr>
            <w:tcW w:w="74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K:G6&lt;:96&gt;AN7DGGDL&gt;C&lt;H&gt;CB&gt;AA&gt;DCH</w:t>
            </w:r>
          </w:p>
        </w:tc>
        <w:tc>
          <w:tcPr>
            <w:tcW w:w="360" w:type="dxa"/>
            <w:vAlign w:val="bottom"/>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w w:val="89"/>
              </w:rPr>
              <w:t/>
            </w:r>
          </w:p>
        </w:tc>
        <w:tc>
          <w:tcPr>
            <w:tcW w:w="980" w:type="dxa"/>
            <w:vAlign w:val="bottom"/>
            <w:shd w:val="clear" w:color="auto" w:fill="DEDEDE"/>
          </w:tcPr>
          <w:p>
            <w:pPr>
              <w:jc w:val="right"/>
              <w:ind w:right="107"/>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jc w:val="right"/>
              <w:ind w:right="1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ind w:right="107"/>
              <w:spacing w:after="0" w:line="240" w:lineRule="exact"/>
              <w:rPr>
                <w:sz w:val="20"/>
                <w:szCs w:val="20"/>
                <w:color w:val="auto"/>
              </w:rPr>
            </w:pPr>
            <w:r>
              <w:rPr>
                <w:rFonts w:ascii="PMingLiU" w:cs="PMingLiU" w:eastAsia="PMingLiU" w:hAnsi="PMingLiU"/>
                <w:sz w:val="20"/>
                <w:szCs w:val="20"/>
                <w:color w:val="auto"/>
              </w:rPr>
              <w:t/>
            </w:r>
          </w:p>
        </w:tc>
      </w:tr>
      <w:tr>
        <w:trPr>
          <w:trHeight w:val="272"/>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auto"/>
              </w:rPr>
              <w:t>K:G6&lt;:7DGGDL&gt;C&lt;G6I:</w:t>
            </w:r>
          </w:p>
        </w:tc>
        <w:tc>
          <w:tcPr>
            <w:tcW w:w="360" w:type="dxa"/>
            <w:vAlign w:val="bottom"/>
          </w:tcPr>
          <w:p>
            <w:pPr>
              <w:spacing w:after="0"/>
              <w:rPr>
                <w:sz w:val="23"/>
                <w:szCs w:val="23"/>
                <w:color w:val="auto"/>
              </w:rPr>
            </w:pPr>
          </w:p>
        </w:tc>
        <w:tc>
          <w:tcPr>
            <w:tcW w:w="9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-378460</wp:posOffset>
            </wp:positionV>
            <wp:extent cx="1812925" cy="508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163">
                      <a:extLst>
                        <a:ext uri="{28A0092B-C50C-407E-A947-70E740481C1C}"/>
                      </a:extLst>
                    </a:blip>
                    <a:srcRect/>
                    <a:stretch>
                      <a:fillRect/>
                    </a:stretch>
                  </pic:blipFill>
                  <pic:spPr bwMode="auto">
                    <a:xfrm>
                      <a:off x="0" y="0"/>
                      <a:ext cx="1812925" cy="50800"/>
                    </a:xfrm>
                    <a:prstGeom prst="rect">
                      <a:avLst/>
                    </a:prstGeom>
                    <a:noFill/>
                  </pic:spPr>
                </pic:pic>
              </a:graphicData>
            </a:graphic>
          </wp:anchor>
        </w:drawing>
      </w:r>
    </w:p>
    <w:p>
      <w:pPr>
        <w:spacing w:after="0" w:line="151" w:lineRule="exact"/>
        <w:rPr>
          <w:sz w:val="20"/>
          <w:szCs w:val="20"/>
          <w:color w:val="auto"/>
        </w:rPr>
      </w:pPr>
    </w:p>
    <w:p>
      <w:pPr>
        <w:ind w:right="460"/>
        <w:spacing w:after="0" w:line="250" w:lineRule="exact"/>
        <w:rPr>
          <w:sz w:val="20"/>
          <w:szCs w:val="20"/>
          <w:color w:val="auto"/>
        </w:rPr>
      </w:pPr>
      <w:r>
        <w:rPr>
          <w:rFonts w:ascii="PMingLiU" w:cs="PMingLiU" w:eastAsia="PMingLiU" w:hAnsi="PMingLiU"/>
          <w:sz w:val="14"/>
          <w:szCs w:val="14"/>
          <w:color w:val="auto"/>
        </w:rPr>
        <w:t>(JG"CI:G:HIME:CH:L6HB&gt;AA&gt;DCL=&gt;8=9:8G:6H:9 B&gt;AA&gt;DC8DBE6G:9ID-=:9:8G:6H:L6H9J:IDADL:G 6K:G6&lt;:96&gt;AN7DGGDL&gt;C&lt;H6C97DGGDL&gt;C&lt;G6I:L=&gt;8=L:G:9G&gt;K:C7NI=::6GAN:MI&gt;C&lt;J&gt;H=B:CID;DJIHI6C9&gt;C&lt;CDI:H&gt;C</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 *("".</w:t>
      </w:r>
    </w:p>
    <w:p>
      <w:pPr>
        <w:spacing w:after="0" w:line="124" w:lineRule="exact"/>
        <w:rPr>
          <w:sz w:val="20"/>
          <w:szCs w:val="20"/>
          <w:color w:val="auto"/>
        </w:rPr>
      </w:pPr>
    </w:p>
    <w:p>
      <w:pPr>
        <w:ind w:right="180"/>
        <w:spacing w:after="0" w:line="245" w:lineRule="exact"/>
        <w:rPr>
          <w:sz w:val="20"/>
          <w:szCs w:val="20"/>
          <w:color w:val="auto"/>
        </w:rPr>
      </w:pPr>
      <w:r>
        <w:rPr>
          <w:rFonts w:ascii="PMingLiU" w:cs="PMingLiU" w:eastAsia="PMingLiU" w:hAnsi="PMingLiU"/>
          <w:sz w:val="14"/>
          <w:szCs w:val="14"/>
          <w:color w:val="auto"/>
        </w:rPr>
        <w:t>(JG(I=:G"C8DB:':IL6HB&gt;AA&gt;DC8DBE6G:9IDB&gt;AA&gt;DC;DG"C8AJ9:9&gt;C&gt;H6CB&gt;AA&gt;DCEG:I6M&lt;6&gt;CDC I=:H6A:D;6CDC8DG:6HH:I"C8AJ9:9&gt;C&gt;H6C6&lt;&lt;G:&lt;6I:B&gt;AA&gt;DCEG:I6M&lt;6&gt;CDCH6A:HD;8:GI6&gt;C6HIDC&gt;CK:HIB:CIH 6C9I=:G:8D&lt;C&gt;I&gt;DCD;6B&gt;AA&gt;DCEG:I6MADHHDC:MI&gt;C&lt;J&gt;H=B:CID;DJIHI6C9&gt;C&lt;CDI:H-=:G:B6&gt;C&gt;C&lt;9:8G:6H:&gt;HEG&gt;B6G&gt;AN 9J:IDADL:G&gt;CI:G:HI&gt;C8DB:DC&gt;CK:HI:986H=&gt;C</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(+'(&amp;1,</w:t>
      </w:r>
    </w:p>
    <w:p>
      <w:pPr>
        <w:spacing w:after="0" w:line="129" w:lineRule="exact"/>
        <w:rPr>
          <w:sz w:val="20"/>
          <w:szCs w:val="20"/>
          <w:color w:val="auto"/>
        </w:rPr>
      </w:pPr>
    </w:p>
    <w:p>
      <w:pPr>
        <w:ind w:right="100"/>
        <w:spacing w:after="0" w:line="245" w:lineRule="exact"/>
        <w:rPr>
          <w:sz w:val="20"/>
          <w:szCs w:val="20"/>
          <w:color w:val="auto"/>
        </w:rPr>
      </w:pPr>
      <w:r>
        <w:rPr>
          <w:rFonts w:ascii="PMingLiU" w:cs="PMingLiU" w:eastAsia="PMingLiU" w:hAnsi="PMingLiU"/>
          <w:sz w:val="13"/>
          <w:szCs w:val="13"/>
          <w:color w:val="auto"/>
        </w:rPr>
        <w:t>(JG:;;:8I&gt;K:I6MG6I:L6H8DBE6G:9ID&gt;C-=:G6I:L6H=&gt;&lt;=:GI=6CDJG8DB7&gt;C:9:HI&gt;B6I:9;:9:G6A 6C9HI6I:HI6IJIDGNG6I:EG&gt;B6G&gt;AN9J:ID688GJ:9&gt;CI:G:HI:ME:CH:G:A6I:9IDJCG:8D&lt;C&gt;O:9I6M7:C:;&gt;IH-=:G6I:L6HADL:G I=6CDJG8DB7&gt;C:9:HI&gt;B6I:9;:9:G6A6C9HI6I:HI6IJIDGNG6I:EG&gt;B6G&gt;AN9J:IDI=:H6A:HD;6HIDC&gt;CK:HIB:CIHL=&gt;8=G:HJAI:9&gt;C I=:G:A:6H:D;6K6AJ6I&gt;DC6AADL6C8:DC69:;:GG:9I6M6HH:I</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7" w:lineRule="exact"/>
        <w:rPr>
          <w:sz w:val="20"/>
          <w:szCs w:val="20"/>
          <w:color w:val="auto"/>
        </w:rPr>
      </w:pPr>
    </w:p>
    <w:p>
      <w:pPr>
        <w:ind w:right="100"/>
        <w:spacing w:after="0" w:line="250" w:lineRule="exact"/>
        <w:rPr>
          <w:sz w:val="20"/>
          <w:szCs w:val="20"/>
          <w:color w:val="auto"/>
        </w:rPr>
      </w:pPr>
      <w:r>
        <w:rPr>
          <w:rFonts w:ascii="PMingLiU" w:cs="PMingLiU" w:eastAsia="PMingLiU" w:hAnsi="PMingLiU"/>
          <w:sz w:val="14"/>
          <w:szCs w:val="14"/>
          <w:color w:val="auto"/>
        </w:rPr>
        <w:t>9&gt;H8JHH&gt;DCG:&lt;6G9&gt;C&lt;DJG;&gt;C6C8&gt;6A8DC9&gt;I&gt;DC;DG8DBE6G:9ID86C7:;DJC9JC9:G"I:BD;DJGCCJ6A+:EDGIDC DGB$;DGI=:N:6G:C9:9:7GJ6GN;&gt;A:9L&gt;I=I=:,DC&amp;6G8=</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8@D838CH0=30?8C0;%4B&gt;DA24B</w:t>
      </w:r>
    </w:p>
    <w:p>
      <w:pPr>
        <w:spacing w:after="0" w:line="127" w:lineRule="exact"/>
        <w:rPr>
          <w:sz w:val="20"/>
          <w:szCs w:val="20"/>
          <w:color w:val="auto"/>
        </w:rPr>
      </w:pPr>
    </w:p>
    <w:p>
      <w:pPr>
        <w:ind w:right="60"/>
        <w:spacing w:after="0" w:line="436" w:lineRule="exact"/>
        <w:rPr>
          <w:sz w:val="20"/>
          <w:szCs w:val="20"/>
          <w:color w:val="auto"/>
        </w:rPr>
      </w:pPr>
      <w:r>
        <w:rPr>
          <w:rFonts w:ascii="PMingLiU" w:cs="PMingLiU" w:eastAsia="PMingLiU" w:hAnsi="PMingLiU"/>
          <w:sz w:val="6"/>
          <w:szCs w:val="6"/>
          <w:color w:val="auto"/>
        </w:rPr>
        <w:t>%&gt;FJ&gt;9&gt;INDG688:HHID86H=&gt;H6C&gt;BEDGI6CI;68IDG&gt;C9:I:GB&gt;C&gt;C&lt;DJG;&gt;C6C8&gt;6AHI67&gt;A&gt;IN0:6G:8DBB&gt;II:9IDB6&gt;CI6&gt;C&gt;C&lt; 69:FJ6I:A&gt;FJ&gt;9&gt;IN6H=&lt;:C:G6I:9;GDBDJGDE:G6I&gt;C&lt;68I&gt;K&gt;I&gt;:HEGDK&gt;9:HI=:EG&gt;B6GNG:HDJG8:HIDHJEEDGI8JGG:CIDE:G6I&gt;DCH &lt;GDLI=&gt;C&gt;I&gt;6I&gt;K:HH:6HDC6A;JC9&gt;C&lt;G:FJ&gt;G:B:CIH;JIJG:8DBBDCHID8@6C99:7IG:EJG8=6H:H6C986E&gt;I6A:ME:C9&gt;IJG:H(JG 86H=EGDK&gt;9:9;GDBDE:G6I&gt;DCH&gt;H&gt;BE68I:97NDJGC:I&gt;C8DB:6C9LDG@&gt;C&lt;86E&gt;I6A8=6C&lt;:H(JGC:I&gt;C8DB:&gt;H&gt;BE68I:97N 6BDC&lt;DI=:GI=&gt;C&lt;HH6A:HKDAJB:H:6HDC6AH6A:HE6II:GCHHJ88:HHD;C:LEGD9J8I&gt;CIGD9J8I&gt;DCH6C9EGD9J8I6C9B6G@:I :ME6CH&gt;DCHEGD;&gt;IB6G&lt;&gt;CH&gt;C8DB:I6M:H6C9&gt;C;A6I&gt;DC6GNEG:HHJG:H(JGH6A:H6G:INE&gt;86AAN=&gt;&lt;=:HI9JG&gt;C&lt;I=:;DJGI=FJ6GI:GD; I=:;&gt;H86AN:6G9J:IDH:6HDC6A6C9=DA&gt;96NG:A6I:9H6A:HE6II:GCH :C:G6AANDJGC::9;DGLDG@&gt;C&lt;86E&gt;I6AE:6@H9JG&gt;C&lt;I=: HJBB:G6C9;6AABDCI=H6H&gt;CK:CIDGN7J&gt;A9H&gt;C6CI&gt;8&gt;E6I&gt;DCD;I=:=DA&gt;96NE:G&gt;D9(JG86H=6C986H=:FJ&gt;K6A:CIH=:A97N ;DG:&gt;&lt;CHJ7H&gt;9&gt;6G&gt;:HL:G:B&gt;AA&gt;DC6HD;#6CJ6GN</w:t>
      </w:r>
    </w:p>
    <w:p>
      <w:pPr>
        <w:sectPr>
          <w:pgSz w:w="12240" w:h="15840" w:orient="portrait"/>
          <w:cols w:equalWidth="0" w:num="1">
            <w:col w:w="10300"/>
          </w:cols>
          <w:pgMar w:left="1000" w:top="78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4" w:right="940" w:bottom="0" w:gutter="0" w:footer="0" w:header="0"/>
          <w:type w:val="continuous"/>
        </w:sectPr>
      </w:pPr>
    </w:p>
    <w:bookmarkStart w:id="107" w:name="page108"/>
    <w:bookmarkEnd w:id="107"/>
    <w:p>
      <w:pPr>
        <w:ind w:right="40"/>
        <w:spacing w:after="0" w:line="247" w:lineRule="exact"/>
        <w:rPr>
          <w:sz w:val="20"/>
          <w:szCs w:val="20"/>
          <w:color w:val="auto"/>
        </w:rPr>
      </w:pPr>
      <w:r>
        <w:rPr>
          <w:rFonts w:ascii="PMingLiU" w:cs="PMingLiU" w:eastAsia="PMingLiU" w:hAnsi="PMingLiU"/>
          <w:sz w:val="15"/>
          <w:szCs w:val="15"/>
          <w:color w:val="auto"/>
        </w:rPr>
        <w:t>JG&gt;C&lt;L:9&gt;9CDIG:EJG8=6H:6CND;DJGDJIHI6C9&gt;C&lt;H:C&gt;DGCDI:H!DL:K:GHJ7H:FJ:CIID#6CJ6GNL:&gt;HHJ:96 CDI&gt;8:D;G:9:BEI&gt;DC;DG6CN6C96AADJIHI6C9&gt;C&lt;D;DJG,:C&gt;DG'DI:H9J:#6CJ6GN0::ME:8II=:6&lt;&lt;G:&lt;6I: G:9:BEI&gt;DCEG&gt;8:ID7:6EEGDM&gt;B6I:ANB&gt;AA&gt;DCID7:E6&gt;9&gt;CI=:;&gt;GHIFJ6GI:GD;;&gt;H86A</w:t>
      </w:r>
    </w:p>
    <w:p>
      <w:pPr>
        <w:spacing w:after="0" w:line="100" w:lineRule="exact"/>
        <w:rPr>
          <w:sz w:val="20"/>
          <w:szCs w:val="20"/>
          <w:color w:val="auto"/>
        </w:rPr>
      </w:pPr>
    </w:p>
    <w:p>
      <w:pPr>
        <w:ind w:right="700"/>
        <w:spacing w:after="0" w:line="250" w:lineRule="exact"/>
        <w:rPr>
          <w:sz w:val="20"/>
          <w:szCs w:val="20"/>
          <w:color w:val="auto"/>
        </w:rPr>
      </w:pPr>
      <w:r>
        <w:rPr>
          <w:rFonts w:ascii="PMingLiU" w:cs="PMingLiU" w:eastAsia="PMingLiU" w:hAnsi="PMingLiU"/>
          <w:sz w:val="14"/>
          <w:szCs w:val="14"/>
          <w:color w:val="auto"/>
        </w:rPr>
        <w:t>0:G:EJG8=6H:9B&gt;AA&gt;DCH=6G:HD;DJG8DBBDCHID8@;DGB&gt;AA&gt;DC0:B6N;GDBI&gt;B:IDI&gt;B:G:EJG8=6H:DG DI=:GL&gt;H:G:I&gt;G:699&gt;I&gt;DC6A9:7IDGH=6G:HD;DJG8DBBDCHID8@6H6EEA&gt;867A:</w:t>
      </w:r>
    </w:p>
    <w:p>
      <w:pPr>
        <w:spacing w:after="0" w:line="101" w:lineRule="exact"/>
        <w:rPr>
          <w:sz w:val="20"/>
          <w:szCs w:val="20"/>
          <w:color w:val="auto"/>
        </w:rPr>
      </w:pPr>
    </w:p>
    <w:p>
      <w:pPr>
        <w:ind w:right="20"/>
        <w:spacing w:after="0" w:line="338" w:lineRule="exact"/>
        <w:rPr>
          <w:sz w:val="20"/>
          <w:szCs w:val="20"/>
          <w:color w:val="auto"/>
        </w:rPr>
      </w:pPr>
      <w:r>
        <w:rPr>
          <w:rFonts w:ascii="PMingLiU" w:cs="PMingLiU" w:eastAsia="PMingLiU" w:hAnsi="PMingLiU"/>
          <w:sz w:val="13"/>
          <w:szCs w:val="13"/>
          <w:color w:val="auto"/>
        </w:rPr>
        <w:t>0:7:A&gt;:K:I=6IDJG8JGG:CI86H=EDH&gt;I&gt;DCDJG86H=;ADLH&lt;:C:G6I:9;GDBDE:G6I&gt;DCH6C9DJG7DGGDL&gt;C&lt;86E68&gt;INJC9:GDJG% 68&gt;A&gt;INL&gt;AA7:HJ;;&gt;8&gt;:CIIDB::IDJGA&gt;FJ&gt;9&gt;INC::9H&gt;C8AJ9&gt;C&lt;86E&gt;I6A:ME:C9&gt;IJG:G:FJ&gt;G:B:CIH;DG6IA:6HII=:C:MIIL:AK: BDCI=H</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ind w:right="120"/>
        <w:spacing w:after="0" w:line="243" w:lineRule="exact"/>
        <w:rPr>
          <w:sz w:val="20"/>
          <w:szCs w:val="20"/>
          <w:color w:val="auto"/>
        </w:rPr>
      </w:pPr>
      <w:r>
        <w:rPr>
          <w:rFonts w:ascii="PMingLiU" w:cs="PMingLiU" w:eastAsia="PMingLiU" w:hAnsi="PMingLiU"/>
          <w:sz w:val="13"/>
          <w:szCs w:val="13"/>
          <w:color w:val="auto"/>
        </w:rPr>
        <w:t>(JG9:7IA:K:G6&lt;:G6I&gt;D&gt;H9:;&gt;C:96H69?JHI:99:7IL=&gt;8=&gt;C8AJ9:HDJGH=DGII:GB6C9ADC&lt;I:GB9:7I6HL:AA6HIDI6ADE:G6I&gt;C&lt; A:6H:A&gt;67&gt;A&gt;I&gt;:H9&gt;K&gt;9:97N:6GC&gt;C&lt;H7:;DG:&gt;CI:G:HII6M:H9:EG:8&gt;6I&gt;DC6BDGI&gt;O6I&gt;DC6C9G:CIT"-+U"-+&gt;H 86A8JA6I:96H-DI6ADBE6CN9?JHI:9(E:G6I&gt;C&lt;"C8DB:DG(E:G6I&gt;C&lt;"C8DB:&gt;CE:G&gt;D9HL=:G:I=:G:6G:CD69?JHIB:CIH L=&gt;8=:M8AJ9:H&gt;CI:G:HI6C9I6M:H7:;DG:9:EG:8&gt;6I&gt;DC6BDGI&gt;O6I&gt;DC6C9A:6H:8DHIH(JG9:7IA:K:G6&lt;:G6I&gt;D&gt;H6CDC ) ;&gt;C6C8&gt;6AB:6HJG:L=&gt;8=L:7:A&gt;:K:&gt;HJH:;JAID6C6ANO:DJG86E&gt;I6AHIGJ8IJG:(JG9:7IA:K:G6&lt;:G6I&gt;D86A8JA6I&gt;DCB6NCDI7: 8DBE6G67A:IDH&gt;B&gt;A6GANI&gt;IA:9B:6HJG:HG:EDGI:97NDI=:G8DBE6C&gt;:H(JG9:7IA:K:G6&lt;:G6I&gt;DH=DJA97::K6AJ6I:9&gt;C699&gt;I&gt;DC ID6C9CDI8DCH&gt;9:G:96HJ7HI&gt;IJI:;DGDI=:G );&gt;C6C8&gt;6AB:6HJG:H</w:t>
      </w:r>
    </w:p>
    <w:p>
      <w:pPr>
        <w:spacing w:after="0" w:line="10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-=:;DAADL&gt;C&lt;I67A:EGDK&gt;9:HDJG9:7IA:K:G6&lt;:G6I&gt;D6HD;6C9;DGI=:N:6GH:C9:9#6CJ6GN6C9:7GJ6GN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45"/>
              <w:spacing w:after="0" w:line="192" w:lineRule="exact"/>
              <w:rPr>
                <w:sz w:val="20"/>
                <w:szCs w:val="20"/>
                <w:color w:val="auto"/>
              </w:rPr>
            </w:pPr>
            <w:r>
              <w:rPr>
                <w:rFonts w:ascii="PMingLiU" w:cs="PMingLiU" w:eastAsia="PMingLiU" w:hAnsi="PMingLiU"/>
                <w:sz w:val="16"/>
                <w:szCs w:val="16"/>
                <w:b w:val="1"/>
                <w:bCs w:val="1"/>
                <w:color w:val="auto"/>
              </w:rPr>
              <w:t>0=D0AH</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44"/>
              <w:spacing w:after="0" w:line="192" w:lineRule="exact"/>
              <w:rPr>
                <w:sz w:val="20"/>
                <w:szCs w:val="20"/>
                <w:color w:val="auto"/>
              </w:rPr>
            </w:pPr>
            <w:r>
              <w:rPr>
                <w:rFonts w:ascii="PMingLiU" w:cs="PMingLiU" w:eastAsia="PMingLiU" w:hAnsi="PMingLiU"/>
                <w:sz w:val="16"/>
                <w:szCs w:val="16"/>
                <w:b w:val="1"/>
                <w:bCs w:val="1"/>
                <w:color w:val="auto"/>
                <w:w w:val="95"/>
              </w:rPr>
              <w:t>41AD0AH</w:t>
            </w:r>
          </w:p>
        </w:tc>
      </w:tr>
      <w:tr>
        <w:trPr>
          <w:trHeight w:val="214"/>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5"/>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7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4"/>
          </w:tcPr>
          <w:p>
            <w:pPr>
              <w:jc w:val="right"/>
              <w:ind w:right="644"/>
              <w:spacing w:after="0" w:line="192" w:lineRule="exact"/>
              <w:rPr>
                <w:sz w:val="20"/>
                <w:szCs w:val="20"/>
                <w:color w:val="auto"/>
              </w:rPr>
            </w:pPr>
            <w:r>
              <w:rPr>
                <w:rFonts w:ascii="PMingLiU" w:cs="PMingLiU" w:eastAsia="PMingLiU" w:hAnsi="PMingLiU"/>
                <w:sz w:val="16"/>
                <w:szCs w:val="16"/>
                <w:b w:val="1"/>
                <w:bCs w:val="1"/>
                <w:color w:val="auto"/>
              </w:rPr>
              <w:t>3&gt;;;0AB8=&lt;8;;8&gt;=B</w:t>
            </w:r>
          </w:p>
        </w:tc>
      </w:tr>
      <w:tr>
        <w:trPr>
          <w:trHeight w:val="293"/>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-DI6A:7I</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74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-DI6A(E:G6I&gt;C&lt;%:6H:%&gt;67&gt;A&gt;I&gt;:H</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744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b w:val="1"/>
                <w:bCs w:val="1"/>
                <w:color w:val="auto"/>
              </w:rPr>
              <w:t>39DBC4341C</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44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5"/>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9?JHI:9(E:G6I&gt;C&lt;"C8DB:</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color w:val="auto"/>
              </w:rPr>
              <w:t>:EG:8&gt;6I&gt;DC6C9BDGI&gt;O6I&gt;DC</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7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-DI6A%:6H:DHIH</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27"/>
        </w:trPr>
        <w:tc>
          <w:tcPr>
            <w:tcW w:w="7440" w:type="dxa"/>
            <w:vAlign w:val="bottom"/>
          </w:tcPr>
          <w:p>
            <w:pPr>
              <w:ind w:left="400"/>
              <w:spacing w:after="0" w:line="226" w:lineRule="exact"/>
              <w:rPr>
                <w:sz w:val="20"/>
                <w:szCs w:val="20"/>
                <w:color w:val="auto"/>
              </w:rPr>
            </w:pPr>
            <w:r>
              <w:rPr>
                <w:rFonts w:ascii="PMingLiU" w:cs="PMingLiU" w:eastAsia="PMingLiU" w:hAnsi="PMingLiU"/>
                <w:sz w:val="20"/>
                <w:szCs w:val="20"/>
                <w:b w:val="1"/>
                <w:bCs w:val="1"/>
                <w:color w:val="auto"/>
              </w:rPr>
              <w:t>'%</w:t>
            </w:r>
          </w:p>
        </w:tc>
        <w:tc>
          <w:tcPr>
            <w:tcW w:w="240" w:type="dxa"/>
            <w:vAlign w:val="bottom"/>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r>
      <w:tr>
        <w:trPr>
          <w:trHeight w:val="20"/>
        </w:trPr>
        <w:tc>
          <w:tcPr>
            <w:tcW w:w="7440" w:type="dxa"/>
            <w:vAlign w:val="bottom"/>
            <w:tcBorders>
              <w:bottom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45"/>
        </w:trPr>
        <w:tc>
          <w:tcPr>
            <w:tcW w:w="7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:7I%:K:G6&lt;:+6I&gt;D</w:t>
            </w:r>
          </w:p>
        </w:tc>
        <w:tc>
          <w:tcPr>
            <w:tcW w:w="240" w:type="dxa"/>
            <w:vAlign w:val="bottom"/>
            <w:tcBorders>
              <w:bottom w:val="single" w:sz="8" w:color="auto"/>
            </w:tcBorders>
            <w:shd w:val="clear" w:color="auto" w:fill="DEDEDE"/>
          </w:tcPr>
          <w:p>
            <w:pPr>
              <w:spacing w:after="0"/>
              <w:rPr>
                <w:sz w:val="21"/>
                <w:szCs w:val="21"/>
                <w:color w:val="auto"/>
              </w:rPr>
            </w:pP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1"/>
                <w:szCs w:val="21"/>
                <w:color w:val="auto"/>
              </w:rPr>
            </w:pPr>
          </w:p>
        </w:tc>
        <w:tc>
          <w:tcPr>
            <w:tcW w:w="240" w:type="dxa"/>
            <w:vAlign w:val="bottom"/>
            <w:tcBorders>
              <w:bottom w:val="single" w:sz="8" w:color="auto"/>
            </w:tcBorders>
            <w:shd w:val="clear" w:color="auto" w:fill="DEDEDE"/>
          </w:tcPr>
          <w:p>
            <w:pPr>
              <w:spacing w:after="0"/>
              <w:rPr>
                <w:sz w:val="21"/>
                <w:szCs w:val="21"/>
                <w:color w:val="auto"/>
              </w:rPr>
            </w:pP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4702175</wp:posOffset>
            </wp:positionH>
            <wp:positionV relativeFrom="paragraph">
              <wp:posOffset>-1297940</wp:posOffset>
            </wp:positionV>
            <wp:extent cx="1831975" cy="508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164">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-1129665</wp:posOffset>
            </wp:positionV>
            <wp:extent cx="1831975" cy="762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165">
                      <a:extLst>
                        <a:ext uri="{28A0092B-C50C-407E-A947-70E740481C1C}"/>
                      </a:extLst>
                    </a:blip>
                    <a:srcRect/>
                    <a:stretch>
                      <a:fillRect/>
                    </a:stretch>
                  </pic:blipFill>
                  <pic:spPr bwMode="auto">
                    <a:xfrm>
                      <a:off x="0" y="0"/>
                      <a:ext cx="1831975" cy="762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-393065</wp:posOffset>
            </wp:positionV>
            <wp:extent cx="1831975" cy="508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66">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-224790</wp:posOffset>
            </wp:positionV>
            <wp:extent cx="1831975" cy="762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67">
                      <a:extLst>
                        <a:ext uri="{28A0092B-C50C-407E-A947-70E740481C1C}"/>
                      </a:extLst>
                    </a:blip>
                    <a:srcRect/>
                    <a:stretch>
                      <a:fillRect/>
                    </a:stretch>
                  </pic:blipFill>
                  <pic:spPr bwMode="auto">
                    <a:xfrm>
                      <a:off x="0" y="0"/>
                      <a:ext cx="1831975" cy="762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-31115</wp:posOffset>
            </wp:positionV>
            <wp:extent cx="1831975" cy="508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68">
                      <a:extLst>
                        <a:ext uri="{28A0092B-C50C-407E-A947-70E740481C1C}"/>
                      </a:extLst>
                    </a:blip>
                    <a:srcRect/>
                    <a:stretch>
                      <a:fillRect/>
                    </a:stretch>
                  </pic:blipFill>
                  <pic:spPr bwMode="auto">
                    <a:xfrm>
                      <a:off x="0" y="0"/>
                      <a:ext cx="1831975" cy="50800"/>
                    </a:xfrm>
                    <a:prstGeom prst="rect">
                      <a:avLst/>
                    </a:prstGeom>
                    <a:noFill/>
                  </pic:spPr>
                </pic:pic>
              </a:graphicData>
            </a:graphic>
          </wp:anchor>
        </w:drawing>
      </w:r>
    </w:p>
    <w:p>
      <w:pPr>
        <w:spacing w:after="0" w:line="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w:t>
      </w:r>
    </w:p>
    <w:p>
      <w:pPr>
        <w:spacing w:after="0" w:line="6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(JG;G::86H=;ADL&gt;H9:;&gt;C:96HC:I86H=EGDK&gt;9:97NDE:G6I&gt;C&lt;68I&gt;K&gt;I&gt;:HA:HH86E&gt;I6A:ME:C9&gt;IJG:HG::86H=;ADL&gt;H6CDC</w:t>
      </w:r>
    </w:p>
    <w:p>
      <w:pPr>
        <w:spacing w:after="0" w:line="104" w:lineRule="exact"/>
        <w:rPr>
          <w:sz w:val="20"/>
          <w:szCs w:val="20"/>
          <w:color w:val="auto"/>
        </w:rPr>
      </w:pPr>
    </w:p>
    <w:p>
      <w:pPr>
        <w:jc w:val="both"/>
        <w:ind w:firstLine="144"/>
        <w:spacing w:after="0" w:line="240" w:lineRule="exact"/>
        <w:rPr>
          <w:sz w:val="20"/>
          <w:szCs w:val="20"/>
          <w:color w:val="auto"/>
        </w:rPr>
      </w:pPr>
      <w:r>
        <w:rPr>
          <w:rFonts w:ascii="PMingLiU" w:cs="PMingLiU" w:eastAsia="PMingLiU" w:hAnsi="PMingLiU"/>
          <w:sz w:val="14"/>
          <w:szCs w:val="14"/>
          <w:color w:val="auto"/>
        </w:rPr>
        <w:t>);&gt;C6C8&gt;6AB:6HJG:L=&gt;8=L:7:A&gt;:K:&gt;HJH:;JAID6C6ANO:DJG67&gt;A&gt;INID&lt;:C:G6I:86H=(JG;G::86H=;ADL86A8JA6I&gt;DCB6N CDI7:8DBE6G67A:IDH&gt;B&gt;A6GANI&gt;IA:9B:6HJG:HG:EDGI:97NDI=:G8DBE6C&gt;:H(JG;G::86H=;ADL86A8JA6I&gt;DCH=DJA97::K6AJ6I:9 &gt;C699&gt;I&gt;DCID6C9CDI8DCH&gt;9:G:96HJ7HI&gt;IJI:;DGDI=:G );&gt;C6C8&gt;6AB:6HJG:H</w:t>
      </w:r>
    </w:p>
    <w:p>
      <w:pPr>
        <w:spacing w:after="0" w:line="1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-=:;DAADL&gt;C&lt;I67A:EGDK&gt;9:HDJG;G::86H=;ADLH;DG6C9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8"/>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45"/>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r>
      <w:tr>
        <w:trPr>
          <w:trHeight w:val="222"/>
        </w:trPr>
        <w:tc>
          <w:tcPr>
            <w:tcW w:w="7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3"/>
          </w:tcPr>
          <w:p>
            <w:pPr>
              <w:ind w:left="640"/>
              <w:spacing w:after="0" w:line="192" w:lineRule="exact"/>
              <w:rPr>
                <w:sz w:val="20"/>
                <w:szCs w:val="20"/>
                <w:color w:val="auto"/>
              </w:rPr>
            </w:pPr>
            <w:r>
              <w:rPr>
                <w:rFonts w:ascii="PMingLiU" w:cs="PMingLiU" w:eastAsia="PMingLiU" w:hAnsi="PMingLiU"/>
                <w:sz w:val="16"/>
                <w:szCs w:val="16"/>
                <w:b w:val="1"/>
                <w:bCs w:val="1"/>
                <w:color w:val="auto"/>
                <w:w w:val="96"/>
              </w:rPr>
              <w:t>8=&lt;8;;8&gt;=B</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3"/>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':I6H=)GDK&gt;9:97N(E:G6I&gt;C&lt;8I&gt;K&gt;I&gt;:H6</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center"/>
              <w:ind w:left="385"/>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color w:val="auto"/>
              </w:rPr>
              <w:t>6E&gt;I6AME:C9&gt;IJG:H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center"/>
              <w:ind w:left="365"/>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744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A440B7;&gt;F</w:t>
            </w:r>
          </w:p>
        </w:tc>
        <w:tc>
          <w:tcPr>
            <w:tcW w:w="3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shd w:val="clear" w:color="auto" w:fill="DEDEDE"/>
          </w:tcPr>
          <w:p>
            <w:pPr>
              <w:jc w:val="center"/>
              <w:ind w:left="385"/>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0"/>
        </w:trPr>
        <w:tc>
          <w:tcPr>
            <w:tcW w:w="744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bottom w:val="single" w:sz="8" w:color="auto"/>
            </w:tcBorders>
          </w:tcPr>
          <w:p>
            <w:pPr>
              <w:spacing w:after="0" w:line="20" w:lineRule="exact"/>
              <w:rPr>
                <w:sz w:val="1"/>
                <w:szCs w:val="1"/>
                <w:color w:val="auto"/>
              </w:rPr>
            </w:pPr>
          </w:p>
        </w:tc>
        <w:tc>
          <w:tcPr>
            <w:tcW w:w="102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DEDEDE"/>
              <w:bottom w:val="single" w:sz="8" w:color="auto"/>
            </w:tcBorders>
          </w:tcPr>
          <w:p>
            <w:pPr>
              <w:spacing w:after="0" w:line="20" w:lineRule="exact"/>
              <w:rPr>
                <w:sz w:val="1"/>
                <w:szCs w:val="1"/>
                <w:color w:val="auto"/>
              </w:rPr>
            </w:pPr>
          </w:p>
        </w:tc>
        <w:tc>
          <w:tcPr>
            <w:tcW w:w="92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4702175</wp:posOffset>
            </wp:positionH>
            <wp:positionV relativeFrom="paragraph">
              <wp:posOffset>-224790</wp:posOffset>
            </wp:positionV>
            <wp:extent cx="1831975" cy="508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69">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-56515</wp:posOffset>
            </wp:positionV>
            <wp:extent cx="1831975" cy="762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70">
                      <a:extLst>
                        <a:ext uri="{28A0092B-C50C-407E-A947-70E740481C1C}"/>
                      </a:extLst>
                    </a:blip>
                    <a:srcRect/>
                    <a:stretch>
                      <a:fillRect/>
                    </a:stretch>
                  </pic:blipFill>
                  <pic:spPr bwMode="auto">
                    <a:xfrm>
                      <a:off x="0" y="0"/>
                      <a:ext cx="1831975" cy="76200"/>
                    </a:xfrm>
                    <a:prstGeom prst="rect">
                      <a:avLst/>
                    </a:prstGeom>
                    <a:noFill/>
                  </pic:spPr>
                </pic:pic>
              </a:graphicData>
            </a:graphic>
          </wp:anchor>
        </w:drawing>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5555555555555555</w:t>
      </w:r>
    </w:p>
    <w:p>
      <w:pPr>
        <w:spacing w:after="0" w:line="120" w:lineRule="exact"/>
        <w:rPr>
          <w:sz w:val="20"/>
          <w:szCs w:val="20"/>
          <w:color w:val="auto"/>
        </w:rPr>
      </w:pPr>
    </w:p>
    <w:p>
      <w:pPr>
        <w:ind w:left="720" w:right="260" w:hanging="719"/>
        <w:spacing w:after="0" w:line="250" w:lineRule="exact"/>
        <w:tabs>
          <w:tab w:leader="none" w:pos="700" w:val="left"/>
        </w:tabs>
        <w:rPr>
          <w:sz w:val="20"/>
          <w:szCs w:val="20"/>
          <w:color w:val="auto"/>
        </w:rPr>
      </w:pPr>
      <w:r>
        <w:rPr>
          <w:rFonts w:ascii="PMingLiU" w:cs="PMingLiU" w:eastAsia="PMingLiU" w:hAnsi="PMingLiU"/>
          <w:sz w:val="16"/>
          <w:szCs w:val="16"/>
          <w:color w:val="auto"/>
        </w:rPr>
        <w:t>6</w:t>
      </w:r>
      <w:r>
        <w:rPr>
          <w:sz w:val="20"/>
          <w:szCs w:val="20"/>
          <w:color w:val="auto"/>
        </w:rPr>
        <w:tab/>
      </w:r>
      <w:r>
        <w:rPr>
          <w:rFonts w:ascii="PMingLiU" w:cs="PMingLiU" w:eastAsia="PMingLiU" w:hAnsi="PMingLiU"/>
          <w:sz w:val="16"/>
          <w:szCs w:val="16"/>
          <w:color w:val="auto"/>
        </w:rPr>
        <w:t>&gt;H86A&gt;C8AJ9:HI6ME6NB:CIHD;B&gt;AA&gt;DCG:A6I:9IDI=:H6A:HD;DJG&gt;CK:HIB:CIH&gt;C6HIDC-DLC:CI:G6C9 6HIDC 6I:L6N</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08" w:name="page109"/>
    <w:bookmarkEnd w:id="108"/>
    <w:p>
      <w:pPr>
        <w:spacing w:after="0" w:line="240" w:lineRule="exact"/>
        <w:rPr>
          <w:sz w:val="20"/>
          <w:szCs w:val="20"/>
          <w:color w:val="auto"/>
        </w:rPr>
      </w:pPr>
      <w:r>
        <w:rPr>
          <w:rFonts w:ascii="PMingLiU" w:cs="PMingLiU" w:eastAsia="PMingLiU" w:hAnsi="PMingLiU"/>
          <w:sz w:val="20"/>
          <w:szCs w:val="20"/>
          <w:b w:val="1"/>
          <w:bCs w:val="1"/>
          <w:color w:val="auto"/>
        </w:rPr>
        <w:t>0B7;&gt;FB</w:t>
      </w:r>
    </w:p>
    <w:p>
      <w:pPr>
        <w:spacing w:after="0" w:line="12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-=:;DAADL&gt;C&lt;I67A:EGDK&gt;9:H6HJBB6GND;DJGDCHDA&gt;96I:9,I6I:B:CIHD;6H=ADLH;DG6C9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03"/>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r>
      <w:tr>
        <w:trPr>
          <w:trHeight w:val="222"/>
        </w:trPr>
        <w:tc>
          <w:tcPr>
            <w:tcW w:w="7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3"/>
          </w:tcPr>
          <w:p>
            <w:pPr>
              <w:ind w:left="580"/>
              <w:spacing w:after="0" w:line="192" w:lineRule="exact"/>
              <w:rPr>
                <w:sz w:val="20"/>
                <w:szCs w:val="20"/>
                <w:color w:val="auto"/>
              </w:rPr>
            </w:pPr>
            <w:r>
              <w:rPr>
                <w:rFonts w:ascii="PMingLiU" w:cs="PMingLiU" w:eastAsia="PMingLiU" w:hAnsi="PMingLiU"/>
                <w:sz w:val="16"/>
                <w:szCs w:val="16"/>
                <w:b w:val="1"/>
                <w:bCs w:val="1"/>
                <w:color w:val="auto"/>
                <w:w w:val="94"/>
              </w:rPr>
              <w:t>8=&lt;8;;8&gt;=B</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2"/>
        </w:trPr>
        <w:tc>
          <w:tcPr>
            <w:tcW w:w="75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0B70=30B7@D8E0;4=CB468==8=6&gt;5,40A</w:t>
            </w: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0"/>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':I6H=ADLH)GDK&gt;9:97N(E:G6I&gt;C&lt;8I&gt;K&gt;I&gt;:H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91"/>
        </w:trPr>
        <w:tc>
          <w:tcPr>
            <w:tcW w:w="7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':I6H=ADLH.H:9;DG"CK:HI&gt;C&lt;8I&gt;K&gt;I&gt;:H</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':I6H=ADLH.H:9;DG&gt;C6C8&gt;C&lt;8I&gt;K&gt;I&gt;:H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75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;;:8IHD;M8=6C&lt;:+6I:=6C&lt;:HDC6H=6C96H=FJ&gt;K6A:CIH</w:t>
            </w:r>
          </w:p>
        </w:tc>
        <w:tc>
          <w:tcPr>
            <w:tcW w:w="360" w:type="dxa"/>
            <w:vAlign w:val="bottom"/>
            <w:tcBorders>
              <w:bottom w:val="single" w:sz="8" w:color="auto"/>
            </w:tcBorders>
            <w:shd w:val="clear" w:color="auto" w:fill="DEDEDE"/>
          </w:tcPr>
          <w:p>
            <w:pPr>
              <w:spacing w:after="0"/>
              <w:rPr>
                <w:sz w:val="24"/>
                <w:szCs w:val="24"/>
                <w:color w:val="auto"/>
              </w:rPr>
            </w:pPr>
          </w:p>
        </w:tc>
        <w:tc>
          <w:tcPr>
            <w:tcW w:w="9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6"/>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':I"C8G:6H::8G:6H:&gt;C6H=6C96H=FJ&gt;K6A:CIH</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44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756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0B70=30B7@D8E0;4=CB=3&gt;5,40A</w:t>
            </w:r>
          </w:p>
        </w:tc>
        <w:tc>
          <w:tcPr>
            <w:tcW w:w="3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4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0"/>
        </w:trPr>
        <w:tc>
          <w:tcPr>
            <w:tcW w:w="756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bottom w:val="single" w:sz="8" w:color="auto"/>
            </w:tcBorders>
          </w:tcPr>
          <w:p>
            <w:pPr>
              <w:spacing w:after="0" w:line="20" w:lineRule="exact"/>
              <w:rPr>
                <w:sz w:val="1"/>
                <w:szCs w:val="1"/>
                <w:color w:val="auto"/>
              </w:rPr>
            </w:pPr>
          </w:p>
        </w:tc>
        <w:tc>
          <w:tcPr>
            <w:tcW w:w="96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40" w:type="dxa"/>
            <w:vAlign w:val="bottom"/>
            <w:tcBorders>
              <w:top w:val="single" w:sz="8" w:color="DEDEDE"/>
              <w:bottom w:val="single" w:sz="8" w:color="auto"/>
            </w:tcBorders>
          </w:tcPr>
          <w:p>
            <w:pPr>
              <w:spacing w:after="0" w:line="20" w:lineRule="exact"/>
              <w:rPr>
                <w:sz w:val="1"/>
                <w:szCs w:val="1"/>
                <w:color w:val="auto"/>
              </w:rPr>
            </w:pPr>
          </w:p>
        </w:tc>
        <w:tc>
          <w:tcPr>
            <w:tcW w:w="88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-1129665</wp:posOffset>
            </wp:positionV>
            <wp:extent cx="1755775" cy="508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71">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-405765</wp:posOffset>
            </wp:positionV>
            <wp:extent cx="1755775" cy="508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172">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-224790</wp:posOffset>
            </wp:positionV>
            <wp:extent cx="1755775" cy="508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173">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-56515</wp:posOffset>
            </wp:positionV>
            <wp:extent cx="1755775" cy="762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174">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':I86H=EGDK&gt;9:97NDE:G6I&gt;C&lt;68I&gt;K&gt;I&gt;:H&gt;CL6HB&gt;AA&gt;DC&gt;C8AJ9&gt;C&lt;C:I&gt;C8DB:D;B&gt;AA&gt;DC':I&gt;C8DB:</w:t>
      </w:r>
    </w:p>
    <w:p>
      <w:pPr>
        <w:spacing w:after="0" w:line="44" w:lineRule="exact"/>
        <w:rPr>
          <w:sz w:val="20"/>
          <w:szCs w:val="20"/>
          <w:color w:val="auto"/>
        </w:rPr>
      </w:pPr>
    </w:p>
    <w:p>
      <w:pPr>
        <w:ind w:right="100"/>
        <w:spacing w:after="0" w:line="219" w:lineRule="exact"/>
        <w:rPr>
          <w:sz w:val="20"/>
          <w:szCs w:val="20"/>
          <w:color w:val="auto"/>
        </w:rPr>
      </w:pPr>
      <w:r>
        <w:rPr>
          <w:rFonts w:ascii="PMingLiU" w:cs="PMingLiU" w:eastAsia="PMingLiU" w:hAnsi="PMingLiU"/>
          <w:sz w:val="13"/>
          <w:szCs w:val="13"/>
          <w:color w:val="auto"/>
        </w:rPr>
        <w:t>&gt;C8AJ9:99:EG:8&gt;6I&gt;DCD;B&gt;AA&gt;DC9:;:GG:9&gt;C8DB:I6M:ME:CH:D;B&gt;AA&gt;DC6C9H=6G:76H:98DBE:CH6I&gt;DC:ME:CH:D; B&gt;AA&gt;DC(I=:G8=6C&lt;:H&gt;C6HH:IH6C9A&gt;67&gt;A&gt;I&gt;:HG:EG:H:CI&gt;I:BHI=6I=6968JGG:CIE:G&gt;D986H=;ADL&gt;BE68IHJ8=6H8=6C&lt;:H &gt;CLDG@&gt;C&lt;86E&gt;I6A-=:BDHIH&gt;&lt;C&gt;;&gt;86CI&gt;I:BH&gt;CLDG@&gt;C&lt;86E&gt;I6AL:G:I=:86H=;ADL7:C:;&gt;I&gt;C88DJCIH)6N67A:88GJ:9 ME:CH:H6C9(I=:GD;B&gt;AA&gt;DC9J:IDDJG:;;DGIHID&gt;BEGDK:LDG@&gt;C&lt;86E&gt;I6A6C9I=:B&gt;AA&gt;DC86H=;ADL9:IG&gt;B:CI 6HHD8&gt;6I:9L&gt;I="C8DB:-6M:H)6N67A:</w:t>
      </w:r>
    </w:p>
    <w:p>
      <w:pPr>
        <w:spacing w:after="0" w:line="77" w:lineRule="exact"/>
        <w:rPr>
          <w:sz w:val="20"/>
          <w:szCs w:val="20"/>
          <w:color w:val="auto"/>
        </w:rPr>
      </w:pPr>
    </w:p>
    <w:p>
      <w:pPr>
        <w:ind w:right="20"/>
        <w:spacing w:after="0" w:line="225" w:lineRule="exact"/>
        <w:rPr>
          <w:sz w:val="20"/>
          <w:szCs w:val="20"/>
          <w:color w:val="auto"/>
        </w:rPr>
      </w:pPr>
      <w:r>
        <w:rPr>
          <w:rFonts w:ascii="PMingLiU" w:cs="PMingLiU" w:eastAsia="PMingLiU" w:hAnsi="PMingLiU"/>
          <w:sz w:val="15"/>
          <w:szCs w:val="15"/>
          <w:color w:val="auto"/>
        </w:rPr>
        <w:t>':I86H=EGDK&gt;9:97NDE:G6I&gt;C&lt;68I&gt;K&gt;I&gt;:H&gt;CL6HB&gt;AA&gt;DC&gt;C8AJ9&gt;C&lt;C:I&gt;C8DB:D;B&gt;AA&gt;DC':I&gt;C8DB: &gt;C8AJ9:99:EG:8&gt;6I&gt;DCD;B&gt;AA&gt;DC69:;:GG:9&gt;C8DB:I6M7:C:;&gt;ID;B&gt;AA&gt;DCH=6G:76H:98DBE:CH6I&gt;DC:ME:CH:D;</w:t>
      </w:r>
    </w:p>
    <w:p>
      <w:pPr>
        <w:ind w:right="140"/>
        <w:spacing w:after="0" w:line="220" w:lineRule="exact"/>
        <w:rPr>
          <w:sz w:val="20"/>
          <w:szCs w:val="20"/>
          <w:color w:val="auto"/>
        </w:rPr>
      </w:pPr>
      <w:r>
        <w:rPr>
          <w:rFonts w:ascii="PMingLiU" w:cs="PMingLiU" w:eastAsia="PMingLiU" w:hAnsi="PMingLiU"/>
          <w:sz w:val="13"/>
          <w:szCs w:val="13"/>
          <w:color w:val="auto"/>
        </w:rPr>
        <w:t>B&gt;AA&gt;DC6C96C6&lt;&lt;G:&lt;6I:EG:I6M&lt;6&gt;CDCH6A:HD;8:GI6&gt;C6HIDC&gt;CK:HIB:CIHD;B&gt;AA&gt;DC(I=:G8=6C&lt;:H&gt;C6HH:IH6C9 A&gt;67&gt;A&gt;I&gt;:HG:EG:H:CI&gt;I:BHI=6I=6968JGG:CIE:G&gt;D986H=;ADL&gt;BE68IHJ8=6H8=6C&lt;:H&gt;CLDG@&gt;C&lt;86E&gt;I6A-=:BDHIH&gt;&lt;C&gt;;&gt;86CI &gt;I:BH&gt;CLDG@&gt;C&lt;86E&gt;I6AL:G:I=:B&gt;AA&gt;DC9:8G:6H:6HHD8&gt;6I:9L&gt;I=88DJCIH)6N67A:88GJ:9ME:CH:H6C9(I=:GI=: B&gt;AA&gt;DC9:8G:6H:6HHD8&gt;6I:9L&gt;I="CK:CIDGN6C9I=:B&gt;AA&gt;DC9:8G:6H:6HHD8&gt;6I:9L&gt;I="C8DB:-6M:H)6N67A:</w:t>
      </w:r>
    </w:p>
    <w:p>
      <w:pPr>
        <w:spacing w:after="0" w:line="6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ind w:right="80"/>
        <w:spacing w:after="0" w:line="244" w:lineRule="exact"/>
        <w:rPr>
          <w:sz w:val="20"/>
          <w:szCs w:val="20"/>
          <w:color w:val="auto"/>
        </w:rPr>
      </w:pPr>
      <w:r>
        <w:rPr>
          <w:rFonts w:ascii="PMingLiU" w:cs="PMingLiU" w:eastAsia="PMingLiU" w:hAnsi="PMingLiU"/>
          <w:sz w:val="13"/>
          <w:szCs w:val="13"/>
          <w:color w:val="auto"/>
        </w:rPr>
        <w:t>':I86H=JH:9;DG&gt;CK:HI&gt;C&lt;68I&gt;K&gt;I&gt;:H&gt;CL6HB&gt;AA&gt;DCEG&gt;B6G&gt;ANG:A6I:9ID86E&gt;I6A:ME:C9&gt;IJG:HD;B&gt;AA&gt;DC E6GI&gt;6AAND;;H:I7N6&lt;&lt;G:&lt;6I:86H=EGD8::9HD;B&gt;AA&gt;DCG:A6I:9IDI=:H6A:D;6'DC8DG:6HH:I-=:86E&gt;I6A:ME:C9&gt;IJG:H &gt;C8AJ9:96EEGDM&gt;B6I:ANB&gt;AA&gt;DCG:A6I:9IDC:LD;;B6AAHIDG:H6C9G:BD9:AHD;:M&gt;HI&gt;C&lt;HIDG:H6EEGDM&gt;B6I:ANB&gt;AA&gt;DC ;DGK6G&gt;DJH"-EGD?:8IHEG&gt;B6G&gt;ANIDHJEEDGII=:&lt;GDLI=6C9EGD;&gt;I67&gt;A&gt;IND;DJG7JH&gt;C:HH6C96EEGDM&gt;B6I:ANB&gt;AA&gt;DCG:A6I:9 ID9&gt;HIG&gt;7JI&gt;DC6C9AD&lt;&gt;HI&gt;8H86E67&gt;A&gt;I&gt;:H</w:t>
      </w:r>
    </w:p>
    <w:p>
      <w:pPr>
        <w:spacing w:after="0" w:line="102" w:lineRule="exact"/>
        <w:rPr>
          <w:sz w:val="20"/>
          <w:szCs w:val="20"/>
          <w:color w:val="auto"/>
        </w:rPr>
      </w:pPr>
    </w:p>
    <w:p>
      <w:pPr>
        <w:ind w:right="260"/>
        <w:spacing w:after="0" w:line="244" w:lineRule="exact"/>
        <w:rPr>
          <w:sz w:val="20"/>
          <w:szCs w:val="20"/>
          <w:color w:val="auto"/>
        </w:rPr>
      </w:pPr>
      <w:r>
        <w:rPr>
          <w:rFonts w:ascii="PMingLiU" w:cs="PMingLiU" w:eastAsia="PMingLiU" w:hAnsi="PMingLiU"/>
          <w:sz w:val="13"/>
          <w:szCs w:val="13"/>
          <w:color w:val="auto"/>
        </w:rPr>
        <w:t>':I86H=JH:9;DG&gt;CK:HI&gt;C&lt;68I&gt;K&gt;I&gt;:H&gt;CL6HB&gt;AA&gt;DCEG&gt;B6G&gt;ANG:A6I:9ID86E&gt;I6A:ME:C9&gt;IJG:HD;B&gt;AA&gt;DC E6GI&gt;6AAND;;H:I7N6&lt;&lt;G:&lt;6I:86H=EGD8::9HC:ID;;::HD;B&gt;AA&gt;DCG:A6I:9IDI=:H6A:HD;8:GI6&gt;C6HIDC&gt;CK:HIB:CIH-=: 86E&gt;I6A:ME:C9&gt;IJG:H&gt;C8AJ9:96EEGDM&gt;B6I:ANB&gt;AA&gt;DCG:A6I:9IDC:LD;;B6AAHIDG:H6C9G:BD9:AHD;:M&gt;HI&gt;C&lt;HIDG:H 6EEGDM&gt;B6I:ANB&gt;AA&gt;DC;DGK6G&gt;DJH"-EGD?:8IHEG&gt;B6G&gt;ANIDHJEEDGII=:&lt;GDLI=6C9EGD;&gt;I67&gt;A&gt;IND;DJG7JH&gt;C:HH6C9 6EEGDM&gt;B6I:ANB&gt;AA&gt;DCG:A6I:9ID9&gt;HIG&gt;7JI&gt;DC6C9AD&lt;&gt;HI&gt;8H86E67&gt;A&gt;I&gt;:H</w:t>
      </w:r>
    </w:p>
    <w:p>
      <w:pPr>
        <w:spacing w:after="0" w:line="102" w:lineRule="exact"/>
        <w:rPr>
          <w:sz w:val="20"/>
          <w:szCs w:val="20"/>
          <w:color w:val="auto"/>
        </w:rPr>
      </w:pPr>
    </w:p>
    <w:p>
      <w:pPr>
        <w:ind w:right="160"/>
        <w:spacing w:after="0" w:line="250" w:lineRule="exact"/>
        <w:rPr>
          <w:sz w:val="20"/>
          <w:szCs w:val="20"/>
          <w:color w:val="auto"/>
        </w:rPr>
      </w:pPr>
      <w:r>
        <w:rPr>
          <w:rFonts w:ascii="PMingLiU" w:cs="PMingLiU" w:eastAsia="PMingLiU" w:hAnsi="PMingLiU"/>
          <w:sz w:val="14"/>
          <w:szCs w:val="14"/>
          <w:color w:val="auto"/>
        </w:rPr>
        <w:t>"CL::ME:8IID&gt;CK:HI6EEGDM&gt;B6I:ANB&gt;AA&gt;DC&gt;C86E&gt;I6A:ME:C9&gt;IJG:H;D8JH:9DC=&gt;&lt;=G:IJGCG:6A:HI6I:DCHJB:G &gt;GHIDGBJA6&gt;CK:HIB:CIHA6G&lt;:ANG:A6I:9IDEGD9J8I6HHDGIB:CI6C9AD&lt;&gt;HI&gt;8H6C9;JA;&gt;AAB:CIJE&lt;G69:H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':I86H=JH:9;DG;&gt;C6C8&gt;C&lt;68I&gt;K&gt;I&gt;:H&gt;CL6HB&gt;AA&gt;DCEG&gt;B6G&gt;AN8DCH&gt;HI&gt;C&lt;D;B&gt;AA&gt;DC;DGH=6G:G:EJG8=6H:H</w:t>
      </w:r>
    </w:p>
    <w:p>
      <w:pPr>
        <w:spacing w:after="0" w:line="9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9&gt;K&gt;9:C9E6NB:CIHD;E:GH=6G:DGB&gt;AA&gt;DC6C9E6NB:CIHDC;&gt;C6C8:A:6H:HD;B&gt;AA&gt;DC</w:t>
      </w:r>
    </w:p>
    <w:p>
      <w:pPr>
        <w:spacing w:after="0" w:line="112" w:lineRule="exact"/>
        <w:rPr>
          <w:sz w:val="20"/>
          <w:szCs w:val="20"/>
          <w:color w:val="auto"/>
        </w:rPr>
      </w:pPr>
    </w:p>
    <w:p>
      <w:pPr>
        <w:spacing w:after="0" w:line="247" w:lineRule="exact"/>
        <w:rPr>
          <w:sz w:val="20"/>
          <w:szCs w:val="20"/>
          <w:color w:val="auto"/>
        </w:rPr>
      </w:pPr>
      <w:r>
        <w:rPr>
          <w:rFonts w:ascii="PMingLiU" w:cs="PMingLiU" w:eastAsia="PMingLiU" w:hAnsi="PMingLiU"/>
          <w:sz w:val="14"/>
          <w:szCs w:val="14"/>
          <w:color w:val="auto"/>
        </w:rPr>
        <w:t>':I86H=JH:9;DG;&gt;C6C8&gt;C&lt;68I&gt;K&gt;I&gt;:H&gt;CL6HB&gt;AA&gt;DCEG&gt;B6G&gt;AN8DCH&gt;HI&gt;C&lt;D;B&gt;AA&gt;DC;DG9:7IG:EJG8=6H:H B&gt;AA&gt;DC;DGH=6G:G:EJG8=6H:H9&gt;K&gt;9:C9E6NB:CIHD;E:GH=6G:DGB&gt;AA&gt;DCB&gt;AA&gt;DC;DGE6NB:CIHDC;&gt;C6C8: A:6H:H6C9I6ME6NB:CIHD;B&gt;AA&gt;DCG:A6I:9IDH=6G:76H:96L6G9H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&gt;&lt;&lt;&gt;=&amp;C&gt;2:0=341C%4?DA270B4B</w:t>
      </w:r>
    </w:p>
    <w:p>
      <w:pPr>
        <w:spacing w:after="0" w:line="1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(JGD6G9L&gt;AA9:I:GB&gt;C:H=6G:6C99:7IG:EJG8=6H:6JI=DG&gt;O6I&gt;DCH&lt;&gt;K&gt;C&lt;8DCH&gt;9:G6I&gt;DCIDDJGA:K:AHD;EGD;&gt;I6C986H=;ADL</w:t>
      </w:r>
    </w:p>
    <w:p>
      <w:pPr>
        <w:spacing w:after="0" w:line="104" w:lineRule="exact"/>
        <w:rPr>
          <w:sz w:val="20"/>
          <w:szCs w:val="20"/>
          <w:color w:val="auto"/>
        </w:rPr>
      </w:pPr>
    </w:p>
    <w:p>
      <w:pPr>
        <w:jc w:val="both"/>
        <w:ind w:right="80"/>
        <w:spacing w:after="0" w:line="240" w:lineRule="exact"/>
        <w:rPr>
          <w:sz w:val="20"/>
          <w:szCs w:val="20"/>
          <w:color w:val="auto"/>
        </w:rPr>
      </w:pPr>
      <w:r>
        <w:rPr>
          <w:rFonts w:ascii="PMingLiU" w:cs="PMingLiU" w:eastAsia="PMingLiU" w:hAnsi="PMingLiU"/>
          <w:sz w:val="13"/>
          <w:szCs w:val="13"/>
          <w:color w:val="auto"/>
        </w:rPr>
        <w:t>86E&gt;I6AG:FJ&gt;G:B:CIH8JGG:CI6C9;DG:86HI:9A&gt;FJ&gt;9&gt;INI=:G:HIG&gt;8I&gt;DCHEA68:9JEDCJH7NDJG7DGGDL&gt;C&lt;6GG6C&lt;:B:CIH6HL:AA6H ;&gt;C6C8&gt;6A6C9DI=:G8DC9&gt;I&gt;DCH:M&gt;HI&gt;C&lt;6II=:I&gt;B:0:JH:86H=;ADL&lt;:C:G6I:9;GDBDE:G6I&gt;C&lt;6C9;&gt;C6C8&gt;C&lt;68I&gt;K&gt;I&gt;:HID;JC9 DJGH=6G:6C99:7IG:EJG8=6H:EGD&lt;G6BH-=:I&gt;B&gt;C&lt;6C96BDJCID;6CNG:EJG8=6H:HL&gt;AA7:B69:6IDJG9&gt;H8G:I&gt;DCI6@&gt;C&lt;&gt;CID 688DJCI6CJB7:GD;;68IDGH&gt;C8AJ9&gt;C&lt;B6G@:I8DC9&gt;I&gt;DCH</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109" w:name="page110"/>
    <w:bookmarkEnd w:id="109"/>
    <w:p>
      <w:pPr>
        <w:spacing w:after="0" w:line="240" w:lineRule="exact"/>
        <w:rPr>
          <w:sz w:val="20"/>
          <w:szCs w:val="20"/>
          <w:color w:val="auto"/>
        </w:rPr>
      </w:pPr>
      <w:r>
        <w:rPr>
          <w:rFonts w:ascii="PMingLiU" w:cs="PMingLiU" w:eastAsia="PMingLiU" w:hAnsi="PMingLiU"/>
          <w:sz w:val="20"/>
          <w:szCs w:val="20"/>
          <w:b w:val="1"/>
          <w:bCs w:val="1"/>
          <w:i w:val="1"/>
          <w:iCs w:val="1"/>
          <w:color w:val="auto"/>
        </w:rPr>
        <w:t>(&amp;&amp;('-($).+",,</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.C9:GI=:6JI=DG&gt;IND;DJGD6G9L:G:EJG8=6H:9H=6G:HD;DJG8DBBDCHID8@JC9:GI=:;DAADL&gt;C&lt;G:EJG8=6H:EGD&lt;G6BH9JG&gt;C&lt;</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6C9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410"/>
              <w:spacing w:after="0" w:line="192" w:lineRule="exact"/>
              <w:rPr>
                <w:sz w:val="20"/>
                <w:szCs w:val="20"/>
                <w:color w:val="auto"/>
              </w:rPr>
            </w:pPr>
            <w:r>
              <w:rPr>
                <w:rFonts w:ascii="PMingLiU" w:cs="PMingLiU" w:eastAsia="PMingLiU" w:hAnsi="PMingLiU"/>
                <w:sz w:val="16"/>
                <w:szCs w:val="16"/>
                <w:b w:val="1"/>
                <w:bCs w:val="1"/>
                <w:color w:val="auto"/>
                <w:w w:val="86"/>
              </w:rPr>
              <w:t>&amp;70A4B</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480"/>
              <w:spacing w:after="0" w:line="192" w:lineRule="exact"/>
              <w:rPr>
                <w:sz w:val="20"/>
                <w:szCs w:val="20"/>
                <w:color w:val="auto"/>
              </w:rPr>
            </w:pPr>
            <w:r>
              <w:rPr>
                <w:rFonts w:ascii="PMingLiU" w:cs="PMingLiU" w:eastAsia="PMingLiU" w:hAnsi="PMingLiU"/>
                <w:sz w:val="16"/>
                <w:szCs w:val="16"/>
                <w:b w:val="1"/>
                <w:bCs w:val="1"/>
                <w:color w:val="auto"/>
              </w:rPr>
              <w:t>&lt;&gt;D=C</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4"/>
            <w:vMerge w:val="restart"/>
          </w:tcPr>
          <w:p>
            <w:pPr>
              <w:jc w:val="right"/>
              <w:ind w:right="465"/>
              <w:spacing w:after="0" w:line="192" w:lineRule="exact"/>
              <w:rPr>
                <w:sz w:val="20"/>
                <w:szCs w:val="20"/>
                <w:color w:val="auto"/>
              </w:rPr>
            </w:pPr>
            <w:r>
              <w:rPr>
                <w:rFonts w:ascii="PMingLiU" w:cs="PMingLiU" w:eastAsia="PMingLiU" w:hAnsi="PMingLiU"/>
                <w:sz w:val="16"/>
                <w:szCs w:val="16"/>
                <w:b w:val="1"/>
                <w:bCs w:val="1"/>
                <w:color w:val="auto"/>
                <w:w w:val="95"/>
              </w:rPr>
              <w:t>E4A064&amp;C&gt;2:#A824</w:t>
            </w: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410"/>
              <w:spacing w:after="0" w:line="192" w:lineRule="exact"/>
              <w:rPr>
                <w:sz w:val="20"/>
                <w:szCs w:val="20"/>
                <w:color w:val="auto"/>
              </w:rPr>
            </w:pPr>
            <w:r>
              <w:rPr>
                <w:rFonts w:ascii="PMingLiU" w:cs="PMingLiU" w:eastAsia="PMingLiU" w:hAnsi="PMingLiU"/>
                <w:sz w:val="16"/>
                <w:szCs w:val="16"/>
                <w:b w:val="1"/>
                <w:bCs w:val="1"/>
                <w:color w:val="auto"/>
                <w:w w:val="91"/>
              </w:rPr>
              <w:t>%4?DA270B43</w:t>
            </w: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93"/>
              </w:rPr>
              <w:t>%4?DA270B43</w:t>
            </w: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340" w:type="dxa"/>
            <w:vAlign w:val="bottom"/>
          </w:tcPr>
          <w:p>
            <w:pPr>
              <w:ind w:left="260"/>
              <w:spacing w:after="0" w:line="171" w:lineRule="exact"/>
              <w:rPr>
                <w:sz w:val="20"/>
                <w:szCs w:val="20"/>
                <w:color w:val="auto"/>
              </w:rPr>
            </w:pPr>
            <w:r>
              <w:rPr>
                <w:rFonts w:ascii="PMingLiU" w:cs="PMingLiU" w:eastAsia="PMingLiU" w:hAnsi="PMingLiU"/>
                <w:sz w:val="16"/>
                <w:szCs w:val="16"/>
                <w:b w:val="1"/>
                <w:bCs w:val="1"/>
                <w:color w:val="auto"/>
              </w:rPr>
              <w:t>%4?DA270B4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00"/>
              <w:spacing w:after="0" w:line="171" w:lineRule="exact"/>
              <w:rPr>
                <w:sz w:val="20"/>
                <w:szCs w:val="20"/>
                <w:color w:val="auto"/>
              </w:rPr>
            </w:pPr>
            <w:r>
              <w:rPr>
                <w:rFonts w:ascii="PMingLiU" w:cs="PMingLiU" w:eastAsia="PMingLiU" w:hAnsi="PMingLiU"/>
                <w:sz w:val="16"/>
                <w:szCs w:val="16"/>
                <w:b w:val="1"/>
                <w:bCs w:val="1"/>
                <w:color w:val="auto"/>
              </w:rPr>
              <w:t>&lt;&gt;D=C</w:t>
            </w:r>
          </w:p>
        </w:tc>
        <w:tc>
          <w:tcPr>
            <w:tcW w:w="280" w:type="dxa"/>
            <w:vAlign w:val="bottom"/>
          </w:tcPr>
          <w:p>
            <w:pPr>
              <w:spacing w:after="0"/>
              <w:rPr>
                <w:sz w:val="14"/>
                <w:szCs w:val="14"/>
                <w:color w:val="auto"/>
              </w:rPr>
            </w:pPr>
          </w:p>
        </w:tc>
        <w:tc>
          <w:tcPr>
            <w:tcW w:w="940" w:type="dxa"/>
            <w:vAlign w:val="bottom"/>
            <w:vMerge w:val="restart"/>
          </w:tcPr>
          <w:p>
            <w:pPr>
              <w:jc w:val="right"/>
              <w:ind w:right="37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ind w:right="34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35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vMerge w:val="restart"/>
          </w:tcPr>
          <w:p>
            <w:pPr>
              <w:spacing w:after="0"/>
              <w:rPr>
                <w:sz w:val="14"/>
                <w:szCs w:val="14"/>
                <w:color w:val="auto"/>
              </w:rPr>
            </w:pP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right"/>
              <w:ind w:right="348"/>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365"/>
              <w:spacing w:after="0" w:line="192" w:lineRule="exact"/>
              <w:rPr>
                <w:sz w:val="20"/>
                <w:szCs w:val="20"/>
                <w:color w:val="auto"/>
              </w:rPr>
            </w:pPr>
            <w:r>
              <w:rPr>
                <w:rFonts w:ascii="PMingLiU" w:cs="PMingLiU" w:eastAsia="PMingLiU" w:hAnsi="PMingLiU"/>
                <w:sz w:val="16"/>
                <w:szCs w:val="16"/>
                <w:b w:val="1"/>
                <w:bCs w:val="1"/>
                <w:color w:val="auto"/>
              </w:rPr>
              <w:t> </w:t>
            </w:r>
          </w:p>
        </w:tc>
        <w:tc>
          <w:tcPr>
            <w:tcW w:w="0" w:type="dxa"/>
            <w:vAlign w:val="bottom"/>
          </w:tcPr>
          <w:p>
            <w:pPr>
              <w:spacing w:after="0"/>
              <w:rPr>
                <w:sz w:val="1"/>
                <w:szCs w:val="1"/>
                <w:color w:val="auto"/>
              </w:rPr>
            </w:pPr>
          </w:p>
        </w:tc>
      </w:tr>
      <w:tr>
        <w:trPr>
          <w:trHeight w:val="214"/>
        </w:trPr>
        <w:tc>
          <w:tcPr>
            <w:tcW w:w="1340" w:type="dxa"/>
            <w:vAlign w:val="bottom"/>
            <w:tcBorders>
              <w:bottom w:val="single" w:sz="8" w:color="auto"/>
            </w:tcBorders>
          </w:tcPr>
          <w:p>
            <w:pPr>
              <w:ind w:left="360"/>
              <w:spacing w:after="0" w:line="192" w:lineRule="exact"/>
              <w:rPr>
                <w:sz w:val="20"/>
                <w:szCs w:val="20"/>
                <w:color w:val="auto"/>
              </w:rPr>
            </w:pPr>
            <w:r>
              <w:rPr>
                <w:rFonts w:ascii="PMingLiU" w:cs="PMingLiU" w:eastAsia="PMingLiU" w:hAnsi="PMingLiU"/>
                <w:sz w:val="16"/>
                <w:szCs w:val="16"/>
                <w:b w:val="1"/>
                <w:bCs w:val="1"/>
                <w:color w:val="auto"/>
              </w:rPr>
              <w:t>#A&gt;6A0&lt;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28"/>
              <w:spacing w:after="0" w:line="192" w:lineRule="exact"/>
              <w:rPr>
                <w:sz w:val="20"/>
                <w:szCs w:val="20"/>
                <w:color w:val="auto"/>
              </w:rPr>
            </w:pPr>
            <w:r>
              <w:rPr>
                <w:rFonts w:ascii="PMingLiU" w:cs="PMingLiU" w:eastAsia="PMingLiU" w:hAnsi="PMingLiU"/>
                <w:sz w:val="16"/>
                <w:szCs w:val="16"/>
                <w:b w:val="1"/>
                <w:bCs w:val="1"/>
                <w:color w:val="auto"/>
              </w:rPr>
              <w:t>DC7&gt;A8I43</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center"/>
              <w:ind w:right="60"/>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280" w:type="dxa"/>
            <w:vAlign w:val="bottom"/>
          </w:tcPr>
          <w:p>
            <w:pPr>
              <w:spacing w:after="0"/>
              <w:rPr>
                <w:sz w:val="19"/>
                <w:szCs w:val="19"/>
                <w:color w:val="auto"/>
              </w:rPr>
            </w:pPr>
          </w:p>
        </w:tc>
        <w:tc>
          <w:tcPr>
            <w:tcW w:w="2200" w:type="dxa"/>
            <w:vAlign w:val="bottom"/>
            <w:gridSpan w:val="4"/>
          </w:tcPr>
          <w:p>
            <w:pPr>
              <w:jc w:val="center"/>
              <w:ind w:right="184"/>
              <w:spacing w:after="0" w:line="192" w:lineRule="exact"/>
              <w:rPr>
                <w:sz w:val="20"/>
                <w:szCs w:val="20"/>
                <w:color w:val="auto"/>
              </w:rPr>
            </w:pPr>
            <w:r>
              <w:rPr>
                <w:rFonts w:ascii="PMingLiU" w:cs="PMingLiU" w:eastAsia="PMingLiU" w:hAnsi="PMingLiU"/>
                <w:sz w:val="16"/>
                <w:szCs w:val="16"/>
                <w:b w:val="1"/>
                <w:bCs w:val="1"/>
                <w:color w:val="auto"/>
                <w:w w:val="85"/>
              </w:rPr>
              <w:t>8=C7&gt;DB0=3B</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13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:7GJ6GN</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480" w:type="dxa"/>
            <w:vAlign w:val="bottom"/>
            <w:gridSpan w:val="2"/>
            <w:shd w:val="clear" w:color="auto" w:fill="DEDEDE"/>
          </w:tcPr>
          <w:p>
            <w:pPr>
              <w:jc w:val="right"/>
              <w:ind w:right="3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8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38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1340" w:type="dxa"/>
            <w:vAlign w:val="bottom"/>
          </w:tcPr>
          <w:p>
            <w:pPr>
              <w:ind w:left="40"/>
              <w:spacing w:after="0" w:line="240" w:lineRule="exact"/>
              <w:rPr>
                <w:sz w:val="20"/>
                <w:szCs w:val="20"/>
                <w:color w:val="auto"/>
              </w:rPr>
            </w:pPr>
            <w:r>
              <w:rPr>
                <w:rFonts w:ascii="PMingLiU" w:cs="PMingLiU" w:eastAsia="PMingLiU" w:hAnsi="PMingLiU"/>
                <w:sz w:val="20"/>
                <w:szCs w:val="20"/>
                <w:color w:val="auto"/>
              </w:rPr>
              <w:t>#6CJ6GN</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3"/>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13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#6CJ6GN</w:t>
            </w:r>
          </w:p>
        </w:tc>
        <w:tc>
          <w:tcPr>
            <w:tcW w:w="280" w:type="dxa"/>
            <w:vAlign w:val="bottom"/>
            <w:tcBorders>
              <w:bottom w:val="single" w:sz="8" w:color="DEDEDE"/>
            </w:tcBorders>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spacing w:after="0"/>
              <w:rPr>
                <w:sz w:val="24"/>
                <w:szCs w:val="24"/>
                <w:color w:val="auto"/>
              </w:rPr>
            </w:pPr>
          </w:p>
        </w:tc>
        <w:tc>
          <w:tcPr>
            <w:tcW w:w="7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800" w:type="dxa"/>
            <w:vAlign w:val="bottom"/>
            <w:tcBorders>
              <w:bottom w:val="single" w:sz="8" w:color="auto"/>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DEDEDE"/>
            </w:tcBorders>
            <w:shd w:val="clear" w:color="auto" w:fill="DEDEDE"/>
          </w:tcPr>
          <w:p>
            <w:pPr>
              <w:spacing w:after="0"/>
              <w:rPr>
                <w:sz w:val="24"/>
                <w:szCs w:val="24"/>
                <w:color w:val="auto"/>
              </w:rPr>
            </w:pPr>
          </w:p>
        </w:tc>
        <w:tc>
          <w:tcPr>
            <w:tcW w:w="88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DEDEDE"/>
            </w:tcBorders>
            <w:shd w:val="clear" w:color="auto" w:fill="DEDEDE"/>
          </w:tcPr>
          <w:p>
            <w:pPr>
              <w:spacing w:after="0"/>
              <w:rPr>
                <w:sz w:val="24"/>
                <w:szCs w:val="24"/>
                <w:color w:val="auto"/>
              </w:rPr>
            </w:pPr>
          </w:p>
        </w:tc>
        <w:tc>
          <w:tcPr>
            <w:tcW w:w="9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44"/>
        </w:trPr>
        <w:tc>
          <w:tcPr>
            <w:tcW w:w="13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-197485</wp:posOffset>
            </wp:positionV>
            <wp:extent cx="3251200" cy="508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175">
                      <a:extLst>
                        <a:ext uri="{28A0092B-C50C-407E-A947-70E740481C1C}"/>
                      </a:extLst>
                    </a:blip>
                    <a:srcRect/>
                    <a:stretch>
                      <a:fillRect/>
                    </a:stretch>
                  </pic:blipFill>
                  <pic:spPr bwMode="auto">
                    <a:xfrm>
                      <a:off x="0" y="0"/>
                      <a:ext cx="3251200" cy="50800"/>
                    </a:xfrm>
                    <a:prstGeom prst="rect">
                      <a:avLst/>
                    </a:prstGeom>
                    <a:noFill/>
                  </pic:spPr>
                </pic:pic>
              </a:graphicData>
            </a:graphic>
          </wp:anchor>
        </w:drawing>
      </w:r>
    </w:p>
    <w:p>
      <w:pPr>
        <w:spacing w:after="0" w:line="151" w:lineRule="exact"/>
        <w:rPr>
          <w:sz w:val="20"/>
          <w:szCs w:val="20"/>
          <w:color w:val="auto"/>
        </w:rPr>
      </w:pPr>
    </w:p>
    <w:p>
      <w:pPr>
        <w:jc w:val="both"/>
        <w:spacing w:after="0" w:line="247" w:lineRule="exact"/>
        <w:rPr>
          <w:sz w:val="20"/>
          <w:szCs w:val="20"/>
          <w:color w:val="auto"/>
        </w:rPr>
      </w:pPr>
      <w:r>
        <w:rPr>
          <w:rFonts w:ascii="PMingLiU" w:cs="PMingLiU" w:eastAsia="PMingLiU" w:hAnsi="PMingLiU"/>
          <w:sz w:val="15"/>
          <w:szCs w:val="15"/>
          <w:color w:val="auto"/>
        </w:rPr>
        <w:t>-=:G:L:G:H=6G:G:EJG8=6H:HD;B&gt;AA&gt;DCG:;A:8I:9&gt;C88DJCIH)6N67A:DCI=:DCHDA&gt;96I:96A6C8:,=::I6HD;:7GJ6GN  (C:7GJ6GNL:86C8:AA:9I=:G:B6&gt;C&gt;C&lt;B&gt;AA&gt;DC6JI=DG&gt;O6I&gt;DC6K6&gt;A67A:JC9:GI=:#6CJ6GN)GD&lt;G6B 6C97:&lt;6CG:EJG8=6H&gt;C&lt;H=6G:HJC9:GI=:#6CJ6GN)GD&lt;G6B</w:t>
      </w:r>
    </w:p>
    <w:p>
      <w:pPr>
        <w:spacing w:after="0" w:line="100" w:lineRule="exact"/>
        <w:rPr>
          <w:sz w:val="20"/>
          <w:szCs w:val="20"/>
          <w:color w:val="auto"/>
        </w:rPr>
      </w:pPr>
    </w:p>
    <w:p>
      <w:pPr>
        <w:jc w:val="both"/>
        <w:ind w:right="200"/>
        <w:spacing w:after="0" w:line="247" w:lineRule="exact"/>
        <w:rPr>
          <w:sz w:val="20"/>
          <w:szCs w:val="20"/>
          <w:color w:val="auto"/>
        </w:rPr>
      </w:pPr>
      <w:r>
        <w:rPr>
          <w:rFonts w:ascii="PMingLiU" w:cs="PMingLiU" w:eastAsia="PMingLiU" w:hAnsi="PMingLiU"/>
          <w:sz w:val="16"/>
          <w:szCs w:val="16"/>
          <w:color w:val="auto"/>
        </w:rPr>
        <w:t>-=:#6CJ6GN)GD&lt;G6B=69 B&gt;AA&gt;DC6C9B&gt;AA&gt;DCD;G:B6&gt;C&gt;C&lt;6JI=DG&gt;IN6HD;#6CJ6GN6C9:7GJ6GN G:HE:8I&gt;K:AN-=:G:L:G:CDH=6G:G:EJG8=6H:HG:;A:8I:9&gt;C88DJCIH)6N67A:DCI=:DCHDA&gt;96I:96A6C8:,=::I6HD; #6CJ6GN</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8E834=3#&gt;;82H0=3#A&gt;243DA4B</w:t>
      </w:r>
    </w:p>
    <w:p>
      <w:pPr>
        <w:spacing w:after="0" w:line="127"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(JGD6G9L&gt;AA9:I:GB&gt;C:;JIJG:9&gt;K&gt;9:C9H6;I:G&lt;&gt;K&gt;C&lt;8DCH&gt;9:G6I&gt;DCIDDJGA:K:AHD;EGD;&gt;I6C986H=;ADL86E&gt;I6AG:FJ&gt;G:B:CIH</w:t>
      </w:r>
    </w:p>
    <w:p>
      <w:pPr>
        <w:spacing w:after="0" w:line="104" w:lineRule="exact"/>
        <w:rPr>
          <w:sz w:val="20"/>
          <w:szCs w:val="20"/>
          <w:color w:val="auto"/>
        </w:rPr>
      </w:pPr>
    </w:p>
    <w:p>
      <w:pPr>
        <w:ind w:right="240"/>
        <w:spacing w:after="0" w:line="240" w:lineRule="exact"/>
        <w:rPr>
          <w:sz w:val="20"/>
          <w:szCs w:val="20"/>
          <w:color w:val="auto"/>
        </w:rPr>
      </w:pPr>
      <w:r>
        <w:rPr>
          <w:rFonts w:ascii="PMingLiU" w:cs="PMingLiU" w:eastAsia="PMingLiU" w:hAnsi="PMingLiU"/>
          <w:sz w:val="13"/>
          <w:szCs w:val="13"/>
          <w:color w:val="auto"/>
        </w:rPr>
        <w:t>8JGG:CI6C9;DG:86HI:9A&gt;FJ&gt;9&gt;INI=:G:HIG&gt;8I&gt;DCHEA68:9JEDCJH7NDJG7DGGDL&gt;C&lt;6GG6C&lt;:B:CIH6HL:AA6H;&gt;C6C8&gt;6A6C9DI=:G 8DC9&gt;I&gt;DCH:M&gt;HI&gt;C&lt;6II=:I&gt;B:0:JH:86H=;ADL&lt;:C:G6I:9;GDBDE:G6I&gt;C&lt;6C9;&gt;C6C8&gt;C&lt;68I&gt;K&gt;I&gt;:HID;JC9DJG9&gt;K&gt;9:C9H</w:t>
      </w:r>
    </w:p>
    <w:p>
      <w:pPr>
        <w:spacing w:after="0" w:line="10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0:E6&gt;9I=:;DAADL&gt;C&lt;9&gt;K&gt;9:C9H9JG&gt;C&lt;6C9</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center"/>
              <w:ind w:right="145"/>
              <w:spacing w:after="0" w:line="192" w:lineRule="exact"/>
              <w:rPr>
                <w:sz w:val="20"/>
                <w:szCs w:val="20"/>
                <w:color w:val="auto"/>
              </w:rPr>
            </w:pPr>
            <w:r>
              <w:rPr>
                <w:rFonts w:ascii="PMingLiU" w:cs="PMingLiU" w:eastAsia="PMingLiU" w:hAnsi="PMingLiU"/>
                <w:sz w:val="16"/>
                <w:szCs w:val="16"/>
                <w:b w:val="1"/>
                <w:bCs w:val="1"/>
                <w:color w:val="auto"/>
                <w:w w:val="79"/>
              </w:rPr>
              <w:t>"A38=0AH</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center"/>
              <w:ind w:right="163"/>
              <w:spacing w:after="0" w:line="192" w:lineRule="exact"/>
              <w:rPr>
                <w:sz w:val="20"/>
                <w:szCs w:val="20"/>
                <w:color w:val="auto"/>
              </w:rPr>
            </w:pPr>
            <w:r>
              <w:rPr>
                <w:rFonts w:ascii="PMingLiU" w:cs="PMingLiU" w:eastAsia="PMingLiU" w:hAnsi="PMingLiU"/>
                <w:sz w:val="16"/>
                <w:szCs w:val="16"/>
                <w:b w:val="1"/>
                <w:bCs w:val="1"/>
                <w:color w:val="auto"/>
                <w:w w:val="91"/>
              </w:rPr>
              <w:t>'&gt;C0;#083</w:t>
            </w:r>
          </w:p>
        </w:tc>
        <w:tc>
          <w:tcPr>
            <w:tcW w:w="0" w:type="dxa"/>
            <w:vAlign w:val="bottom"/>
          </w:tcPr>
          <w:p>
            <w:pPr>
              <w:spacing w:after="0"/>
              <w:rPr>
                <w:sz w:val="1"/>
                <w:szCs w:val="1"/>
                <w:color w:val="auto"/>
              </w:rPr>
            </w:pPr>
          </w:p>
        </w:tc>
      </w:tr>
      <w:tr>
        <w:trPr>
          <w:trHeight w:val="214"/>
        </w:trPr>
        <w:tc>
          <w:tcPr>
            <w:tcW w:w="7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65"/>
              <w:spacing w:after="0" w:line="192" w:lineRule="exact"/>
              <w:rPr>
                <w:sz w:val="20"/>
                <w:szCs w:val="20"/>
                <w:color w:val="auto"/>
              </w:rPr>
            </w:pPr>
            <w:r>
              <w:rPr>
                <w:rFonts w:ascii="PMingLiU" w:cs="PMingLiU" w:eastAsia="PMingLiU" w:hAnsi="PMingLiU"/>
                <w:sz w:val="16"/>
                <w:szCs w:val="16"/>
                <w:b w:val="1"/>
                <w:bCs w:val="1"/>
                <w:color w:val="auto"/>
              </w:rPr>
              <w:t>8E834=3B</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45"/>
              <w:spacing w:after="0" w:line="192" w:lineRule="exact"/>
              <w:rPr>
                <w:sz w:val="20"/>
                <w:szCs w:val="20"/>
                <w:color w:val="auto"/>
              </w:rPr>
            </w:pPr>
            <w:r>
              <w:rPr>
                <w:rFonts w:ascii="PMingLiU" w:cs="PMingLiU" w:eastAsia="PMingLiU" w:hAnsi="PMingLiU"/>
                <w:sz w:val="16"/>
                <w:szCs w:val="16"/>
                <w:b w:val="1"/>
                <w:bCs w:val="1"/>
                <w:color w:val="auto"/>
                <w:w w:val="89"/>
              </w:rPr>
              <w:t>?4AB70A4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143"/>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0" w:type="dxa"/>
            <w:vAlign w:val="bottom"/>
          </w:tcPr>
          <w:p>
            <w:pPr>
              <w:spacing w:after="0"/>
              <w:rPr>
                <w:sz w:val="1"/>
                <w:szCs w:val="1"/>
                <w:color w:val="auto"/>
              </w:rPr>
            </w:pPr>
          </w:p>
        </w:tc>
      </w:tr>
      <w:tr>
        <w:trPr>
          <w:trHeight w:val="293"/>
        </w:trPr>
        <w:tc>
          <w:tcPr>
            <w:tcW w:w="73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4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&gt;GHI*J6GI:G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73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,:8DC9*J6GI:G</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-=&gt;G9*J6GI:G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738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DJGI=*J6GI:G</w:t>
            </w:r>
          </w:p>
        </w:tc>
        <w:tc>
          <w:tcPr>
            <w:tcW w:w="26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7"/>
        </w:trPr>
        <w:tc>
          <w:tcPr>
            <w:tcW w:w="738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rPr>
              <w:t> '&gt;C0;</w:t>
            </w:r>
          </w:p>
        </w:tc>
        <w:tc>
          <w:tcPr>
            <w:tcW w:w="260" w:type="dxa"/>
            <w:vAlign w:val="bottom"/>
          </w:tcPr>
          <w:p>
            <w:pPr>
              <w:ind w:left="40"/>
              <w:spacing w:after="0" w:line="226" w:lineRule="exact"/>
              <w:rPr>
                <w:sz w:val="20"/>
                <w:szCs w:val="20"/>
                <w:color w:val="auto"/>
              </w:rPr>
            </w:pPr>
            <w:r>
              <w:rPr>
                <w:rFonts w:ascii="PMingLiU" w:cs="PMingLiU" w:eastAsia="PMingLiU" w:hAnsi="PMingLiU"/>
                <w:sz w:val="20"/>
                <w:szCs w:val="20"/>
                <w:color w:val="auto"/>
                <w:w w:val="99"/>
              </w:rPr>
              <w:t/>
            </w:r>
          </w:p>
        </w:tc>
        <w:tc>
          <w:tcPr>
            <w:tcW w:w="11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26"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380" w:type="dxa"/>
            <w:vAlign w:val="bottom"/>
            <w:tcBorders>
              <w:bottom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3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shd w:val="clear" w:color="auto" w:fill="DEDEDE"/>
          </w:tcPr>
          <w:p>
            <w:pPr>
              <w:spacing w:after="0"/>
              <w:rPr>
                <w:sz w:val="22"/>
                <w:szCs w:val="22"/>
                <w:color w:val="auto"/>
              </w:rPr>
            </w:pPr>
          </w:p>
        </w:tc>
        <w:tc>
          <w:tcPr>
            <w:tcW w:w="1120" w:type="dxa"/>
            <w:vAlign w:val="bottom"/>
            <w:shd w:val="clear" w:color="auto" w:fill="DEDEDE"/>
          </w:tcPr>
          <w:p>
            <w:pPr>
              <w:spacing w:after="0"/>
              <w:rPr>
                <w:sz w:val="22"/>
                <w:szCs w:val="22"/>
                <w:color w:val="auto"/>
              </w:rPr>
            </w:pPr>
          </w:p>
        </w:tc>
        <w:tc>
          <w:tcPr>
            <w:tcW w:w="10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1140" w:type="dxa"/>
            <w:vAlign w:val="bottom"/>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&gt;GHI*J6GI:G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73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,:8DC9*J6GI:G</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-=&gt;G9*J6GI:G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738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DJGI=*J6GI:G</w:t>
            </w:r>
          </w:p>
        </w:tc>
        <w:tc>
          <w:tcPr>
            <w:tcW w:w="26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7"/>
        </w:trPr>
        <w:tc>
          <w:tcPr>
            <w:tcW w:w="738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rPr>
              <w:t> '&gt;C0;</w:t>
            </w:r>
          </w:p>
        </w:tc>
        <w:tc>
          <w:tcPr>
            <w:tcW w:w="260" w:type="dxa"/>
            <w:vAlign w:val="bottom"/>
          </w:tcPr>
          <w:p>
            <w:pPr>
              <w:ind w:left="40"/>
              <w:spacing w:after="0" w:line="226" w:lineRule="exact"/>
              <w:rPr>
                <w:sz w:val="20"/>
                <w:szCs w:val="20"/>
                <w:color w:val="auto"/>
              </w:rPr>
            </w:pPr>
            <w:r>
              <w:rPr>
                <w:rFonts w:ascii="PMingLiU" w:cs="PMingLiU" w:eastAsia="PMingLiU" w:hAnsi="PMingLiU"/>
                <w:sz w:val="20"/>
                <w:szCs w:val="20"/>
                <w:color w:val="auto"/>
                <w:w w:val="99"/>
              </w:rPr>
              <w:t/>
            </w:r>
          </w:p>
        </w:tc>
        <w:tc>
          <w:tcPr>
            <w:tcW w:w="11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40"/>
              <w:spacing w:after="0" w:line="226" w:lineRule="exact"/>
              <w:rPr>
                <w:sz w:val="20"/>
                <w:szCs w:val="20"/>
                <w:color w:val="auto"/>
              </w:rPr>
            </w:pPr>
            <w:r>
              <w:rPr>
                <w:rFonts w:ascii="PMingLiU" w:cs="PMingLiU" w:eastAsia="PMingLiU" w:hAnsi="PMingLiU"/>
                <w:sz w:val="20"/>
                <w:szCs w:val="20"/>
                <w:color w:val="auto"/>
                <w:w w:val="89"/>
              </w:rPr>
              <w:t/>
            </w:r>
          </w:p>
        </w:tc>
        <w:tc>
          <w:tcPr>
            <w:tcW w:w="11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-1310640</wp:posOffset>
            </wp:positionV>
            <wp:extent cx="1870075" cy="508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176">
                      <a:extLst>
                        <a:ext uri="{28A0092B-C50C-407E-A947-70E740481C1C}"/>
                      </a:extLst>
                    </a:blip>
                    <a:srcRect/>
                    <a:stretch>
                      <a:fillRect/>
                    </a:stretch>
                  </pic:blipFill>
                  <pic:spPr bwMode="auto">
                    <a:xfrm>
                      <a:off x="0" y="0"/>
                      <a:ext cx="1870075" cy="5080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-1142365</wp:posOffset>
            </wp:positionV>
            <wp:extent cx="1870075" cy="762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177">
                      <a:extLst>
                        <a:ext uri="{28A0092B-C50C-407E-A947-70E740481C1C}"/>
                      </a:extLst>
                    </a:blip>
                    <a:srcRect/>
                    <a:stretch>
                      <a:fillRect/>
                    </a:stretch>
                  </pic:blipFill>
                  <pic:spPr bwMode="auto">
                    <a:xfrm>
                      <a:off x="0" y="0"/>
                      <a:ext cx="1870075" cy="7620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-224790</wp:posOffset>
            </wp:positionV>
            <wp:extent cx="1870075" cy="508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178">
                      <a:extLst>
                        <a:ext uri="{28A0092B-C50C-407E-A947-70E740481C1C}"/>
                      </a:extLst>
                    </a:blip>
                    <a:srcRect/>
                    <a:stretch>
                      <a:fillRect/>
                    </a:stretch>
                  </pic:blipFill>
                  <pic:spPr bwMode="auto">
                    <a:xfrm>
                      <a:off x="0" y="0"/>
                      <a:ext cx="1870075" cy="50800"/>
                    </a:xfrm>
                    <a:prstGeom prst="rect">
                      <a:avLst/>
                    </a:prstGeom>
                    <a:noFill/>
                  </pic:spPr>
                </pic:pic>
              </a:graphicData>
            </a:graphic>
          </wp:anchor>
        </w:drawing>
      </w:r>
    </w:p>
    <w:p>
      <w:pPr>
        <w:spacing w:after="0" w:line="110" w:lineRule="exact"/>
        <w:rPr>
          <w:sz w:val="20"/>
          <w:szCs w:val="20"/>
          <w:color w:val="auto"/>
        </w:rPr>
      </w:pPr>
    </w:p>
    <w:p>
      <w:pPr>
        <w:ind w:right="100"/>
        <w:spacing w:after="0" w:line="250" w:lineRule="exact"/>
        <w:rPr>
          <w:sz w:val="20"/>
          <w:szCs w:val="20"/>
          <w:color w:val="auto"/>
        </w:rPr>
      </w:pPr>
      <w:r>
        <w:rPr>
          <w:rFonts w:ascii="PMingLiU" w:cs="PMingLiU" w:eastAsia="PMingLiU" w:hAnsi="PMingLiU"/>
          <w:sz w:val="14"/>
          <w:szCs w:val="14"/>
          <w:color w:val="auto"/>
        </w:rPr>
        <w:t>(C&amp;6G8=L:E6&gt;9DJG;&gt;GHIFJ6GI:GDG9&gt;C6GN9&gt;K&gt;9:C9D;E:GH=6G:IDHID8@=DA9:GHD;G:8DG96II=:8ADH:D; 7JH&gt;C:HHDC:7GJ6GN</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4" w:right="980" w:bottom="0" w:gutter="0" w:footer="0" w:header="0"/>
          <w:type w:val="continuous"/>
        </w:sectPr>
      </w:pPr>
    </w:p>
    <w:bookmarkStart w:id="110" w:name="page111"/>
    <w:bookmarkEnd w:id="110"/>
    <w:p>
      <w:pPr>
        <w:spacing w:after="0" w:line="240" w:lineRule="exact"/>
        <w:rPr>
          <w:sz w:val="20"/>
          <w:szCs w:val="20"/>
          <w:color w:val="auto"/>
        </w:rPr>
      </w:pPr>
      <w:r>
        <w:rPr>
          <w:rFonts w:ascii="PMingLiU" w:cs="PMingLiU" w:eastAsia="PMingLiU" w:hAnsi="PMingLiU"/>
          <w:sz w:val="20"/>
          <w:szCs w:val="20"/>
          <w:b w:val="1"/>
          <w:bCs w:val="1"/>
          <w:color w:val="auto"/>
        </w:rPr>
        <w:t>&gt;=6C4A&lt;41C0=3&gt;AA&gt;F8=6028;8CH</w:t>
      </w:r>
    </w:p>
    <w:p>
      <w:pPr>
        <w:spacing w:after="0" w:line="127" w:lineRule="exact"/>
        <w:rPr>
          <w:sz w:val="20"/>
          <w:szCs w:val="20"/>
          <w:color w:val="auto"/>
        </w:rPr>
      </w:pPr>
    </w:p>
    <w:p>
      <w:pPr>
        <w:ind w:right="660"/>
        <w:spacing w:after="0" w:line="251" w:lineRule="exact"/>
        <w:rPr>
          <w:sz w:val="20"/>
          <w:szCs w:val="20"/>
          <w:color w:val="auto"/>
        </w:rPr>
      </w:pPr>
      <w:r>
        <w:rPr>
          <w:rFonts w:ascii="PMingLiU" w:cs="PMingLiU" w:eastAsia="PMingLiU" w:hAnsi="PMingLiU"/>
          <w:sz w:val="13"/>
          <w:szCs w:val="13"/>
          <w:color w:val="auto"/>
        </w:rPr>
        <w:t>-=:;DAADL&gt;C&lt;I67A:EGDK&gt;9:HDJGDJIHI6C9&gt;C&lt;9:7I76A6C8:HC:ID;JC6BDGI&gt;O:99:7I&gt;HHJ6C8:8DHIH6C99&gt;H8DJCIH6HD; #6CJ6GN6C9:7GJ6GN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00"/>
              <w:spacing w:after="0" w:line="192" w:lineRule="exact"/>
              <w:rPr>
                <w:sz w:val="20"/>
                <w:szCs w:val="20"/>
                <w:color w:val="auto"/>
              </w:rPr>
            </w:pPr>
            <w:r>
              <w:rPr>
                <w:rFonts w:ascii="PMingLiU" w:cs="PMingLiU" w:eastAsia="PMingLiU" w:hAnsi="PMingLiU"/>
                <w:sz w:val="16"/>
                <w:szCs w:val="16"/>
                <w:b w:val="1"/>
                <w:bCs w:val="1"/>
                <w:color w:val="auto"/>
              </w:rPr>
              <w:t>0=D0AH</w:t>
            </w:r>
          </w:p>
        </w:tc>
        <w:tc>
          <w:tcPr>
            <w:tcW w:w="240" w:type="dxa"/>
            <w:vAlign w:val="bottom"/>
          </w:tcPr>
          <w:p>
            <w:pPr>
              <w:spacing w:after="0"/>
              <w:rPr>
                <w:sz w:val="16"/>
                <w:szCs w:val="16"/>
                <w:color w:val="auto"/>
              </w:rPr>
            </w:pPr>
          </w:p>
        </w:tc>
        <w:tc>
          <w:tcPr>
            <w:tcW w:w="1080" w:type="dxa"/>
            <w:vAlign w:val="bottom"/>
          </w:tcPr>
          <w:p>
            <w:pPr>
              <w:jc w:val="center"/>
              <w:ind w:right="143"/>
              <w:spacing w:after="0" w:line="192" w:lineRule="exact"/>
              <w:rPr>
                <w:sz w:val="20"/>
                <w:szCs w:val="20"/>
                <w:color w:val="auto"/>
              </w:rPr>
            </w:pPr>
            <w:r>
              <w:rPr>
                <w:rFonts w:ascii="PMingLiU" w:cs="PMingLiU" w:eastAsia="PMingLiU" w:hAnsi="PMingLiU"/>
                <w:sz w:val="16"/>
                <w:szCs w:val="16"/>
                <w:b w:val="1"/>
                <w:bCs w:val="1"/>
                <w:color w:val="auto"/>
                <w:w w:val="92"/>
              </w:rPr>
              <w:t>41AD0AH</w:t>
            </w:r>
          </w:p>
        </w:tc>
      </w:tr>
      <w:tr>
        <w:trPr>
          <w:trHeight w:val="214"/>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3"/>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4"/>
          </w:tcPr>
          <w:p>
            <w:pPr>
              <w:jc w:val="right"/>
              <w:ind w:right="843"/>
              <w:spacing w:after="0" w:line="192" w:lineRule="exact"/>
              <w:rPr>
                <w:sz w:val="20"/>
                <w:szCs w:val="20"/>
                <w:color w:val="auto"/>
              </w:rPr>
            </w:pPr>
            <w:r>
              <w:rPr>
                <w:rFonts w:ascii="PMingLiU" w:cs="PMingLiU" w:eastAsia="PMingLiU" w:hAnsi="PMingLiU"/>
                <w:sz w:val="16"/>
                <w:szCs w:val="16"/>
                <w:b w:val="1"/>
                <w:bCs w:val="1"/>
                <w:color w:val="auto"/>
              </w:rPr>
              <w:t>8=&lt;8;;8&gt;=B</w:t>
            </w:r>
          </w:p>
        </w:tc>
      </w:tr>
      <w:tr>
        <w:trPr>
          <w:trHeight w:val="213"/>
        </w:trPr>
        <w:tc>
          <w:tcPr>
            <w:tcW w:w="40" w:type="dxa"/>
            <w:vAlign w:val="bottom"/>
            <w:shd w:val="clear" w:color="auto" w:fill="DEDEDE"/>
          </w:tcPr>
          <w:p>
            <w:pPr>
              <w:spacing w:after="0"/>
              <w:rPr>
                <w:sz w:val="18"/>
                <w:szCs w:val="18"/>
                <w:color w:val="auto"/>
              </w:rPr>
            </w:pPr>
          </w:p>
        </w:tc>
        <w:tc>
          <w:tcPr>
            <w:tcW w:w="7520" w:type="dxa"/>
            <w:vAlign w:val="bottom"/>
            <w:gridSpan w:val="3"/>
            <w:shd w:val="clear" w:color="auto" w:fill="DEDEDE"/>
          </w:tcPr>
          <w:p>
            <w:pPr>
              <w:spacing w:after="0" w:line="212" w:lineRule="exact"/>
              <w:rPr>
                <w:sz w:val="20"/>
                <w:szCs w:val="20"/>
                <w:color w:val="auto"/>
              </w:rPr>
            </w:pPr>
            <w:r>
              <w:rPr>
                <w:rFonts w:ascii="PMingLiU" w:cs="PMingLiU" w:eastAsia="PMingLiU" w:hAnsi="PMingLiU"/>
                <w:sz w:val="20"/>
                <w:szCs w:val="20"/>
                <w:b w:val="1"/>
                <w:bCs w:val="1"/>
                <w:color w:val="auto"/>
              </w:rPr>
              <w:t>&amp;4=8&gt;A41CF8C7&amp;D1B8380AHD0A0=C44</w:t>
            </w:r>
          </w:p>
        </w:tc>
        <w:tc>
          <w:tcPr>
            <w:tcW w:w="2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r>
      <w:tr>
        <w:trPr>
          <w:trHeight w:val="60"/>
        </w:trPr>
        <w:tc>
          <w:tcPr>
            <w:tcW w:w="40" w:type="dxa"/>
            <w:vAlign w:val="bottom"/>
            <w:tcBorders>
              <w:top w:val="single" w:sz="8" w:color="DEDEDE"/>
            </w:tcBorders>
            <w:shd w:val="clear" w:color="auto" w:fill="DEDEDE"/>
          </w:tcPr>
          <w:p>
            <w:pPr>
              <w:spacing w:after="0"/>
              <w:rPr>
                <w:sz w:val="5"/>
                <w:szCs w:val="5"/>
                <w:color w:val="auto"/>
              </w:rPr>
            </w:pPr>
          </w:p>
        </w:tc>
        <w:tc>
          <w:tcPr>
            <w:tcW w:w="1020" w:type="dxa"/>
            <w:vAlign w:val="bottom"/>
            <w:tcBorders>
              <w:top w:val="single" w:sz="8" w:color="auto"/>
            </w:tcBorders>
            <w:shd w:val="clear" w:color="auto" w:fill="DEDEDE"/>
          </w:tcPr>
          <w:p>
            <w:pPr>
              <w:spacing w:after="0"/>
              <w:rPr>
                <w:sz w:val="5"/>
                <w:szCs w:val="5"/>
                <w:color w:val="auto"/>
              </w:rPr>
            </w:pPr>
          </w:p>
        </w:tc>
        <w:tc>
          <w:tcPr>
            <w:tcW w:w="2360" w:type="dxa"/>
            <w:vAlign w:val="bottom"/>
            <w:tcBorders>
              <w:top w:val="single" w:sz="8" w:color="auto"/>
            </w:tcBorders>
            <w:shd w:val="clear" w:color="auto" w:fill="DEDEDE"/>
          </w:tcPr>
          <w:p>
            <w:pPr>
              <w:spacing w:after="0"/>
              <w:rPr>
                <w:sz w:val="5"/>
                <w:szCs w:val="5"/>
                <w:color w:val="auto"/>
              </w:rPr>
            </w:pPr>
          </w:p>
        </w:tc>
        <w:tc>
          <w:tcPr>
            <w:tcW w:w="4140" w:type="dxa"/>
            <w:vAlign w:val="bottom"/>
            <w:tcBorders>
              <w:top w:val="single" w:sz="8" w:color="DEDEDE"/>
            </w:tcBorders>
            <w:shd w:val="clear" w:color="auto" w:fill="DEDEDE"/>
          </w:tcPr>
          <w:p>
            <w:pPr>
              <w:spacing w:after="0"/>
              <w:rPr>
                <w:sz w:val="5"/>
                <w:szCs w:val="5"/>
                <w:color w:val="auto"/>
              </w:rPr>
            </w:pPr>
          </w:p>
        </w:tc>
        <w:tc>
          <w:tcPr>
            <w:tcW w:w="240" w:type="dxa"/>
            <w:vAlign w:val="bottom"/>
            <w:tcBorders>
              <w:top w:val="single" w:sz="8" w:color="DEDEDE"/>
            </w:tcBorders>
            <w:shd w:val="clear" w:color="auto" w:fill="DEDEDE"/>
          </w:tcPr>
          <w:p>
            <w:pPr>
              <w:spacing w:after="0"/>
              <w:rPr>
                <w:sz w:val="5"/>
                <w:szCs w:val="5"/>
                <w:color w:val="auto"/>
              </w:rPr>
            </w:pPr>
          </w:p>
        </w:tc>
        <w:tc>
          <w:tcPr>
            <w:tcW w:w="1080" w:type="dxa"/>
            <w:vAlign w:val="bottom"/>
            <w:tcBorders>
              <w:top w:val="single" w:sz="8" w:color="DEDEDE"/>
            </w:tcBorders>
            <w:shd w:val="clear" w:color="auto" w:fill="DEDEDE"/>
          </w:tcPr>
          <w:p>
            <w:pPr>
              <w:spacing w:after="0"/>
              <w:rPr>
                <w:sz w:val="5"/>
                <w:szCs w:val="5"/>
                <w:color w:val="auto"/>
              </w:rPr>
            </w:pPr>
          </w:p>
        </w:tc>
        <w:tc>
          <w:tcPr>
            <w:tcW w:w="60" w:type="dxa"/>
            <w:vAlign w:val="bottom"/>
            <w:tcBorders>
              <w:top w:val="single" w:sz="8" w:color="DEDEDE"/>
            </w:tcBorders>
            <w:shd w:val="clear" w:color="auto" w:fill="DEDEDE"/>
          </w:tcPr>
          <w:p>
            <w:pPr>
              <w:spacing w:after="0"/>
              <w:rPr>
                <w:sz w:val="5"/>
                <w:szCs w:val="5"/>
                <w:color w:val="auto"/>
              </w:rPr>
            </w:pPr>
          </w:p>
        </w:tc>
        <w:tc>
          <w:tcPr>
            <w:tcW w:w="240" w:type="dxa"/>
            <w:vAlign w:val="bottom"/>
            <w:tcBorders>
              <w:top w:val="single" w:sz="8" w:color="DEDEDE"/>
            </w:tcBorders>
            <w:shd w:val="clear" w:color="auto" w:fill="DEDEDE"/>
          </w:tcPr>
          <w:p>
            <w:pPr>
              <w:spacing w:after="0"/>
              <w:rPr>
                <w:sz w:val="5"/>
                <w:szCs w:val="5"/>
                <w:color w:val="auto"/>
              </w:rPr>
            </w:pPr>
          </w:p>
        </w:tc>
        <w:tc>
          <w:tcPr>
            <w:tcW w:w="1080" w:type="dxa"/>
            <w:vAlign w:val="bottom"/>
            <w:tcBorders>
              <w:top w:val="single" w:sz="8" w:color="DEDEDE"/>
            </w:tcBorders>
            <w:shd w:val="clear" w:color="auto" w:fill="DEDEDE"/>
          </w:tcPr>
          <w:p>
            <w:pPr>
              <w:spacing w:after="0"/>
              <w:rPr>
                <w:sz w:val="5"/>
                <w:szCs w:val="5"/>
                <w:color w:val="auto"/>
              </w:rPr>
            </w:pPr>
          </w:p>
        </w:tc>
      </w:tr>
      <w:tr>
        <w:trPr>
          <w:trHeight w:val="279"/>
        </w:trPr>
        <w:tc>
          <w:tcPr>
            <w:tcW w:w="40" w:type="dxa"/>
            <w:vAlign w:val="bottom"/>
          </w:tcPr>
          <w:p>
            <w:pPr>
              <w:spacing w:after="0"/>
              <w:rPr>
                <w:sz w:val="24"/>
                <w:szCs w:val="24"/>
                <w:color w:val="auto"/>
              </w:rPr>
            </w:pPr>
          </w:p>
        </w:tc>
        <w:tc>
          <w:tcPr>
            <w:tcW w:w="75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B&gt;AA&gt;DC&gt;M:9"CI:G:HI+6I:'DI:H9J:#6CJ6GNT'DI:HU</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DEDEDE"/>
          </w:tcPr>
          <w:p>
            <w:pPr>
              <w:spacing w:after="0"/>
              <w:rPr>
                <w:sz w:val="24"/>
                <w:szCs w:val="24"/>
                <w:color w:val="auto"/>
              </w:rPr>
            </w:pPr>
          </w:p>
        </w:tc>
        <w:tc>
          <w:tcPr>
            <w:tcW w:w="7520" w:type="dxa"/>
            <w:vAlign w:val="bottom"/>
            <w:gridSpan w:val="3"/>
            <w:shd w:val="clear" w:color="auto" w:fill="DEDEDE"/>
          </w:tcPr>
          <w:p>
            <w:pPr>
              <w:spacing w:after="0" w:line="240" w:lineRule="exact"/>
              <w:rPr>
                <w:sz w:val="20"/>
                <w:szCs w:val="20"/>
                <w:color w:val="auto"/>
              </w:rPr>
            </w:pPr>
            <w:r>
              <w:rPr>
                <w:rFonts w:ascii="PMingLiU" w:cs="PMingLiU" w:eastAsia="PMingLiU" w:hAnsi="PMingLiU"/>
                <w:sz w:val="20"/>
                <w:szCs w:val="20"/>
                <w:color w:val="auto"/>
              </w:rPr>
              <w:t>B&gt;AA&gt;DC&gt;M:9"CI:G:HI+6I:'DI:H9J::7GJ6GNT'DI:HU</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 w:type="dxa"/>
            <w:vAlign w:val="bottom"/>
          </w:tcPr>
          <w:p>
            <w:pPr>
              <w:spacing w:after="0"/>
              <w:rPr>
                <w:sz w:val="24"/>
                <w:szCs w:val="24"/>
                <w:color w:val="auto"/>
              </w:rPr>
            </w:pPr>
          </w:p>
        </w:tc>
        <w:tc>
          <w:tcPr>
            <w:tcW w:w="75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B&gt;AA&gt;DC&gt;M:9"CI:G:HI+6I:'DI:H9J:#JC:T'DI:HU</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DEDEDE"/>
          </w:tcPr>
          <w:p>
            <w:pPr>
              <w:spacing w:after="0"/>
              <w:rPr>
                <w:sz w:val="24"/>
                <w:szCs w:val="24"/>
                <w:color w:val="auto"/>
              </w:rPr>
            </w:pPr>
          </w:p>
        </w:tc>
        <w:tc>
          <w:tcPr>
            <w:tcW w:w="7520" w:type="dxa"/>
            <w:vAlign w:val="bottom"/>
            <w:gridSpan w:val="3"/>
            <w:shd w:val="clear" w:color="auto" w:fill="DEDEDE"/>
          </w:tcPr>
          <w:p>
            <w:pPr>
              <w:spacing w:after="0" w:line="240" w:lineRule="exact"/>
              <w:rPr>
                <w:sz w:val="20"/>
                <w:szCs w:val="20"/>
                <w:color w:val="auto"/>
              </w:rPr>
            </w:pPr>
            <w:r>
              <w:rPr>
                <w:rFonts w:ascii="PMingLiU" w:cs="PMingLiU" w:eastAsia="PMingLiU" w:hAnsi="PMingLiU"/>
                <w:sz w:val="20"/>
                <w:szCs w:val="20"/>
                <w:color w:val="auto"/>
              </w:rPr>
              <w:t>B&gt;AA&gt;DC&gt;M:9"CI:G:HI+6I:'DI:H9J:(8ID7:GT'DI:HU</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 w:type="dxa"/>
            <w:vAlign w:val="bottom"/>
          </w:tcPr>
          <w:p>
            <w:pPr>
              <w:spacing w:after="0"/>
              <w:rPr>
                <w:sz w:val="24"/>
                <w:szCs w:val="24"/>
                <w:color w:val="auto"/>
              </w:rPr>
            </w:pPr>
          </w:p>
        </w:tc>
        <w:tc>
          <w:tcPr>
            <w:tcW w:w="75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B&gt;AA&gt;DC&gt;M:9"CI:G:HI+6I:'DI:H9J:'DK:B7:GT'DI:HU</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Borders>
              <w:bottom w:val="single" w:sz="8" w:color="DEDEDE"/>
            </w:tcBorders>
            <w:shd w:val="clear" w:color="auto" w:fill="DEDEDE"/>
          </w:tcPr>
          <w:p>
            <w:pPr>
              <w:spacing w:after="0"/>
              <w:rPr>
                <w:sz w:val="24"/>
                <w:szCs w:val="24"/>
                <w:color w:val="auto"/>
              </w:rPr>
            </w:pPr>
          </w:p>
        </w:tc>
        <w:tc>
          <w:tcPr>
            <w:tcW w:w="7520" w:type="dxa"/>
            <w:vAlign w:val="bottom"/>
            <w:tcBorders>
              <w:bottom w:val="single" w:sz="8" w:color="DEDEDE"/>
            </w:tcBorders>
            <w:gridSpan w:val="3"/>
            <w:shd w:val="clear" w:color="auto" w:fill="DEDEDE"/>
          </w:tcPr>
          <w:p>
            <w:pPr>
              <w:spacing w:after="0" w:line="240" w:lineRule="exact"/>
              <w:rPr>
                <w:sz w:val="20"/>
                <w:szCs w:val="20"/>
                <w:color w:val="auto"/>
              </w:rPr>
            </w:pPr>
            <w:r>
              <w:rPr>
                <w:rFonts w:ascii="PMingLiU" w:cs="PMingLiU" w:eastAsia="PMingLiU" w:hAnsi="PMingLiU"/>
                <w:sz w:val="20"/>
                <w:szCs w:val="20"/>
                <w:color w:val="auto"/>
              </w:rPr>
              <w:t>B&gt;AA&gt;DC&gt;M:9"CI:G:HI+6I:'DI:H9J:#JANT'DI:HU</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0"/>
        </w:trPr>
        <w:tc>
          <w:tcPr>
            <w:tcW w:w="40" w:type="dxa"/>
            <w:vAlign w:val="bottom"/>
          </w:tcPr>
          <w:p>
            <w:pPr>
              <w:spacing w:after="0"/>
              <w:rPr>
                <w:sz w:val="21"/>
                <w:szCs w:val="21"/>
                <w:color w:val="auto"/>
              </w:rPr>
            </w:pPr>
          </w:p>
        </w:tc>
        <w:tc>
          <w:tcPr>
            <w:tcW w:w="75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-DI6A,:C&gt;DG:7IL&gt;I=,J7H&gt;9&gt;6GN  J6G6CI::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11"/>
        </w:trPr>
        <w:tc>
          <w:tcPr>
            <w:tcW w:w="40" w:type="dxa"/>
            <w:vAlign w:val="bottom"/>
            <w:shd w:val="clear" w:color="auto" w:fill="DEDEDE"/>
          </w:tcPr>
          <w:p>
            <w:pPr>
              <w:spacing w:after="0"/>
              <w:rPr>
                <w:sz w:val="18"/>
                <w:szCs w:val="18"/>
                <w:color w:val="auto"/>
              </w:rPr>
            </w:pPr>
          </w:p>
        </w:tc>
        <w:tc>
          <w:tcPr>
            <w:tcW w:w="7520" w:type="dxa"/>
            <w:vAlign w:val="bottom"/>
            <w:gridSpan w:val="3"/>
            <w:shd w:val="clear" w:color="auto" w:fill="DEDEDE"/>
          </w:tcPr>
          <w:p>
            <w:pPr>
              <w:spacing w:after="0" w:line="211" w:lineRule="exact"/>
              <w:rPr>
                <w:sz w:val="20"/>
                <w:szCs w:val="20"/>
                <w:color w:val="auto"/>
              </w:rPr>
            </w:pPr>
            <w:r>
              <w:rPr>
                <w:rFonts w:ascii="PMingLiU" w:cs="PMingLiU" w:eastAsia="PMingLiU" w:hAnsi="PMingLiU"/>
                <w:sz w:val="20"/>
                <w:szCs w:val="20"/>
                <w:b w:val="1"/>
                <w:bCs w:val="1"/>
                <w:color w:val="auto"/>
              </w:rPr>
              <w:t>&amp;4=8&gt;A41C</w:t>
            </w:r>
          </w:p>
        </w:tc>
        <w:tc>
          <w:tcPr>
            <w:tcW w:w="2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r>
      <w:tr>
        <w:trPr>
          <w:trHeight w:val="60"/>
        </w:trPr>
        <w:tc>
          <w:tcPr>
            <w:tcW w:w="40" w:type="dxa"/>
            <w:vAlign w:val="bottom"/>
            <w:tcBorders>
              <w:top w:val="single" w:sz="8" w:color="DEDEDE"/>
            </w:tcBorders>
            <w:shd w:val="clear" w:color="auto" w:fill="DEDEDE"/>
          </w:tcPr>
          <w:p>
            <w:pPr>
              <w:spacing w:after="0"/>
              <w:rPr>
                <w:sz w:val="5"/>
                <w:szCs w:val="5"/>
                <w:color w:val="auto"/>
              </w:rPr>
            </w:pPr>
          </w:p>
        </w:tc>
        <w:tc>
          <w:tcPr>
            <w:tcW w:w="1020" w:type="dxa"/>
            <w:vAlign w:val="bottom"/>
            <w:tcBorders>
              <w:top w:val="single" w:sz="8" w:color="auto"/>
            </w:tcBorders>
            <w:shd w:val="clear" w:color="auto" w:fill="DEDEDE"/>
          </w:tcPr>
          <w:p>
            <w:pPr>
              <w:spacing w:after="0"/>
              <w:rPr>
                <w:sz w:val="5"/>
                <w:szCs w:val="5"/>
                <w:color w:val="auto"/>
              </w:rPr>
            </w:pPr>
          </w:p>
        </w:tc>
        <w:tc>
          <w:tcPr>
            <w:tcW w:w="2360" w:type="dxa"/>
            <w:vAlign w:val="bottom"/>
            <w:tcBorders>
              <w:top w:val="single" w:sz="8" w:color="DEDEDE"/>
            </w:tcBorders>
            <w:shd w:val="clear" w:color="auto" w:fill="DEDEDE"/>
          </w:tcPr>
          <w:p>
            <w:pPr>
              <w:spacing w:after="0"/>
              <w:rPr>
                <w:sz w:val="5"/>
                <w:szCs w:val="5"/>
                <w:color w:val="auto"/>
              </w:rPr>
            </w:pPr>
          </w:p>
        </w:tc>
        <w:tc>
          <w:tcPr>
            <w:tcW w:w="4140" w:type="dxa"/>
            <w:vAlign w:val="bottom"/>
            <w:tcBorders>
              <w:top w:val="single" w:sz="8" w:color="DEDEDE"/>
            </w:tcBorders>
            <w:shd w:val="clear" w:color="auto" w:fill="DEDEDE"/>
          </w:tcPr>
          <w:p>
            <w:pPr>
              <w:spacing w:after="0"/>
              <w:rPr>
                <w:sz w:val="5"/>
                <w:szCs w:val="5"/>
                <w:color w:val="auto"/>
              </w:rPr>
            </w:pPr>
          </w:p>
        </w:tc>
        <w:tc>
          <w:tcPr>
            <w:tcW w:w="240" w:type="dxa"/>
            <w:vAlign w:val="bottom"/>
            <w:tcBorders>
              <w:top w:val="single" w:sz="8" w:color="DEDEDE"/>
            </w:tcBorders>
            <w:shd w:val="clear" w:color="auto" w:fill="DEDEDE"/>
          </w:tcPr>
          <w:p>
            <w:pPr>
              <w:spacing w:after="0"/>
              <w:rPr>
                <w:sz w:val="5"/>
                <w:szCs w:val="5"/>
                <w:color w:val="auto"/>
              </w:rPr>
            </w:pPr>
          </w:p>
        </w:tc>
        <w:tc>
          <w:tcPr>
            <w:tcW w:w="1080" w:type="dxa"/>
            <w:vAlign w:val="bottom"/>
            <w:tcBorders>
              <w:top w:val="single" w:sz="8" w:color="DEDEDE"/>
            </w:tcBorders>
            <w:shd w:val="clear" w:color="auto" w:fill="DEDEDE"/>
          </w:tcPr>
          <w:p>
            <w:pPr>
              <w:spacing w:after="0"/>
              <w:rPr>
                <w:sz w:val="5"/>
                <w:szCs w:val="5"/>
                <w:color w:val="auto"/>
              </w:rPr>
            </w:pPr>
          </w:p>
        </w:tc>
        <w:tc>
          <w:tcPr>
            <w:tcW w:w="60" w:type="dxa"/>
            <w:vAlign w:val="bottom"/>
            <w:tcBorders>
              <w:top w:val="single" w:sz="8" w:color="DEDEDE"/>
            </w:tcBorders>
            <w:shd w:val="clear" w:color="auto" w:fill="DEDEDE"/>
          </w:tcPr>
          <w:p>
            <w:pPr>
              <w:spacing w:after="0"/>
              <w:rPr>
                <w:sz w:val="5"/>
                <w:szCs w:val="5"/>
                <w:color w:val="auto"/>
              </w:rPr>
            </w:pPr>
          </w:p>
        </w:tc>
        <w:tc>
          <w:tcPr>
            <w:tcW w:w="240" w:type="dxa"/>
            <w:vAlign w:val="bottom"/>
            <w:tcBorders>
              <w:top w:val="single" w:sz="8" w:color="DEDEDE"/>
            </w:tcBorders>
            <w:shd w:val="clear" w:color="auto" w:fill="DEDEDE"/>
          </w:tcPr>
          <w:p>
            <w:pPr>
              <w:spacing w:after="0"/>
              <w:rPr>
                <w:sz w:val="5"/>
                <w:szCs w:val="5"/>
                <w:color w:val="auto"/>
              </w:rPr>
            </w:pPr>
          </w:p>
        </w:tc>
        <w:tc>
          <w:tcPr>
            <w:tcW w:w="1080" w:type="dxa"/>
            <w:vAlign w:val="bottom"/>
            <w:tcBorders>
              <w:top w:val="single" w:sz="8" w:color="DEDEDE"/>
            </w:tcBorders>
            <w:shd w:val="clear" w:color="auto" w:fill="DEDEDE"/>
          </w:tcPr>
          <w:p>
            <w:pPr>
              <w:spacing w:after="0"/>
              <w:rPr>
                <w:sz w:val="5"/>
                <w:szCs w:val="5"/>
                <w:color w:val="auto"/>
              </w:rPr>
            </w:pPr>
          </w:p>
        </w:tc>
      </w:tr>
      <w:tr>
        <w:trPr>
          <w:trHeight w:val="279"/>
        </w:trPr>
        <w:tc>
          <w:tcPr>
            <w:tcW w:w="40" w:type="dxa"/>
            <w:vAlign w:val="bottom"/>
          </w:tcPr>
          <w:p>
            <w:pPr>
              <w:spacing w:after="0"/>
              <w:rPr>
                <w:sz w:val="24"/>
                <w:szCs w:val="24"/>
                <w:color w:val="auto"/>
              </w:rPr>
            </w:pPr>
          </w:p>
        </w:tc>
        <w:tc>
          <w:tcPr>
            <w:tcW w:w="75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B&gt;AA&gt;DC&gt;M:9"CI:G:HI+6I::7:CIJG:H9J:&amp;6G8=T'DI:HU</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Borders>
              <w:bottom w:val="single" w:sz="8" w:color="DEDEDE"/>
            </w:tcBorders>
            <w:shd w:val="clear" w:color="auto" w:fill="DEDEDE"/>
          </w:tcPr>
          <w:p>
            <w:pPr>
              <w:spacing w:after="0"/>
              <w:rPr>
                <w:sz w:val="24"/>
                <w:szCs w:val="24"/>
                <w:color w:val="auto"/>
              </w:rPr>
            </w:pPr>
          </w:p>
        </w:tc>
        <w:tc>
          <w:tcPr>
            <w:tcW w:w="7520" w:type="dxa"/>
            <w:vAlign w:val="bottom"/>
            <w:tcBorders>
              <w:bottom w:val="single" w:sz="8" w:color="DEDEDE"/>
            </w:tcBorders>
            <w:gridSpan w:val="3"/>
            <w:shd w:val="clear" w:color="auto" w:fill="DEDEDE"/>
          </w:tcPr>
          <w:p>
            <w:pPr>
              <w:spacing w:after="0" w:line="240" w:lineRule="exact"/>
              <w:rPr>
                <w:sz w:val="20"/>
                <w:szCs w:val="20"/>
                <w:color w:val="auto"/>
              </w:rPr>
            </w:pPr>
            <w:r>
              <w:rPr>
                <w:rFonts w:ascii="PMingLiU" w:cs="PMingLiU" w:eastAsia="PMingLiU" w:hAnsi="PMingLiU"/>
                <w:sz w:val="20"/>
                <w:szCs w:val="20"/>
                <w:color w:val="auto"/>
              </w:rPr>
              <w:t>B&gt;AA&gt;DC&gt;M:9"CI:G:HI+6I:'DI:H9J:#JANT'DI:HU</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7"/>
        </w:trPr>
        <w:tc>
          <w:tcPr>
            <w:tcW w:w="40" w:type="dxa"/>
            <w:vAlign w:val="bottom"/>
            <w:tcBorders>
              <w:bottom w:val="single" w:sz="8" w:color="DEDEDE"/>
            </w:tcBorders>
          </w:tcPr>
          <w:p>
            <w:pPr>
              <w:spacing w:after="0"/>
              <w:rPr>
                <w:sz w:val="21"/>
                <w:szCs w:val="21"/>
                <w:color w:val="auto"/>
              </w:rPr>
            </w:pPr>
          </w:p>
        </w:tc>
        <w:tc>
          <w:tcPr>
            <w:tcW w:w="7520" w:type="dxa"/>
            <w:vAlign w:val="bottom"/>
            <w:tcBorders>
              <w:bottom w:val="single" w:sz="8" w:color="DEDEDE"/>
            </w:tcBorders>
            <w:gridSpan w:val="3"/>
          </w:tcPr>
          <w:p>
            <w:pPr>
              <w:spacing w:after="0" w:line="240" w:lineRule="exact"/>
              <w:rPr>
                <w:sz w:val="20"/>
                <w:szCs w:val="20"/>
                <w:color w:val="auto"/>
              </w:rPr>
            </w:pPr>
            <w:r>
              <w:rPr>
                <w:rFonts w:ascii="PMingLiU" w:cs="PMingLiU" w:eastAsia="PMingLiU" w:hAnsi="PMingLiU"/>
                <w:sz w:val="20"/>
                <w:szCs w:val="20"/>
                <w:color w:val="auto"/>
              </w:rPr>
              <w:t>-DI6A,:C&gt;DG:7I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1"/>
                <w:szCs w:val="21"/>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0" w:type="dxa"/>
            <w:vAlign w:val="bottom"/>
            <w:shd w:val="clear" w:color="auto" w:fill="DEDEDE"/>
          </w:tcPr>
          <w:p>
            <w:pPr>
              <w:spacing w:after="0"/>
              <w:rPr>
                <w:sz w:val="23"/>
                <w:szCs w:val="23"/>
                <w:color w:val="auto"/>
              </w:rPr>
            </w:pPr>
          </w:p>
        </w:tc>
        <w:tc>
          <w:tcPr>
            <w:tcW w:w="7520" w:type="dxa"/>
            <w:vAlign w:val="bottom"/>
            <w:gridSpan w:val="3"/>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'&gt;C0;41C</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0" w:type="dxa"/>
            <w:vAlign w:val="bottom"/>
          </w:tcPr>
          <w:p>
            <w:pPr>
              <w:spacing w:after="0"/>
              <w:rPr>
                <w:sz w:val="23"/>
                <w:szCs w:val="23"/>
                <w:color w:val="auto"/>
              </w:rPr>
            </w:pPr>
          </w:p>
        </w:tc>
        <w:tc>
          <w:tcPr>
            <w:tcW w:w="75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JGG:CI:7I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40" w:type="dxa"/>
            <w:vAlign w:val="bottom"/>
            <w:tcBorders>
              <w:top w:val="single" w:sz="8" w:color="DEDEDE"/>
              <w:bottom w:val="single" w:sz="8" w:color="DEDEDE"/>
            </w:tcBorders>
            <w:shd w:val="clear" w:color="auto" w:fill="DEDEDE"/>
          </w:tcPr>
          <w:p>
            <w:pPr>
              <w:spacing w:after="0"/>
              <w:rPr>
                <w:sz w:val="23"/>
                <w:szCs w:val="23"/>
                <w:color w:val="auto"/>
              </w:rPr>
            </w:pPr>
          </w:p>
        </w:tc>
        <w:tc>
          <w:tcPr>
            <w:tcW w:w="7520" w:type="dxa"/>
            <w:vAlign w:val="bottom"/>
            <w:tcBorders>
              <w:top w:val="single" w:sz="8" w:color="DEDEDE"/>
              <w:bottom w:val="single" w:sz="8" w:color="DEDEDE"/>
            </w:tcBorders>
            <w:gridSpan w:val="3"/>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'&gt;C0;&gt;=6C4A&lt;41C!4C&gt;5DAA4=C#&gt;AC8&gt;=</w:t>
            </w:r>
          </w:p>
        </w:tc>
        <w:tc>
          <w:tcPr>
            <w:tcW w:w="24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24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0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0" w:type="dxa"/>
            <w:vAlign w:val="bottom"/>
            <w:tcBorders>
              <w:top w:val="single" w:sz="8" w:color="DEDEDE"/>
            </w:tcBorders>
          </w:tcPr>
          <w:p>
            <w:pPr>
              <w:spacing w:after="0" w:line="20" w:lineRule="exact"/>
              <w:rPr>
                <w:sz w:val="1"/>
                <w:szCs w:val="1"/>
                <w:color w:val="auto"/>
              </w:rPr>
            </w:pPr>
          </w:p>
        </w:tc>
        <w:tc>
          <w:tcPr>
            <w:tcW w:w="1020" w:type="dxa"/>
            <w:vAlign w:val="bottom"/>
            <w:tcBorders>
              <w:top w:val="single" w:sz="8" w:color="DEDEDE"/>
            </w:tcBorders>
          </w:tcPr>
          <w:p>
            <w:pPr>
              <w:spacing w:after="0" w:line="20" w:lineRule="exact"/>
              <w:rPr>
                <w:sz w:val="1"/>
                <w:szCs w:val="1"/>
                <w:color w:val="auto"/>
              </w:rPr>
            </w:pPr>
          </w:p>
        </w:tc>
        <w:tc>
          <w:tcPr>
            <w:tcW w:w="2360" w:type="dxa"/>
            <w:vAlign w:val="bottom"/>
            <w:tcBorders>
              <w:top w:val="single" w:sz="8" w:color="DEDEDE"/>
            </w:tcBorders>
          </w:tcPr>
          <w:p>
            <w:pPr>
              <w:spacing w:after="0" w:line="20" w:lineRule="exact"/>
              <w:rPr>
                <w:sz w:val="1"/>
                <w:szCs w:val="1"/>
                <w:color w:val="auto"/>
              </w:rPr>
            </w:pPr>
          </w:p>
        </w:tc>
        <w:tc>
          <w:tcPr>
            <w:tcW w:w="414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08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080" w:type="dxa"/>
            <w:vAlign w:val="bottom"/>
            <w:tcBorders>
              <w:top w:val="single" w:sz="8" w:color="DEDED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-1491615</wp:posOffset>
            </wp:positionV>
            <wp:extent cx="1755775" cy="508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179">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-767715</wp:posOffset>
            </wp:positionV>
            <wp:extent cx="1755775" cy="508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180">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-586740</wp:posOffset>
            </wp:positionV>
            <wp:extent cx="1755775" cy="508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181">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-224790</wp:posOffset>
            </wp:positionV>
            <wp:extent cx="1755775" cy="508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182">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-56515</wp:posOffset>
            </wp:positionV>
            <wp:extent cx="1755775" cy="762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183">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29"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4"/>
          <w:szCs w:val="14"/>
          <w:color w:val="auto"/>
        </w:rPr>
        <w:t>-=:ADHH:H6C9&lt;6&gt;CHDCI=::MI&gt;C&lt;J&gt;H=B:CID;9:7IL=&gt;8=&gt;C8AJ9:I=:LG&gt;I:D;;HD;JC6BDGI&gt;O:9&gt;HHJ6C8:8DHIH6C99&gt;H8DJCIH 6G:&gt;C8AJ9:9&gt;C(I=:G"C8DB:':I&gt;CI=:DCHDA&gt;96I:9,I6I:B:CIHD;"C8DB:-=:G:L:G:CDG:EJG8=6H:HD;DJIHI6C9&gt;C&lt;H:C&gt;DG CDI:H&gt;C</w:t>
      </w:r>
    </w:p>
    <w:p>
      <w:pPr>
        <w:spacing w:after="0" w:line="10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,J7H:FJ:CIID#6CJ6GNL:&gt;HHJ:96CDI&gt;8:D;G:9:BEI&gt;DC;DG6CN6C96AADJIHI6C9&gt;C&lt;D;DJG,:C&gt;DG'DI:H9J:</w:t>
      </w:r>
    </w:p>
    <w:p>
      <w:pPr>
        <w:spacing w:after="0" w:line="8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#6CJ6GN0::ME:8II=:6&lt;&lt;G:&lt;6I:G:9:BEI&gt;DCEG&gt;8:ID7:6EEGDM&gt;B6I:ANB&gt;AA&gt;DC6C9IDG:8D&lt;C&gt;O:6EG:I6MADHHD;</w:t>
      </w:r>
    </w:p>
    <w:p>
      <w:pPr>
        <w:spacing w:after="0" w:line="7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6EEGDM&gt;B6I:ANB&gt;AA&gt;DC&gt;CI=:;&gt;GHIFJ6GI:GD;;&gt;H86A6H6G:HJAID;I=&gt;HG:9:BEI&gt;DC</w:t>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i w:val="1"/>
          <w:iCs w:val="1"/>
          <w:color w:val="auto"/>
        </w:rPr>
        <w:t> "+/, %-"-</w:t>
      </w:r>
    </w:p>
    <w:p>
      <w:pPr>
        <w:spacing w:after="0" w:line="124" w:lineRule="exact"/>
        <w:rPr>
          <w:sz w:val="20"/>
          <w:szCs w:val="20"/>
          <w:color w:val="auto"/>
        </w:rPr>
      </w:pPr>
    </w:p>
    <w:p>
      <w:pPr>
        <w:jc w:val="both"/>
        <w:ind w:right="300"/>
        <w:spacing w:after="0" w:line="247" w:lineRule="exact"/>
        <w:rPr>
          <w:sz w:val="20"/>
          <w:szCs w:val="20"/>
          <w:color w:val="auto"/>
        </w:rPr>
      </w:pPr>
      <w:r>
        <w:rPr>
          <w:rFonts w:ascii="PMingLiU" w:cs="PMingLiU" w:eastAsia="PMingLiU" w:hAnsi="PMingLiU"/>
          <w:sz w:val="14"/>
          <w:szCs w:val="14"/>
          <w:color w:val="auto"/>
        </w:rPr>
        <w:t>JG&gt;C&lt;L:G:EJG8=6H:9&gt;CI=:DE:CB6G@:I6C9:MI&gt;C&lt;J&gt;H=:9B&gt;AA&gt;DCEG&gt;C8&gt;E6A6BDJCID;DJGDJIHI6C9&gt;C&lt;H:C&gt;DG CDI:H-=:6&lt;&lt;G:&lt;6I:G:EJG8=6H:EG&gt;8:;DGI=:H:CDI:HL6HB&gt;AA&gt;DCG:HJAI&gt;C&lt;&gt;C6C6&lt;&lt;G:&lt;6I:EG:I6MADHHD;B&gt;AA&gt;DC &gt;C8AJ9&gt;C&lt;I=:LG&gt;I:D;;D;JC6BDGI&gt;O:9&gt;HHJ6C8:8DHIH6C99&gt;H8DJCIH</w:t>
      </w:r>
    </w:p>
    <w:p>
      <w:pPr>
        <w:spacing w:after="0" w:line="101" w:lineRule="exact"/>
        <w:rPr>
          <w:sz w:val="20"/>
          <w:szCs w:val="20"/>
          <w:color w:val="auto"/>
        </w:rPr>
      </w:pPr>
    </w:p>
    <w:p>
      <w:pPr>
        <w:ind w:right="580"/>
        <w:spacing w:after="0" w:line="247" w:lineRule="exact"/>
        <w:rPr>
          <w:sz w:val="20"/>
          <w:szCs w:val="20"/>
          <w:color w:val="auto"/>
        </w:rPr>
      </w:pPr>
      <w:r>
        <w:rPr>
          <w:rFonts w:ascii="PMingLiU" w:cs="PMingLiU" w:eastAsia="PMingLiU" w:hAnsi="PMingLiU"/>
          <w:sz w:val="14"/>
          <w:szCs w:val="14"/>
          <w:color w:val="auto"/>
        </w:rPr>
        <w:t>JG&gt;C&lt;L:6AHD8DBEA:I:96B6@:L=DA:86AAIDG:EJG8=6H:I=:G:B6&gt;C&gt;C&lt;B&gt;AA&gt;DCEG&gt;C8&gt;E6A6BDJCID;DJG DJIHI6C9&gt;C&lt;'DI:H-=:G:EJG8=6H:EG&gt;8:;DGI=:H:CDI:HL6HB&gt;AA&gt;DCG:HJAI&gt;C&lt;&gt;C6EG:I6MADHHD;B&gt;AA&gt;DC &gt;C8AJ9&gt;C&lt;I=:LG&gt;I:D;;D;JC6BDGI&gt;O:9&gt;HHJ6C8:8DHIH6C99&gt;H8DJCIH</w:t>
      </w:r>
    </w:p>
    <w:p>
      <w:pPr>
        <w:spacing w:after="0" w:line="101" w:lineRule="exact"/>
        <w:rPr>
          <w:sz w:val="20"/>
          <w:szCs w:val="20"/>
          <w:color w:val="auto"/>
        </w:rPr>
      </w:pPr>
    </w:p>
    <w:p>
      <w:pPr>
        <w:ind w:right="140"/>
        <w:spacing w:after="0" w:line="251" w:lineRule="exact"/>
        <w:rPr>
          <w:sz w:val="20"/>
          <w:szCs w:val="20"/>
          <w:color w:val="auto"/>
        </w:rPr>
      </w:pPr>
      <w:r>
        <w:rPr>
          <w:rFonts w:ascii="PMingLiU" w:cs="PMingLiU" w:eastAsia="PMingLiU" w:hAnsi="PMingLiU"/>
          <w:sz w:val="13"/>
          <w:szCs w:val="13"/>
          <w:color w:val="auto"/>
        </w:rPr>
        <w:t>-=:;DAADL&gt;C&lt;I67A:EGDK&gt;9:H9:I6&gt;AHD;I=:DJIHI6C9&gt;C&lt;EG&gt;C8&gt;E6A6BDJCIHD;H:C&gt;DGCDI:HG:EJG8=6H:96C9:MI&gt;C&lt;J&gt;H=:99JG&gt;C&lt; </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8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24"/>
              <w:spacing w:after="0" w:line="192" w:lineRule="exact"/>
              <w:rPr>
                <w:sz w:val="20"/>
                <w:szCs w:val="20"/>
                <w:color w:val="auto"/>
              </w:rPr>
            </w:pPr>
            <w:r>
              <w:rPr>
                <w:rFonts w:ascii="PMingLiU" w:cs="PMingLiU" w:eastAsia="PMingLiU" w:hAnsi="PMingLiU"/>
                <w:sz w:val="16"/>
                <w:szCs w:val="16"/>
                <w:b w:val="1"/>
                <w:bCs w:val="1"/>
                <w:color w:val="auto"/>
                <w:w w:val="90"/>
              </w:rPr>
              <w:t>8=&lt;8;;8&gt;=B</w:t>
            </w:r>
          </w:p>
        </w:tc>
      </w:tr>
      <w:tr>
        <w:trPr>
          <w:trHeight w:val="293"/>
        </w:trPr>
        <w:tc>
          <w:tcPr>
            <w:tcW w:w="8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880" w:type="dxa"/>
            <w:vAlign w:val="bottom"/>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880" w:type="dxa"/>
            <w:vAlign w:val="bottom"/>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880" w:type="dxa"/>
            <w:vAlign w:val="bottom"/>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888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888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88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DEDEDE"/>
              <w:bottom w:val="single" w:sz="8" w:color="auto"/>
            </w:tcBorders>
          </w:tcPr>
          <w:p>
            <w:pPr>
              <w:spacing w:after="0" w:line="20" w:lineRule="exact"/>
              <w:rPr>
                <w:sz w:val="1"/>
                <w:szCs w:val="1"/>
                <w:color w:val="auto"/>
              </w:rPr>
            </w:pPr>
          </w:p>
        </w:tc>
        <w:tc>
          <w:tcPr>
            <w:tcW w:w="1160" w:type="dxa"/>
            <w:vAlign w:val="bottom"/>
            <w:tcBorders>
              <w:top w:val="single" w:sz="8" w:color="DEDED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-224790</wp:posOffset>
            </wp:positionV>
            <wp:extent cx="917575" cy="508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184">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-56515</wp:posOffset>
            </wp:positionV>
            <wp:extent cx="917575" cy="762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185">
                      <a:extLst>
                        <a:ext uri="{28A0092B-C50C-407E-A947-70E740481C1C}"/>
                      </a:extLst>
                    </a:blip>
                    <a:srcRect/>
                    <a:stretch>
                      <a:fillRect/>
                    </a:stretch>
                  </pic:blipFill>
                  <pic:spPr bwMode="auto">
                    <a:xfrm>
                      <a:off x="0" y="0"/>
                      <a:ext cx="917575" cy="76200"/>
                    </a:xfrm>
                    <a:prstGeom prst="rect">
                      <a:avLst/>
                    </a:prstGeom>
                    <a:noFill/>
                  </pic:spPr>
                </pic:pic>
              </a:graphicData>
            </a:graphic>
          </wp:anchor>
        </w:drawing>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111" w:name="page112"/>
    <w:bookmarkEnd w:id="111"/>
    <w:p>
      <w:pPr>
        <w:spacing w:after="0" w:line="240" w:lineRule="exact"/>
        <w:rPr>
          <w:sz w:val="20"/>
          <w:szCs w:val="20"/>
          <w:color w:val="auto"/>
        </w:rPr>
      </w:pPr>
      <w:r>
        <w:rPr>
          <w:rFonts w:ascii="PMingLiU" w:cs="PMingLiU" w:eastAsia="PMingLiU" w:hAnsi="PMingLiU"/>
          <w:sz w:val="20"/>
          <w:szCs w:val="20"/>
          <w:b w:val="1"/>
          <w:bCs w:val="1"/>
          <w:i w:val="1"/>
          <w:iCs w:val="1"/>
          <w:color w:val="auto"/>
        </w:rPr>
        <w:t>,,-$/(%/#'!+#-#%#-2</w:t>
      </w:r>
    </w:p>
    <w:p>
      <w:pPr>
        <w:spacing w:after="0" w:line="129" w:lineRule="exact"/>
        <w:rPr>
          <w:sz w:val="20"/>
          <w:szCs w:val="20"/>
          <w:color w:val="auto"/>
        </w:rPr>
      </w:pPr>
    </w:p>
    <w:p>
      <w:pPr>
        <w:ind w:right="40"/>
        <w:spacing w:after="0" w:line="250" w:lineRule="exact"/>
        <w:rPr>
          <w:sz w:val="20"/>
          <w:szCs w:val="20"/>
          <w:color w:val="auto"/>
        </w:rPr>
      </w:pPr>
      <w:r>
        <w:rPr>
          <w:rFonts w:ascii="PMingLiU" w:cs="PMingLiU" w:eastAsia="PMingLiU" w:hAnsi="PMingLiU"/>
          <w:sz w:val="15"/>
          <w:szCs w:val="15"/>
          <w:color w:val="auto"/>
        </w:rPr>
        <w:t>0:6C98:GI6&gt;CD;DJGDLC:9HJ7H&gt;9&gt;6G&gt;:H&lt;J6G6CI::6C9EA:9&lt;:8DAA6I:G6AIDH:8JG:DJG%68&gt;A&gt;IN-=:%68&gt;A&gt;IN L=&gt;8=6AADLH7DGGDL&gt;C&lt;H6C9A:II:GHD;8G:9&gt;I&gt;C.,6C96C69&gt;6C9DAA6GH=6H6&lt;&lt;G:&lt;6I:8DBB&gt;IB:CIHD;B&gt;AA&gt;DC</w:t>
      </w:r>
    </w:p>
    <w:p>
      <w:pPr>
        <w:spacing w:after="0" w:line="101" w:lineRule="exact"/>
        <w:rPr>
          <w:sz w:val="20"/>
          <w:szCs w:val="20"/>
          <w:color w:val="auto"/>
        </w:rPr>
      </w:pPr>
    </w:p>
    <w:p>
      <w:pPr>
        <w:jc w:val="both"/>
        <w:ind w:right="120"/>
        <w:spacing w:after="0" w:line="240" w:lineRule="exact"/>
        <w:rPr>
          <w:sz w:val="20"/>
          <w:szCs w:val="20"/>
          <w:color w:val="auto"/>
        </w:rPr>
      </w:pPr>
      <w:r>
        <w:rPr>
          <w:rFonts w:ascii="PMingLiU" w:cs="PMingLiU" w:eastAsia="PMingLiU" w:hAnsi="PMingLiU"/>
          <w:sz w:val="16"/>
          <w:szCs w:val="16"/>
          <w:color w:val="auto"/>
        </w:rPr>
        <w:t>"C&amp;6NL::CI:G:9&gt;CID6C6B:C9B:CI6C9G:HI6I:B:CITB:C9B:CIUD;I=:%68&gt;A&gt;IN-=:B:C9B:CIG:BDK:9 I=:&gt;CI:G:HIG6I:8G:9&gt;IHEG:6969?JHIB:CID;:MI:C9:9I=::ME&gt;G6I&gt;DC96I:;GDBJ&lt;JHIID&amp;6N6C9&gt;C8AJ9:9 8:GI6&gt;CDI=:GI:8=C&gt;86A6B:C9B:CIH</w:t>
      </w:r>
    </w:p>
    <w:p>
      <w:pPr>
        <w:spacing w:after="0" w:line="90" w:lineRule="exact"/>
        <w:rPr>
          <w:sz w:val="20"/>
          <w:szCs w:val="20"/>
          <w:color w:val="auto"/>
        </w:rPr>
      </w:pPr>
    </w:p>
    <w:p>
      <w:pPr>
        <w:ind w:right="20"/>
        <w:spacing w:after="0" w:line="244" w:lineRule="exact"/>
        <w:rPr>
          <w:sz w:val="20"/>
          <w:szCs w:val="20"/>
          <w:color w:val="auto"/>
        </w:rPr>
      </w:pPr>
      <w:r>
        <w:rPr>
          <w:rFonts w:ascii="PMingLiU" w:cs="PMingLiU" w:eastAsia="PMingLiU" w:hAnsi="PMingLiU"/>
          <w:sz w:val="14"/>
          <w:szCs w:val="14"/>
          <w:color w:val="auto"/>
        </w:rPr>
        <w:t>K6&gt;A67&gt;A&gt;INJC9:GI=:%68&gt;A&gt;IN&gt;HI=:A:HH:GD;&gt;I=:7DGGDL&gt;C&lt;76H:9:I:GB&gt;C:9EG&gt;B6G&gt;AN76H:9DCDJG:A&gt;&lt;&gt;7A:.,6C9 6C69&gt;6C8G:9&gt;I86G9G:8:&gt;K67A:H688DJCIHG:8:&gt;K67A:&gt;CK:CIDGN6C9:A&gt;&lt;&gt;7A:G:6AEGDE:GINDG&gt;&gt;I=:6&lt;&lt;G:&lt;6I:8DBB&gt;IB:CI"; 6I6CNI&gt;B:I=:DJIHI6C9&gt;C&lt;6BDJCIJC9:GI=:%68&gt;A&gt;IN:M8::9HI=:A:HH:GD;&gt;I=:7DGGDL&gt;C&lt;76H:6C9&gt;&gt;I=:6&lt;&lt;G:&lt;6I: 8DBB&gt;IB:CIL:6G:G:FJ&gt;G:9IDG:E6NI=:DJIHI6C9&gt;C&lt;6BDJCIHJC9:GI=:%68&gt;A&gt;INIDI=::MI:CID;HJ8=:M8:HHHD; #6CJ6GNDJG7DGGDL&gt;C&lt;76H:L6HB&gt;AA&gt;DC6C9L:=69CD7DGGDL&gt;C&lt;HDJIHI6C9&gt;C&lt;JC9:GI=:%68&gt;A&gt;IN</w:t>
      </w:r>
    </w:p>
    <w:p>
      <w:pPr>
        <w:spacing w:after="0" w:line="103" w:lineRule="exact"/>
        <w:rPr>
          <w:sz w:val="20"/>
          <w:szCs w:val="20"/>
          <w:color w:val="auto"/>
        </w:rPr>
      </w:pPr>
    </w:p>
    <w:p>
      <w:pPr>
        <w:ind w:right="40"/>
        <w:spacing w:after="0" w:line="326" w:lineRule="exact"/>
        <w:rPr>
          <w:sz w:val="20"/>
          <w:szCs w:val="20"/>
          <w:color w:val="auto"/>
        </w:rPr>
      </w:pPr>
      <w:r>
        <w:rPr>
          <w:rFonts w:ascii="PMingLiU" w:cs="PMingLiU" w:eastAsia="PMingLiU" w:hAnsi="PMingLiU"/>
          <w:sz w:val="14"/>
          <w:szCs w:val="14"/>
          <w:color w:val="auto"/>
        </w:rPr>
        <w:t>-=:%68&gt;A&gt;INHJEEDGIHDJGA:II:GD;8G:9&gt;IEGD&lt;G6B0:=69B&gt;AA&gt;DCD;DJIHI6C9&gt;C&lt;A:II:GHD;8G:9&gt;I6HD;#6CJ6GN I=6IG:9J8:9DJG6K6&gt;A67&gt;A&gt;INJC9:GI=:%68&gt;A&gt;INHD;#6CJ6GNDJG6K6&gt;A67&gt;A&gt;INJC9:GI=:%68&gt;A&gt;INL6H B&gt;AA&gt;DC</w:t>
      </w:r>
    </w:p>
    <w:p>
      <w:pPr>
        <w:spacing w:after="0" w:line="189" w:lineRule="exact"/>
        <w:rPr>
          <w:sz w:val="20"/>
          <w:szCs w:val="20"/>
          <w:color w:val="auto"/>
        </w:rPr>
      </w:pPr>
    </w:p>
    <w:p>
      <w:pPr>
        <w:ind w:right="40"/>
        <w:spacing w:after="0" w:line="245" w:lineRule="exact"/>
        <w:rPr>
          <w:sz w:val="20"/>
          <w:szCs w:val="20"/>
          <w:color w:val="auto"/>
        </w:rPr>
      </w:pPr>
      <w:r>
        <w:rPr>
          <w:rFonts w:ascii="PMingLiU" w:cs="PMingLiU" w:eastAsia="PMingLiU" w:hAnsi="PMingLiU"/>
          <w:sz w:val="15"/>
          <w:szCs w:val="15"/>
          <w:color w:val="auto"/>
        </w:rPr>
        <w:t>HD;#6CJ6GNI=:%68&gt;A&gt;IN;::HG:A6I:9ID8DBB&gt;II:96C9JCJI&gt;A&gt;O:96BDJCIHL:G:E:G6CCJB6C9I=: ;::HG:A6I:9IDDJIHI6C9&gt;C&lt;A:II:GHD;8G:9&gt;IL:G:E:G6CCJB"C699&gt;I&gt;DCI=:&gt;CI:G:HIG6I:DCDJIHI6C9&gt;C&lt;.,9DAA6G 7DGGDL&gt;C&lt;HL6HI=:-:GB,:8JG:9(K:GC&gt;&lt;=I&gt;C6C8&gt;C&lt;+6I:EAJHE:G6CCJB-=:&gt;CI:G:HIG6I:DCDJIHI6C9&gt;C&lt;6C69&gt;6C 9DAA6G9:CDB&gt;C6I:97DGGDL&gt;C&lt;HL6HI=:6C69&gt;6C(K:GC&gt;&lt;=I+:ED+6I:K:G6&lt;:EAJHE:G6CCJB</w:t>
      </w:r>
    </w:p>
    <w:p>
      <w:pPr>
        <w:spacing w:after="0" w:line="103" w:lineRule="exact"/>
        <w:rPr>
          <w:sz w:val="20"/>
          <w:szCs w:val="20"/>
          <w:color w:val="auto"/>
        </w:rPr>
      </w:pPr>
    </w:p>
    <w:p>
      <w:pPr>
        <w:spacing w:after="0" w:line="247" w:lineRule="exact"/>
        <w:rPr>
          <w:sz w:val="20"/>
          <w:szCs w:val="20"/>
          <w:color w:val="auto"/>
        </w:rPr>
      </w:pPr>
      <w:r>
        <w:rPr>
          <w:rFonts w:ascii="PMingLiU" w:cs="PMingLiU" w:eastAsia="PMingLiU" w:hAnsi="PMingLiU"/>
          <w:sz w:val="13"/>
          <w:szCs w:val="13"/>
          <w:color w:val="auto"/>
        </w:rPr>
        <w:t>-=:%68&gt;A&gt;ING:FJ&gt;G:HJHIDB6&gt;CI6&gt;C6;&gt;M:98=6G&lt;:8DK:G6&lt;:G6I&gt;DD;CDIA:HHI=6C ID9JG&gt;C&lt;6C:K:CID;9:;6JAI DG6CNE:G&gt;D98DBB:C8&gt;C&lt;DC6CN96NL=:CHE:8&gt;;&gt;:9:M8:HH6K6&gt;A67&gt;A&gt;IN&gt;HA:HHI=6CI=:&lt;G:6I:GD;&gt;B&gt;AA&gt;DCDG&gt;&gt;D; I=:B6M&gt;BJB7DGGDL&gt;C&lt;6BDJCIHD;#6CJ6GNL:L:G:CDIG:FJ&gt;G:9IDB6&gt;CI6&gt;CI=&gt;HG6I&gt;D</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A438C%0C8=6B</w:t>
      </w:r>
    </w:p>
    <w:p>
      <w:pPr>
        <w:spacing w:after="0" w:line="12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-=:;DAADL&gt;C&lt;I67A:EGDK&gt;9:HDJG8G:9&gt;IG6I&gt;C&lt;H6HD;#6CJ6GN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80" w:type="dxa"/>
            <w:vAlign w:val="bottom"/>
            <w:tcBorders>
              <w:bottom w:val="single" w:sz="8" w:color="DEDEDE"/>
            </w:tcBorders>
          </w:tcPr>
          <w:p>
            <w:pPr>
              <w:spacing w:after="0"/>
              <w:rPr>
                <w:sz w:val="18"/>
                <w:szCs w:val="18"/>
                <w:color w:val="auto"/>
              </w:rPr>
            </w:pPr>
          </w:p>
        </w:tc>
        <w:tc>
          <w:tcPr>
            <w:tcW w:w="1340" w:type="dxa"/>
            <w:vAlign w:val="bottom"/>
            <w:tcBorders>
              <w:bottom w:val="single" w:sz="8" w:color="auto"/>
            </w:tcBorders>
          </w:tcPr>
          <w:p>
            <w:pPr>
              <w:ind w:left="520"/>
              <w:spacing w:after="0" w:line="192" w:lineRule="exact"/>
              <w:rPr>
                <w:sz w:val="20"/>
                <w:szCs w:val="20"/>
                <w:color w:val="auto"/>
              </w:rPr>
            </w:pPr>
            <w:r>
              <w:rPr>
                <w:rFonts w:ascii="PMingLiU" w:cs="PMingLiU" w:eastAsia="PMingLiU" w:hAnsi="PMingLiU"/>
                <w:sz w:val="16"/>
                <w:szCs w:val="16"/>
                <w:b w:val="1"/>
                <w:bCs w:val="1"/>
                <w:color w:val="auto"/>
              </w:rPr>
              <w:t>&gt;&gt;3HLB</w:t>
            </w:r>
          </w:p>
        </w:tc>
        <w:tc>
          <w:tcPr>
            <w:tcW w:w="60" w:type="dxa"/>
            <w:vAlign w:val="bottom"/>
            <w:tcBorders>
              <w:bottom w:val="single" w:sz="8" w:color="DEDEDE"/>
            </w:tcBorders>
          </w:tcPr>
          <w:p>
            <w:pPr>
              <w:spacing w:after="0"/>
              <w:rPr>
                <w:sz w:val="18"/>
                <w:szCs w:val="18"/>
                <w:color w:val="auto"/>
              </w:rPr>
            </w:pPr>
          </w:p>
        </w:tc>
        <w:tc>
          <w:tcPr>
            <w:tcW w:w="1340" w:type="dxa"/>
            <w:vAlign w:val="bottom"/>
            <w:tcBorders>
              <w:bottom w:val="single" w:sz="8" w:color="auto"/>
            </w:tcBorders>
          </w:tcPr>
          <w:p>
            <w:pPr>
              <w:jc w:val="center"/>
              <w:spacing w:after="0" w:line="192" w:lineRule="exact"/>
              <w:rPr>
                <w:sz w:val="20"/>
                <w:szCs w:val="20"/>
                <w:color w:val="auto"/>
              </w:rPr>
            </w:pPr>
            <w:r>
              <w:rPr>
                <w:rFonts w:ascii="PMingLiU" w:cs="PMingLiU" w:eastAsia="PMingLiU" w:hAnsi="PMingLiU"/>
                <w:sz w:val="16"/>
                <w:szCs w:val="16"/>
                <w:b w:val="1"/>
                <w:bCs w:val="1"/>
                <w:color w:val="auto"/>
              </w:rPr>
              <w:t>&amp;#</w:t>
            </w:r>
          </w:p>
        </w:tc>
      </w:tr>
      <w:tr>
        <w:trPr>
          <w:trHeight w:val="275"/>
        </w:trPr>
        <w:tc>
          <w:tcPr>
            <w:tcW w:w="74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DGEDG6I:</w:t>
            </w:r>
          </w:p>
        </w:tc>
        <w:tc>
          <w:tcPr>
            <w:tcW w:w="13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6</w:t>
            </w:r>
          </w:p>
        </w:tc>
        <w:tc>
          <w:tcPr>
            <w:tcW w:w="1400" w:type="dxa"/>
            <w:vAlign w:val="bottom"/>
            <w:gridSpan w:val="2"/>
            <w:shd w:val="clear" w:color="auto" w:fill="DEDEDE"/>
          </w:tcPr>
          <w:p>
            <w:pPr>
              <w:jc w:val="right"/>
              <w:ind w:right="510"/>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auto"/>
              </w:rPr>
              <w:t>,:C&gt;DG.CH:8JG:9:7IL&gt;I=,J7H&gt;9&gt;6GN  J6G6CI::</w:t>
            </w:r>
          </w:p>
        </w:tc>
        <w:tc>
          <w:tcPr>
            <w:tcW w:w="1340" w:type="dxa"/>
            <w:vAlign w:val="bottom"/>
          </w:tcPr>
          <w:p>
            <w:pPr>
              <w:jc w:val="center"/>
              <w:spacing w:after="0" w:line="240" w:lineRule="exact"/>
              <w:rPr>
                <w:sz w:val="20"/>
                <w:szCs w:val="20"/>
                <w:color w:val="auto"/>
              </w:rPr>
            </w:pPr>
            <w:r>
              <w:rPr>
                <w:rFonts w:ascii="PMingLiU" w:cs="PMingLiU" w:eastAsia="PMingLiU" w:hAnsi="PMingLiU"/>
                <w:sz w:val="20"/>
                <w:szCs w:val="20"/>
                <w:color w:val="auto"/>
              </w:rPr>
              <w:t>6</w:t>
            </w:r>
          </w:p>
        </w:tc>
        <w:tc>
          <w:tcPr>
            <w:tcW w:w="1400" w:type="dxa"/>
            <w:vAlign w:val="bottom"/>
            <w:gridSpan w:val="2"/>
          </w:tcPr>
          <w:p>
            <w:pPr>
              <w:jc w:val="right"/>
              <w:ind w:right="510"/>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74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,:C&gt;DG.CH:8JG:9:7I</w:t>
            </w:r>
          </w:p>
        </w:tc>
        <w:tc>
          <w:tcPr>
            <w:tcW w:w="1340" w:type="dxa"/>
            <w:vAlign w:val="bottom"/>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shd w:val="clear" w:color="auto" w:fill="DEDEDE"/>
          </w:tcPr>
          <w:p>
            <w:pPr>
              <w:jc w:val="center"/>
              <w:spacing w:after="0" w:line="240" w:lineRule="exact"/>
              <w:rPr>
                <w:sz w:val="20"/>
                <w:szCs w:val="20"/>
                <w:color w:val="auto"/>
              </w:rPr>
            </w:pPr>
            <w:r>
              <w:rPr>
                <w:rFonts w:ascii="PMingLiU" w:cs="PMingLiU" w:eastAsia="PMingLiU" w:hAnsi="PMingLiU"/>
                <w:sz w:val="20"/>
                <w:szCs w:val="20"/>
                <w:color w:val="auto"/>
              </w:rPr>
              <w:t/>
            </w:r>
          </w:p>
        </w:tc>
      </w:tr>
      <w:tr>
        <w:trPr>
          <w:trHeight w:val="272"/>
        </w:trPr>
        <w:tc>
          <w:tcPr>
            <w:tcW w:w="7480" w:type="dxa"/>
            <w:vAlign w:val="bottom"/>
          </w:tcPr>
          <w:p>
            <w:pPr>
              <w:ind w:left="40"/>
              <w:spacing w:after="0" w:line="240" w:lineRule="exact"/>
              <w:rPr>
                <w:sz w:val="20"/>
                <w:szCs w:val="20"/>
                <w:color w:val="auto"/>
              </w:rPr>
            </w:pPr>
            <w:r>
              <w:rPr>
                <w:rFonts w:ascii="PMingLiU" w:cs="PMingLiU" w:eastAsia="PMingLiU" w:hAnsi="PMingLiU"/>
                <w:sz w:val="20"/>
                <w:szCs w:val="20"/>
                <w:color w:val="auto"/>
              </w:rPr>
              <w:t>(JIADD@</w:t>
            </w:r>
          </w:p>
        </w:tc>
        <w:tc>
          <w:tcPr>
            <w:tcW w:w="1340" w:type="dxa"/>
            <w:vAlign w:val="bottom"/>
          </w:tcPr>
          <w:p>
            <w:pPr>
              <w:jc w:val="center"/>
              <w:spacing w:after="0" w:line="240" w:lineRule="exact"/>
              <w:rPr>
                <w:sz w:val="20"/>
                <w:szCs w:val="20"/>
                <w:color w:val="auto"/>
              </w:rPr>
            </w:pPr>
            <w:r>
              <w:rPr>
                <w:rFonts w:ascii="PMingLiU" w:cs="PMingLiU" w:eastAsia="PMingLiU" w:hAnsi="PMingLiU"/>
                <w:sz w:val="20"/>
                <w:szCs w:val="20"/>
                <w:color w:val="auto"/>
              </w:rPr>
              <w:t>,I67A:</w:t>
            </w:r>
          </w:p>
        </w:tc>
        <w:tc>
          <w:tcPr>
            <w:tcW w:w="60" w:type="dxa"/>
            <w:vAlign w:val="bottom"/>
          </w:tcPr>
          <w:p>
            <w:pPr>
              <w:spacing w:after="0"/>
              <w:rPr>
                <w:sz w:val="23"/>
                <w:szCs w:val="23"/>
                <w:color w:val="auto"/>
              </w:rPr>
            </w:pPr>
          </w:p>
        </w:tc>
        <w:tc>
          <w:tcPr>
            <w:tcW w:w="1340" w:type="dxa"/>
            <w:vAlign w:val="bottom"/>
          </w:tcPr>
          <w:p>
            <w:pPr>
              <w:jc w:val="center"/>
              <w:spacing w:after="0" w:line="240" w:lineRule="exact"/>
              <w:rPr>
                <w:sz w:val="20"/>
                <w:szCs w:val="20"/>
                <w:color w:val="auto"/>
              </w:rPr>
            </w:pPr>
            <w:r>
              <w:rPr>
                <w:rFonts w:ascii="PMingLiU" w:cs="PMingLiU" w:eastAsia="PMingLiU" w:hAnsi="PMingLiU"/>
                <w:sz w:val="20"/>
                <w:szCs w:val="20"/>
                <w:color w:val="auto"/>
              </w:rPr>
              <w:t>,I67A: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-740410</wp:posOffset>
            </wp:positionV>
            <wp:extent cx="1781175" cy="508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186">
                      <a:extLst>
                        <a:ext uri="{28A0092B-C50C-407E-A947-70E740481C1C}"/>
                      </a:extLst>
                    </a:blip>
                    <a:srcRect/>
                    <a:stretch>
                      <a:fillRect/>
                    </a:stretch>
                  </pic:blipFill>
                  <pic:spPr bwMode="auto">
                    <a:xfrm>
                      <a:off x="0" y="0"/>
                      <a:ext cx="1781175" cy="50800"/>
                    </a:xfrm>
                    <a:prstGeom prst="rect">
                      <a:avLst/>
                    </a:prstGeom>
                    <a:noFill/>
                  </pic:spPr>
                </pic:pic>
              </a:graphicData>
            </a:graphic>
          </wp:anchor>
        </w:drawing>
      </w:r>
    </w:p>
    <w:p>
      <w:pPr>
        <w:spacing w:after="0" w:line="1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D0A0=C&gt;A&amp;D&lt;&lt;0A8I438=0=280;=5&gt;A&lt;0C8&gt;=</w:t>
      </w:r>
    </w:p>
    <w:p>
      <w:pPr>
        <w:spacing w:after="0" w:line="127" w:lineRule="exact"/>
        <w:rPr>
          <w:sz w:val="20"/>
          <w:szCs w:val="20"/>
          <w:color w:val="auto"/>
        </w:rPr>
      </w:pPr>
    </w:p>
    <w:p>
      <w:pPr>
        <w:spacing w:after="0" w:line="250" w:lineRule="exact"/>
        <w:rPr>
          <w:sz w:val="20"/>
          <w:szCs w:val="20"/>
          <w:color w:val="auto"/>
        </w:rPr>
      </w:pPr>
      <w:r>
        <w:rPr>
          <w:rFonts w:ascii="PMingLiU" w:cs="PMingLiU" w:eastAsia="PMingLiU" w:hAnsi="PMingLiU"/>
          <w:sz w:val="14"/>
          <w:szCs w:val="14"/>
          <w:color w:val="auto"/>
        </w:rPr>
        <w:t>:GI6&gt;CD;DJGHJ7H&gt;9&gt;6G&gt;:HL=&gt;8=6G:A&gt;HI:9DCM=&gt;7&gt;IIDI=&gt;HCCJ6A+:EDGIDCDGB$=6K:&lt;J6G6CI::9DJGD7A&gt;&lt;6I&gt;DCH JC9:GI=:'DI:H'DI:H'DI:H'DI:H'DI:H6C9'DI:H8DAA:8I&gt;K:ANI=:T'DI:HU</w:t>
      </w:r>
    </w:p>
    <w:p>
      <w:pPr>
        <w:spacing w:after="0" w:line="101" w:lineRule="exact"/>
        <w:rPr>
          <w:sz w:val="20"/>
          <w:szCs w:val="20"/>
          <w:color w:val="auto"/>
        </w:rPr>
      </w:pPr>
    </w:p>
    <w:p>
      <w:pPr>
        <w:ind w:right="220"/>
        <w:spacing w:after="0" w:line="245" w:lineRule="exact"/>
        <w:rPr>
          <w:sz w:val="20"/>
          <w:szCs w:val="20"/>
          <w:color w:val="auto"/>
        </w:rPr>
      </w:pPr>
      <w:r>
        <w:rPr>
          <w:rFonts w:ascii="PMingLiU" w:cs="PMingLiU" w:eastAsia="PMingLiU" w:hAnsi="PMingLiU"/>
          <w:sz w:val="12"/>
          <w:szCs w:val="12"/>
          <w:color w:val="auto"/>
        </w:rPr>
        <w:t>-=:'DI:H=6K:7::C&gt;HHJ:97N6I=D9N0DG@H"C8I=:T)6G:CIDBE6CNU-=:'DI:H6G:&gt;IHH:C&gt;DGJCH:8JG:9 D7A&gt;&lt;6I&gt;DCH6C9G6C@:FJ6AAN&gt;CG&gt;&lt;=ID;E6NB:CIL&gt;I=6AAD;DJG:M&gt;HI&gt;C&lt;6C9;JIJG:H:C&gt;DGJCH:8JG:9D7A&gt;&lt;6I&gt;DCH6G:H:C&gt;DGID 6CND;DJG;JIJG:HJ7DG9&gt;C6I:9&gt;C9:7I:9C:HH6G::;;:8I&gt;K:ANHJ7DG9&gt;C6I:9ID6AAD;DJG:M&gt;HI&gt;C&lt;6C9;JIJG:&gt;C9:7I:9C:HHI=6I&gt;H H:8JG:97N6A&gt;:C6C96G:HIGJ8IJG6AANHJ7DG9&gt;C6I:9ID6AA:M&gt;HI&gt;C&lt;6C9;JIJG:D7A&gt;&lt;6I&gt;DCHD;:68=D;DJGHJ7H&gt;9&gt;6G&gt;:HI=6I9DCDI &lt;J6G6CI::I=:'DI:H</w:t>
      </w:r>
    </w:p>
    <w:p>
      <w:pPr>
        <w:spacing w:after="0" w:line="100" w:lineRule="exact"/>
        <w:rPr>
          <w:sz w:val="20"/>
          <w:szCs w:val="20"/>
          <w:color w:val="auto"/>
        </w:rPr>
      </w:pPr>
    </w:p>
    <w:p>
      <w:pPr>
        <w:ind w:right="100"/>
        <w:spacing w:after="0" w:line="243" w:lineRule="exact"/>
        <w:rPr>
          <w:sz w:val="20"/>
          <w:szCs w:val="20"/>
          <w:color w:val="auto"/>
        </w:rPr>
      </w:pPr>
      <w:r>
        <w:rPr>
          <w:rFonts w:ascii="PMingLiU" w:cs="PMingLiU" w:eastAsia="PMingLiU" w:hAnsi="PMingLiU"/>
          <w:sz w:val="13"/>
          <w:szCs w:val="13"/>
          <w:color w:val="auto"/>
        </w:rPr>
        <w:t>-=:'DI:H6G:;JAAN6C9JC8DC9&gt;I&gt;DC6AAN&lt;J6G6CI::9DC6?D&gt;CI6C9H:K:G6A76H&gt;H7N8:GI6&gt;CD;DJGL=DAANDLC:9HJ7H&gt;9&gt;6G&gt;:H &gt;C8AJ9&gt;C&lt;8:GI6&gt;CHJ7H&gt;9&gt;6G&gt;:HI=6I6AHD&lt;J6G6CI::DJGD7A&gt;&lt;6I&gt;DCHJC9:GDJG%68&gt;A&gt;INHJ8=&lt;J6G6CI::HI=:T J6G6CI::HU 6C9HJ8=&lt;J6G6CI::&gt;C&lt;HJ7H&gt;9&gt;6G&gt;:HI=:T,J7H&gt;9&gt;6GN J6G6CIDGHU-=: J6G6CI::HD;I=:,J7H&gt;9&gt;6GN J6G6CIDGH6G:HJ7?:8IID G:A:6H:&gt;CA&gt;B&gt;I:98&gt;G8JBHI6C8:HDCANJEDCI=:D88JGG:C8:D;8:GI6&gt;C8JHIDB6GN8DC9&gt;I&gt;DCH68= J6G6CI::&gt;HA&gt;B&gt;I:97N&gt;IH I:GBHID6C6BDJCICDIID:M8::9I=:B6M&gt;BJB6BDJCII=6I86C7:&lt;J6G6CI::97NI=:6EEA&gt;867A:,J7H&gt;9&gt;6GN J6G6CIDGHJ7?:8I ID6KD&gt;96C8:JC9:G6EEA&gt;867A:;G6J9JA:CI8DCK:N6C8:EGDK&gt;H&gt;DCHD;.,6C9CDC.,A6L</w:t>
      </w:r>
    </w:p>
    <w:p>
      <w:pPr>
        <w:spacing w:after="0" w:line="102" w:lineRule="exact"/>
        <w:rPr>
          <w:sz w:val="20"/>
          <w:szCs w:val="20"/>
          <w:color w:val="auto"/>
        </w:rPr>
      </w:pPr>
    </w:p>
    <w:p>
      <w:pPr>
        <w:ind w:right="120"/>
        <w:spacing w:after="0" w:line="250" w:lineRule="exact"/>
        <w:rPr>
          <w:sz w:val="20"/>
          <w:szCs w:val="20"/>
          <w:color w:val="auto"/>
        </w:rPr>
      </w:pPr>
      <w:r>
        <w:rPr>
          <w:rFonts w:ascii="PMingLiU" w:cs="PMingLiU" w:eastAsia="PMingLiU" w:hAnsi="PMingLiU"/>
          <w:sz w:val="14"/>
          <w:szCs w:val="14"/>
          <w:color w:val="auto"/>
        </w:rPr>
        <w:t>-=:;DAADL&gt;C&lt;I67A:HH:I;DGI=HJBB6G&gt;O:9;&gt;C6C8&gt;6A&gt;C;DGB6I&gt;DC;DGI=:)6G:CIDBE6CN6C9I=:,J7H&gt;9&gt;6GN J6G6CIDGHDC6 8DB7&gt;C:976H&gt;H6;I:G:A&gt;B&gt;C6I&gt;DCD;&gt;&gt;CI:G8DBE6CNIG6CH68I&gt;DCH6C976A6C8:H6BDC&lt;I=:)6G:CIDBE6CN6C9I=:,J7H&gt;9&gt;6GN</w:t>
      </w:r>
    </w:p>
    <w:p>
      <w:pPr>
        <w:spacing w:after="0" w:line="1" w:lineRule="exact"/>
        <w:rPr>
          <w:sz w:val="20"/>
          <w:szCs w:val="20"/>
          <w:color w:val="auto"/>
        </w:rPr>
      </w:pPr>
    </w:p>
    <w:p>
      <w:pPr>
        <w:ind w:left="140"/>
        <w:spacing w:after="0" w:line="228" w:lineRule="exact"/>
        <w:rPr>
          <w:sz w:val="20"/>
          <w:szCs w:val="20"/>
          <w:color w:val="auto"/>
        </w:rPr>
      </w:pPr>
      <w:r>
        <w:rPr>
          <w:rFonts w:ascii="PMingLiU" w:cs="PMingLiU" w:eastAsia="PMingLiU" w:hAnsi="PMingLiU"/>
          <w:sz w:val="19"/>
          <w:szCs w:val="19"/>
          <w:color w:val="auto"/>
        </w:rPr>
        <w:t>J6G6CIDGH6C9&gt;&gt;&gt;CK:HIB:CIH&gt;C6C9:FJ&gt;IN&gt;CI=::6GC&gt;C&lt;HD;CDC  J6G6CIDGHJ7H&gt;9&gt;6G&gt;:H</w:t>
      </w:r>
    </w:p>
    <w:p>
      <w:pPr>
        <w:sectPr>
          <w:pgSz w:w="12240" w:h="15840" w:orient="portrait"/>
          <w:cols w:equalWidth="0" w:num="1">
            <w:col w:w="10280"/>
          </w:cols>
          <w:pgMar w:left="1000" w:top="7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4" w:right="960"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89"/>
        </w:trPr>
        <w:tc>
          <w:tcPr>
            <w:tcW w:w="2420" w:type="dxa"/>
            <w:vAlign w:val="bottom"/>
            <w:gridSpan w:val="3"/>
          </w:tcPr>
          <w:p>
            <w:pPr>
              <w:ind w:left="40"/>
              <w:spacing w:after="0" w:line="240" w:lineRule="exact"/>
              <w:rPr>
                <w:sz w:val="20"/>
                <w:szCs w:val="20"/>
                <w:color w:val="auto"/>
              </w:rPr>
            </w:pPr>
            <w:r>
              <w:rPr>
                <w:rFonts w:ascii="PMingLiU" w:cs="PMingLiU" w:eastAsia="PMingLiU" w:hAnsi="PMingLiU"/>
                <w:sz w:val="20"/>
                <w:szCs w:val="20"/>
                <w:b w:val="1"/>
                <w:bCs w:val="1"/>
                <w:color w:val="auto"/>
              </w:rPr>
              <w:t>!(%, &amp;(</w:t>
            </w:r>
          </w:p>
        </w:tc>
        <w:tc>
          <w:tcPr>
            <w:tcW w:w="3760" w:type="dxa"/>
            <w:vAlign w:val="bottom"/>
            <w:gridSpan w:val="2"/>
          </w:tcPr>
          <w:p>
            <w:pPr>
              <w:jc w:val="right"/>
              <w:ind w:right="1120"/>
              <w:spacing w:after="0" w:line="240" w:lineRule="exact"/>
              <w:rPr>
                <w:sz w:val="20"/>
                <w:szCs w:val="20"/>
                <w:color w:val="auto"/>
              </w:rPr>
            </w:pPr>
            <w:r>
              <w:rPr>
                <w:rFonts w:ascii="PMingLiU" w:cs="PMingLiU" w:eastAsia="PMingLiU" w:hAnsi="PMingLiU"/>
                <w:sz w:val="20"/>
                <w:szCs w:val="20"/>
                <w:b w:val="1"/>
                <w:bCs w:val="1"/>
                <w:color w:val="auto"/>
              </w:rPr>
              <w:t>%-!&amp;'</w:t>
            </w:r>
          </w:p>
        </w:tc>
        <w:tc>
          <w:tcPr>
            <w:tcW w:w="2980" w:type="dxa"/>
            <w:vAlign w:val="bottom"/>
          </w:tcPr>
          <w:p>
            <w:pPr>
              <w:spacing w:after="0"/>
              <w:rPr>
                <w:sz w:val="24"/>
                <w:szCs w:val="24"/>
                <w:color w:val="auto"/>
              </w:rPr>
            </w:pPr>
          </w:p>
        </w:tc>
        <w:tc>
          <w:tcPr>
            <w:tcW w:w="1100" w:type="dxa"/>
            <w:vAlign w:val="bottom"/>
          </w:tcPr>
          <w:p>
            <w:pPr>
              <w:jc w:val="right"/>
              <w:ind w:right="164"/>
              <w:spacing w:after="0" w:line="192" w:lineRule="exact"/>
              <w:rPr>
                <w:sz w:val="20"/>
                <w:szCs w:val="20"/>
                <w:color w:val="auto"/>
              </w:rPr>
            </w:pPr>
            <w:r>
              <w:rPr>
                <w:rFonts w:ascii="PMingLiU" w:cs="PMingLiU" w:eastAsia="PMingLiU" w:hAnsi="PMingLiU"/>
                <w:sz w:val="16"/>
                <w:szCs w:val="16"/>
                <w:b w:val="1"/>
                <w:bCs w:val="1"/>
                <w:color w:val="auto"/>
                <w:w w:val="90"/>
              </w:rPr>
              <w:t>8=&lt;8;;8&gt;=B</w:t>
            </w:r>
          </w:p>
        </w:tc>
      </w:tr>
      <w:tr>
        <w:trPr>
          <w:trHeight w:val="288"/>
        </w:trPr>
        <w:tc>
          <w:tcPr>
            <w:tcW w:w="460" w:type="dxa"/>
            <w:vAlign w:val="bottom"/>
            <w:tcBorders>
              <w:bottom w:val="single" w:sz="8" w:color="DEDEDE"/>
            </w:tcBorders>
            <w:shd w:val="clear" w:color="auto" w:fill="DEDEDE"/>
          </w:tcPr>
          <w:p>
            <w:pPr>
              <w:spacing w:after="0"/>
              <w:rPr>
                <w:sz w:val="24"/>
                <w:szCs w:val="24"/>
                <w:color w:val="auto"/>
              </w:rPr>
            </w:pPr>
          </w:p>
        </w:tc>
        <w:tc>
          <w:tcPr>
            <w:tcW w:w="640" w:type="dxa"/>
            <w:vAlign w:val="bottom"/>
            <w:tcBorders>
              <w:bottom w:val="single" w:sz="8" w:color="DEDEDE"/>
            </w:tcBorders>
            <w:shd w:val="clear" w:color="auto" w:fill="DEDEDE"/>
          </w:tcPr>
          <w:p>
            <w:pPr>
              <w:spacing w:after="0"/>
              <w:rPr>
                <w:sz w:val="24"/>
                <w:szCs w:val="24"/>
                <w:color w:val="auto"/>
              </w:rPr>
            </w:pPr>
          </w:p>
        </w:tc>
        <w:tc>
          <w:tcPr>
            <w:tcW w:w="1320" w:type="dxa"/>
            <w:vAlign w:val="bottom"/>
            <w:tcBorders>
              <w:bottom w:val="single" w:sz="8" w:color="DEDEDE"/>
            </w:tcBorders>
            <w:shd w:val="clear" w:color="auto" w:fill="DEDEDE"/>
          </w:tcPr>
          <w:p>
            <w:pPr>
              <w:spacing w:after="0"/>
              <w:rPr>
                <w:sz w:val="24"/>
                <w:szCs w:val="24"/>
                <w:color w:val="auto"/>
              </w:rPr>
            </w:pPr>
          </w:p>
        </w:tc>
        <w:tc>
          <w:tcPr>
            <w:tcW w:w="3760" w:type="dxa"/>
            <w:vAlign w:val="bottom"/>
            <w:tcBorders>
              <w:bottom w:val="single" w:sz="8" w:color="DEDEDE"/>
            </w:tcBorders>
            <w:gridSpan w:val="2"/>
            <w:shd w:val="clear" w:color="auto" w:fill="DEDEDE"/>
          </w:tcPr>
          <w:p>
            <w:pPr>
              <w:jc w:val="right"/>
              <w:ind w:right="1240"/>
              <w:spacing w:after="0" w:line="240" w:lineRule="exact"/>
              <w:rPr>
                <w:sz w:val="20"/>
                <w:szCs w:val="20"/>
                <w:color w:val="auto"/>
              </w:rPr>
            </w:pPr>
            <w:r>
              <w:rPr>
                <w:rFonts w:ascii="PMingLiU" w:cs="PMingLiU" w:eastAsia="PMingLiU" w:hAnsi="PMingLiU"/>
                <w:sz w:val="20"/>
                <w:szCs w:val="20"/>
                <w:b w:val="1"/>
                <w:bCs w:val="1"/>
                <w:color w:val="auto"/>
              </w:rPr>
              <w:t>&amp;&amp;'&amp;</w:t>
            </w:r>
          </w:p>
        </w:tc>
        <w:tc>
          <w:tcPr>
            <w:tcW w:w="2980" w:type="dxa"/>
            <w:vAlign w:val="bottom"/>
            <w:tcBorders>
              <w:bottom w:val="single" w:sz="8" w:color="DEDEDE"/>
            </w:tcBorders>
            <w:shd w:val="clear" w:color="auto" w:fill="DEDEDE"/>
          </w:tcPr>
          <w:p>
            <w:pPr>
              <w:spacing w:after="0"/>
              <w:rPr>
                <w:sz w:val="24"/>
                <w:szCs w:val="24"/>
                <w:color w:val="auto"/>
              </w:rPr>
            </w:pPr>
          </w:p>
        </w:tc>
        <w:tc>
          <w:tcPr>
            <w:tcW w:w="1100" w:type="dxa"/>
            <w:vAlign w:val="bottom"/>
            <w:tcBorders>
              <w:bottom w:val="single" w:sz="8" w:color="DEDEDE"/>
            </w:tcBorders>
            <w:shd w:val="clear" w:color="auto" w:fill="DEDEDE"/>
          </w:tcPr>
          <w:p>
            <w:pPr>
              <w:spacing w:after="0"/>
              <w:rPr>
                <w:sz w:val="24"/>
                <w:szCs w:val="24"/>
                <w:color w:val="auto"/>
              </w:rPr>
            </w:pPr>
          </w:p>
        </w:tc>
      </w:tr>
      <w:tr>
        <w:trPr>
          <w:trHeight w:val="294"/>
        </w:trPr>
        <w:tc>
          <w:tcPr>
            <w:tcW w:w="24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JGG:CIHH:IH6</w:t>
            </w: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2420" w:type="dxa"/>
            <w:vAlign w:val="bottom"/>
            <w:gridSpan w:val="3"/>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'DC8JGG:CIHH:IH</w:t>
            </w:r>
          </w:p>
        </w:tc>
        <w:tc>
          <w:tcPr>
            <w:tcW w:w="1760" w:type="dxa"/>
            <w:vAlign w:val="bottom"/>
            <w:shd w:val="clear" w:color="auto" w:fill="DEDEDE"/>
          </w:tcPr>
          <w:p>
            <w:pPr>
              <w:spacing w:after="0"/>
              <w:rPr>
                <w:sz w:val="24"/>
                <w:szCs w:val="24"/>
                <w:color w:val="auto"/>
              </w:rPr>
            </w:pPr>
          </w:p>
        </w:tc>
        <w:tc>
          <w:tcPr>
            <w:tcW w:w="2000" w:type="dxa"/>
            <w:vAlign w:val="bottom"/>
            <w:shd w:val="clear" w:color="auto" w:fill="DEDEDE"/>
          </w:tcPr>
          <w:p>
            <w:pPr>
              <w:spacing w:after="0"/>
              <w:rPr>
                <w:sz w:val="24"/>
                <w:szCs w:val="24"/>
                <w:color w:val="auto"/>
              </w:rPr>
            </w:pPr>
          </w:p>
        </w:tc>
        <w:tc>
          <w:tcPr>
            <w:tcW w:w="2980" w:type="dxa"/>
            <w:vAlign w:val="bottom"/>
            <w:shd w:val="clear" w:color="auto" w:fill="DEDEDE"/>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gridSpan w:val="2"/>
          </w:tcPr>
          <w:p>
            <w:pPr>
              <w:spacing w:after="0"/>
              <w:rPr>
                <w:sz w:val="24"/>
                <w:szCs w:val="24"/>
                <w:color w:val="auto"/>
              </w:rPr>
            </w:pPr>
          </w:p>
        </w:tc>
        <w:tc>
          <w:tcPr>
            <w:tcW w:w="29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0"/>
        </w:trPr>
        <w:tc>
          <w:tcPr>
            <w:tcW w:w="460" w:type="dxa"/>
            <w:vAlign w:val="bottom"/>
            <w:tcBorders>
              <w:bottom w:val="single" w:sz="8" w:color="DEDEDE"/>
            </w:tcBorders>
            <w:shd w:val="clear" w:color="auto" w:fill="DEDEDE"/>
          </w:tcPr>
          <w:p>
            <w:pPr>
              <w:spacing w:after="0"/>
              <w:rPr>
                <w:sz w:val="24"/>
                <w:szCs w:val="24"/>
                <w:color w:val="auto"/>
              </w:rPr>
            </w:pPr>
          </w:p>
        </w:tc>
        <w:tc>
          <w:tcPr>
            <w:tcW w:w="640" w:type="dxa"/>
            <w:vAlign w:val="bottom"/>
            <w:tcBorders>
              <w:bottom w:val="single" w:sz="8" w:color="DEDEDE"/>
            </w:tcBorders>
            <w:shd w:val="clear" w:color="auto" w:fill="DEDEDE"/>
          </w:tcPr>
          <w:p>
            <w:pPr>
              <w:spacing w:after="0"/>
              <w:rPr>
                <w:sz w:val="24"/>
                <w:szCs w:val="24"/>
                <w:color w:val="auto"/>
              </w:rPr>
            </w:pPr>
          </w:p>
        </w:tc>
        <w:tc>
          <w:tcPr>
            <w:tcW w:w="1320" w:type="dxa"/>
            <w:vAlign w:val="bottom"/>
            <w:tcBorders>
              <w:bottom w:val="single" w:sz="8" w:color="DEDEDE"/>
            </w:tcBorders>
            <w:shd w:val="clear" w:color="auto" w:fill="DEDEDE"/>
          </w:tcPr>
          <w:p>
            <w:pPr>
              <w:spacing w:after="0"/>
              <w:rPr>
                <w:sz w:val="24"/>
                <w:szCs w:val="24"/>
                <w:color w:val="auto"/>
              </w:rPr>
            </w:pPr>
          </w:p>
        </w:tc>
        <w:tc>
          <w:tcPr>
            <w:tcW w:w="3760" w:type="dxa"/>
            <w:vAlign w:val="bottom"/>
            <w:tcBorders>
              <w:bottom w:val="single" w:sz="8" w:color="DEDEDE"/>
            </w:tcBorders>
            <w:gridSpan w:val="2"/>
            <w:shd w:val="clear" w:color="auto" w:fill="DEDEDE"/>
          </w:tcPr>
          <w:p>
            <w:pPr>
              <w:jc w:val="right"/>
              <w:ind w:right="1000"/>
              <w:spacing w:after="0" w:line="240" w:lineRule="exact"/>
              <w:rPr>
                <w:sz w:val="20"/>
                <w:szCs w:val="20"/>
                <w:color w:val="auto"/>
              </w:rPr>
            </w:pPr>
            <w:r>
              <w:rPr>
                <w:rFonts w:ascii="PMingLiU" w:cs="PMingLiU" w:eastAsia="PMingLiU" w:hAnsi="PMingLiU"/>
                <w:sz w:val="20"/>
                <w:szCs w:val="20"/>
                <w:b w:val="1"/>
                <w:bCs w:val="1"/>
                <w:color w:val="auto"/>
              </w:rPr>
              <w:t>'&amp;</w:t>
            </w:r>
          </w:p>
        </w:tc>
        <w:tc>
          <w:tcPr>
            <w:tcW w:w="2980" w:type="dxa"/>
            <w:vAlign w:val="bottom"/>
            <w:tcBorders>
              <w:bottom w:val="single" w:sz="8" w:color="DEDEDE"/>
            </w:tcBorders>
            <w:shd w:val="clear" w:color="auto" w:fill="DEDEDE"/>
          </w:tcPr>
          <w:p>
            <w:pPr>
              <w:spacing w:after="0"/>
              <w:rPr>
                <w:sz w:val="24"/>
                <w:szCs w:val="24"/>
                <w:color w:val="auto"/>
              </w:rPr>
            </w:pPr>
          </w:p>
        </w:tc>
        <w:tc>
          <w:tcPr>
            <w:tcW w:w="1100" w:type="dxa"/>
            <w:vAlign w:val="bottom"/>
            <w:tcBorders>
              <w:bottom w:val="single" w:sz="8" w:color="DEDEDE"/>
            </w:tcBorders>
            <w:shd w:val="clear" w:color="auto" w:fill="DEDEDE"/>
          </w:tcPr>
          <w:p>
            <w:pPr>
              <w:spacing w:after="0"/>
              <w:rPr>
                <w:sz w:val="24"/>
                <w:szCs w:val="24"/>
                <w:color w:val="auto"/>
              </w:rPr>
            </w:pPr>
          </w:p>
        </w:tc>
      </w:tr>
      <w:tr>
        <w:trPr>
          <w:trHeight w:val="294"/>
        </w:trPr>
        <w:tc>
          <w:tcPr>
            <w:tcW w:w="24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rPr>
              <w:t>JGG:CI%&gt;67&gt;A&gt;I&gt;:H7</w:t>
            </w: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6"/>
        </w:trPr>
        <w:tc>
          <w:tcPr>
            <w:tcW w:w="2420" w:type="dxa"/>
            <w:vAlign w:val="bottom"/>
            <w:gridSpan w:val="3"/>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'DC8JGG:CI%&gt;67&gt;A&gt;I&gt;:H</w:t>
            </w:r>
          </w:p>
        </w:tc>
        <w:tc>
          <w:tcPr>
            <w:tcW w:w="1760" w:type="dxa"/>
            <w:vAlign w:val="bottom"/>
            <w:shd w:val="clear" w:color="auto" w:fill="DEDEDE"/>
          </w:tcPr>
          <w:p>
            <w:pPr>
              <w:spacing w:after="0"/>
              <w:rPr>
                <w:sz w:val="24"/>
                <w:szCs w:val="24"/>
                <w:color w:val="auto"/>
              </w:rPr>
            </w:pPr>
          </w:p>
        </w:tc>
        <w:tc>
          <w:tcPr>
            <w:tcW w:w="2000" w:type="dxa"/>
            <w:vAlign w:val="bottom"/>
            <w:shd w:val="clear" w:color="auto" w:fill="DEDEDE"/>
          </w:tcPr>
          <w:p>
            <w:pPr>
              <w:spacing w:after="0"/>
              <w:rPr>
                <w:sz w:val="24"/>
                <w:szCs w:val="24"/>
                <w:color w:val="auto"/>
              </w:rPr>
            </w:pPr>
          </w:p>
        </w:tc>
        <w:tc>
          <w:tcPr>
            <w:tcW w:w="2980" w:type="dxa"/>
            <w:vAlign w:val="bottom"/>
            <w:shd w:val="clear" w:color="auto" w:fill="DEDEDE"/>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59"/>
        </w:trPr>
        <w:tc>
          <w:tcPr>
            <w:tcW w:w="24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555555555555555</w:t>
            </w: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0"/>
        </w:trPr>
        <w:tc>
          <w:tcPr>
            <w:tcW w:w="460" w:type="dxa"/>
            <w:vAlign w:val="bottom"/>
          </w:tcPr>
          <w:p>
            <w:pPr>
              <w:spacing w:after="0" w:line="240" w:lineRule="exact"/>
              <w:rPr>
                <w:sz w:val="20"/>
                <w:szCs w:val="20"/>
                <w:color w:val="auto"/>
              </w:rPr>
            </w:pPr>
            <w:r>
              <w:rPr>
                <w:rFonts w:ascii="PMingLiU" w:cs="PMingLiU" w:eastAsia="PMingLiU" w:hAnsi="PMingLiU"/>
                <w:sz w:val="20"/>
                <w:szCs w:val="20"/>
                <w:color w:val="auto"/>
              </w:rPr>
              <w:t>6</w:t>
            </w:r>
          </w:p>
        </w:tc>
        <w:tc>
          <w:tcPr>
            <w:tcW w:w="8700" w:type="dxa"/>
            <w:vAlign w:val="bottom"/>
            <w:gridSpan w:val="5"/>
          </w:tcPr>
          <w:p>
            <w:pPr>
              <w:ind w:left="260"/>
              <w:spacing w:after="0" w:line="240" w:lineRule="exact"/>
              <w:rPr>
                <w:sz w:val="20"/>
                <w:szCs w:val="20"/>
                <w:color w:val="auto"/>
              </w:rPr>
            </w:pPr>
            <w:r>
              <w:rPr>
                <w:rFonts w:ascii="PMingLiU" w:cs="PMingLiU" w:eastAsia="PMingLiU" w:hAnsi="PMingLiU"/>
                <w:sz w:val="20"/>
                <w:szCs w:val="20"/>
                <w:color w:val="auto"/>
                <w:w w:val="86"/>
              </w:rPr>
              <w:t>"C8AJ9:H6BDJCIH9J:;GDBCDC  J6G6CIDGHJ7H&gt;9&gt;6G&gt;:HD;B&gt;AA&gt;DC6HD;#6CJ6GN</w:t>
            </w:r>
          </w:p>
        </w:tc>
        <w:tc>
          <w:tcPr>
            <w:tcW w:w="1100" w:type="dxa"/>
            <w:vAlign w:val="bottom"/>
          </w:tcPr>
          <w:p>
            <w:pPr>
              <w:spacing w:after="0"/>
              <w:rPr>
                <w:sz w:val="24"/>
                <w:szCs w:val="24"/>
                <w:color w:val="auto"/>
              </w:rPr>
            </w:pPr>
          </w:p>
        </w:tc>
      </w:tr>
      <w:tr>
        <w:trPr>
          <w:trHeight w:val="300"/>
        </w:trPr>
        <w:tc>
          <w:tcPr>
            <w:tcW w:w="460" w:type="dxa"/>
            <w:vAlign w:val="bottom"/>
          </w:tcPr>
          <w:p>
            <w:pPr>
              <w:spacing w:after="0" w:line="240" w:lineRule="exact"/>
              <w:rPr>
                <w:sz w:val="20"/>
                <w:szCs w:val="20"/>
                <w:color w:val="auto"/>
              </w:rPr>
            </w:pPr>
            <w:r>
              <w:rPr>
                <w:rFonts w:ascii="PMingLiU" w:cs="PMingLiU" w:eastAsia="PMingLiU" w:hAnsi="PMingLiU"/>
                <w:sz w:val="20"/>
                <w:szCs w:val="20"/>
                <w:color w:val="auto"/>
              </w:rPr>
              <w:t>7</w:t>
            </w:r>
          </w:p>
        </w:tc>
        <w:tc>
          <w:tcPr>
            <w:tcW w:w="8700" w:type="dxa"/>
            <w:vAlign w:val="bottom"/>
            <w:gridSpan w:val="5"/>
          </w:tcPr>
          <w:p>
            <w:pPr>
              <w:ind w:left="260"/>
              <w:spacing w:after="0" w:line="240" w:lineRule="exact"/>
              <w:rPr>
                <w:sz w:val="20"/>
                <w:szCs w:val="20"/>
                <w:color w:val="auto"/>
              </w:rPr>
            </w:pPr>
            <w:r>
              <w:rPr>
                <w:rFonts w:ascii="PMingLiU" w:cs="PMingLiU" w:eastAsia="PMingLiU" w:hAnsi="PMingLiU"/>
                <w:sz w:val="20"/>
                <w:szCs w:val="20"/>
                <w:color w:val="auto"/>
                <w:w w:val="88"/>
              </w:rPr>
              <w:t>"C8AJ9:H6BDJCIH9J:IDCDC  J6G6CIDGHJ7H&gt;9&gt;6G&gt;:HD;B&gt;AA&gt;DC6HD;#6CJ6GN</w:t>
            </w:r>
          </w:p>
        </w:tc>
        <w:tc>
          <w:tcPr>
            <w:tcW w:w="1100" w:type="dxa"/>
            <w:vAlign w:val="bottom"/>
          </w:tcPr>
          <w:p>
            <w:pPr>
              <w:spacing w:after="0"/>
              <w:rPr>
                <w:sz w:val="24"/>
                <w:szCs w:val="24"/>
                <w:color w:val="auto"/>
              </w:rPr>
            </w:pPr>
          </w:p>
        </w:tc>
      </w:tr>
      <w:tr>
        <w:trPr>
          <w:trHeight w:val="678"/>
        </w:trPr>
        <w:tc>
          <w:tcPr>
            <w:tcW w:w="1100" w:type="dxa"/>
            <w:vAlign w:val="bottom"/>
            <w:gridSpan w:val="2"/>
          </w:tcPr>
          <w:p>
            <w:pPr>
              <w:ind w:left="40"/>
              <w:spacing w:after="0" w:line="240" w:lineRule="exact"/>
              <w:rPr>
                <w:sz w:val="20"/>
                <w:szCs w:val="20"/>
                <w:color w:val="auto"/>
              </w:rPr>
            </w:pPr>
            <w:r>
              <w:rPr>
                <w:rFonts w:ascii="PMingLiU" w:cs="PMingLiU" w:eastAsia="PMingLiU" w:hAnsi="PMingLiU"/>
                <w:sz w:val="20"/>
                <w:szCs w:val="20"/>
                <w:b w:val="1"/>
                <w:bCs w:val="1"/>
                <w:color w:val="auto"/>
              </w:rPr>
              <w:t> &amp;(</w:t>
            </w:r>
          </w:p>
        </w:tc>
        <w:tc>
          <w:tcPr>
            <w:tcW w:w="308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%-&amp;''  !'"!"</w:t>
            </w:r>
          </w:p>
        </w:tc>
        <w:tc>
          <w:tcPr>
            <w:tcW w:w="2000" w:type="dxa"/>
            <w:vAlign w:val="bottom"/>
          </w:tcPr>
          <w:p>
            <w:pPr>
              <w:jc w:val="right"/>
              <w:ind w:right="1660"/>
              <w:spacing w:after="0" w:line="240" w:lineRule="exact"/>
              <w:rPr>
                <w:sz w:val="20"/>
                <w:szCs w:val="20"/>
                <w:color w:val="auto"/>
              </w:rPr>
            </w:pPr>
            <w:r>
              <w:rPr>
                <w:rFonts w:ascii="PMingLiU" w:cs="PMingLiU" w:eastAsia="PMingLiU" w:hAnsi="PMingLiU"/>
                <w:sz w:val="20"/>
                <w:szCs w:val="20"/>
                <w:b w:val="1"/>
                <w:bCs w:val="1"/>
                <w:color w:val="auto"/>
              </w:rPr>
              <w:t/>
            </w:r>
          </w:p>
        </w:tc>
        <w:tc>
          <w:tcPr>
            <w:tcW w:w="2980" w:type="dxa"/>
            <w:vAlign w:val="bottom"/>
          </w:tcPr>
          <w:p>
            <w:pPr>
              <w:spacing w:after="0"/>
              <w:rPr>
                <w:sz w:val="24"/>
                <w:szCs w:val="24"/>
                <w:color w:val="auto"/>
              </w:rPr>
            </w:pPr>
          </w:p>
        </w:tc>
        <w:tc>
          <w:tcPr>
            <w:tcW w:w="1100" w:type="dxa"/>
            <w:vAlign w:val="bottom"/>
          </w:tcPr>
          <w:p>
            <w:pPr>
              <w:jc w:val="right"/>
              <w:ind w:right="164"/>
              <w:spacing w:after="0" w:line="192" w:lineRule="exact"/>
              <w:rPr>
                <w:sz w:val="20"/>
                <w:szCs w:val="20"/>
                <w:color w:val="auto"/>
              </w:rPr>
            </w:pPr>
            <w:r>
              <w:rPr>
                <w:rFonts w:ascii="PMingLiU" w:cs="PMingLiU" w:eastAsia="PMingLiU" w:hAnsi="PMingLiU"/>
                <w:sz w:val="16"/>
                <w:szCs w:val="16"/>
                <w:b w:val="1"/>
                <w:bCs w:val="1"/>
                <w:color w:val="auto"/>
                <w:w w:val="90"/>
              </w:rPr>
              <w:t>8=&lt;8;;8&gt;=B</w:t>
            </w:r>
          </w:p>
        </w:tc>
      </w:tr>
      <w:tr>
        <w:trPr>
          <w:trHeight w:val="293"/>
        </w:trPr>
        <w:tc>
          <w:tcPr>
            <w:tcW w:w="110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3"/>
              </w:rPr>
              <w:t>':I,6A:H6</w:t>
            </w:r>
          </w:p>
        </w:tc>
        <w:tc>
          <w:tcPr>
            <w:tcW w:w="1320" w:type="dxa"/>
            <w:vAlign w:val="bottom"/>
            <w:shd w:val="clear" w:color="auto" w:fill="DEDEDE"/>
          </w:tcPr>
          <w:p>
            <w:pPr>
              <w:spacing w:after="0"/>
              <w:rPr>
                <w:sz w:val="24"/>
                <w:szCs w:val="24"/>
                <w:color w:val="auto"/>
              </w:rPr>
            </w:pPr>
          </w:p>
        </w:tc>
        <w:tc>
          <w:tcPr>
            <w:tcW w:w="1760" w:type="dxa"/>
            <w:vAlign w:val="bottom"/>
            <w:shd w:val="clear" w:color="auto" w:fill="DEDEDE"/>
          </w:tcPr>
          <w:p>
            <w:pPr>
              <w:spacing w:after="0"/>
              <w:rPr>
                <w:sz w:val="24"/>
                <w:szCs w:val="24"/>
                <w:color w:val="auto"/>
              </w:rPr>
            </w:pPr>
          </w:p>
        </w:tc>
        <w:tc>
          <w:tcPr>
            <w:tcW w:w="2000" w:type="dxa"/>
            <w:vAlign w:val="bottom"/>
            <w:shd w:val="clear" w:color="auto" w:fill="DEDEDE"/>
          </w:tcPr>
          <w:p>
            <w:pPr>
              <w:spacing w:after="0"/>
              <w:rPr>
                <w:sz w:val="24"/>
                <w:szCs w:val="24"/>
                <w:color w:val="auto"/>
              </w:rPr>
            </w:pPr>
          </w:p>
        </w:tc>
        <w:tc>
          <w:tcPr>
            <w:tcW w:w="2980" w:type="dxa"/>
            <w:vAlign w:val="bottom"/>
            <w:shd w:val="clear" w:color="auto" w:fill="DEDEDE"/>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1100" w:type="dxa"/>
            <w:vAlign w:val="bottom"/>
            <w:gridSpan w:val="2"/>
          </w:tcPr>
          <w:p>
            <w:pPr>
              <w:ind w:left="180"/>
              <w:spacing w:after="0" w:line="228" w:lineRule="exact"/>
              <w:rPr>
                <w:sz w:val="20"/>
                <w:szCs w:val="20"/>
                <w:color w:val="auto"/>
              </w:rPr>
            </w:pPr>
            <w:r>
              <w:rPr>
                <w:rFonts w:ascii="PMingLiU" w:cs="PMingLiU" w:eastAsia="PMingLiU" w:hAnsi="PMingLiU"/>
                <w:sz w:val="19"/>
                <w:szCs w:val="19"/>
                <w:color w:val="auto"/>
                <w:w w:val="73"/>
              </w:rPr>
              <w:t>GDHH)GD;&gt;I</w:t>
            </w: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2420" w:type="dxa"/>
            <w:vAlign w:val="bottom"/>
            <w:gridSpan w:val="3"/>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(E:G6I&gt;C&lt;"C8DB:</w:t>
            </w:r>
          </w:p>
        </w:tc>
        <w:tc>
          <w:tcPr>
            <w:tcW w:w="1760" w:type="dxa"/>
            <w:vAlign w:val="bottom"/>
            <w:shd w:val="clear" w:color="auto" w:fill="DEDEDE"/>
          </w:tcPr>
          <w:p>
            <w:pPr>
              <w:spacing w:after="0"/>
              <w:rPr>
                <w:sz w:val="24"/>
                <w:szCs w:val="24"/>
                <w:color w:val="auto"/>
              </w:rPr>
            </w:pPr>
          </w:p>
        </w:tc>
        <w:tc>
          <w:tcPr>
            <w:tcW w:w="2000" w:type="dxa"/>
            <w:vAlign w:val="bottom"/>
            <w:shd w:val="clear" w:color="auto" w:fill="DEDEDE"/>
          </w:tcPr>
          <w:p>
            <w:pPr>
              <w:spacing w:after="0"/>
              <w:rPr>
                <w:sz w:val="24"/>
                <w:szCs w:val="24"/>
                <w:color w:val="auto"/>
              </w:rPr>
            </w:pPr>
          </w:p>
        </w:tc>
        <w:tc>
          <w:tcPr>
            <w:tcW w:w="2980" w:type="dxa"/>
            <w:vAlign w:val="bottom"/>
            <w:shd w:val="clear" w:color="auto" w:fill="DEDEDE"/>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2420" w:type="dxa"/>
            <w:vAlign w:val="bottom"/>
            <w:gridSpan w:val="3"/>
          </w:tcPr>
          <w:p>
            <w:pPr>
              <w:ind w:left="40"/>
              <w:spacing w:after="0" w:line="240" w:lineRule="exact"/>
              <w:rPr>
                <w:sz w:val="20"/>
                <w:szCs w:val="20"/>
                <w:color w:val="auto"/>
              </w:rPr>
            </w:pPr>
            <w:r>
              <w:rPr>
                <w:rFonts w:ascii="PMingLiU" w:cs="PMingLiU" w:eastAsia="PMingLiU" w:hAnsi="PMingLiU"/>
                <w:sz w:val="20"/>
                <w:szCs w:val="20"/>
                <w:color w:val="auto"/>
                <w:w w:val="85"/>
              </w:rPr>
              <w:t>"C8DB::;DG:"C8DB:-6M:H</w:t>
            </w: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2420" w:type="dxa"/>
            <w:vAlign w:val="bottom"/>
            <w:gridSpan w:val="3"/>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':I"C8DB:7</w:t>
            </w:r>
          </w:p>
        </w:tc>
        <w:tc>
          <w:tcPr>
            <w:tcW w:w="1760" w:type="dxa"/>
            <w:vAlign w:val="bottom"/>
            <w:shd w:val="clear" w:color="auto" w:fill="DEDEDE"/>
          </w:tcPr>
          <w:p>
            <w:pPr>
              <w:spacing w:after="0"/>
              <w:rPr>
                <w:sz w:val="24"/>
                <w:szCs w:val="24"/>
                <w:color w:val="auto"/>
              </w:rPr>
            </w:pPr>
          </w:p>
        </w:tc>
        <w:tc>
          <w:tcPr>
            <w:tcW w:w="2000" w:type="dxa"/>
            <w:vAlign w:val="bottom"/>
            <w:shd w:val="clear" w:color="auto" w:fill="DEDEDE"/>
          </w:tcPr>
          <w:p>
            <w:pPr>
              <w:spacing w:after="0"/>
              <w:rPr>
                <w:sz w:val="24"/>
                <w:szCs w:val="24"/>
                <w:color w:val="auto"/>
              </w:rPr>
            </w:pPr>
          </w:p>
        </w:tc>
        <w:tc>
          <w:tcPr>
            <w:tcW w:w="2980" w:type="dxa"/>
            <w:vAlign w:val="bottom"/>
            <w:shd w:val="clear" w:color="auto" w:fill="DEDEDE"/>
          </w:tcPr>
          <w:p>
            <w:pPr>
              <w:ind w:left="2820"/>
              <w:spacing w:after="0" w:line="228" w:lineRule="exact"/>
              <w:rPr>
                <w:sz w:val="20"/>
                <w:szCs w:val="20"/>
                <w:color w:val="auto"/>
              </w:rPr>
            </w:pPr>
            <w:r>
              <w:rPr>
                <w:rFonts w:ascii="PMingLiU" w:cs="PMingLiU" w:eastAsia="PMingLiU" w:hAnsi="PMingLiU"/>
                <w:sz w:val="19"/>
                <w:szCs w:val="19"/>
                <w:color w:val="auto"/>
                <w:w w:val="73"/>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59"/>
        </w:trPr>
        <w:tc>
          <w:tcPr>
            <w:tcW w:w="2420" w:type="dxa"/>
            <w:vAlign w:val="bottom"/>
            <w:gridSpan w:val="3"/>
          </w:tcPr>
          <w:p>
            <w:pPr>
              <w:spacing w:after="0" w:line="240" w:lineRule="exact"/>
              <w:rPr>
                <w:sz w:val="20"/>
                <w:szCs w:val="20"/>
                <w:color w:val="auto"/>
              </w:rPr>
            </w:pPr>
            <w:r>
              <w:rPr>
                <w:rFonts w:ascii="PMingLiU" w:cs="PMingLiU" w:eastAsia="PMingLiU" w:hAnsi="PMingLiU"/>
                <w:sz w:val="20"/>
                <w:szCs w:val="20"/>
                <w:color w:val="auto"/>
              </w:rPr>
              <w:t>555555555555555</w:t>
            </w: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0"/>
        </w:trPr>
        <w:tc>
          <w:tcPr>
            <w:tcW w:w="460" w:type="dxa"/>
            <w:vAlign w:val="bottom"/>
          </w:tcPr>
          <w:p>
            <w:pPr>
              <w:spacing w:after="0" w:line="240" w:lineRule="exact"/>
              <w:rPr>
                <w:sz w:val="20"/>
                <w:szCs w:val="20"/>
                <w:color w:val="auto"/>
              </w:rPr>
            </w:pPr>
            <w:r>
              <w:rPr>
                <w:rFonts w:ascii="PMingLiU" w:cs="PMingLiU" w:eastAsia="PMingLiU" w:hAnsi="PMingLiU"/>
                <w:sz w:val="20"/>
                <w:szCs w:val="20"/>
                <w:color w:val="auto"/>
              </w:rPr>
              <w:t>6</w:t>
            </w:r>
          </w:p>
        </w:tc>
        <w:tc>
          <w:tcPr>
            <w:tcW w:w="3720" w:type="dxa"/>
            <w:vAlign w:val="bottom"/>
            <w:gridSpan w:val="3"/>
          </w:tcPr>
          <w:p>
            <w:pPr>
              <w:ind w:left="260"/>
              <w:spacing w:after="0" w:line="240" w:lineRule="exact"/>
              <w:rPr>
                <w:sz w:val="20"/>
                <w:szCs w:val="20"/>
                <w:color w:val="auto"/>
              </w:rPr>
            </w:pPr>
            <w:r>
              <w:rPr>
                <w:rFonts w:ascii="PMingLiU" w:cs="PMingLiU" w:eastAsia="PMingLiU" w:hAnsi="PMingLiU"/>
                <w:sz w:val="20"/>
                <w:szCs w:val="20"/>
                <w:color w:val="auto"/>
                <w:w w:val="77"/>
              </w:rPr>
              <w:t>"C8AJ9:H':I,6A:HD;B&gt;AA&gt;DCIDCDC</w:t>
            </w:r>
          </w:p>
        </w:tc>
        <w:tc>
          <w:tcPr>
            <w:tcW w:w="2000" w:type="dxa"/>
            <w:vAlign w:val="bottom"/>
          </w:tcPr>
          <w:p>
            <w:pPr>
              <w:jc w:val="right"/>
              <w:ind w:right="120"/>
              <w:spacing w:after="0" w:line="240" w:lineRule="exact"/>
              <w:rPr>
                <w:sz w:val="20"/>
                <w:szCs w:val="20"/>
                <w:color w:val="auto"/>
              </w:rPr>
            </w:pPr>
            <w:r>
              <w:rPr>
                <w:rFonts w:ascii="PMingLiU" w:cs="PMingLiU" w:eastAsia="PMingLiU" w:hAnsi="PMingLiU"/>
                <w:sz w:val="20"/>
                <w:szCs w:val="20"/>
                <w:color w:val="auto"/>
                <w:w w:val="75"/>
              </w:rPr>
              <w:t>J6G6CIDGHJ7H&gt;9&gt;6G&gt;:H</w:t>
            </w:r>
          </w:p>
        </w:tc>
        <w:tc>
          <w:tcPr>
            <w:tcW w:w="29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0"/>
        </w:trPr>
        <w:tc>
          <w:tcPr>
            <w:tcW w:w="460" w:type="dxa"/>
            <w:vAlign w:val="bottom"/>
          </w:tcPr>
          <w:p>
            <w:pPr>
              <w:spacing w:after="0" w:line="240" w:lineRule="exact"/>
              <w:rPr>
                <w:sz w:val="20"/>
                <w:szCs w:val="20"/>
                <w:color w:val="auto"/>
              </w:rPr>
            </w:pPr>
            <w:r>
              <w:rPr>
                <w:rFonts w:ascii="PMingLiU" w:cs="PMingLiU" w:eastAsia="PMingLiU" w:hAnsi="PMingLiU"/>
                <w:sz w:val="20"/>
                <w:szCs w:val="20"/>
                <w:color w:val="auto"/>
              </w:rPr>
              <w:t>7</w:t>
            </w:r>
          </w:p>
        </w:tc>
        <w:tc>
          <w:tcPr>
            <w:tcW w:w="5720" w:type="dxa"/>
            <w:vAlign w:val="bottom"/>
            <w:gridSpan w:val="4"/>
          </w:tcPr>
          <w:p>
            <w:pPr>
              <w:ind w:left="240"/>
              <w:spacing w:after="0" w:line="240" w:lineRule="exact"/>
              <w:rPr>
                <w:sz w:val="20"/>
                <w:szCs w:val="20"/>
                <w:color w:val="auto"/>
              </w:rPr>
            </w:pPr>
            <w:r>
              <w:rPr>
                <w:rFonts w:ascii="PMingLiU" w:cs="PMingLiU" w:eastAsia="PMingLiU" w:hAnsi="PMingLiU"/>
                <w:sz w:val="20"/>
                <w:szCs w:val="20"/>
                <w:color w:val="auto"/>
                <w:w w:val="70"/>
              </w:rPr>
              <w:t>"C8AJ9:H6':I%DHHD;B&gt;AA&gt;DCG:A6I:9IDIG6CH68I&gt;DCHL&gt;I=CDC</w:t>
            </w:r>
          </w:p>
        </w:tc>
        <w:tc>
          <w:tcPr>
            <w:tcW w:w="2980" w:type="dxa"/>
            <w:vAlign w:val="bottom"/>
          </w:tcPr>
          <w:p>
            <w:pPr>
              <w:ind w:left="80"/>
              <w:spacing w:after="0" w:line="240" w:lineRule="exact"/>
              <w:rPr>
                <w:sz w:val="20"/>
                <w:szCs w:val="20"/>
                <w:color w:val="auto"/>
              </w:rPr>
            </w:pPr>
            <w:r>
              <w:rPr>
                <w:rFonts w:ascii="PMingLiU" w:cs="PMingLiU" w:eastAsia="PMingLiU" w:hAnsi="PMingLiU"/>
                <w:sz w:val="20"/>
                <w:szCs w:val="20"/>
                <w:color w:val="auto"/>
              </w:rPr>
              <w:t>J6G6CIDGHJ7H&gt;9&gt;6G&gt;:H</w:t>
            </w:r>
          </w:p>
        </w:tc>
        <w:tc>
          <w:tcPr>
            <w:tcW w:w="1100" w:type="dxa"/>
            <w:vAlign w:val="bottom"/>
          </w:tcPr>
          <w:p>
            <w:pPr>
              <w:spacing w:after="0"/>
              <w:rPr>
                <w:sz w:val="24"/>
                <w:szCs w:val="24"/>
                <w:color w:val="auto"/>
              </w:rPr>
            </w:pPr>
          </w:p>
        </w:tc>
      </w:tr>
    </w:tbl>
    <w:p>
      <w:pPr>
        <w:spacing w:after="0" w:line="33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&gt;=C8=64=C8018;8C84B0=3&gt;=CA02CD0;"1;860C8&gt;=B</w:t>
      </w:r>
    </w:p>
    <w:p>
      <w:pPr>
        <w:spacing w:after="0" w:line="67" w:lineRule="exact"/>
        <w:rPr>
          <w:sz w:val="20"/>
          <w:szCs w:val="20"/>
          <w:color w:val="auto"/>
        </w:rPr>
      </w:pPr>
    </w:p>
    <w:p>
      <w:pPr>
        <w:ind w:right="260"/>
        <w:spacing w:after="0" w:line="251" w:lineRule="exact"/>
        <w:rPr>
          <w:sz w:val="20"/>
          <w:szCs w:val="20"/>
          <w:color w:val="auto"/>
        </w:rPr>
      </w:pPr>
      <w:r>
        <w:rPr>
          <w:rFonts w:ascii="PMingLiU" w:cs="PMingLiU" w:eastAsia="PMingLiU" w:hAnsi="PMingLiU"/>
          <w:sz w:val="13"/>
          <w:szCs w:val="13"/>
          <w:color w:val="auto"/>
        </w:rPr>
        <w:t>-=:;DAADL&gt;C&lt;I67A:EGDK&gt;9:HDJG8DCIG68IJ6AD7A&gt;&lt;6I&gt;DCH6&lt;&lt;G:&lt;6I:97NINE:&gt;C8AJ9&gt;C&lt;I=:B6IJG&gt;INEGD;&gt;A:6HD;#6CJ6GN </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106"/>
              <w:spacing w:after="0" w:line="192" w:lineRule="exact"/>
              <w:rPr>
                <w:sz w:val="20"/>
                <w:szCs w:val="20"/>
                <w:color w:val="auto"/>
              </w:rPr>
            </w:pPr>
            <w:r>
              <w:rPr>
                <w:rFonts w:ascii="PMingLiU" w:cs="PMingLiU" w:eastAsia="PMingLiU" w:hAnsi="PMingLiU"/>
                <w:sz w:val="16"/>
                <w:szCs w:val="16"/>
                <w:b w:val="1"/>
                <w:bCs w:val="1"/>
                <w:color w:val="auto"/>
                <w:w w:val="81"/>
              </w:rPr>
              <w:t>#0H&lt;4=CBD41H#4A8&gt;3</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right="148"/>
              <w:spacing w:after="0" w:line="160" w:lineRule="exact"/>
              <w:rPr>
                <w:sz w:val="20"/>
                <w:szCs w:val="20"/>
                <w:color w:val="auto"/>
              </w:rPr>
            </w:pPr>
            <w:r>
              <w:rPr>
                <w:rFonts w:ascii="PMingLiU" w:cs="PMingLiU" w:eastAsia="PMingLiU" w:hAnsi="PMingLiU"/>
                <w:sz w:val="16"/>
                <w:szCs w:val="16"/>
                <w:b w:val="1"/>
                <w:bCs w:val="1"/>
                <w:color w:val="auto"/>
              </w:rPr>
              <w:t>4BB</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309"/>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306"/>
              <w:spacing w:after="0" w:line="192" w:lineRule="exact"/>
              <w:rPr>
                <w:sz w:val="20"/>
                <w:szCs w:val="20"/>
                <w:color w:val="auto"/>
              </w:rPr>
            </w:pPr>
            <w:r>
              <w:rPr>
                <w:rFonts w:ascii="PMingLiU" w:cs="PMingLiU" w:eastAsia="PMingLiU" w:hAnsi="PMingLiU"/>
                <w:sz w:val="16"/>
                <w:szCs w:val="16"/>
                <w:b w:val="1"/>
                <w:bCs w:val="1"/>
                <w:color w:val="auto"/>
              </w:rPr>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28"/>
              <w:spacing w:after="0" w:line="160" w:lineRule="exact"/>
              <w:rPr>
                <w:sz w:val="20"/>
                <w:szCs w:val="20"/>
                <w:color w:val="auto"/>
              </w:rPr>
            </w:pPr>
            <w:r>
              <w:rPr>
                <w:rFonts w:ascii="PMingLiU" w:cs="PMingLiU" w:eastAsia="PMingLiU" w:hAnsi="PMingLiU"/>
                <w:sz w:val="16"/>
                <w:szCs w:val="16"/>
                <w:b w:val="1"/>
                <w:bCs w:val="1"/>
                <w:color w:val="auto"/>
              </w:rPr>
              <w:t>&gt;A4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23"/>
              <w:spacing w:after="0" w:line="192" w:lineRule="exact"/>
              <w:rPr>
                <w:sz w:val="20"/>
                <w:szCs w:val="20"/>
                <w:color w:val="auto"/>
              </w:rPr>
            </w:pPr>
            <w:r>
              <w:rPr>
                <w:rFonts w:ascii="PMingLiU" w:cs="PMingLiU" w:eastAsia="PMingLiU" w:hAnsi="PMingLiU"/>
                <w:sz w:val="16"/>
                <w:szCs w:val="16"/>
                <w:b w:val="1"/>
                <w:bCs w:val="1"/>
                <w:color w:val="auto"/>
              </w:rPr>
              <w:t>'&gt;C0;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center"/>
              <w:ind w:right="128"/>
              <w:spacing w:after="0" w:line="160" w:lineRule="exact"/>
              <w:rPr>
                <w:sz w:val="20"/>
                <w:szCs w:val="20"/>
                <w:color w:val="auto"/>
              </w:rPr>
            </w:pPr>
            <w:r>
              <w:rPr>
                <w:rFonts w:ascii="PMingLiU" w:cs="PMingLiU" w:eastAsia="PMingLiU" w:hAnsi="PMingLiU"/>
                <w:sz w:val="16"/>
                <w:szCs w:val="16"/>
                <w:b w:val="1"/>
                <w:bCs w:val="1"/>
                <w:color w:val="auto"/>
              </w:rPr>
              <w:t>'70=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168"/>
              <w:spacing w:after="0" w:line="160" w:lineRule="exact"/>
              <w:rPr>
                <w:sz w:val="20"/>
                <w:szCs w:val="20"/>
                <w:color w:val="auto"/>
              </w:rPr>
            </w:pPr>
            <w:r>
              <w:rPr>
                <w:rFonts w:ascii="PMingLiU" w:cs="PMingLiU" w:eastAsia="PMingLiU" w:hAnsi="PMingLiU"/>
                <w:sz w:val="16"/>
                <w:szCs w:val="16"/>
                <w:b w:val="1"/>
                <w:bCs w:val="1"/>
                <w:color w:val="auto"/>
              </w:rPr>
              <w:t>'70=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03"/>
              <w:spacing w:after="0" w:line="192" w:lineRule="exact"/>
              <w:rPr>
                <w:sz w:val="20"/>
                <w:szCs w:val="20"/>
                <w:color w:val="auto"/>
              </w:rPr>
            </w:pPr>
            <w:r>
              <w:rPr>
                <w:rFonts w:ascii="PMingLiU" w:cs="PMingLiU" w:eastAsia="PMingLiU" w:hAnsi="PMingLiU"/>
                <w:sz w:val="16"/>
                <w:szCs w:val="16"/>
                <w:b w:val="1"/>
                <w:bCs w:val="1"/>
                <w:color w:val="auto"/>
              </w:rPr>
              <w:t>"C74A</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48"/>
              <w:spacing w:after="0" w:line="192" w:lineRule="exact"/>
              <w:rPr>
                <w:sz w:val="20"/>
                <w:szCs w:val="20"/>
                <w:color w:val="auto"/>
              </w:rPr>
            </w:pPr>
            <w:r>
              <w:rPr>
                <w:rFonts w:ascii="PMingLiU" w:cs="PMingLiU" w:eastAsia="PMingLiU" w:hAnsi="PMingLiU"/>
                <w:sz w:val="16"/>
                <w:szCs w:val="16"/>
                <w:b w:val="1"/>
                <w:bCs w:val="1"/>
                <w:color w:val="auto"/>
              </w:rPr>
              <w:t>,40A</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09"/>
              <w:spacing w:after="0" w:line="192" w:lineRule="exact"/>
              <w:rPr>
                <w:sz w:val="20"/>
                <w:szCs w:val="20"/>
                <w:color w:val="auto"/>
              </w:rPr>
            </w:pPr>
            <w:r>
              <w:rPr>
                <w:rFonts w:ascii="PMingLiU" w:cs="PMingLiU" w:eastAsia="PMingLiU" w:hAnsi="PMingLiU"/>
                <w:sz w:val="16"/>
                <w:szCs w:val="16"/>
                <w:b w:val="1"/>
                <w:bCs w:val="1"/>
                <w:color w:val="auto"/>
              </w:rPr>
              <w:t>,40AB</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46"/>
              <w:spacing w:after="0" w:line="192" w:lineRule="exact"/>
              <w:rPr>
                <w:sz w:val="20"/>
                <w:szCs w:val="20"/>
                <w:color w:val="auto"/>
              </w:rPr>
            </w:pPr>
            <w:r>
              <w:rPr>
                <w:rFonts w:ascii="PMingLiU" w:cs="PMingLiU" w:eastAsia="PMingLiU" w:hAnsi="PMingLiU"/>
                <w:sz w:val="16"/>
                <w:szCs w:val="16"/>
                <w:b w:val="1"/>
                <w:bCs w:val="1"/>
                <w:color w:val="auto"/>
              </w:rPr>
              <w:t>,40AB</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28"/>
              <w:spacing w:after="0" w:line="192" w:lineRule="exact"/>
              <w:rPr>
                <w:sz w:val="20"/>
                <w:szCs w:val="20"/>
                <w:color w:val="auto"/>
              </w:rPr>
            </w:pPr>
            <w:r>
              <w:rPr>
                <w:rFonts w:ascii="PMingLiU" w:cs="PMingLiU" w:eastAsia="PMingLiU" w:hAnsi="PMingLiU"/>
                <w:sz w:val="16"/>
                <w:szCs w:val="16"/>
                <w:b w:val="1"/>
                <w:bCs w:val="1"/>
                <w:color w:val="auto"/>
              </w:rPr>
              <w:t>,40AB</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4"/>
          </w:tcPr>
          <w:p>
            <w:pPr>
              <w:jc w:val="right"/>
              <w:ind w:right="546"/>
              <w:spacing w:after="0" w:line="192" w:lineRule="exact"/>
              <w:rPr>
                <w:sz w:val="20"/>
                <w:szCs w:val="20"/>
                <w:color w:val="auto"/>
              </w:rPr>
            </w:pPr>
            <w:r>
              <w:rPr>
                <w:rFonts w:ascii="PMingLiU" w:cs="PMingLiU" w:eastAsia="PMingLiU" w:hAnsi="PMingLiU"/>
                <w:sz w:val="16"/>
                <w:szCs w:val="16"/>
                <w:b w:val="1"/>
                <w:bCs w:val="1"/>
                <w:color w:val="auto"/>
              </w:rPr>
              <w:t>8=&lt;8;;8&gt;=B</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(JIHI6C9&gt;C&lt;:7I6</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3840" w:type="dxa"/>
            <w:vAlign w:val="bottom"/>
          </w:tcPr>
          <w:p>
            <w:pPr>
              <w:ind w:left="40"/>
              <w:spacing w:after="0" w:line="240" w:lineRule="exact"/>
              <w:rPr>
                <w:sz w:val="20"/>
                <w:szCs w:val="20"/>
                <w:color w:val="auto"/>
              </w:rPr>
            </w:pPr>
            <w:r>
              <w:rPr>
                <w:rFonts w:ascii="PMingLiU" w:cs="PMingLiU" w:eastAsia="PMingLiU" w:hAnsi="PMingLiU"/>
                <w:sz w:val="20"/>
                <w:szCs w:val="20"/>
                <w:color w:val="auto"/>
              </w:rPr>
              <w:t>JIJG:%:6H:(7A&gt;&lt;6I&gt;DCH7</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3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)JG8=6H:(7A&gt;&lt;6I&gt;DCH8</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38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(I=:G%&gt;67&gt;A&gt;I&gt;:H9</w:t>
            </w:r>
          </w:p>
        </w:tc>
        <w:tc>
          <w:tcPr>
            <w:tcW w:w="2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5"/>
        </w:trPr>
        <w:tc>
          <w:tcPr>
            <w:tcW w:w="3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7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89"/>
              </w:rPr>
              <w:t/>
            </w:r>
          </w:p>
        </w:tc>
        <w:tc>
          <w:tcPr>
            <w:tcW w:w="7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384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-224790</wp:posOffset>
            </wp:positionV>
            <wp:extent cx="4117975" cy="508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187">
                      <a:extLst>
                        <a:ext uri="{28A0092B-C50C-407E-A947-70E740481C1C}"/>
                      </a:extLst>
                    </a:blip>
                    <a:srcRect/>
                    <a:stretch>
                      <a:fillRect/>
                    </a:stretch>
                  </pic:blipFill>
                  <pic:spPr bwMode="auto">
                    <a:xfrm>
                      <a:off x="0" y="0"/>
                      <a:ext cx="4117975" cy="5080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-56515</wp:posOffset>
            </wp:positionV>
            <wp:extent cx="4117975" cy="762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88">
                      <a:extLst>
                        <a:ext uri="{28A0092B-C50C-407E-A947-70E740481C1C}"/>
                      </a:extLst>
                    </a:blip>
                    <a:srcRect/>
                    <a:stretch>
                      <a:fillRect/>
                    </a:stretch>
                  </pic:blipFill>
                  <pic:spPr bwMode="auto">
                    <a:xfrm>
                      <a:off x="0" y="0"/>
                      <a:ext cx="4117975" cy="76200"/>
                    </a:xfrm>
                    <a:prstGeom prst="rect">
                      <a:avLst/>
                    </a:prstGeom>
                    <a:noFill/>
                  </pic:spPr>
                </pic:pic>
              </a:graphicData>
            </a:graphic>
          </wp:anchor>
        </w:drawing>
      </w:r>
    </w:p>
    <w:p>
      <w:pPr>
        <w:spacing w:after="0" w:line="4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5555555555555555</w:t>
      </w:r>
    </w:p>
    <w:p>
      <w:pPr>
        <w:spacing w:after="0" w:line="60" w:lineRule="exact"/>
        <w:rPr>
          <w:sz w:val="20"/>
          <w:szCs w:val="20"/>
          <w:color w:val="auto"/>
        </w:rPr>
      </w:pPr>
    </w:p>
    <w:p>
      <w:pPr>
        <w:ind w:left="720" w:right="80" w:hanging="719"/>
        <w:spacing w:after="0" w:line="244" w:lineRule="exact"/>
        <w:tabs>
          <w:tab w:leader="none" w:pos="700" w:val="left"/>
        </w:tabs>
        <w:rPr>
          <w:sz w:val="20"/>
          <w:szCs w:val="20"/>
          <w:color w:val="auto"/>
        </w:rPr>
      </w:pPr>
      <w:r>
        <w:rPr>
          <w:rFonts w:ascii="PMingLiU" w:cs="PMingLiU" w:eastAsia="PMingLiU" w:hAnsi="PMingLiU"/>
          <w:sz w:val="14"/>
          <w:szCs w:val="14"/>
          <w:color w:val="auto"/>
        </w:rPr>
        <w:t>6</w:t>
      </w:r>
      <w:r>
        <w:rPr>
          <w:sz w:val="20"/>
          <w:szCs w:val="20"/>
          <w:color w:val="auto"/>
        </w:rPr>
        <w:tab/>
      </w:r>
      <w:r>
        <w:rPr>
          <w:rFonts w:ascii="PMingLiU" w:cs="PMingLiU" w:eastAsia="PMingLiU" w:hAnsi="PMingLiU"/>
          <w:sz w:val="14"/>
          <w:szCs w:val="14"/>
          <w:color w:val="auto"/>
        </w:rPr>
        <w:t>(JIHI6C9&gt;C&lt;:7ID7A&gt;&lt;6I&gt;DCHG:A6I:IDDJGEG&gt;C8&gt;E6A6C9&gt;CI:G:HIE6NB:CIH;DGDJIHI6C9&gt;C&lt;CDI:H6C99:7:CIJG:H "CI:G:HIE6NB:CIH=6K:7::C:HI&gt;B6I:976H:9DCI=:8DJEDCG6I:;DG;&gt;M:9G6I:D7A&gt;&lt;6I&gt;DCH;DGI=:8DCIG68IJ6AI:GBD; I=:D7A&gt;&lt;6I&gt;DC"CI:G:HID7A&gt;&lt;6I&gt;DCH:M8AJ9:6BDJCIHL=&gt;8==6K:7::C688GJ:9I=GDJ&lt;=#6CJ6GNDG 699&gt;I&gt;DC6A&gt;C;DGB6I&gt;DCH::'DI:IDI=:DCHDA&gt;96I:9&gt;C6C8&gt;6A,I6I:B:CIH&gt;C8AJ9:9&gt;C"I:B&gt;C6C8&gt;6A,I6I:B:CIH 6C9,JEEA:B:CI6GN6I6</w:t>
      </w:r>
    </w:p>
    <w:p>
      <w:pPr>
        <w:spacing w:after="0" w:line="43" w:lineRule="exact"/>
        <w:rPr>
          <w:sz w:val="20"/>
          <w:szCs w:val="20"/>
          <w:color w:val="auto"/>
        </w:rPr>
      </w:pPr>
    </w:p>
    <w:p>
      <w:pPr>
        <w:ind w:left="720" w:right="60" w:hanging="719"/>
        <w:spacing w:after="0" w:line="371" w:lineRule="exact"/>
        <w:tabs>
          <w:tab w:leader="none" w:pos="680" w:val="left"/>
        </w:tabs>
        <w:rPr>
          <w:sz w:val="20"/>
          <w:szCs w:val="20"/>
          <w:color w:val="auto"/>
        </w:rPr>
      </w:pPr>
      <w:r>
        <w:rPr>
          <w:rFonts w:ascii="PMingLiU" w:cs="PMingLiU" w:eastAsia="PMingLiU" w:hAnsi="PMingLiU"/>
          <w:sz w:val="14"/>
          <w:szCs w:val="14"/>
          <w:color w:val="auto"/>
        </w:rPr>
        <w:t>7</w:t>
      </w:r>
      <w:r>
        <w:rPr>
          <w:sz w:val="20"/>
          <w:szCs w:val="20"/>
          <w:color w:val="auto"/>
        </w:rPr>
        <w:tab/>
      </w:r>
      <w:r>
        <w:rPr>
          <w:rFonts w:ascii="PMingLiU" w:cs="PMingLiU" w:eastAsia="PMingLiU" w:hAnsi="PMingLiU"/>
          <w:sz w:val="14"/>
          <w:szCs w:val="14"/>
          <w:color w:val="auto"/>
        </w:rPr>
        <w:t>JIJG:A:6H:D7A&gt;&lt;6I&gt;DCHEG&gt;B6G&gt;ANG:EG:H:CIB&gt;C&gt;BJBE6NB:CIH9J:JC9:GDE:G6I&gt;C&lt;A:6H:6&lt;G::B:CIHDG699&gt;I&gt;DC6A &gt;C;DGB6I&gt;DCH::'DI:IDI=:DCHDA&gt;96I:9&gt;C6C8&gt;6A,I6I:B:CIH&gt;C8AJ9:9&gt;C"I:B&gt;C6C8&gt;6A,I6I:B:CIH6C9 ,JEEA:B:CI6GN6I6</w:t>
      </w:r>
    </w:p>
    <w:p>
      <w:pPr>
        <w:spacing w:after="0" w:line="40" w:lineRule="exact"/>
        <w:rPr>
          <w:sz w:val="20"/>
          <w:szCs w:val="20"/>
          <w:color w:val="auto"/>
        </w:rPr>
      </w:pPr>
    </w:p>
    <w:p>
      <w:pPr>
        <w:ind w:left="720" w:right="160" w:hanging="719"/>
        <w:spacing w:after="0" w:line="245" w:lineRule="exact"/>
        <w:tabs>
          <w:tab w:leader="none" w:pos="700" w:val="left"/>
        </w:tabs>
        <w:rPr>
          <w:sz w:val="20"/>
          <w:szCs w:val="20"/>
          <w:color w:val="auto"/>
        </w:rPr>
      </w:pPr>
      <w:r>
        <w:rPr>
          <w:rFonts w:ascii="PMingLiU" w:cs="PMingLiU" w:eastAsia="PMingLiU" w:hAnsi="PMingLiU"/>
          <w:sz w:val="13"/>
          <w:szCs w:val="13"/>
          <w:color w:val="auto"/>
        </w:rPr>
        <w:t>8</w:t>
      </w:r>
      <w:r>
        <w:rPr>
          <w:sz w:val="20"/>
          <w:szCs w:val="20"/>
          <w:color w:val="auto"/>
        </w:rPr>
        <w:tab/>
      </w:r>
      <w:r>
        <w:rPr>
          <w:rFonts w:ascii="PMingLiU" w:cs="PMingLiU" w:eastAsia="PMingLiU" w:hAnsi="PMingLiU"/>
          <w:sz w:val="13"/>
          <w:szCs w:val="13"/>
          <w:color w:val="auto"/>
        </w:rPr>
        <w:t>)JG8=6H:D7A&gt;&lt;6I&gt;DCHEG&gt;B6G&gt;AN&gt;C8AJ9:EJG8=6H:DG9:GH;DGB:G8=6C9&gt;H:&gt;CK:CIDGN6C9DI=:G6&lt;G::B:CIHIDEJG8=6H: &lt;DD9HDGH:GK&gt;8:HI=6I6G::C;DG8:67A:6C9A:&lt;6AAN7&gt;C9&gt;C&lt;6C9I=6IHE:8&gt;;N6AAH&gt;&lt;C&gt;;&gt;86CII:GBH&gt;C8AJ9&gt;C&lt;;&gt;M:9DG B&gt;C&gt;BJBFJ6CI&gt;I&gt;:HID7:EJG8=6H:9;&gt;M:9B&gt;C&gt;BJBDGK6G&gt;67A:EG&gt;8:EGDK&gt;H&gt;DCH6C9I=:6EEGDM&gt;B6I:I&gt;B&gt;C&lt;D;I=: IG6CH68I&gt;DCH</w:t>
      </w:r>
    </w:p>
    <w:p>
      <w:pPr>
        <w:spacing w:after="0" w:line="40" w:lineRule="exact"/>
        <w:rPr>
          <w:sz w:val="20"/>
          <w:szCs w:val="20"/>
          <w:color w:val="auto"/>
        </w:rPr>
      </w:pPr>
    </w:p>
    <w:p>
      <w:pPr>
        <w:ind w:left="720" w:hanging="719"/>
        <w:spacing w:after="0" w:line="250" w:lineRule="exact"/>
        <w:tabs>
          <w:tab w:leader="none" w:pos="680" w:val="left"/>
        </w:tabs>
        <w:rPr>
          <w:sz w:val="20"/>
          <w:szCs w:val="20"/>
          <w:color w:val="auto"/>
        </w:rPr>
      </w:pPr>
      <w:r>
        <w:rPr>
          <w:rFonts w:ascii="PMingLiU" w:cs="PMingLiU" w:eastAsia="PMingLiU" w:hAnsi="PMingLiU"/>
          <w:sz w:val="14"/>
          <w:szCs w:val="14"/>
          <w:color w:val="auto"/>
        </w:rPr>
        <w:t>9</w:t>
      </w:r>
      <w:r>
        <w:rPr>
          <w:sz w:val="20"/>
          <w:szCs w:val="20"/>
          <w:color w:val="auto"/>
        </w:rPr>
        <w:tab/>
      </w:r>
      <w:r>
        <w:rPr>
          <w:rFonts w:ascii="PMingLiU" w:cs="PMingLiU" w:eastAsia="PMingLiU" w:hAnsi="PMingLiU"/>
          <w:sz w:val="14"/>
          <w:szCs w:val="14"/>
          <w:color w:val="auto"/>
        </w:rPr>
        <w:t>(I=:GA&gt;67&gt;A&gt;I&gt;:H&gt;C8AJ9:;JIJG::HI&gt;B6I:9E6NB:CIH6HHD8&gt;6I:9L&gt;I=JCG:8D&lt;C&gt;O:9I6M7:C:;&gt;IH-=:T%:HH-=6C2:6GU 86I:&lt;DGN&gt;C8AJ9:HB&gt;AA&gt;DCD;I=:H:I6M&gt;I:BH7:86JH:&gt;I&gt;HG:6HDC67ANEDHH&gt;7A:I=6II=:6BDJCIH8DJA98=6C&lt;:&gt;C</w:t>
      </w:r>
    </w:p>
    <w:p>
      <w:pPr>
        <w:sectPr>
          <w:pgSz w:w="12240" w:h="15840" w:orient="portrait"/>
          <w:cols w:equalWidth="0" w:num="1">
            <w:col w:w="10280"/>
          </w:cols>
          <w:pgMar w:left="1000" w:top="858" w:right="960" w:bottom="0" w:gutter="0" w:footer="0" w:header="0"/>
        </w:sectPr>
      </w:pPr>
    </w:p>
    <w:p>
      <w:pPr>
        <w:spacing w:after="0" w:line="38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858" w:right="960" w:bottom="0" w:gutter="0" w:footer="0" w:header="0"/>
          <w:type w:val="continuous"/>
        </w:sectPr>
      </w:pPr>
    </w:p>
    <w:bookmarkStart w:id="113" w:name="page114"/>
    <w:bookmarkEnd w:id="113"/>
    <w:p>
      <w:pPr>
        <w:ind w:left="720"/>
        <w:spacing w:after="0" w:line="247" w:lineRule="exact"/>
        <w:rPr>
          <w:sz w:val="20"/>
          <w:szCs w:val="20"/>
          <w:color w:val="auto"/>
        </w:rPr>
      </w:pPr>
      <w:r>
        <w:rPr>
          <w:rFonts w:ascii="PMingLiU" w:cs="PMingLiU" w:eastAsia="PMingLiU" w:hAnsi="PMingLiU"/>
          <w:sz w:val="14"/>
          <w:szCs w:val="14"/>
          <w:color w:val="auto"/>
        </w:rPr>
        <w:t>I=:C:MIBDCI=H9J:ID6J9&gt;IH:IIA:B:CIHDGG:HDAJI&gt;DCD;JC8:GI6&gt;CI&gt;:H-=:G:B6&gt;C&gt;C&lt;EDGI&gt;DCIDI6A&gt;C&lt;B&gt;AA&gt;DC &gt;H&gt;C8AJ9:9&gt;CI=:T(I=:GU86I:&lt;DGN6H&gt;I&gt;HCDIG:6HDC67ANEDHH&gt;7A:I=6II=:6BDJCIH8DJA98=6C&lt;:&gt;CI=:C:MI BDCI=H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40B4D0A0=C44B</w:t>
      </w:r>
    </w:p>
    <w:p>
      <w:pPr>
        <w:spacing w:after="0" w:line="127" w:lineRule="exact"/>
        <w:rPr>
          <w:sz w:val="20"/>
          <w:szCs w:val="20"/>
          <w:color w:val="auto"/>
        </w:rPr>
      </w:pPr>
    </w:p>
    <w:p>
      <w:pPr>
        <w:ind w:right="20"/>
        <w:spacing w:after="0" w:line="245" w:lineRule="exact"/>
        <w:rPr>
          <w:sz w:val="20"/>
          <w:szCs w:val="20"/>
          <w:color w:val="auto"/>
        </w:rPr>
      </w:pPr>
      <w:r>
        <w:rPr>
          <w:rFonts w:ascii="PMingLiU" w:cs="PMingLiU" w:eastAsia="PMingLiU" w:hAnsi="PMingLiU"/>
          <w:sz w:val="11"/>
          <w:szCs w:val="11"/>
          <w:color w:val="auto"/>
        </w:rPr>
        <w:t>"C8DCC:8I&gt;DCL&gt;I=I=:HE&gt;CD;;D;/&gt;8IDG&gt;6VH,:8G:IDL:=69G:B6&gt;C&gt;C&lt;8DCI&gt;C&lt;:CID7A&gt;&lt;6I&gt;DCHD;B&gt;AA&gt;DC6HD; #6CJ6GNG:A6I:9IDA:6H:E6NB:CIHJC9:GI=:8JGG:CII:GBHD;CDC86C8:A67A:A:6H:HEG&gt;B6G&gt;ANG:A6I:9IDD;;&gt;8:HE68: :ME&gt;G&gt;C&lt;6IK6G&gt;DJH96I:HI=GDJ&lt;=-=:H:D7A&gt;&lt;6I&gt;DCH&gt;C8AJ9:B&gt;C&gt;BJBG:CI6C9699&gt;I&gt;DC6AE6NB:CIH8DK:G&gt;C&lt;I6M:H 8DBBDC6G:68DHIH6C98:GI6&gt;CDI=:G:ME:CH:H6C9G:A6I:IDA:6H:HI=6I8DBB:C8:9EG&gt;DGIDI=:HE&gt;CD;;(JGG:H:GK:HG:A6I:9ID I=:H:D7A&gt;&lt;6I&gt;DCHL:G:CDIH&gt;&lt;C&gt;;&gt;86CI;DG6CNE:G&gt;D9EG:H:CI:9</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%424=C;HBBD4322&gt;D=C8=6#A&gt;=&gt;D=24&lt;4=CB</w:t>
      </w:r>
    </w:p>
    <w:p>
      <w:pPr>
        <w:spacing w:after="0" w:line="127" w:lineRule="exact"/>
        <w:rPr>
          <w:sz w:val="20"/>
          <w:szCs w:val="20"/>
          <w:color w:val="auto"/>
        </w:rPr>
      </w:pPr>
    </w:p>
    <w:p>
      <w:pPr>
        <w:ind w:right="400"/>
        <w:spacing w:after="0" w:line="284" w:lineRule="exact"/>
        <w:rPr>
          <w:sz w:val="20"/>
          <w:szCs w:val="20"/>
          <w:color w:val="auto"/>
        </w:rPr>
      </w:pPr>
      <w:r>
        <w:rPr>
          <w:rFonts w:ascii="PMingLiU" w:cs="PMingLiU" w:eastAsia="PMingLiU" w:hAnsi="PMingLiU"/>
          <w:sz w:val="13"/>
          <w:szCs w:val="13"/>
          <w:color w:val="auto"/>
        </w:rPr>
        <w:t>"C:8:B7:GI=:&gt;C6C8&gt;6A88DJCI&gt;C&lt;,I6C96G9HD6G9T,U&gt;HHJ:988DJCI&gt;C&lt;,I6C96G9H.E96I:T,.U </w:t>
      </w:r>
      <w:r>
        <w:rPr>
          <w:rFonts w:ascii="PMingLiU" w:cs="PMingLiU" w:eastAsia="PMingLiU" w:hAnsi="PMingLiU"/>
          <w:sz w:val="13"/>
          <w:szCs w:val="13"/>
          <w:i w:val="1"/>
          <w:iCs w:val="1"/>
          <w:color w:val="auto"/>
        </w:rPr>
        <w:t>(+,*0"(").-.*) *("2&amp;- '*-/,"-</w:t>
      </w:r>
      <w:r>
        <w:rPr>
          <w:rFonts w:ascii="PMingLiU" w:cs="PMingLiU" w:eastAsia="PMingLiU" w:hAnsi="PMingLiU"/>
          <w:sz w:val="13"/>
          <w:szCs w:val="13"/>
          <w:color w:val="auto"/>
        </w:rPr>
        <w:t>L=&gt;8=G:FJ&gt;G:H:C=6C8:9&gt;C8DB:I6M9&gt;H8ADHJG:HEG&gt;B6G&gt;ANG:A6I:9ID HI6C96G9&gt;O6I&gt;DC6C99&gt;H6&lt;&lt;G:&lt;6I&gt;DCD;G6I:G:8DC8&gt;A&gt;6I&gt;DC86I:&lt;DG&gt;:H6C9&gt;C8DB:I6M:HE6&gt;97N?JG&gt;H9&gt;8I&gt;DC-=&gt;HHI6C96G9&gt;H :;;:8I&gt;K:;DG;&gt;H86AN:6GH7:&lt;&gt;CC&gt;C&lt;6;I:G:8:B7:GL&gt;I=:6GAN69DEI&gt;DCE:GB&gt;II:96C9B6N7:6EEA&gt;:9:&gt;I=:G EGDHE:8I&gt;K:ANDGG:IGDHE:8I&gt;K:AN0:69DEI:9I=&gt;HHI6C96G9EGDHE:8I&gt;K:AN&gt;CI=:;DJGI=FJ6GI:GD;,::'DI:IDI=: DCHDA&gt;96I:9&gt;C6C8&gt;6A,I6I:B:CIH&gt;C8AJ9:9&gt;C"I:B&gt;C6C8&gt;6A,I6I:B:CIH6C9,JEEA:B:CI6GN6I6;DGI=:G:FJ&gt;G:9 9&gt;H8ADHJG:H</w:t>
      </w:r>
    </w:p>
    <w:p>
      <w:pPr>
        <w:spacing w:after="0" w:line="97" w:lineRule="exact"/>
        <w:rPr>
          <w:sz w:val="20"/>
          <w:szCs w:val="20"/>
          <w:color w:val="auto"/>
        </w:rPr>
      </w:pPr>
    </w:p>
    <w:p>
      <w:pPr>
        <w:ind w:right="60"/>
        <w:spacing w:after="0" w:line="245" w:lineRule="exact"/>
        <w:rPr>
          <w:sz w:val="20"/>
          <w:szCs w:val="20"/>
          <w:color w:val="auto"/>
        </w:rPr>
      </w:pPr>
      <w:r>
        <w:rPr>
          <w:rFonts w:ascii="PMingLiU" w:cs="PMingLiU" w:eastAsia="PMingLiU" w:hAnsi="PMingLiU"/>
          <w:sz w:val="14"/>
          <w:szCs w:val="14"/>
          <w:color w:val="auto"/>
        </w:rPr>
        <w:t>"C'DK:B7:GI=:,&gt;HHJ:9,.</w:t>
      </w:r>
      <w:r>
        <w:rPr>
          <w:rFonts w:ascii="PMingLiU" w:cs="PMingLiU" w:eastAsia="PMingLiU" w:hAnsi="PMingLiU"/>
          <w:sz w:val="14"/>
          <w:szCs w:val="14"/>
          <w:i w:val="1"/>
          <w:iCs w:val="1"/>
          <w:color w:val="auto"/>
        </w:rPr>
        <w:t>&amp;-$$,"$.&amp;*)*#) *(".."(").2+")-"-</w:t>
      </w:r>
      <w:r>
        <w:rPr>
          <w:rFonts w:ascii="PMingLiU" w:cs="PMingLiU" w:eastAsia="PMingLiU" w:hAnsi="PMingLiU"/>
          <w:sz w:val="14"/>
          <w:szCs w:val="14"/>
          <w:color w:val="auto"/>
        </w:rPr>
        <w:t>L=&gt;8=G:FJ&gt;G:H9&gt;H8ADHJG:H D;9&gt;H6&lt;&lt;G:&lt;6I:9&gt;C;DGB6I&gt;DC67DJI8:GI6&gt;CEG:H8G&gt;7:9:ME:CH:86I:&lt;DG&gt;:HL&gt;I=&gt;CG:A:K6CI&gt;C8DB:HI6I:B:CI:ME:CH:86EI&gt;DCH -=&gt;HHI6C96G9&gt;H:;;:8I&gt;K:;DG6CCJ6AG:EDGI&gt;C&lt;D;;&gt;H86AN:6GH7:&lt;&gt;CC&gt;C&lt;6;I:G:8:B7:G6C9;DG&gt;CI:G&gt;BE:G&gt;D9H&gt;CI=: ;DAADL&gt;C&lt;N:6GL&gt;I=:6GAN69DEI&gt;DCE:GB&gt;II:9-=&gt;HHI6C96G9H=DJA97:6EEA&gt;:9EGDHE:8I&gt;K:ANL&gt;I=G:IGDHE:8I&gt;K:6EEA&gt;86I&gt;DC E:GB&gt;II:90:6G:8JGG:CIAN:K6AJ6I&gt;C&lt;I=:&gt;BE68ID;69DEI&gt;C&lt;I=&gt;HHI6C96G9DCDJG9&gt;H8ADHJG:H</w:t>
      </w:r>
    </w:p>
    <w:p>
      <w:pPr>
        <w:spacing w:after="0" w:line="99" w:lineRule="exact"/>
        <w:rPr>
          <w:sz w:val="20"/>
          <w:szCs w:val="20"/>
          <w:color w:val="auto"/>
        </w:rPr>
      </w:pPr>
    </w:p>
    <w:p>
      <w:pPr>
        <w:ind w:right="20"/>
        <w:spacing w:after="0" w:line="244" w:lineRule="exact"/>
        <w:rPr>
          <w:sz w:val="20"/>
          <w:szCs w:val="20"/>
          <w:color w:val="auto"/>
        </w:rPr>
      </w:pPr>
      <w:r>
        <w:rPr>
          <w:rFonts w:ascii="PMingLiU" w:cs="PMingLiU" w:eastAsia="PMingLiU" w:hAnsi="PMingLiU"/>
          <w:sz w:val="13"/>
          <w:szCs w:val="13"/>
          <w:color w:val="auto"/>
        </w:rPr>
        <w:t>"C,:EI:B7:GI=:,&gt;HHJ:9,.</w:t>
      </w:r>
      <w:r>
        <w:rPr>
          <w:rFonts w:ascii="PMingLiU" w:cs="PMingLiU" w:eastAsia="PMingLiU" w:hAnsi="PMingLiU"/>
          <w:sz w:val="13"/>
          <w:szCs w:val="13"/>
          <w:i w:val="1"/>
          <w:iCs w:val="1"/>
          <w:color w:val="auto"/>
        </w:rPr>
        <w:t>,$"."!(+,*0"(").-.*.%" */).&amp;)$#*,).",)'-"*#.1,"</w:t>
      </w:r>
      <w:r>
        <w:rPr>
          <w:rFonts w:ascii="PMingLiU" w:cs="PMingLiU" w:eastAsia="PMingLiU" w:hAnsi="PMingLiU"/>
          <w:sz w:val="13"/>
          <w:szCs w:val="13"/>
          <w:color w:val="auto"/>
        </w:rPr>
        <w:t> L=&gt;8=&gt;H&gt;CI:C9:9IDBD9:GC&gt;O:I=:688DJCI&gt;C&lt;;DGHD;IL6G:8DHIH7NG:BDK&gt;C&lt;EGD?:8IHI6&lt;:H;GDB86E&gt;I6A&gt;O6I&gt;DC8G&gt;I:G&gt;66C9 ;JGI=:G8A6G&gt;;&gt;:HI=:I=G:H=DA9:CI&gt;I&gt;:H6EEANID7:&lt;&gt;C86E&gt;I6A&gt;O&gt;C&lt;8DHIH-=&gt;HHI6C96G9&gt;H:;;:8I&gt;K:;DG6CCJ6AG:EDGI&gt;C&lt;D;;&gt;H86A N:6GH7:&lt;&gt;CC&gt;C&lt;6;I:G:8:B7:G6C9;DG&gt;CI:G&gt;BE:G&gt;D9HL&gt;I=&gt;CI=DH:;&gt;H86AN:6GHL&gt;I=:6GAN69DEI&gt;DCE:GB&gt;II:9-=&gt;H HI6C96G986C7:6EEA&gt;:9EGDHE:8I&gt;K:ANG:IGDHE:8I&gt;K:ANDGI=GDJ&lt;=6BD9&gt;;&gt;:9IG6CH&gt;I&gt;DC6EEGD68=0:6G:8JGG:CIAN:K6AJ6I&gt;C&lt; I=:&gt;BE68IHD;69DEI&gt;C&lt;I=&gt;HHI6C96G9</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A8C820;22&gt;D=C8=6BC8&lt;0C4B</w:t>
      </w:r>
    </w:p>
    <w:p>
      <w:pPr>
        <w:spacing w:after="0" w:line="127" w:lineRule="exact"/>
        <w:rPr>
          <w:sz w:val="20"/>
          <w:szCs w:val="20"/>
          <w:color w:val="auto"/>
        </w:rPr>
      </w:pPr>
    </w:p>
    <w:p>
      <w:pPr>
        <w:ind w:right="100"/>
        <w:spacing w:after="0" w:line="404" w:lineRule="exact"/>
        <w:rPr>
          <w:sz w:val="20"/>
          <w:szCs w:val="20"/>
          <w:color w:val="auto"/>
        </w:rPr>
      </w:pPr>
      <w:r>
        <w:rPr>
          <w:rFonts w:ascii="PMingLiU" w:cs="PMingLiU" w:eastAsia="PMingLiU" w:hAnsi="PMingLiU"/>
          <w:sz w:val="6"/>
          <w:szCs w:val="6"/>
          <w:color w:val="auto"/>
        </w:rPr>
        <w:t>-=:EG:E6G6I&gt;DCD;;&gt;C6C8&gt;6AHI6I:B:CIH&gt;C8DC;DGB&gt;INL&gt;I=&lt;:C:G6AAN688:EI:9688DJCI&gt;C&lt;EG&gt;C8&gt;EA:HG:FJ&gt;G:HB6C6&lt;:B:CIID 69DEI688DJCI&gt;C&lt;EDA&gt;8&gt;:HG:A6I:9ID:HI&gt;B6I:H6C96HHJBEI&gt;DCHI=6I6;;:8II=:G:EDGI:96BDJCIHD;6HH:IH6C9A&gt;67&gt;A&gt;I&gt;:H6II=: 96I:D;I=:;&gt;C6C8&gt;6AHI6I:B:CIH6C9I=:G:EDGI:96BDJCIHD;G:K:CJ:H6C9:ME:CH:H9JG&gt;C&lt;I=:G:EDGI&gt;C&lt;E:G&gt;D96HL:AA6HI=: G:A6I:99&gt;H8ADHJG:D;8DCI&gt;C&lt;:CI6HH:IH6C9A&gt;67&gt;A&gt;I&gt;:H6II=:96I:D;I=:;&gt;C6C8&gt;6AHI6I:B:CIH(C6CDC&lt;D&gt;C&lt;76H&gt;HB6C6&lt;:B:CI :K6AJ6I:H&gt;IH688DJCI&gt;C&lt;EDA&gt;8&gt;:H:HI&gt;B6I:H6C9?J9&lt;B:CIH&gt;C8AJ9&gt;C&lt;I=DH:G:A6I:9ID&gt;CK:CIDG&gt;:HK6AJ6I&gt;DCD;ADC&lt;A&gt;K:9HIDG: 6HH:IH8A6&gt;BH6C98DCI&gt;C&lt;:C8&gt;:H&gt;C8DB:I6M:H6C9G:K:CJ:G:8D&lt;C&gt;I&gt;DC&amp;6C6&lt;:B:CI76H:HDJG:HI&gt;B6I:H6C9?J9&lt;B:CIHDC =&gt;HIDG&gt;86A:ME:G&gt;:C8:6C9K6G&gt;DJHDI=:G;68IDGHI=6I6G:7:A&gt;:K:9ID7:G:6HDC67A:JC9:GI=:8&gt;G8JBHI6C8:H8IJ6AG:HJAIHB6N 9&gt;;;:G;GDBI=:H::HI&gt;B6I:H&amp;6C6&lt;:B:CI=6H9&gt;H8JHH:9I=:9:K:ADEB:CI6C9H:A:8I&gt;DCD;DJG8G&gt;I&gt;86A688DJCI&gt;C&lt;EDA&gt;8&gt;:H6C9 :HI&gt;B6I:HL&gt;I=I=:J9&gt;IDBB&gt;II::D;DJGD6G96C97:A&gt;:K:HI=:;DAADL&gt;C&lt;6HHJBEI&gt;DCH6C9:HI&gt;B6I:H6G:BDHIH&gt;&lt;C&gt;;&gt;86CIID G:EDGI&gt;C&lt;DJGG:HJAIHD;DE:G6I&gt;DCH6C9;&gt;C6C8&gt;6AEDH&gt;I&gt;DC</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"CK:CIDG&gt;:H6G:EG&gt;C8&gt;E6AANK6AJ:96II=:ADL:GD;8DHIDGC:IG:6A&gt;O67A:K6AJ:DC6C6K:G6&lt;:8DHI76H&gt;H</w:t>
      </w:r>
    </w:p>
    <w:p>
      <w:pPr>
        <w:spacing w:after="0" w:line="168" w:lineRule="exact"/>
        <w:rPr>
          <w:sz w:val="20"/>
          <w:szCs w:val="20"/>
          <w:color w:val="auto"/>
        </w:rPr>
      </w:pPr>
    </w:p>
    <w:p>
      <w:pPr>
        <w:ind w:right="180"/>
        <w:spacing w:after="0" w:line="244" w:lineRule="exact"/>
        <w:rPr>
          <w:sz w:val="20"/>
          <w:szCs w:val="20"/>
          <w:color w:val="auto"/>
        </w:rPr>
      </w:pPr>
      <w:r>
        <w:rPr>
          <w:rFonts w:ascii="PMingLiU" w:cs="PMingLiU" w:eastAsia="PMingLiU" w:hAnsi="PMingLiU"/>
          <w:sz w:val="13"/>
          <w:szCs w:val="13"/>
          <w:color w:val="auto"/>
        </w:rPr>
        <w:t>0:G:8DG9K6AJ6I&gt;DC69?JHIB:CIHIDDJG&gt;CK:CIDG&gt;:H&gt;;I=:8DHID;&gt;CK:CIDGNDC=6C9:M8::9HI=:6BDJCIL::ME:8IIDG:6A&gt;O: ;GDBI=:JAI&gt;B6I:H6A:DG9&gt;HEDH6AD;I=:&gt;CK:CIDGN-=:H::HI&gt;B6I:H6G:76H:9DCB6C6&lt;:B:CIVH?J9&lt;B:CIG:&lt;6G9&gt;C&lt;;JIJG: 9:B6C96C9B6G@:I8DC9&gt;I&gt;DCH6C96C6ANH&gt;HD;=&gt;HIDG&gt;86A:ME:G&gt;:C8:";68IJ6A9:B6C9DGB6G@:I8DC9&gt;I&gt;DCH6G:9&gt;;;:G:CII=6C I=DH:EGD?:8I:97NB6C6&lt;:B:CI;JIJG:E:G&gt;D9B:G8=6C9&gt;H:B6G&lt;&gt;CG6I:HB6N7:JC;6KDG67ANDG;6KDG67AN6;;:8I:97N 69?JHIB:CIHIDI=:H::HI&gt;B6I:H</w:t>
      </w:r>
    </w:p>
    <w:p>
      <w:pPr>
        <w:spacing w:after="0" w:line="102" w:lineRule="exact"/>
        <w:rPr>
          <w:sz w:val="20"/>
          <w:szCs w:val="20"/>
          <w:color w:val="auto"/>
        </w:rPr>
      </w:pPr>
    </w:p>
    <w:p>
      <w:pPr>
        <w:ind w:right="180"/>
        <w:spacing w:after="0" w:line="251" w:lineRule="exact"/>
        <w:rPr>
          <w:sz w:val="20"/>
          <w:szCs w:val="20"/>
          <w:color w:val="auto"/>
        </w:rPr>
      </w:pPr>
      <w:r>
        <w:rPr>
          <w:rFonts w:ascii="PMingLiU" w:cs="PMingLiU" w:eastAsia="PMingLiU" w:hAnsi="PMingLiU"/>
          <w:sz w:val="13"/>
          <w:szCs w:val="13"/>
          <w:color w:val="auto"/>
        </w:rPr>
        <w:t>0:6AHDG:8DG9&gt;CK:CIDGNADHH69?JHIB:CIH;DG:HI&gt;B6I:9E=NH&gt;86A&gt;CK:CIDGNADHH:HI=6I=6K:D88JGG:9H&gt;C8:I=:96I:D;I=:A6HI E=NH&gt;86A&gt;CK:CIDGN-=:H::HI&gt;B6I:H6G:76H:9DCB6C6&lt;:B:CIVH6C6ANH&gt;HD;=&gt;HIDG&gt;86AG:HJAIH6C98JGG:CIDE:G6I&gt;C&lt;IG:C9H</w:t>
      </w:r>
    </w:p>
    <w:p>
      <w:pPr>
        <w:spacing w:after="0" w:line="100" w:lineRule="exact"/>
        <w:rPr>
          <w:sz w:val="20"/>
          <w:szCs w:val="20"/>
          <w:color w:val="auto"/>
        </w:rPr>
      </w:pPr>
    </w:p>
    <w:p>
      <w:pPr>
        <w:spacing w:after="0" w:line="245" w:lineRule="exact"/>
        <w:rPr>
          <w:sz w:val="20"/>
          <w:szCs w:val="20"/>
          <w:color w:val="auto"/>
        </w:rPr>
      </w:pPr>
      <w:r>
        <w:rPr>
          <w:rFonts w:ascii="PMingLiU" w:cs="PMingLiU" w:eastAsia="PMingLiU" w:hAnsi="PMingLiU"/>
          <w:sz w:val="14"/>
          <w:szCs w:val="14"/>
          <w:color w:val="auto"/>
        </w:rPr>
        <w:t>&amp;6C6&lt;:B:CI7:A&gt;:K:HI=6II=:6HHJBEI&gt;DCHJH:9&gt;CI=:H::HI&gt;B6I:H6G:G:6HDC67A:6C96EEGDEG&gt;6I:&gt;C8G:6H:DG9:8G:6H: &gt;CI=:&gt;CK:CIDGNK6AJ6I&gt;DC69?JHIB:CILDJA9=6K:&gt;BE68I:9':I"C8DB:7N6EEGDM&gt;B6I:ANB&gt;AA&gt;DC;DG&gt;C8G:6H: DG9:8G:6H:&gt;CI=::HI&gt;B6I:9E=NH&gt;86A&gt;CK:CIDGNADHH69?JHIB:CILDJA9=6K:&gt;BE68I:9':I"C8DB:7N6EEGDM&gt;B6I:ANB&gt;AA&gt;DC ;DG</w:t>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114" w:name="page115"/>
    <w:bookmarkEnd w:id="114"/>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29" w:lineRule="exact"/>
        <w:rPr>
          <w:sz w:val="20"/>
          <w:szCs w:val="20"/>
          <w:color w:val="auto"/>
        </w:rPr>
      </w:pPr>
    </w:p>
    <w:p>
      <w:pPr>
        <w:ind w:right="40"/>
        <w:spacing w:after="0" w:line="362" w:lineRule="exact"/>
        <w:rPr>
          <w:sz w:val="20"/>
          <w:szCs w:val="20"/>
          <w:color w:val="auto"/>
        </w:rPr>
      </w:pPr>
      <w:r>
        <w:rPr>
          <w:rFonts w:ascii="PMingLiU" w:cs="PMingLiU" w:eastAsia="PMingLiU" w:hAnsi="PMingLiU"/>
          <w:sz w:val="7"/>
          <w:szCs w:val="7"/>
          <w:color w:val="auto"/>
        </w:rPr>
        <w:t>%DC&lt;A&gt;K:9HIDG:6HH:IHL=&gt;8=&gt;C8AJ9:A:6H:=DA9&gt;BEGDK:B:CIHHIDG:G:A6I:96HH:IH6C9DE:G6I&gt;C&lt;A:6H:6HH:IH6G:G:K&gt;:L:9;DG &gt;BE6&gt;GB:CIL=:C:K:G:K:CIHDG8=6C&lt;:H&gt;C8&gt;G8JBHI6C8:H&gt;C9&gt;86I:I=6II=:86GGN&gt;C&lt;6BDJCID;I=:6HH:IHB6NCDI7: G:8DK:G67A:,IDG:6HH:IH6G:&lt;GDJE:96II=:ADL:HIA:K:A;DGL=&gt;8=I=:N6G:A6G&lt;:AN&gt;C9:E:C9:CID;DI=:G6HH:IHDG6HH:I&lt;GDJEH ";I=::HI&gt;B6I:9JC9&gt;H8DJCI:9;JIJG:86H=;ADLHG:A6I:9IDI=:6HH:I&lt;GDJE6G:A:HHI=6CI=:86GGN&gt;C&lt;K6AJ:L:G:8D&lt;C&gt;O:6ADHH :FJ6AIDI=:9&gt;;;:G:C8:7:IL::CI=:86GGN&gt;C&lt;K6AJ:6C9I=::HI&gt;B6I:9;6&gt;GK6AJ:9:I:GB&gt;C:97NI=::HI&gt;B6I:99&gt;H8DJCI:9;JIJG: 86H=;ADLHD;I=:6HH:I&lt;GDJEDGDE:G6I&gt;C&lt;A:6H:6HH:IHL:9:I:GB&gt;C:I=:;6&gt;GK6AJ:D;I=:6HH:IH7N8DBE6G&gt;C&lt;I=:8DCIG68IJ6A</w:t>
      </w:r>
    </w:p>
    <w:p>
      <w:pPr>
        <w:spacing w:after="0" w:line="15" w:lineRule="exact"/>
        <w:rPr>
          <w:sz w:val="20"/>
          <w:szCs w:val="20"/>
          <w:color w:val="auto"/>
        </w:rPr>
      </w:pPr>
    </w:p>
    <w:p>
      <w:pPr>
        <w:ind w:right="260"/>
        <w:spacing w:after="0" w:line="240" w:lineRule="exact"/>
        <w:rPr>
          <w:sz w:val="20"/>
          <w:szCs w:val="20"/>
          <w:color w:val="auto"/>
        </w:rPr>
      </w:pPr>
      <w:r>
        <w:rPr>
          <w:rFonts w:ascii="PMingLiU" w:cs="PMingLiU" w:eastAsia="PMingLiU" w:hAnsi="PMingLiU"/>
          <w:sz w:val="13"/>
          <w:szCs w:val="13"/>
          <w:color w:val="auto"/>
        </w:rPr>
        <w:t>G:CIE6NB:CIHID:HI&gt;B6I:9B6G@:IG:CI6AG6I:HC&gt;C9&gt;K&gt;9J6A6HH:IL&gt;I=&gt;C6C6HH:I&lt;GDJE&gt;HCDI&gt;BE6&gt;G:97:ADL&gt;IH:HI&gt;B6I:9 ;6&gt;GK6AJ:-=:;6&gt;GK6AJ:D;ADC&lt;A&gt;K:9HIDG:6HH:IH&gt;H9:I:GB&gt;C:9JH&gt;C&lt;%:K:A&gt;CEJIHL&gt;I=&gt;CI=:;6&gt;GK6AJ:=&gt;:G6G8=N</w:t>
      </w:r>
    </w:p>
    <w:p>
      <w:pPr>
        <w:spacing w:after="0" w:line="100" w:lineRule="exact"/>
        <w:rPr>
          <w:sz w:val="20"/>
          <w:szCs w:val="20"/>
          <w:color w:val="auto"/>
        </w:rPr>
      </w:pPr>
    </w:p>
    <w:p>
      <w:pPr>
        <w:ind w:right="260"/>
        <w:spacing w:after="0" w:line="251" w:lineRule="exact"/>
        <w:rPr>
          <w:sz w:val="20"/>
          <w:szCs w:val="20"/>
          <w:color w:val="auto"/>
        </w:rPr>
      </w:pPr>
      <w:r>
        <w:rPr>
          <w:rFonts w:ascii="PMingLiU" w:cs="PMingLiU" w:eastAsia="PMingLiU" w:hAnsi="PMingLiU"/>
          <w:sz w:val="13"/>
          <w:szCs w:val="13"/>
          <w:color w:val="auto"/>
        </w:rPr>
        <w:t>0=:C69:8&gt;H&gt;DC=6H7::CB69:ID9&gt;HEDH:D;EGDE:GIN6C9:FJ&gt;EB:CIEG&gt;DGIDI=::C9D;I=:EG:K&gt;DJHAN:HI&gt;B6I:9JH:;JAA&gt;;: 9:EG:8&gt;6I&gt;DC:HI&gt;B6I:H6G:G:K&gt;H:9IDG:;A:8II=:JH:D;I=:6HH:IDK:GI=:H=DGI:C:9:HI&gt;B6I:9JH:;JAA&gt;;:</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129" w:lineRule="exact"/>
        <w:rPr>
          <w:sz w:val="20"/>
          <w:szCs w:val="20"/>
          <w:color w:val="auto"/>
        </w:rPr>
      </w:pPr>
    </w:p>
    <w:p>
      <w:pPr>
        <w:spacing w:after="0" w:line="324" w:lineRule="exact"/>
        <w:rPr>
          <w:sz w:val="20"/>
          <w:szCs w:val="20"/>
          <w:color w:val="auto"/>
        </w:rPr>
      </w:pPr>
      <w:r>
        <w:rPr>
          <w:rFonts w:ascii="PMingLiU" w:cs="PMingLiU" w:eastAsia="PMingLiU" w:hAnsi="PMingLiU"/>
          <w:sz w:val="7"/>
          <w:szCs w:val="7"/>
          <w:color w:val="auto"/>
        </w:rPr>
        <w:t>0:6G:HJ7?:8IIDK6G&gt;DJH8A6&gt;BH6C98DCI&gt;C&lt;:C8&gt;:HG:A6I:9IDA6LHJ&gt;IHI6M:H&gt;CHJG6C8:G:&lt;JA6IDGN6C9DI=:GB6II:GH6G&gt;H&gt;C&lt;DJI D;I=:CDGB6A8DJGH:D;7JH&gt;C:HH(JG9:I:GB&gt;C6I&gt;DCD;I=:IG:6IB:CID;8A6&gt;BH6C98DCI&gt;C&lt;:C8&gt;:H&gt;CI=:DCHDA&gt;96I:9&gt;C6C8&gt;6A ,I6I:B:CIH&gt;H76H:9DCB6C6&lt;:B:CIVHK&gt;:LD;I=::ME:8I:9DJI8DB:D;I=:6EEA&gt;867A:8A6&gt;BDG8DCI&gt;C&lt;:C8N0:8DCHJAIL&gt;I= A:&lt;6A8DJCH:ADCB6II:GHG:A6I:9IDA&gt;I&gt;&lt;6I&gt;DC6C9H::@&gt;CEJI;GDB7DI=&gt;CI:GC6A6C9:MI:GC6A:ME:GIHL&gt;I=G:HE:8IIDB6II:GH&gt;CI=: DG9&gt;C6GN8DJGH:D;7JH&gt;C:HH0:688GJ:6A&gt;67&gt;A&gt;IN&gt;;I=:A&gt;@:A&gt;=DD9D;6C69K:GH:DJI8DB:&gt;HEGD767A:6C9I=:6BDJCI&gt;H G:6HDC67AN:HI&gt;B67A:";I=:A&gt;@:A&gt;=DD9D;6C69K:GH:DJI8DB:&gt;HDCANG:6HDC67ANEDHH&gt;7A:6HDEEDH:9IDEGD767A:DG&gt;;6C :HI&gt;B6I:&gt;HCDIG:6HDC67AN9:I:GB&gt;C67A:9&gt;H8ADHJG:D;6B6I:G&gt;6A8A6&gt;BDG8DCI&gt;C&lt;:C8N&gt;H9&gt;H8ADH:9&gt;CI=:'DI:HIDI=: DCHDA&gt;96I:9&gt;C6C8&gt;6A,I6I:B:CIH&gt;C8AJ9:9&gt;C"I:B&gt;C6C8&gt;6A,I6I:B:CIH6C9,JEEA:B:CI6GN6I6</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'(&amp;1,</w:t>
      </w:r>
    </w:p>
    <w:p>
      <w:pPr>
        <w:spacing w:after="0" w:line="129" w:lineRule="exact"/>
        <w:rPr>
          <w:sz w:val="20"/>
          <w:szCs w:val="20"/>
          <w:color w:val="auto"/>
        </w:rPr>
      </w:pPr>
    </w:p>
    <w:p>
      <w:pPr>
        <w:ind w:right="60"/>
        <w:spacing w:after="0" w:line="243" w:lineRule="exact"/>
        <w:rPr>
          <w:sz w:val="20"/>
          <w:szCs w:val="20"/>
          <w:color w:val="auto"/>
        </w:rPr>
      </w:pPr>
      <w:r>
        <w:rPr>
          <w:rFonts w:ascii="PMingLiU" w:cs="PMingLiU" w:eastAsia="PMingLiU" w:hAnsi="PMingLiU"/>
          <w:sz w:val="13"/>
          <w:szCs w:val="13"/>
          <w:color w:val="auto"/>
        </w:rPr>
        <w:t>0:688DJCI;DG&gt;C8DB:I6M:HJC9:GI=:6HH:I6C9A&gt;67&gt;A&gt;INB:I=D9.C9:GI=&gt;HB:I=D9I6M:H8JGG:CIANE6N67A:DGG:;JC967A:6G: 688GJ:96C99:;:GG:9I6M6HH:IH6C9A&gt;67&gt;A&gt;I&gt;:H6G:G:8D&lt;C&gt;O:9;DGI=::HI&gt;B6I:9;JIJG:I6M8DCH:FJ:C8:H6IIG&gt;7JI67A:ID 9&gt;;;:G:C8:H7:IL::CI=:;&gt;C6C8&gt;6AHI6I:B:CI86GGN&gt;C&lt;6BDJCIHD;:M&gt;HI&gt;C&lt;6HH:IH6C9A&gt;67&gt;A&gt;I&gt;:H6C9I=:&gt;GG:HE:8I&gt;K:I6M76H:H :;:GG:9I6M6HH:IH6G:6AHDG:8D&lt;C&gt;O:9;DGG:6A&gt;O67A:DE:G6I&gt;C&lt;ADHH6C9I6M8G:9&gt;I86GGN;DGL6G9H:;:GG:9I6M6HH:IH6C9 A&gt;67&gt;A&gt;I&gt;:H6G:B:6HJG:9JH&gt;C&lt;:C68I:9&gt;C8DB:I6MG6I:H&gt;C:;;:8I;DGI=:N:6G&gt;CL=&gt;8=I=DH:I:BEDG6GN9&gt;;;:G:C8:H6G::ME:8I:9 ID7:G:8DK:G:9DGH:IIA:9-=::;;:8IDC9:;:GG:9I6M6HH:IH6C9A&gt;67&gt;A&gt;I&gt;:HD;68=6C&lt;:&gt;C&gt;C8DB:I6MG6I:H&gt;HG:8D&lt;C&gt;O:9&gt;CDJG DCHDA&gt;96I:9,I6I:B:CIHD;"C8DB:&gt;CI=:E:G&gt;D9I=6I&gt;C8AJ9:HI=::C68IB:CI96I:K6AJ6I&gt;DC6AADL6C8:&gt;HG:8DG9:9IDG:9J8: I=:86GGN&gt;C&lt;6BDJCIHD;9:;:GG:9I6M6HH:IH&gt;;&gt;I&gt;HBDG:A&gt;@:ANI=6CCDII=6IHJ8=6HH:IHL&gt;AACDI7:G:6A&gt;O:9</w:t>
      </w:r>
    </w:p>
    <w:p>
      <w:pPr>
        <w:spacing w:after="0" w:line="102"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,&gt;&lt;C&gt;;&gt;86CI?J9&lt;B:CI&gt;HG:FJ&gt;G:9&gt;C9:I:GB&gt;C&gt;C&lt;I=:EGDK&gt;H&gt;DC;DG&gt;C8DB:I6M:H6C9G:A6I:9688GJ6AH9:;:GG:9I6M6HH:IH6C9 A&gt;67&gt;A&gt;I&gt;:H"C9:I:GB&gt;C&gt;C&lt;DJGEGDK&gt;H&gt;DC;DG&gt;C8DB:I6M:HL:8DCH&gt;9:GE:GB6C:CI9&gt;;;:G:C8:H7:IL::C7DD@6C9I6M&gt;C8DB:6C9 HI6IJIDGN&gt;C8DB:I6MG6I:H(JG:;;:8I&gt;K:&gt;C8DB:I6MG6I:&gt;H6;;:8I:97N&gt;I:BH&gt;C8AJ9&gt;C&lt;8=6C&lt;:H&gt;CI6MA6LI=:I6M?JG&gt;H9&gt;8I&gt;DC D;I=:DBE6CNVHDE:G6I&gt;DCH6C9I=:A:K:AD;:6GC&gt;C&lt;H</w:t>
      </w:r>
    </w:p>
    <w:p>
      <w:pPr>
        <w:spacing w:after="0" w:line="100" w:lineRule="exact"/>
        <w:rPr>
          <w:sz w:val="20"/>
          <w:szCs w:val="20"/>
          <w:color w:val="auto"/>
        </w:rPr>
      </w:pPr>
    </w:p>
    <w:p>
      <w:pPr>
        <w:ind w:right="180"/>
        <w:spacing w:after="0" w:line="247" w:lineRule="exact"/>
        <w:rPr>
          <w:sz w:val="20"/>
          <w:szCs w:val="20"/>
          <w:color w:val="auto"/>
        </w:rPr>
      </w:pPr>
      <w:r>
        <w:rPr>
          <w:rFonts w:ascii="PMingLiU" w:cs="PMingLiU" w:eastAsia="PMingLiU" w:hAnsi="PMingLiU"/>
          <w:sz w:val="14"/>
          <w:szCs w:val="14"/>
          <w:color w:val="auto"/>
        </w:rPr>
        <w:t>CJB7:GD;8DJCIG&gt;:H=6K::C68I:9A:&lt;&gt;HA6I&gt;DCID&gt;BEA:B:CII=:(G&lt;6C&gt;O6I&gt;DC;DG8DCDB&gt;8DDE:G6I&gt;DC6C9:K:ADEB:CIVH &lt;AD76AB&gt;C&gt;BJBI6MG:&lt;&gt;B:)&gt;AA6G-LDL&gt;I=:;;:8I;GDB#6CJ6GN0:8DCI&gt;CJ:ID:K6AJ6I:I=:&gt;BE68IHD; EGDEDH:96C9:C68I:9A:&lt;&gt;HA6I&gt;DC;DGI=:?JG&gt;H9&gt;8I&gt;DCH&gt;CL=&gt;8=L:DE:G6I:</w:t>
      </w:r>
    </w:p>
    <w:p>
      <w:pPr>
        <w:spacing w:after="0" w:line="97" w:lineRule="exact"/>
        <w:rPr>
          <w:sz w:val="20"/>
          <w:szCs w:val="20"/>
          <w:color w:val="auto"/>
        </w:rPr>
      </w:pPr>
    </w:p>
    <w:p>
      <w:pPr>
        <w:spacing w:after="0" w:line="351" w:lineRule="exact"/>
        <w:rPr>
          <w:sz w:val="20"/>
          <w:szCs w:val="20"/>
          <w:color w:val="auto"/>
        </w:rPr>
      </w:pPr>
      <w:r>
        <w:rPr>
          <w:rFonts w:ascii="PMingLiU" w:cs="PMingLiU" w:eastAsia="PMingLiU" w:hAnsi="PMingLiU"/>
          <w:sz w:val="7"/>
          <w:szCs w:val="7"/>
          <w:color w:val="auto"/>
        </w:rPr>
        <w:t>0:;DAADLI=:6JI=DG&gt;I6I&gt;K:&lt;J&gt;96C8:&gt;C8AJ9:9&gt;C,</w:t>
      </w:r>
      <w:r>
        <w:rPr>
          <w:rFonts w:ascii="PMingLiU" w:cs="PMingLiU" w:eastAsia="PMingLiU" w:hAnsi="PMingLiU"/>
          <w:sz w:val="7"/>
          <w:szCs w:val="7"/>
          <w:i w:val="1"/>
          <w:iCs w:val="1"/>
          <w:color w:val="auto"/>
        </w:rPr>
        <w:t>) *("2"-</w:t>
      </w:r>
      <w:r>
        <w:rPr>
          <w:rFonts w:ascii="PMingLiU" w:cs="PMingLiU" w:eastAsia="PMingLiU" w:hAnsi="PMingLiU"/>
          <w:sz w:val="7"/>
          <w:szCs w:val="7"/>
          <w:color w:val="auto"/>
        </w:rPr>
        <w:t>L=&gt;8=8DCI6&gt;CH6ILDHI:E6EEGD68=IDG:8D&lt;C&gt;O:6C9 B:6HJG:JC8:GI6&gt;CI6MEDH&gt;I&gt;DCH-=:;&gt;GHIHI:E&gt;HID:K6AJ6I:I=:I6MEDH&gt;I&gt;DC;DGG:8D&lt;C&gt;I&gt;DC7N9:I:GB&gt;C&gt;C&lt;&gt;;I=:6K6&gt;A67A: :K&gt;9:C8:&gt;C9&gt;86I:H&gt;I&gt;HBDG:A&gt;@:ANI=6CCDII=6II=:EDH&gt;I&gt;DCL&gt;AA7:HJHI6&gt;C:9DC6J9&gt;I&gt;C8AJ9&gt;C&lt;G:HDAJI&gt;DCD;G:A6I:96EE:6AH DGA&gt;I&gt;&lt;6I&gt;DCEGD8:HH:H&gt;;6CN-=:H:8DC9HI:E&gt;HIDB:6HJG:I=:I6M7:C:;&gt;I6HI=:A6G&lt;:HI6BDJCIL=&gt;8=&gt;HBDG:I=6C A&gt;@:AND;7:&gt;C&lt;G:6A&gt;O:9JEDCJAI&gt;B6I:H:IIA:B:CI0:8DCH&gt;9:GB6CN;68IDGHL=:C:K6AJ6I&gt;C&lt;6C9:HI&gt;B6I&gt;C&lt;DJGI6MEDH&gt;I&gt;DCH 6C9I6M7:C:;&gt;IHL=&gt;8=B6NG:FJ&gt;G:E:G&gt;D9&gt;869?JHIB:CIH6C9;DGL=&gt;8=68IJ6ADJI8DB:HB6N9&gt;;;:G;GDB;DG:86HI:9DJI8DB:H (JGEDA&gt;8N&gt;HID&gt;C8AJ9:&gt;CI:G:HI6C9E:C6AI&gt;:HG:A6I:9IDJC8:GI6&gt;CI6MEDH&gt;I&gt;DCH&gt;C&gt;C8DB:I6M:ME:CH:</w:t>
      </w:r>
    </w:p>
    <w:p>
      <w:pPr>
        <w:spacing w:after="0" w:line="200" w:lineRule="exact"/>
        <w:rPr>
          <w:sz w:val="20"/>
          <w:szCs w:val="20"/>
          <w:color w:val="auto"/>
        </w:rPr>
      </w:pPr>
    </w:p>
    <w:p>
      <w:pPr>
        <w:spacing w:after="0" w:line="202" w:lineRule="exact"/>
        <w:rPr>
          <w:sz w:val="20"/>
          <w:szCs w:val="20"/>
          <w:color w:val="auto"/>
        </w:rPr>
      </w:pPr>
    </w:p>
    <w:p>
      <w:pPr>
        <w:ind w:right="80"/>
        <w:spacing w:after="0" w:line="243" w:lineRule="exact"/>
        <w:rPr>
          <w:sz w:val="20"/>
          <w:szCs w:val="20"/>
          <w:color w:val="auto"/>
        </w:rPr>
      </w:pPr>
      <w:r>
        <w:rPr>
          <w:rFonts w:ascii="PMingLiU" w:cs="PMingLiU" w:eastAsia="PMingLiU" w:hAnsi="PMingLiU"/>
          <w:sz w:val="13"/>
          <w:szCs w:val="13"/>
          <w:color w:val="auto"/>
        </w:rPr>
        <w:t>(JG&gt;C8DB:I6MG:IJGCHA&gt;@:I=DH:D;BDHI8DBE6C&gt;:H6G:E:G&gt;D9&gt;86AAN6J9&gt;I:97N9DB:HI&gt;86C9;DG:&gt;&lt;CI6M6JI=DG&gt;I&gt;:H-=:H: 6J9&gt;IH&gt;C8AJ9:FJ:HI&gt;DCHG:&lt;6G9&gt;C&lt;DJGI6M;&gt;A&gt;C&lt;EDH&gt;I&gt;DCH&gt;C8AJ9&gt;C&lt;I=:I&gt;B&gt;C&lt;6C96BDJCID;9:9J8I&gt;DCH6C9I=:6AAD86I&gt;DCD; &gt;C8DB:6BDC&lt;K6G&gt;DJHI6M?JG&gt;H9&gt;8I&gt;DCHI6CNDC:I&gt;B:BJAI&gt;EA:I6MN:6GH6G:HJ7?:8IID6J9&gt;I7NI=:K6G&gt;DJHI6M6JI=DG&gt;I&gt;:H CJB7:GD;N:6GHB6N:A6EH:7:;DG:6E6GI&gt;8JA6GB6II:G;DGL=&gt;8=L:=6K::HI67A&gt;H=:96C688GJ6A&gt;H6J9&gt;I:96C9;JAANG:HDAK:9 DG8A6G&gt;;&gt;:90:69?JHIDJGI6M8DCI&gt;C&lt;:C8&gt;:H688GJ6A6C9&gt;C8DB:I6MEGDK&gt;H&gt;DC&gt;CI=:E:G&gt;D9&gt;CL=&gt;8=B6II:GH6G::;;:8I&gt;K:AN H:IIA:9L&gt;I=I6M6JI=DG&gt;I&gt;:H6I6BDJCIH9&gt;;;:G:CI;GDBDJG:HI67A&gt;H=:9688GJ6AL=:CI=:HI6IJI:D;A&gt;B&gt;I6I&gt;DCH:ME&gt;G:H;DGI=: G:A:K6CII6M&gt;C&lt;6JI=DG&gt;INID:M6B&gt;C:I=:I6MEDH&gt;I&gt;DCDGL=:CBDG:&gt;C;DGB6I&gt;DC7:8DB:H6K6&gt;A67A:</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ind w:right="100"/>
        <w:spacing w:after="0" w:line="250" w:lineRule="exact"/>
        <w:rPr>
          <w:sz w:val="20"/>
          <w:szCs w:val="20"/>
          <w:color w:val="auto"/>
        </w:rPr>
      </w:pPr>
      <w:r>
        <w:rPr>
          <w:rFonts w:ascii="PMingLiU" w:cs="PMingLiU" w:eastAsia="PMingLiU" w:hAnsi="PMingLiU"/>
          <w:sz w:val="14"/>
          <w:szCs w:val="14"/>
          <w:color w:val="auto"/>
        </w:rPr>
        <w:t>0:G:8D&lt;C&gt;O:G:K:CJ:76H:9DCI=:6BDJCIL::ME:8IIDG:8:&gt;K:L=:C8DCIGDAD;I=:&lt;DD9HDGH:GK&gt;8:H&gt;HIG6CH;:GG:9IDDJG 8JHIDB:G0:G:8D&lt;C&gt;O:H6A:HJEDC8JHIDB:GG:8:&gt;EID;B:G8=6C9&gt;H:L=&gt;8=;DG9&gt;G:8I8=6CC:AG:K:CJ:HG:;A:8IH6C:HI&gt;B6I:D;</w:t>
      </w:r>
    </w:p>
    <w:p>
      <w:pPr>
        <w:spacing w:after="0" w:line="35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4" w:right="960" w:bottom="0" w:gutter="0" w:footer="0" w:header="0"/>
        </w:sectPr>
      </w:pPr>
    </w:p>
    <w:bookmarkStart w:id="115" w:name="page116"/>
    <w:bookmarkEnd w:id="115"/>
    <w:p>
      <w:pPr>
        <w:ind w:right="40"/>
        <w:spacing w:after="0" w:line="327" w:lineRule="exact"/>
        <w:rPr>
          <w:sz w:val="20"/>
          <w:szCs w:val="20"/>
          <w:color w:val="auto"/>
        </w:rPr>
      </w:pPr>
      <w:r>
        <w:rPr>
          <w:rFonts w:ascii="PMingLiU" w:cs="PMingLiU" w:eastAsia="PMingLiU" w:hAnsi="PMingLiU"/>
          <w:sz w:val="8"/>
          <w:szCs w:val="8"/>
          <w:color w:val="auto"/>
        </w:rPr>
        <w:t>H=&gt;EB:CIHI=6I=6K:CDIN:I7::CG:8:&gt;K:97NI=:8JHIDB:G76H:9DCH=&gt;EE&gt;C&lt;I:GBH6C9=&gt;HIDG&gt;86A9:A&gt;K:GNI&gt;B:H(JGH=&gt;EE&gt;C&lt; 6C9=6C9A&gt;C&lt;G:K:CJ:H6G:&gt;C8AJ9:9&gt;C':I,6A:HL&gt;I=I=:G:A6I:98DHIH&gt;C8AJ9:9&gt;CDHIHD; DD9H,DA9JN&gt;C&lt;6C9(88JE6C8N &gt;CI=:DCHDA&gt;96I:9,I6I:B:CIHD;"C8DB:0:6AHDEGDK&gt;9:6G:H:GK:;DGEGD?:8I:9B:G8=6C9&gt;H:G:IJGCH76H:9DC=&gt;HIDG&gt;86A :ME:G&gt;:C8:':I,6A:H:M8AJ9:H6A:H6C9DI=:GH&gt;B&gt;A6GI6M:H8DAA:8I:9;GDB8JHIDB:GH</w:t>
      </w:r>
    </w:p>
    <w:p>
      <w:pPr>
        <w:spacing w:after="0" w:line="100" w:lineRule="exact"/>
        <w:rPr>
          <w:sz w:val="20"/>
          <w:szCs w:val="20"/>
          <w:color w:val="auto"/>
        </w:rPr>
      </w:pPr>
    </w:p>
    <w:p>
      <w:pPr>
        <w:ind w:right="80"/>
        <w:spacing w:after="0" w:line="365" w:lineRule="exact"/>
        <w:rPr>
          <w:sz w:val="20"/>
          <w:szCs w:val="20"/>
          <w:color w:val="auto"/>
        </w:rPr>
      </w:pPr>
      <w:r>
        <w:rPr>
          <w:rFonts w:ascii="PMingLiU" w:cs="PMingLiU" w:eastAsia="PMingLiU" w:hAnsi="PMingLiU"/>
          <w:sz w:val="6"/>
          <w:szCs w:val="6"/>
          <w:color w:val="auto"/>
        </w:rPr>
        <w:t>0:D;;:G6ADN6AINEGD&lt;G6BI=6I6AADLH8JHIDB:GHID:6GCED&gt;CIH76H:9DCEJG8=6H&gt;C&lt;68I&gt;K&gt;INH8JHIDB:GH688JBJA6I:ED&gt;CIH 6C9G:68=ED&gt;CII=G:H=DA9HED&gt;CIH6G:8DCK:GI:9IDG:L6G9HI=6IB6N7:JH:9IDEJG8=6H:B:G8=6C9&gt;H:&gt;CHIDG:HDGDCA&gt;C: )D&gt;CIH:ME&gt;G:&gt;;6ADN6AIN688DJCI&gt;H&gt;C68I&gt;K:;DG68:GI6&gt;CE:G&gt;D9D;I&gt;B:L=&gt;A:G:L6G9H:ME&gt;G:&gt;;JCJH:96;I:G6EEGDM&gt;B6I:AN I=G::BDCI=H0:6AAD86I:G:K:CJ:IDED&gt;CIH:6GC:9DCFJ6A&gt;;N&gt;C&lt;EJG8=6H:H6C99:;:GG:8D&lt;C&gt;I&gt;DCD;G:K:CJ:JCI&gt;AI=:G:L6G9H 6G:G:9::B:9-=:6BDJCID;G:K:CJ:9:;:GG:9&gt;H76H:9DCI=:G:A6I&gt;K:HI6C96ADC:H:AA&gt;C&lt;EG&gt;8:B:I=D9L=&gt;8=&gt;C8AJ9:H6C :HI&gt;B6I:;DGED&gt;CIH6C9G:L6G9HCDI:ME:8I:9ID7:G:9::B:976H:9DC=&gt;HIDG&gt;86A:ME:G&gt;:C8:</w:t>
      </w:r>
    </w:p>
    <w:p>
      <w:pPr>
        <w:spacing w:after="0" w:line="101" w:lineRule="exact"/>
        <w:rPr>
          <w:sz w:val="20"/>
          <w:szCs w:val="20"/>
          <w:color w:val="auto"/>
        </w:rPr>
      </w:pPr>
    </w:p>
    <w:p>
      <w:pPr>
        <w:ind w:right="80"/>
        <w:spacing w:after="0" w:line="243" w:lineRule="exact"/>
        <w:rPr>
          <w:sz w:val="20"/>
          <w:szCs w:val="20"/>
          <w:color w:val="auto"/>
        </w:rPr>
      </w:pPr>
      <w:r>
        <w:rPr>
          <w:rFonts w:ascii="PMingLiU" w:cs="PMingLiU" w:eastAsia="PMingLiU" w:hAnsi="PMingLiU"/>
          <w:sz w:val="14"/>
          <w:szCs w:val="14"/>
          <w:color w:val="auto"/>
        </w:rPr>
        <w:t>0:H:AA&lt;&gt;;I86G9HL&gt;I=CD:ME&gt;G6I&gt;DC96I:HID8JHIDB:GH0:9DCDI8=6G&lt;:69B&gt;C&gt;HIG6I&gt;K:;::HDCJCJH:9&lt;&gt;;I86G9H0: G:8D&lt;C&gt;O:G:K:CJ:;GDB&lt;&gt;;I86G9HL=:CI=:N6G:G:9::B:97NI=:8JHIDB:G"C699&gt;I&gt;DCL:G:8D&lt;C&gt;O:G:K:CJ:DCJCG:9::B:9 &lt;&gt;;I86G9HL=:CI=:A&gt;@:A&gt;=DD9D;I=:&lt;&gt;;I86G9H7:&gt;C&lt;G:9::B:9&gt;HG:BDI:6C9I=:G:&gt;HCDA:&lt;6AD7A&gt;&lt;6I&gt;DCIDG:B&gt;II=: JCG:9::B:9&lt;&gt;;I86G9HIDG:A:K6CI?JG&gt;H9&gt;8I&gt;DCH&lt;&gt;;I86G97G:6@6&lt;: &gt;;I86G97G:6@6&lt;:G:K:CJ:&gt;HG:8D&lt;C&gt;O:9&gt;CEGDEDGI&gt;DCID 6C9DK:GI=:H6B:E:G&gt;D96H68IJ6A&lt;&gt;;I86G9G:9:BEI&gt;DCH0:9:I:GB&gt;C:I=:&lt;&gt;;I86G97G:6@6&lt;:G6I:76H:9DC=&gt;HIDG&gt;86A G:9:BEI&gt;DCE6II:GCH &gt;;I86G97G:6@6&lt;:G:K:CJ:&gt;H&gt;C8AJ9:9&gt;C':I,6A:H&gt;CI=:DCHDA&gt;96I:9,I6I:B:CIHD;"C8DB:</w:t>
      </w:r>
    </w:p>
    <w:p>
      <w:pPr>
        <w:spacing w:after="0" w:line="104" w:lineRule="exact"/>
        <w:rPr>
          <w:sz w:val="20"/>
          <w:szCs w:val="20"/>
          <w:color w:val="auto"/>
        </w:rPr>
      </w:pPr>
    </w:p>
    <w:p>
      <w:pPr>
        <w:ind w:right="40"/>
        <w:spacing w:after="0" w:line="245" w:lineRule="exact"/>
        <w:rPr>
          <w:sz w:val="20"/>
          <w:szCs w:val="20"/>
          <w:color w:val="auto"/>
        </w:rPr>
      </w:pPr>
      <w:r>
        <w:rPr>
          <w:rFonts w:ascii="PMingLiU" w:cs="PMingLiU" w:eastAsia="PMingLiU" w:hAnsi="PMingLiU"/>
          <w:sz w:val="13"/>
          <w:szCs w:val="13"/>
          <w:color w:val="auto"/>
        </w:rPr>
        <w:t>0:6AHDG:8D&lt;C&gt;O:G:K:CJ:H6HHD8&gt;6I:9L&gt;I=;G6C8=&gt;H:A&gt;8:CH:L=DA:H6A:6C9HDJG8&gt;C&lt;6GG6C&lt;:B:CIH+:K:CJ:G:8D&lt;C&gt;O:9 JC9:G;G6C8=&gt;H:6C9A&gt;8:CH:6GG6C&lt;:B:CIH&lt;:C:G6AAN8DCH&gt;HIHD;GDN6AI&gt;:H:6GC:96C9G:8D&lt;C&gt;O:9JEDCH6A:D;B:G8=6C9&gt;H:7N ;G6C8=&gt;H:6C9A&gt;8:CH:E6GIC:GHIDG:I6&gt;A8JHIDB:GH+:K:CJ:&gt;H&lt;:C:G6AANG:8D&lt;C&gt;O:9JC9:GL=DA:H6A:6C9HDJG8&gt;C&lt;6GG6C&lt;:B:CIH 6II=:I&gt;B:I=:I&gt;IA:E6HH:HIDI=:E6GIC:G</w:t>
      </w:r>
    </w:p>
    <w:p>
      <w:pPr>
        <w:spacing w:after="0" w:line="93" w:lineRule="exact"/>
        <w:rPr>
          <w:sz w:val="20"/>
          <w:szCs w:val="20"/>
          <w:color w:val="auto"/>
        </w:rPr>
      </w:pPr>
    </w:p>
    <w:p>
      <w:pPr>
        <w:spacing w:after="0" w:line="240" w:lineRule="exact"/>
        <w:tabs>
          <w:tab w:leader="none" w:pos="500" w:val="left"/>
          <w:tab w:leader="none" w:pos="6880" w:val="left"/>
        </w:tabs>
        <w:rPr>
          <w:sz w:val="20"/>
          <w:szCs w:val="20"/>
          <w:color w:val="auto"/>
        </w:rPr>
      </w:pPr>
      <w:r>
        <w:rPr>
          <w:rFonts w:ascii="PMingLiU" w:cs="PMingLiU" w:eastAsia="PMingLiU" w:hAnsi="PMingLiU"/>
          <w:sz w:val="20"/>
          <w:szCs w:val="20"/>
          <w:b w:val="1"/>
          <w:bCs w:val="1"/>
          <w:color w:val="auto"/>
        </w:rPr>
        <w:t>'</w:t>
        <w:tab/>
        <w:t>$(!''')!$('')&amp;"&amp;(%&amp;"('</w:t>
        <w:tab/>
        <w:t>%'%&amp;</w:t>
      </w:r>
    </w:p>
    <w:p>
      <w:pPr>
        <w:spacing w:after="0" w:line="120" w:lineRule="exact"/>
        <w:rPr>
          <w:sz w:val="20"/>
          <w:szCs w:val="20"/>
          <w:color w:val="auto"/>
        </w:rPr>
      </w:pPr>
    </w:p>
    <w:p>
      <w:pPr>
        <w:ind w:left="180"/>
        <w:spacing w:after="0" w:line="240" w:lineRule="exact"/>
        <w:rPr>
          <w:sz w:val="20"/>
          <w:szCs w:val="20"/>
          <w:color w:val="auto"/>
        </w:rPr>
      </w:pPr>
      <w:r>
        <w:rPr>
          <w:rFonts w:ascii="PMingLiU" w:cs="PMingLiU" w:eastAsia="PMingLiU" w:hAnsi="PMingLiU"/>
          <w:sz w:val="20"/>
          <w:szCs w:val="20"/>
          <w:b w:val="1"/>
          <w:bCs w:val="1"/>
          <w:color w:val="auto"/>
        </w:rPr>
        <w:t>0A:4C%8B:</w:t>
      </w:r>
    </w:p>
    <w:p>
      <w:pPr>
        <w:spacing w:after="0" w:line="127" w:lineRule="exact"/>
        <w:rPr>
          <w:sz w:val="20"/>
          <w:szCs w:val="20"/>
          <w:color w:val="auto"/>
        </w:rPr>
      </w:pPr>
    </w:p>
    <w:p>
      <w:pPr>
        <w:jc w:val="both"/>
        <w:ind w:right="260"/>
        <w:spacing w:after="0" w:line="245" w:lineRule="exact"/>
        <w:rPr>
          <w:sz w:val="20"/>
          <w:szCs w:val="20"/>
          <w:color w:val="auto"/>
        </w:rPr>
      </w:pPr>
      <w:r>
        <w:rPr>
          <w:rFonts w:ascii="PMingLiU" w:cs="PMingLiU" w:eastAsia="PMingLiU" w:hAnsi="PMingLiU"/>
          <w:sz w:val="12"/>
          <w:szCs w:val="12"/>
          <w:color w:val="auto"/>
        </w:rPr>
        <w:t>-=:B6G@:IG&gt;H@&gt;C=:G:CI&gt;CDJG;&gt;C6C8&gt;6A&gt;CHIGJB:CIHG:EG:H:CIHI=:EDI:CI&gt;6AADHH&gt;C;6&gt;GK6AJ::6GC&gt;C&lt;HDG86H=;ADLH6G&gt;H&gt;C&lt; ;GDB69K:GH:8=6C&lt;:H&gt;C;DG:&gt;&lt;C8JGG:C8N:M8=6C&lt;:G6I:HDG&gt;CI:G:HIG6I:H0:B6NJH:9:G&gt;K6I&gt;K:;&gt;C6C8&gt;6A&gt;CHIGJB:CIHA&gt;@: ;DG:&gt;&lt;C8JGG:C8N;DGL6G98DCIG68IH8GDHH8JGG:C8NHL6EH6C9&gt;CI:G:HIG6I:HL6E6GG6C&lt;:B:CIHIDB6C6&lt;::MEDHJG:IDB6G@:I G&gt;H@H0:9DCDIJH:9:G&gt;K6I&gt;K:;&gt;C6C8&gt;6A&gt;CHIGJB:CIH;DGIG69&gt;C&lt;EJGEDH:H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1"'!-#,$</w:t>
      </w:r>
    </w:p>
    <w:p>
      <w:pPr>
        <w:spacing w:after="0" w:line="12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(JG6C69&gt;6C9DAA6G9:CDB&gt;C6I:9:6GC&gt;C&lt;H6G:HJ7?:8IID:M8=6C&lt;:G6I:G&gt;H@6HHJ7HI6CI&gt;6AAN6AADJGB:G8=6C9&gt;H:HDA9&gt;C6C696</w:t>
      </w:r>
    </w:p>
    <w:p>
      <w:pPr>
        <w:spacing w:after="0" w:line="104"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&gt;HHDJG8:9I=GDJ&lt;=.,9DAA6GIG6CH68I&gt;DCHAI=DJ&lt;=L:JI&gt;A&gt;O:;DG:&gt;&lt;C8JGG:C8N;DGL6G98DCIG68IHIDE6GI&gt;6AAND;;H:IG&gt;H@H</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6HHD8&gt;6I:9L&gt;I=DJGDE:G6I&gt;DCH&gt;C6C696I=:H:B:6HJG:HB6NCDIHJ88::9&gt;CD;;H:II&gt;C&lt;6AAI=:H=DGII:GB&gt;BE68ID;;DG:&gt;&lt;C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8JGG:C8NG6I:BDK:B:CIH6C9&lt;:C:G6AANB6NCDI7::;;:8I&gt;K:&gt;CD;;H:II&gt;C&lt;I=:ADC&lt;I:GB&gt;BE68ID;HJHI6&gt;C:9H=&gt;;IH&gt;C;DG:&gt;&lt;C</w:t>
      </w:r>
    </w:p>
    <w:p>
      <w:pPr>
        <w:spacing w:after="0" w:line="7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8JGG:C8NG6I:H</w:t>
      </w:r>
    </w:p>
    <w:p>
      <w:pPr>
        <w:spacing w:after="0" w:line="100" w:lineRule="exact"/>
        <w:rPr>
          <w:sz w:val="20"/>
          <w:szCs w:val="20"/>
          <w:color w:val="auto"/>
        </w:rPr>
      </w:pPr>
    </w:p>
    <w:p>
      <w:pPr>
        <w:ind w:right="240"/>
        <w:spacing w:after="0" w:line="370" w:lineRule="exact"/>
        <w:rPr>
          <w:sz w:val="20"/>
          <w:szCs w:val="20"/>
          <w:color w:val="auto"/>
        </w:rPr>
      </w:pPr>
      <w:r>
        <w:rPr>
          <w:rFonts w:ascii="PMingLiU" w:cs="PMingLiU" w:eastAsia="PMingLiU" w:hAnsi="PMingLiU"/>
          <w:sz w:val="9"/>
          <w:szCs w:val="9"/>
          <w:color w:val="auto"/>
        </w:rPr>
        <w:t>JGI=:G6AI=DJ&lt;=DJGGDN6AIN6GG6C&lt;:B:CIHL&gt;I=DJG&gt;CI:GC6I&gt;DC6AE6GIC:GH6G:9:CDB&gt;C6I:9&gt;C.,9DAA6GHI=:GDN6AI&gt;:HL: G:8:&gt;K:&gt;C.,9DAA6GH6G:86A8JA6I:976H:9DCH6A:H&gt;CI=:AD86A8JGG:C8NH6G:HJAIDJGGDN6AI&gt;:H&gt;CI=:H:6GG6C&lt;:B:CIH6G: :MEDH:9ID;DG:&gt;&lt;C8JGG:C8N:M8=6C&lt;:G6I:;AJ8IJ6I&gt;DCH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(JG&gt;CK:HIB:CIEDGI;DA&gt;DEG&gt;B6G&gt;AN8DCH&gt;HIHD;&gt;CI:G:HI7:6G&gt;C&lt;&gt;CHIGJB:CIHI=6I6G:8A6HH&gt;;&gt;:96H86H=6C986H=:FJ&gt;K6A:CIH76H:9</w:t>
      </w:r>
    </w:p>
    <w:p>
      <w:pPr>
        <w:spacing w:after="0" w:line="104" w:lineRule="exact"/>
        <w:rPr>
          <w:sz w:val="20"/>
          <w:szCs w:val="20"/>
          <w:color w:val="auto"/>
        </w:rPr>
      </w:pPr>
    </w:p>
    <w:p>
      <w:pPr>
        <w:ind w:right="40"/>
        <w:spacing w:after="0" w:line="240" w:lineRule="exact"/>
        <w:rPr>
          <w:sz w:val="20"/>
          <w:szCs w:val="20"/>
          <w:color w:val="auto"/>
        </w:rPr>
      </w:pPr>
      <w:r>
        <w:rPr>
          <w:rFonts w:ascii="PMingLiU" w:cs="PMingLiU" w:eastAsia="PMingLiU" w:hAnsi="PMingLiU"/>
          <w:sz w:val="13"/>
          <w:szCs w:val="13"/>
          <w:color w:val="auto"/>
        </w:rPr>
        <w:t>DCI=:&gt;GDG&gt;&lt;&gt;C6AB6IJG&gt;I&gt;:H(JG&gt;CK:HIB:CIEDGI;DA&gt;D&gt;HB6&gt;CI6&gt;C:9&gt;C688DG96C8:L&gt;I=DJG&gt;CK:HIB:CIEDA&gt;8NL=&gt;8=HE:8&gt;;&gt;:H E:GB&gt;II:9INE:HD;&gt;CK:HIB:CIHHE:8&gt;;&gt;:H8G:9&gt;IFJ6A&gt;INHI6C96G9H6C9B6IJG&gt;INEGD;&gt;A:H6C9A&gt;B&gt;IH8G:9&gt;I:MEDHJG:ID6CNH&gt;C&lt;A: &gt;HHJ:G-=:EG&gt;B6GND7?:8I&gt;K:HD;DJG&gt;CK:HIB:CI68I&gt;K&gt;I&gt;:H6G:I=:EG:H:GK6I&gt;DCD;EG&gt;C8&gt;E6AI=:B6&gt;CI:C6C8:D;A&gt;FJ&gt;9&gt;IN6C9 I=:B6M&gt;B&gt;O6I&gt;DCD;&gt;CI:G:HI&gt;C8DB:L=&gt;A:B&gt;C&gt;B&gt;O&gt;C&lt;G&gt;H@(JG&gt;CK:HIB:CIEDGI;DA&gt;D&gt;HEG&gt;B6G&gt;AN8DBEDH:9D;., &lt;DK:GCB:CID7A&gt;&lt;6I&gt;DCH.,-G:6HJGN6C9G6I:9BDC:NB6G@:I;JC9H8DBB:G8&gt;6AE6E:G6C976C@9:EDH&gt;IH &gt;K:CI=: H=DGII:GBC6IJG:6C9FJ6A&gt;IND;&gt;CK:HIB:CIH&gt;CDJGEDGI;DA&gt;DL:9DCDI7:A&gt;:K:I=:G:&gt;H6CNB6I:G&gt;6AG&gt;H@IDEG&gt;C8&gt;E6A6HHD8&gt;6I:9 L&gt;I=&gt;C8G:6H:HDG9:8G:6H:H&gt;C&gt;CI:G:HIG6I:H</w:t>
      </w:r>
    </w:p>
    <w:p>
      <w:pPr>
        <w:spacing w:after="0" w:line="102" w:lineRule="exact"/>
        <w:rPr>
          <w:sz w:val="20"/>
          <w:szCs w:val="20"/>
          <w:color w:val="auto"/>
        </w:rPr>
      </w:pPr>
    </w:p>
    <w:p>
      <w:pPr>
        <w:jc w:val="both"/>
        <w:ind w:right="320"/>
        <w:spacing w:after="0" w:line="247" w:lineRule="exact"/>
        <w:rPr>
          <w:sz w:val="20"/>
          <w:szCs w:val="20"/>
          <w:color w:val="auto"/>
        </w:rPr>
      </w:pPr>
      <w:r>
        <w:rPr>
          <w:rFonts w:ascii="PMingLiU" w:cs="PMingLiU" w:eastAsia="PMingLiU" w:hAnsi="PMingLiU"/>
          <w:sz w:val="13"/>
          <w:szCs w:val="13"/>
          <w:color w:val="auto"/>
        </w:rPr>
        <w:t>AAD;DJG9:7I6HD;#6CJ6GN=6H;&gt;M:9&gt;CI:G:HIG6I:H0:L&gt;AA;GDBI&gt;B:IDI&gt;B:69?JHIDJG:MEDHJG:ID&gt;CI:G:HIG6I: G&gt;H@7N:CI:G&gt;C&lt;&gt;CID&gt;CI:G:HIG6I:HL6E6GG6C&lt;:B:CIH(JG:MEDHJG:ID&gt;CI:G:HIG6I:8=6C&lt;:H&gt;HA&gt;B&gt;I:9IDI=:;6&gt;GK6AJ:D;I=: 9:7I&gt;HHJ:9L=&gt;8=LDJA9CDI=6K:6B6I:G&gt;6A&gt;BE68IDCDJG:6GC&gt;C&lt;HDG86H=;ADLH</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16" w:name="page117"/>
    <w:bookmarkEnd w:id="116"/>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29" w:lineRule="exact"/>
        <w:rPr>
          <w:sz w:val="20"/>
          <w:szCs w:val="20"/>
          <w:color w:val="auto"/>
        </w:rPr>
      </w:pPr>
    </w:p>
    <w:p>
      <w:pPr>
        <w:ind w:right="120"/>
        <w:spacing w:after="0" w:line="306" w:lineRule="exact"/>
        <w:rPr>
          <w:sz w:val="20"/>
          <w:szCs w:val="20"/>
          <w:color w:val="auto"/>
        </w:rPr>
      </w:pPr>
      <w:r>
        <w:rPr>
          <w:rFonts w:ascii="PMingLiU" w:cs="PMingLiU" w:eastAsia="PMingLiU" w:hAnsi="PMingLiU"/>
          <w:sz w:val="8"/>
          <w:szCs w:val="8"/>
          <w:color w:val="auto"/>
        </w:rPr>
        <w:t>0:B6&gt;CI6&gt;C86H=6C986H=:FJ&gt;K6A:CIH6C99:G&gt;K6I&gt;K:8DCIG68IHL&gt;I=K6G&gt;DJHB6?DG;&gt;C6C8&gt;6A&gt;CHI&gt;IJI&gt;DCH0:BDC&gt;IDGI=: G:A6I&gt;K:8G:9&gt;IHI6C9&gt;C&lt;D;;&gt;C6C8&gt;6A&gt;CHI&gt;IJI&gt;DCHL&gt;I=L=DBL:IG6CH68I6C9A&gt;B&gt;II=:6BDJCID;8G:9&gt;I:MEDHJG:L&gt;I=6CNDC: :CI&gt;IN(JG&gt;CK:HIB:CIEDGI;DA&gt;D&gt;HEG&gt;B6G&gt;AN8DBEDH:9D;.,&lt;DK:GCB:CID7A&gt;&lt;6I&gt;DCH.,-G:6HJGN6C9G6I:9BDC:N B6G@:I;JC9H8DBB:G8&gt;6AE6E:G6C976C@9:EDH&gt;IH0:6AHDE:G&gt;D9&gt;86AANG:K&gt;:LI=:G:A6I&gt;K:8G:9&gt;IHI6C9&gt;C&lt;D;;G6C8=&gt;H: A&gt;8:CH:6C9L=DA:H6A:E6GIC:GH6C9DI=:G:CI&gt;I&gt;:HIDL=&gt;8=L:&lt;G6CI8G:9&gt;II:GBH&gt;CI=:CDGB6A8DJGH:D;7JH&gt;C:HH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89" w:lineRule="exact"/>
        <w:rPr>
          <w:sz w:val="20"/>
          <w:szCs w:val="20"/>
          <w:color w:val="auto"/>
        </w:rPr>
      </w:pPr>
    </w:p>
    <w:p>
      <w:pPr>
        <w:ind w:right="920"/>
        <w:spacing w:after="0" w:line="251" w:lineRule="exact"/>
        <w:rPr>
          <w:sz w:val="20"/>
          <w:szCs w:val="20"/>
          <w:color w:val="auto"/>
        </w:rPr>
      </w:pPr>
      <w:r>
        <w:rPr>
          <w:rFonts w:ascii="PMingLiU" w:cs="PMingLiU" w:eastAsia="PMingLiU" w:hAnsi="PMingLiU"/>
          <w:sz w:val="13"/>
          <w:szCs w:val="13"/>
          <w:color w:val="auto"/>
        </w:rPr>
        <w:t>-=:;DAADL&gt;C&lt;I67A:EGDK&gt;9:H6HJBB6GND;I=:EG&gt;C8&gt;E6AK6AJ:6C9:HI&gt;B6I:9;6&gt;GK6AJ:D;DJGDJIHI6C9&gt;C&lt;9:7I6HD; #6CJ6GN6C9:7GJ6GN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92"/>
              <w:spacing w:after="0" w:line="192" w:lineRule="exact"/>
              <w:rPr>
                <w:sz w:val="20"/>
                <w:szCs w:val="20"/>
                <w:color w:val="auto"/>
              </w:rPr>
            </w:pPr>
            <w:r>
              <w:rPr>
                <w:rFonts w:ascii="PMingLiU" w:cs="PMingLiU" w:eastAsia="PMingLiU" w:hAnsi="PMingLiU"/>
                <w:sz w:val="16"/>
                <w:szCs w:val="16"/>
                <w:b w:val="1"/>
                <w:bCs w:val="1"/>
                <w:color w:val="auto"/>
                <w:w w:val="91"/>
              </w:rPr>
              <w:t>0=D0AH</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90"/>
              <w:spacing w:after="0" w:line="192" w:lineRule="exact"/>
              <w:rPr>
                <w:sz w:val="20"/>
                <w:szCs w:val="20"/>
                <w:color w:val="auto"/>
              </w:rPr>
            </w:pPr>
            <w:r>
              <w:rPr>
                <w:rFonts w:ascii="PMingLiU" w:cs="PMingLiU" w:eastAsia="PMingLiU" w:hAnsi="PMingLiU"/>
                <w:sz w:val="16"/>
                <w:szCs w:val="16"/>
                <w:b w:val="1"/>
                <w:bCs w:val="1"/>
                <w:color w:val="auto"/>
                <w:w w:val="82"/>
              </w:rPr>
              <w:t>41AD0AH</w:t>
            </w:r>
          </w:p>
        </w:tc>
      </w:tr>
      <w:tr>
        <w:trPr>
          <w:trHeight w:val="214"/>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7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4"/>
          </w:tcPr>
          <w:p>
            <w:pPr>
              <w:jc w:val="right"/>
              <w:ind w:right="790"/>
              <w:spacing w:after="0" w:line="192" w:lineRule="exact"/>
              <w:rPr>
                <w:sz w:val="20"/>
                <w:szCs w:val="20"/>
                <w:color w:val="auto"/>
              </w:rPr>
            </w:pPr>
            <w:r>
              <w:rPr>
                <w:rFonts w:ascii="PMingLiU" w:cs="PMingLiU" w:eastAsia="PMingLiU" w:hAnsi="PMingLiU"/>
                <w:sz w:val="16"/>
                <w:szCs w:val="16"/>
                <w:b w:val="1"/>
                <w:bCs w:val="1"/>
                <w:color w:val="auto"/>
              </w:rPr>
              <w:t>8=&lt;8;;8&gt;=B</w:t>
            </w:r>
          </w:p>
        </w:tc>
      </w:tr>
      <w:tr>
        <w:trPr>
          <w:trHeight w:val="293"/>
        </w:trPr>
        <w:tc>
          <w:tcPr>
            <w:tcW w:w="76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)G&gt;C8&gt;E6A/6AJ:</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2"/>
        </w:trPr>
        <w:tc>
          <w:tcPr>
            <w:tcW w:w="7680" w:type="dxa"/>
            <w:vAlign w:val="bottom"/>
          </w:tcPr>
          <w:p>
            <w:pPr>
              <w:ind w:left="40"/>
              <w:spacing w:after="0" w:line="240" w:lineRule="exact"/>
              <w:rPr>
                <w:sz w:val="20"/>
                <w:szCs w:val="20"/>
                <w:color w:val="auto"/>
              </w:rPr>
            </w:pPr>
            <w:r>
              <w:rPr>
                <w:rFonts w:ascii="PMingLiU" w:cs="PMingLiU" w:eastAsia="PMingLiU" w:hAnsi="PMingLiU"/>
                <w:sz w:val="20"/>
                <w:szCs w:val="20"/>
                <w:color w:val="auto"/>
              </w:rPr>
              <w:t>6&gt;G/6AJ:HI&gt;B6I:96</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2"/>
        </w:trPr>
        <w:tc>
          <w:tcPr>
            <w:tcW w:w="7680" w:type="dxa"/>
            <w:vAlign w:val="bottom"/>
          </w:tcPr>
          <w:p>
            <w:pPr>
              <w:jc w:val="right"/>
              <w:ind w:right="5980"/>
              <w:spacing w:after="0" w:line="240" w:lineRule="exact"/>
              <w:rPr>
                <w:sz w:val="20"/>
                <w:szCs w:val="20"/>
                <w:color w:val="auto"/>
              </w:rPr>
            </w:pPr>
            <w:r>
              <w:rPr>
                <w:rFonts w:ascii="PMingLiU" w:cs="PMingLiU" w:eastAsia="PMingLiU" w:hAnsi="PMingLiU"/>
                <w:sz w:val="20"/>
                <w:szCs w:val="20"/>
                <w:color w:val="auto"/>
              </w:rPr>
              <w:t>5555555555555555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00" w:lineRule="exact"/>
        <w:rPr>
          <w:sz w:val="20"/>
          <w:szCs w:val="20"/>
          <w:color w:val="auto"/>
        </w:rPr>
      </w:pPr>
    </w:p>
    <w:p>
      <w:pPr>
        <w:jc w:val="both"/>
        <w:ind w:left="360" w:right="40" w:hanging="359"/>
        <w:spacing w:after="0" w:line="251" w:lineRule="exact"/>
        <w:tabs>
          <w:tab w:leader="none" w:pos="340" w:val="left"/>
        </w:tabs>
        <w:rPr>
          <w:sz w:val="20"/>
          <w:szCs w:val="20"/>
          <w:color w:val="auto"/>
        </w:rPr>
      </w:pPr>
      <w:r>
        <w:rPr>
          <w:rFonts w:ascii="PMingLiU" w:cs="PMingLiU" w:eastAsia="PMingLiU" w:hAnsi="PMingLiU"/>
          <w:sz w:val="13"/>
          <w:szCs w:val="13"/>
          <w:color w:val="auto"/>
        </w:rPr>
        <w:t>6</w:t>
        <w:tab/>
        <w:t>-=::HI&gt;B6I:9;6&gt;GK6AJ:H6G:76H:9DCG:EDGI:9IG6CH68I&gt;DCEG&gt;8:H6C96G:CDIC:8:HH6G&gt;AN&gt;C9&gt;86I&gt;K:D;I=:6BDJCIHI=6IL: 8DJA9G:6A&gt;O:&gt;C68JGG:CIB6G@:I:M8=6C&lt;:</w:t>
      </w:r>
    </w:p>
    <w:p>
      <w:pPr>
        <w:spacing w:after="0" w:line="100" w:lineRule="exact"/>
        <w:rPr>
          <w:sz w:val="20"/>
          <w:szCs w:val="20"/>
          <w:color w:val="auto"/>
        </w:rPr>
      </w:pPr>
    </w:p>
    <w:p>
      <w:pPr>
        <w:ind w:right="600"/>
        <w:spacing w:after="0" w:line="250" w:lineRule="exact"/>
        <w:rPr>
          <w:sz w:val="20"/>
          <w:szCs w:val="20"/>
          <w:color w:val="auto"/>
        </w:rPr>
      </w:pPr>
      <w:r>
        <w:rPr>
          <w:rFonts w:ascii="PMingLiU" w:cs="PMingLiU" w:eastAsia="PMingLiU" w:hAnsi="PMingLiU"/>
          <w:sz w:val="15"/>
          <w:szCs w:val="15"/>
          <w:color w:val="auto"/>
        </w:rPr>
        <w:t>HD;#6CJ6GNL:7:A&gt;:K:I=6II=:86GGN&gt;C&lt;K6AJ:HD;DJG88DJCIH+:8:&gt;K67A:88DJCIH)6N67A:6C988GJ:9 ME:CH:H6EEGDM&gt;B6I:I=:&gt;G;6&gt;GK6AJ:H7:86JH:D;I=:&gt;GH=DGIB6IJG&gt;I&gt;:H</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4" w:right="980" w:bottom="0" w:gutter="0" w:footer="0" w:header="0"/>
          <w:type w:val="continuous"/>
        </w:sectPr>
      </w:pPr>
    </w:p>
    <w:bookmarkStart w:id="117" w:name="page118"/>
    <w:bookmarkEnd w:id="117"/>
    <w:p>
      <w:pPr>
        <w:spacing w:after="0" w:line="240" w:lineRule="exact"/>
        <w:tabs>
          <w:tab w:leader="none" w:pos="500" w:val="left"/>
          <w:tab w:leader="none" w:pos="2780" w:val="left"/>
          <w:tab w:leader="none" w:pos="4780" w:val="left"/>
        </w:tabs>
        <w:rPr>
          <w:sz w:val="20"/>
          <w:szCs w:val="20"/>
          <w:color w:val="auto"/>
        </w:rPr>
      </w:pPr>
      <w:r>
        <w:rPr>
          <w:rFonts w:ascii="PMingLiU" w:cs="PMingLiU" w:eastAsia="PMingLiU" w:hAnsi="PMingLiU"/>
          <w:sz w:val="20"/>
          <w:szCs w:val="20"/>
          <w:b w:val="1"/>
          <w:bCs w:val="1"/>
          <w:color w:val="auto"/>
        </w:rPr>
        <w:t>'</w:t>
        <w:tab/>
        <w:t>!!&amp;''</w:t>
        <w:tab/>
        <w:t>!'&amp;!&amp;(##</w:t>
        <w:tab/>
        <w:t>!'%,'</w:t>
      </w:r>
    </w:p>
    <w:p>
      <w:pPr>
        <w:spacing w:after="0" w:line="180" w:lineRule="exact"/>
        <w:rPr>
          <w:sz w:val="20"/>
          <w:szCs w:val="20"/>
          <w:color w:val="auto"/>
        </w:rPr>
      </w:pPr>
    </w:p>
    <w:p>
      <w:pPr>
        <w:ind w:left="3640"/>
        <w:spacing w:after="0" w:line="240" w:lineRule="exact"/>
        <w:tabs>
          <w:tab w:leader="none" w:pos="5280" w:val="left"/>
        </w:tabs>
        <w:rPr>
          <w:sz w:val="20"/>
          <w:szCs w:val="20"/>
          <w:color w:val="auto"/>
        </w:rPr>
      </w:pPr>
      <w:r>
        <w:rPr>
          <w:rFonts w:ascii="PMingLiU" w:cs="PMingLiU" w:eastAsia="PMingLiU" w:hAnsi="PMingLiU"/>
          <w:sz w:val="20"/>
          <w:szCs w:val="20"/>
          <w:b w:val="1"/>
          <w:bCs w:val="1"/>
          <w:color w:val="auto"/>
        </w:rPr>
        <w:t>'",</w:t>
        <w:tab/>
        <w:t>"%&amp;!J</w:t>
      </w:r>
    </w:p>
    <w:p>
      <w:pPr>
        <w:spacing w:after="0" w:line="24" w:lineRule="exact"/>
        <w:rPr>
          <w:sz w:val="20"/>
          <w:szCs w:val="20"/>
          <w:color w:val="auto"/>
        </w:rPr>
      </w:pPr>
    </w:p>
    <w:p>
      <w:pPr>
        <w:jc w:val="center"/>
        <w:ind w:right="20"/>
        <w:spacing w:after="0" w:line="240" w:lineRule="exact"/>
        <w:tabs>
          <w:tab w:leader="none" w:pos="160" w:val="left"/>
        </w:tabs>
        <w:rPr>
          <w:sz w:val="20"/>
          <w:szCs w:val="20"/>
          <w:color w:val="auto"/>
        </w:rPr>
      </w:pPr>
      <w:r>
        <w:rPr>
          <w:rFonts w:ascii="PMingLiU" w:cs="PMingLiU" w:eastAsia="PMingLiU" w:hAnsi="PMingLiU"/>
          <w:sz w:val="20"/>
          <w:szCs w:val="20"/>
          <w:b w:val="1"/>
          <w:bCs w:val="1"/>
          <w:color w:val="auto"/>
        </w:rPr>
        <w:t>!+'""!&amp;"'!!&amp;''</w:t>
        <w:tab/>
        <w:t>!'&amp;</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440" w:type="dxa"/>
            <w:vAlign w:val="bottom"/>
          </w:tcPr>
          <w:p>
            <w:pPr>
              <w:spacing w:after="0"/>
              <w:rPr>
                <w:sz w:val="18"/>
                <w:szCs w:val="18"/>
                <w:color w:val="auto"/>
              </w:rPr>
            </w:pPr>
          </w:p>
        </w:tc>
        <w:tc>
          <w:tcPr>
            <w:tcW w:w="7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b w:val="1"/>
                <w:bCs w:val="1"/>
                <w:color w:val="auto"/>
              </w:rPr>
              <w:t>#064!&gt;</w:t>
            </w:r>
          </w:p>
        </w:tc>
      </w:tr>
      <w:tr>
        <w:trPr>
          <w:trHeight w:val="262"/>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&amp;6C6&lt;:B:CIVH+:EDGIDC"CI:GC6ADCIGDA(K:G&gt;C6C8&gt;6A+:EDGI&gt;C&lt;</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w w:val="86"/>
              </w:rPr>
              <w:t>+:EDGID;"C9:E:C9:CI+:&lt;&gt;HI:G:9)J7A&gt;888DJCI&gt;C&lt;&gt;GBDC"CI:GC6ADCIGDA(K:G&gt;C6C8&gt;6A+:EDGI&gt;C&lt;</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w w:val="90"/>
              </w:rPr>
              <w:t>+:EDGID;"C9:E:C9:CI+:&lt;&gt;HI:G:9)J7A&gt;888DJCI&gt;C&lt;&gt;GBDCDCHDA&gt;96I:9&gt;C6C8&gt;6A,I6I:B:CIH)("</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DCHDA&gt;96I:9,I6I:B:CIHD;"C8DB:</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DCHDA&gt;96I:9,I6I:B:CIHD;DBEG:=:CH&gt;K:"C8DB:</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DCHDA&gt;96I:96A6C8:,=::IH</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DCHDA&gt;96I:9,I6I:B:CIHD;-DI6AFJ&gt;IN:;&gt;8&gt;I</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DCHDA&gt;96I:9,I6I:B:CIHD;6H=ADLH</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9440" w:type="dxa"/>
            <w:vAlign w:val="bottom"/>
          </w:tcPr>
          <w:p>
            <w:pPr>
              <w:spacing w:after="0" w:line="240" w:lineRule="exact"/>
              <w:rPr>
                <w:sz w:val="20"/>
                <w:szCs w:val="20"/>
                <w:color w:val="auto"/>
              </w:rPr>
            </w:pPr>
            <w:r>
              <w:rPr>
                <w:rFonts w:ascii="PMingLiU" w:cs="PMingLiU" w:eastAsia="PMingLiU" w:hAnsi="PMingLiU"/>
                <w:sz w:val="20"/>
                <w:szCs w:val="20"/>
                <w:color w:val="auto"/>
              </w:rPr>
              <w:t>'DI:HIDDCHDA&gt;96I:9&gt;C6C8&gt;6A,I6I:B:CIH</w:t>
            </w:r>
          </w:p>
        </w:tc>
        <w:tc>
          <w:tcPr>
            <w:tcW w:w="7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151" w:lineRule="exact"/>
        <w:rPr>
          <w:sz w:val="20"/>
          <w:szCs w:val="20"/>
          <w:color w:val="auto"/>
        </w:rPr>
      </w:pPr>
    </w:p>
    <w:p>
      <w:pPr>
        <w:spacing w:after="0" w:line="490" w:lineRule="exact"/>
        <w:rPr>
          <w:sz w:val="20"/>
          <w:szCs w:val="20"/>
          <w:color w:val="auto"/>
        </w:rPr>
      </w:pPr>
      <w:r>
        <w:rPr>
          <w:rFonts w:ascii="PMingLiU" w:cs="PMingLiU" w:eastAsia="PMingLiU" w:hAnsi="PMingLiU"/>
          <w:sz w:val="9"/>
          <w:szCs w:val="9"/>
          <w:color w:val="auto"/>
        </w:rPr>
        <w:t>(JG;&gt;H86AN:6G:C9HDCI=:,6IJG96NC:6G:HIID#6CJ6GN&gt;H86AN:6GH6G:9:H&gt;&lt;C6I:9&gt;CI=:DCHDA&gt;96I:9&gt;C6C8&gt;6A ,I6I:B:CIH6C9'DI:H7NI=:86A:C96GN:6G&gt;CL=&gt;8=I=:;&gt;H86AN:6G8DBB:C8:H-=:G:HJAIH;DG;&gt;H86AG:;:GIDI=:L::@ E:G&gt;D9:C9:9#6CJ6GN;&gt;H86AG:;:GHIDL::@E:G&gt;D9:C9:9:7GJ6GN6C9;&gt;H86AG:;:GHIDL::@ E:G&gt;D9:C9:9:7GJ6GN</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118" w:name="page119"/>
    <w:bookmarkEnd w:id="118"/>
    <w:p>
      <w:pPr>
        <w:ind w:left="180"/>
        <w:spacing w:after="0" w:line="240" w:lineRule="exact"/>
        <w:rPr>
          <w:sz w:val="20"/>
          <w:szCs w:val="20"/>
          <w:color w:val="auto"/>
        </w:rPr>
      </w:pPr>
      <w:r>
        <w:rPr>
          <w:rFonts w:ascii="PMingLiU" w:cs="PMingLiU" w:eastAsia="PMingLiU" w:hAnsi="PMingLiU"/>
          <w:sz w:val="20"/>
          <w:szCs w:val="20"/>
          <w:b w:val="1"/>
          <w:bCs w:val="1"/>
          <w:color w:val="auto"/>
        </w:rPr>
        <w:t>0=064&lt;4=CLB%4?&gt;AC&gt;==C4A=0;&gt;=CA&gt;;"E4A8=0=280;%4?&gt;AC8=6</w:t>
      </w:r>
    </w:p>
    <w:p>
      <w:pPr>
        <w:spacing w:after="0" w:line="127"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color w:val="auto"/>
        </w:rPr>
        <w:t>&amp;6C6&lt;:B:CI&gt;HG:HEDCH&gt;7A:;DG:HI67A&gt;H=&gt;C&lt;6C9B6&gt;CI6&gt;C&gt;C&lt;69:FJ6I:&gt;CI:GC6A8DCIGDADK:G;&gt;C6C8&gt;6AG:EDGI&gt;C&lt;6H9:;&gt;C:9&gt;C +JA:H6;6C99;JC9:GI=:,:8JG&gt;I&gt;:HM8=6C&lt;:8ID;-=:DBE6CNVH&gt;CI:GC6A8DCIGDAHNHI:B&gt;H9:H&gt;&lt;C:9 IDEGDK&gt;9:G:6HDC67A:6HHJG6C8:IDI=:DBE6CNVHB6C6&lt;:B:CI6C9D6G9G:&lt;6G9&gt;C&lt;I=:EG:E6G6I&gt;DC6C9;6&gt;GEG:H:CI6I&gt;DCD; EJ7A&gt;H=:9;&gt;C6C8&gt;6AHI6I:B:CIH:86JH:D;&gt;IH&gt;C=:G:CIA&gt;B&gt;I6I&gt;DCH&gt;CI:GC6A8DCIGDADK:G;&gt;C6C8&gt;6AG:EDGI&gt;C&lt;B6NCDIEG:K:CIDG 9:I:8IB&gt;HHI6I:B:CIH-=:G:;DG::K:CI=DH:HNHI:BH9:I:GB&gt;C:9ID7::;;:8I&gt;K:86CEGDK&gt;9:DCANG:6HDC67A:6HHJG6C8:L&gt;I= G:HE:8IID;&gt;C6C8&gt;6AHI6I:B:CIEG:E6G6I&gt;DC6C9EG:H:CI6I&gt;DCAHDEGD?:8I&gt;DCHD;6CN:K6AJ6I&gt;DCD;:;;:8I&gt;K:C:HHID;JIJG: E:G&gt;D9H6G:HJ7?:8IIDI=:G&gt;H@I=6I8DCIGDAHB6N7:8DB:&gt;C69:FJ6I:7:86JH:D;8=6C&lt;:H&gt;C8DC9&gt;I&gt;DCHDGI=6II=:9:&lt;G::D; 8DBEA&gt;6C8:L&gt;I=I=:EDA&gt;8&gt;:HDGEGD8:9JG:HB6N9:I:G&gt;DG6I:</w:t>
      </w:r>
    </w:p>
    <w:p>
      <w:pPr>
        <w:spacing w:after="0" w:line="10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&amp;6C6&lt;:B:CI6HH:HH:9I=::;;:8I&gt;K:C:HHD;I=:DBE6CNVH&gt;CI:GC6A8DCIGDADK:G;&gt;C6C8&gt;6AG:EDGI&gt;C&lt;6HD;#6CJ6GN"C</w:t>
      </w:r>
    </w:p>
    <w:p>
      <w:pPr>
        <w:spacing w:after="0" w:line="92" w:lineRule="exact"/>
        <w:rPr>
          <w:sz w:val="20"/>
          <w:szCs w:val="20"/>
          <w:color w:val="auto"/>
        </w:rPr>
      </w:pPr>
    </w:p>
    <w:p>
      <w:pPr>
        <w:ind w:right="460"/>
        <w:spacing w:after="0" w:line="240" w:lineRule="exact"/>
        <w:rPr>
          <w:sz w:val="20"/>
          <w:szCs w:val="20"/>
          <w:color w:val="auto"/>
        </w:rPr>
      </w:pPr>
      <w:r>
        <w:rPr>
          <w:rFonts w:ascii="PMingLiU" w:cs="PMingLiU" w:eastAsia="PMingLiU" w:hAnsi="PMingLiU"/>
          <w:sz w:val="14"/>
          <w:szCs w:val="14"/>
          <w:color w:val="auto"/>
        </w:rPr>
        <w:t>B6@&gt;C&lt;I=&gt;H6HH:HHB:CIB6C6&lt;:B:CIJH:9I=:8G&gt;I:G&gt;6:HI67A&gt;H=:9&gt;C"CI:GC6ADCIGDA"CI:&lt;G6I:9G6B:LDG@&gt;HHJ:97NI=: DBB&gt;II::D;,EDCHDG&gt;C&lt;(G&lt;6C&gt;O6I&gt;DCHD;I=:-G:69L6NDBB&gt;HH&gt;DC;G6B:LDG@I=:(,(8G&gt;I:G&gt;6</w:t>
      </w:r>
    </w:p>
    <w:p>
      <w:pPr>
        <w:spacing w:after="0" w:line="100" w:lineRule="exact"/>
        <w:rPr>
          <w:sz w:val="20"/>
          <w:szCs w:val="20"/>
          <w:color w:val="auto"/>
        </w:rPr>
      </w:pPr>
    </w:p>
    <w:p>
      <w:pPr>
        <w:ind w:right="120"/>
        <w:spacing w:after="0" w:line="250" w:lineRule="exact"/>
        <w:rPr>
          <w:sz w:val="20"/>
          <w:szCs w:val="20"/>
          <w:color w:val="auto"/>
        </w:rPr>
      </w:pPr>
      <w:r>
        <w:rPr>
          <w:rFonts w:ascii="PMingLiU" w:cs="PMingLiU" w:eastAsia="PMingLiU" w:hAnsi="PMingLiU"/>
          <w:sz w:val="15"/>
          <w:szCs w:val="15"/>
          <w:color w:val="auto"/>
        </w:rPr>
        <w:t>6H:9DCDJG6HH:HHB:CI6C9I=:(,(8G&gt;I:G&gt;6B6C6&lt;:B:CI7:A&gt;:K:HI=6II=:DBE6CNB6&gt;CI6&gt;C:9:;;:8I&gt;K:&gt;CI:GC6A8DCIGDA DK:G;&gt;C6C8&gt;6AG:EDGI&gt;C&lt;6HD;#6CJ6GN</w:t>
      </w:r>
    </w:p>
    <w:p>
      <w:pPr>
        <w:spacing w:after="0" w:line="101" w:lineRule="exact"/>
        <w:rPr>
          <w:sz w:val="20"/>
          <w:szCs w:val="20"/>
          <w:color w:val="auto"/>
        </w:rPr>
      </w:pPr>
    </w:p>
    <w:p>
      <w:pPr>
        <w:spacing w:after="0" w:line="247" w:lineRule="exact"/>
        <w:rPr>
          <w:sz w:val="20"/>
          <w:szCs w:val="20"/>
          <w:color w:val="auto"/>
        </w:rPr>
      </w:pPr>
      <w:r>
        <w:rPr>
          <w:rFonts w:ascii="PMingLiU" w:cs="PMingLiU" w:eastAsia="PMingLiU" w:hAnsi="PMingLiU"/>
          <w:sz w:val="13"/>
          <w:szCs w:val="13"/>
          <w:color w:val="auto"/>
        </w:rPr>
        <w:t>-=:DBE6CNVH&gt;C9:E:C9:CIG:&lt;&gt;HI:G:9EJ7A&gt;8688DJCI&gt;C&lt;;&gt;GBGCHI2DJC&lt;%%)=6H&gt;HHJ:96C6II:HI6I&gt;DCG:EDGIDCI=: DBE6CNVH&gt;CI:GC6A8DCIGDADK:G;&gt;C6C8&gt;6AG:EDGI&gt;C&lt;GCHI2DJC&lt;%%)VHG:EDGI6EE:6GHDCI=:;DAADL&gt;C&lt;E6&lt;:6C9:MEG:HH:H 6CJCFJ6A&gt;;&gt;:9DE&gt;C&gt;DCDCI=::;;:8I&gt;K:C:HHD;I=:DBE6CNVH&gt;CI:GC6A8DCIGDADK:G;&gt;C6C8&gt;6AG:EDGI&gt;C&lt;6HD;#6CJ6GN</w:t>
      </w:r>
    </w:p>
    <w:p>
      <w:pPr>
        <w:sectPr>
          <w:pgSz w:w="12240" w:h="15840" w:orient="portrait"/>
          <w:cols w:equalWidth="0" w:num="1">
            <w:col w:w="10240"/>
          </w:cols>
          <w:pgMar w:left="1000" w:top="78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40"/>
          </w:cols>
          <w:pgMar w:left="1000" w:top="786" w:right="1000" w:bottom="0" w:gutter="0" w:footer="0" w:header="0"/>
          <w:type w:val="continuous"/>
        </w:sectPr>
      </w:pPr>
    </w:p>
    <w:bookmarkStart w:id="119" w:name="page120"/>
    <w:bookmarkEnd w:id="119"/>
    <w:p>
      <w:pPr>
        <w:ind w:right="2680" w:firstLine="2627"/>
        <w:spacing w:after="0" w:line="364" w:lineRule="exact"/>
        <w:rPr>
          <w:sz w:val="20"/>
          <w:szCs w:val="20"/>
          <w:color w:val="auto"/>
        </w:rPr>
      </w:pPr>
      <w:r>
        <w:rPr>
          <w:rFonts w:ascii="PMingLiU" w:cs="PMingLiU" w:eastAsia="PMingLiU" w:hAnsi="PMingLiU"/>
          <w:sz w:val="16"/>
          <w:szCs w:val="16"/>
          <w:b w:val="1"/>
          <w:bCs w:val="1"/>
          <w:color w:val="auto"/>
        </w:rPr>
        <w:t xml:space="preserve">%4?&gt;AC&gt;5=34?4=34=C%468BC4A43#D1;8222&gt;D=C8=68A&lt; </w:t>
      </w:r>
      <w:r>
        <w:rPr>
          <w:rFonts w:ascii="PMingLiU" w:cs="PMingLiU" w:eastAsia="PMingLiU" w:hAnsi="PMingLiU"/>
          <w:sz w:val="16"/>
          <w:szCs w:val="16"/>
          <w:color w:val="auto"/>
        </w:rPr>
        <w:t xml:space="preserve">-DI=:,=6G:=DA9:GH6C9I=:D6G9D;&gt;G:8IDGHD;6I=D9N0DG@H"C8 </w:t>
      </w:r>
      <w:r>
        <w:rPr>
          <w:rFonts w:ascii="PMingLiU" w:cs="PMingLiU" w:eastAsia="PMingLiU" w:hAnsi="PMingLiU"/>
          <w:sz w:val="16"/>
          <w:szCs w:val="16"/>
          <w:b w:val="1"/>
          <w:bCs w:val="1"/>
          <w:color w:val="auto"/>
        </w:rPr>
        <w:t>"?8=8&gt;=&gt;==C4A=0;&gt;=CA&gt;;"E4A8=0=280;%4?&gt;AC8=6</w:t>
      </w:r>
    </w:p>
    <w:p>
      <w:pPr>
        <w:spacing w:after="0" w:line="98" w:lineRule="exact"/>
        <w:rPr>
          <w:sz w:val="20"/>
          <w:szCs w:val="20"/>
          <w:color w:val="auto"/>
        </w:rPr>
      </w:pPr>
    </w:p>
    <w:p>
      <w:pPr>
        <w:ind w:right="120"/>
        <w:spacing w:after="0" w:line="234" w:lineRule="exact"/>
        <w:rPr>
          <w:sz w:val="20"/>
          <w:szCs w:val="20"/>
          <w:color w:val="auto"/>
        </w:rPr>
      </w:pPr>
      <w:r>
        <w:rPr>
          <w:rFonts w:ascii="PMingLiU" w:cs="PMingLiU" w:eastAsia="PMingLiU" w:hAnsi="PMingLiU"/>
          <w:sz w:val="11"/>
          <w:szCs w:val="11"/>
          <w:color w:val="auto"/>
        </w:rPr>
        <w:t>0:=6K:6J9&gt;I:96I=D9N0DG@H"C8VH&gt;CI:GC6A8DCIGDADK:G;&gt;C6C8&gt;6AG:EDGI&gt;C&lt;6HD;#6CJ6GN76H:9DC8G&gt;I:G&gt;6 :HI67A&gt;H=:9&gt;C"CI:GC6ADCIGDA "CI:&lt;G6I:9G6B:LDG@&gt;HHJ:97NI=:DBB&gt;II::D;,EDCHDG&gt;C&lt;(G&lt;6C&gt;O6I&gt;DCHD;I=:-G:69L6N DBB&gt;HH&gt;DC;G6B:LDG@I=:(,(8G&gt;I:G&gt;6"CDJGDE&gt;C&gt;DC6I=D9N0DG@H"C8I=:DBE6CNB6&gt;CI6&gt;C:9&gt;C 6AAB6I:G&gt;6AG:HE:8IH:;;:8I&gt;K:&gt;CI:GC6A8DCIGDADK:G;&gt;C6C8&gt;6AG:EDGI&gt;C&lt;6HD;#6CJ6GN76H:9DCI=:(,(8G&gt;I:G&gt;6</w:t>
      </w:r>
    </w:p>
    <w:p>
      <w:pPr>
        <w:spacing w:after="0" w:line="84" w:lineRule="exact"/>
        <w:rPr>
          <w:sz w:val="20"/>
          <w:szCs w:val="20"/>
          <w:color w:val="auto"/>
        </w:rPr>
      </w:pPr>
    </w:p>
    <w:p>
      <w:pPr>
        <w:jc w:val="both"/>
        <w:spacing w:after="0" w:line="263" w:lineRule="exact"/>
        <w:rPr>
          <w:sz w:val="20"/>
          <w:szCs w:val="20"/>
          <w:color w:val="auto"/>
        </w:rPr>
      </w:pPr>
      <w:r>
        <w:rPr>
          <w:rFonts w:ascii="PMingLiU" w:cs="PMingLiU" w:eastAsia="PMingLiU" w:hAnsi="PMingLiU"/>
          <w:sz w:val="14"/>
          <w:szCs w:val="14"/>
          <w:color w:val="auto"/>
        </w:rPr>
        <w:t>0:6AHD=6K:6J9&gt;I:9&gt;C688DG96C8:L&gt;I=I=:HI6C96G9HD;I=:)J7A&gt;8DBE6CN88DJCI&gt;C&lt;(K:GH&gt;&lt;=ID6G9.C&gt;I:9,I6I:H )( I=: 8DCHDA&gt;96I:9 76A6C8: H=::IH D; I=: DBE6CN 6H D; #6CJ6GN   6C9 :7GJ6GN   I=: G:A6I:9 8DCHDA&gt;96I:9HI6I:B:CIHD;&gt;C8DB:8DBEG:=:CH&gt;K:&gt;C8DB:IDI6A:FJ&gt;IN9:;&gt;8&gt;I6C986H=;ADLH;DG:68=D;I=:I=G::N:6GH&gt;C I=:E:G&gt;D9:C9:9#6CJ6GN6C9I=:G:A6I:9CDI:H6C9DJGG:EDGI96I:9&amp;6G8=:MEG:HH:96CJCFJ6A&gt;;&gt;:9DE&gt;C&gt;DC I=:G:DC</w:t>
      </w:r>
    </w:p>
    <w:p>
      <w:pPr>
        <w:spacing w:after="0" w:line="2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0B8B5&gt;A"?8=8&gt;=</w:t>
      </w:r>
    </w:p>
    <w:p>
      <w:pPr>
        <w:spacing w:after="0" w:line="187" w:lineRule="exact"/>
        <w:rPr>
          <w:sz w:val="20"/>
          <w:szCs w:val="20"/>
          <w:color w:val="auto"/>
        </w:rPr>
      </w:pPr>
    </w:p>
    <w:p>
      <w:pPr>
        <w:jc w:val="both"/>
        <w:spacing w:after="0" w:line="238" w:lineRule="exact"/>
        <w:rPr>
          <w:sz w:val="20"/>
          <w:szCs w:val="20"/>
          <w:color w:val="auto"/>
        </w:rPr>
      </w:pPr>
      <w:r>
        <w:rPr>
          <w:rFonts w:ascii="PMingLiU" w:cs="PMingLiU" w:eastAsia="PMingLiU" w:hAnsi="PMingLiU"/>
          <w:sz w:val="13"/>
          <w:szCs w:val="13"/>
          <w:color w:val="auto"/>
        </w:rPr>
        <w:t>-=: DBE6CNVH B6C6&lt;:B:CI &gt;H G:HEDCH&gt;7A: ;DG B6&gt;CI6&gt;C&gt;C&lt; :;;:8I&gt;K: &gt;CI:GC6A 8DCIGDA DK:G ;&gt;C6C8&gt;6A G:EDGI&gt;C&lt; 6C9 ;DG &gt;IH 6HH:HHB:CID;I=::;;:8I&gt;K:C:HHD;&gt;CI:GC6A8DCIGDADK:G;&gt;C6C8&gt;6AG:EDGI&gt;C&lt;&gt;C8AJ9:9&gt;CI=:688DBE6CN&gt;C&lt;&amp;6C6&lt;:B:CIVH+:EDGI DC"CI:GC6ADCIGDA(K:G&gt;C6C8&gt;6A+:EDGI&gt;C&lt;(JGG:HEDCH&gt;7&gt;A&gt;IN&gt;HID:MEG:HH6CDE&gt;C&gt;DCDCI=:DBE6CNVH&gt;CI:GC6A8DCIGDA DK:G;&gt;C6C8&gt;6AG:EDGI&gt;C&lt;76H:9DCDJG6J9&gt;I0:6G:6EJ7A&gt;8688DJCI&gt;C&lt;;&gt;GBG:&lt;&gt;HI:G:9L&gt;I=I=:)(6C96G:G:FJ&gt;G:9ID7: &gt;C9:E:C9:CI L&gt;I= G:HE:8I ID I=: DBE6CN &gt;C 688DG96C8: L&gt;I= I=: ., ;:9:G6A H:8JG&gt;I&gt;:H A6LH 6C9 I=: 6EEA&gt;867A: GJA:H 6C9 G:&lt;JA6I&gt;DCHD;I=:,:8JG&gt;I&gt;:H6C9M8=6C&lt;:DBB&gt;HH&gt;DC6C9I=:)(</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7"/>
          <w:szCs w:val="17"/>
          <w:color w:val="auto"/>
        </w:rPr>
        <w:t>0:8DC9J8I:9DJG6J9&gt;I&gt;C688DG96C8:L&gt;I=I=:HI6C96G9HD;I=:)(-=DH:HI6C96G9HG:FJ&gt;G:I=6IL:EA6C6C9E:G;DGBI=: 6J9&gt;I ID D7I6&gt;C G:6HDC67A: 6HHJG6C8: 67DJI L=:I=:G :;;:8I&gt;K: &gt;CI:GC6A 8DCIGDA DK:G ;&gt;C6C8&gt;6A G:EDGI&gt;C&lt; L6H B6&gt;CI6&gt;C:9 &gt;C 6AA B6I:G&gt;6AG:HE:8IH</w:t>
      </w:r>
    </w:p>
    <w:p>
      <w:pPr>
        <w:spacing w:after="0" w:line="96" w:lineRule="exact"/>
        <w:rPr>
          <w:sz w:val="20"/>
          <w:szCs w:val="20"/>
          <w:color w:val="auto"/>
        </w:rPr>
      </w:pPr>
    </w:p>
    <w:p>
      <w:pPr>
        <w:jc w:val="both"/>
        <w:spacing w:after="0" w:line="241" w:lineRule="exact"/>
        <w:rPr>
          <w:sz w:val="20"/>
          <w:szCs w:val="20"/>
          <w:color w:val="auto"/>
        </w:rPr>
      </w:pPr>
      <w:r>
        <w:rPr>
          <w:rFonts w:ascii="PMingLiU" w:cs="PMingLiU" w:eastAsia="PMingLiU" w:hAnsi="PMingLiU"/>
          <w:sz w:val="13"/>
          <w:szCs w:val="13"/>
          <w:color w:val="auto"/>
        </w:rPr>
        <w:t>(JG6J9&gt;I&gt;C8AJ9:9D7I6&gt;C&gt;C&lt;6CJC9:GHI6C9&gt;C&lt;D;&gt;CI:GC6A8DCIGDADK:G;&gt;C6C8&gt;6AG:EDGI&gt;C&lt;6HH:HH&gt;C&lt;I=:G&gt;H@I=6I6B6I:G&gt;6A L:6@C:HH:M&gt;HIHI:HI&gt;C&lt;6C9:K6AJ6I&gt;C&lt;I=:9:H&gt;&lt;C6C9DE:G6I&gt;C&lt;:;;:8I&gt;K:C:HHD;&gt;CI:GC6A8DCIGDA76H:9DCI=:6HH:HH:9G&gt;H@6C9 E:G;DGB&gt;C&lt; HJ8= DI=:G EGD8:9JG:H 6H L: 8DCH&gt;9:G:9 C:8:HH6GN &gt;C I=: 8&gt;G8JBHI6C8:H  0: 7:A&gt;:K: I=6I DJG 6J9&gt;I EGDK&gt;9:H 6 G:6HDC67A:76H&gt;H;DGDJGDE&gt;C&gt;DC</w:t>
      </w:r>
    </w:p>
    <w:p>
      <w:pPr>
        <w:spacing w:after="0" w:line="14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458=8C8&gt;=0=38&lt;8C0C8&gt;=B&gt;5=C4A=0;&gt;=CA&gt;;"E4A8=0=280;%4?&gt;AC8=6</w:t>
      </w:r>
    </w:p>
    <w:p>
      <w:pPr>
        <w:spacing w:after="0" w:line="187"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auto"/>
        </w:rPr>
        <w:t> 8DBE6CNVH &gt;CI:GC6A 8DCIGDA DK:G ;&gt;C6C8&gt;6A G:EDGI&gt;C&lt; &gt;H 6 EGD8:HH 9:H&gt;&lt;C:9 ID EGDK&gt;9: G:6HDC67A: 6HHJG6C8: G:&lt;6G9&gt;C&lt; I=: G:A&gt;67&gt;A&gt;IND;;&gt;C6C8&gt;6AG:EDGI&gt;C&lt;6C9I=:EG:E6G6I&gt;DCD;;&gt;C6C8&gt;6AHI6I:B:CIH;DG:MI:GC6AEJGEDH:H&gt;C688DG96C8:L&gt;I=&lt;:C:G6AAN 688:EI:9688DJCI&gt;C&lt;EG&gt;C8&gt;EA:H8DBE6CNVH&gt;CI:GC6A8DCIGDADK:G;&gt;C6C8&gt;6AG:EDGI&gt;C&lt;&gt;C8AJ9:HI=DH:EDA&gt;8&gt;:H6C9EGD8:9JG:H I=6I  E:GI6&gt;C ID I=: B6&gt;CI:C6C8: D; G:8DG9H I=6I &gt;C G:6HDC67A: 9:I6&gt;A 688JG6I:AN 6C9 ;6&gt;GAN G:;A:8I I=: IG6CH68I&gt;DCH 6C9 9&gt;HEDH&gt;I&gt;DCHD;I=:6HH:IHD;I=:8DBE6CNEGDK&gt;9:G:6HDC67A:6HHJG6C8:I=6IIG6CH68I&gt;DCH6G:G:8DG9:96HC:8:HH6GNIDE:GB&gt;I EG:E6G6I&gt;DC D; ;&gt;C6C8&gt;6A HI6I:B:CIH &gt;C 688DG96C8: L&gt;I= &lt;:C:G6AAN 688:EI:9 688DJCI&gt;C&lt; EG&gt;C8&gt;EA:H 6C9 I=6I G:8:&gt;EIH 6C9 :ME:C9&gt;IJG:H D; I=: 8DBE6CN 6G: 7:&gt;C&lt; B69: DCAN &gt;C 688DG96C8: L&gt;I= 6JI=DG&gt;O6I&gt;DCH D; B6C6&lt;:B:CI 6C9 9&gt;G:8IDGH D; I=: 8DBE6CN6C9EGDK&gt;9:G:6HDC67A:6HHJG6C8:G:&lt;6G9&gt;C&lt;EG:K:CI&gt;DCDGI&gt;B:AN9:I:8I&gt;DCD;JC6JI=DG&gt;O:968FJ&gt;H&gt;I&gt;DCJH:DG 9&gt;HEDH&gt;I&gt;DCD;I=:8DBE6CNVH6HH:IHI=6I8DJA9=6K:6B6I:G&gt;6A:;;:8IDCI=:;&gt;C6C8&gt;6AHI6I:B:CIH</w:t>
      </w:r>
    </w:p>
    <w:p>
      <w:pPr>
        <w:spacing w:after="0" w:line="98" w:lineRule="exact"/>
        <w:rPr>
          <w:sz w:val="20"/>
          <w:szCs w:val="20"/>
          <w:color w:val="auto"/>
        </w:rPr>
      </w:pPr>
    </w:p>
    <w:p>
      <w:pPr>
        <w:jc w:val="both"/>
        <w:spacing w:after="0" w:line="243" w:lineRule="exact"/>
        <w:rPr>
          <w:sz w:val="20"/>
          <w:szCs w:val="20"/>
          <w:color w:val="auto"/>
        </w:rPr>
      </w:pPr>
      <w:r>
        <w:rPr>
          <w:rFonts w:ascii="PMingLiU" w:cs="PMingLiU" w:eastAsia="PMingLiU" w:hAnsi="PMingLiU"/>
          <w:sz w:val="14"/>
          <w:szCs w:val="14"/>
          <w:color w:val="auto"/>
        </w:rPr>
        <w:t>:86JH:D;&gt;IH&gt;C=:G:CIA&gt;B&gt;I6I&gt;DCH&gt;CI:GC6A8DCIGDADK:G;&gt;C6C8&gt;6AG:EDGI&gt;C&lt;B6NCDIEG:K:CIDG9:I:8IB&gt;HHI6I:B:CIHAHD EGD?:8I&gt;DCH D; 6CN :K6AJ6I&gt;DC D; :;;:8I&gt;K:C:HH ID ;JIJG: E:G&gt;D9H 6G: HJ7?:8I ID I=: G&gt;H@ I=6I 8DCIGDAH B6N 7:8DB: &gt;C69:FJ6I: 7:86JH:D;8=6C&lt;:H&gt;C8DC9&gt;I&gt;DCHDGI=6II=:9:&lt;G::D;8DBEA&gt;6C8:L&gt;I=I=:EDA&gt;8&gt;:HDGEGD8:9JG:HB6N9:I:G&gt;DG6I:</w:t>
      </w:r>
    </w:p>
    <w:p>
      <w:pPr>
        <w:spacing w:after="0" w:line="33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HGCHI2DJC&lt;%%)</w:t>
      </w:r>
    </w:p>
    <w:p>
      <w:pPr>
        <w:spacing w:after="0" w:line="240" w:lineRule="exact"/>
        <w:rPr>
          <w:sz w:val="20"/>
          <w:szCs w:val="20"/>
          <w:color w:val="auto"/>
        </w:rPr>
      </w:pPr>
    </w:p>
    <w:p>
      <w:pPr>
        <w:ind w:left="140"/>
        <w:spacing w:after="0" w:line="240" w:lineRule="exact"/>
        <w:rPr>
          <w:sz w:val="20"/>
          <w:szCs w:val="20"/>
          <w:color w:val="auto"/>
        </w:rPr>
      </w:pPr>
      <w:r>
        <w:rPr>
          <w:rFonts w:ascii="PMingLiU" w:cs="PMingLiU" w:eastAsia="PMingLiU" w:hAnsi="PMingLiU"/>
          <w:sz w:val="20"/>
          <w:szCs w:val="20"/>
          <w:color w:val="auto"/>
        </w:rPr>
        <w:t>G6C9K&gt;:L!:&gt;&lt;=IH(=&gt;D</w:t>
      </w:r>
    </w:p>
    <w:p>
      <w:pPr>
        <w:spacing w:after="0" w:line="2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&amp;6G8=</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120" w:name="page121"/>
    <w:bookmarkEnd w:id="120"/>
    <w:p>
      <w:pPr>
        <w:ind w:left="2740"/>
        <w:spacing w:after="0" w:line="228" w:lineRule="exact"/>
        <w:rPr>
          <w:sz w:val="20"/>
          <w:szCs w:val="20"/>
          <w:color w:val="auto"/>
        </w:rPr>
      </w:pPr>
      <w:r>
        <w:rPr>
          <w:rFonts w:ascii="PMingLiU" w:cs="PMingLiU" w:eastAsia="PMingLiU" w:hAnsi="PMingLiU"/>
          <w:sz w:val="19"/>
          <w:szCs w:val="19"/>
          <w:b w:val="1"/>
          <w:bCs w:val="1"/>
          <w:color w:val="auto"/>
        </w:rPr>
        <w:t>%4?&gt;AC&gt;5=34?4=34=C%468BC4A43#D1;8222&gt;D=C8=68A&lt;</w:t>
      </w:r>
    </w:p>
    <w:p>
      <w:pPr>
        <w:spacing w:after="0" w:line="17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-DI=:,=6G:=DA9:GH6C9I=:D6G9D;&gt;G:8IDGHD;6I=D9N0DG@H"C8</w:t>
      </w:r>
    </w:p>
    <w:p>
      <w:pPr>
        <w:spacing w:after="0" w:line="10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"?8=8&gt;=&gt;=C748=0=280;&amp;C0C4&lt;4=CB</w:t>
      </w:r>
    </w:p>
    <w:p>
      <w:pPr>
        <w:spacing w:after="0" w:line="110" w:lineRule="exact"/>
        <w:rPr>
          <w:sz w:val="20"/>
          <w:szCs w:val="20"/>
          <w:color w:val="auto"/>
        </w:rPr>
      </w:pPr>
    </w:p>
    <w:p>
      <w:pPr>
        <w:ind w:right="160"/>
        <w:spacing w:after="0" w:line="323" w:lineRule="exact"/>
        <w:rPr>
          <w:sz w:val="20"/>
          <w:szCs w:val="20"/>
          <w:color w:val="auto"/>
        </w:rPr>
      </w:pPr>
      <w:r>
        <w:rPr>
          <w:rFonts w:ascii="PMingLiU" w:cs="PMingLiU" w:eastAsia="PMingLiU" w:hAnsi="PMingLiU"/>
          <w:sz w:val="7"/>
          <w:szCs w:val="7"/>
          <w:color w:val="auto"/>
        </w:rPr>
        <w:t>0:=6K:6J9&gt;I:9I=:688DBE6CN&gt;C&lt;8DCHDA&gt;96I:976A6C8:H=::IHD;6I=D9N0DG@H"C8I=:DBE6CN6HD;#6CJ6GN 6C9:7GJ6GNI=:G:A6I:98DCHDA&gt;96I:9HI6I:B:CIHD;&gt;C8DB:8DBEG:=:CH&gt;K:&gt;C8DB:IDI6A:FJ&gt;IN9:;&gt;8&gt;I6C986H=;ADLH;DG :68=D;I=:I=G::N:6GH&gt;CI=:E:G&gt;D9:C9:9#6CJ6GN6C9I=:G:A6I:9CDI:H8DAA:8I&gt;K:ANG:;:GG:9ID6HI=:T8DCHDA&gt;96I:9 ;&gt;C6C8&gt;6AHI6I:B:CIHU"CDJGDE&gt;C&gt;DCI=:8DCHDA&gt;96I:9;&gt;C6C8&gt;6AHI6I:B:CIHEG:H:CI;6&gt;GAN&gt;C6AAB6I:G&gt;6AG:HE:8IHI=:;&gt;C6C8&gt;6A EDH&gt;I&gt;DCD;I=:DBE6CN6I#6CJ6GN6C9:7GJ6GN6C9I=:G:HJAIHD;&gt;IHDE:G6I&gt;DCH6C9&gt;IH86H=;ADLH;DG:68=D;I=: I=G::N:6GH&gt;CI=:E:G&gt;D9:C9:9#6CJ6GN&gt;C8DC;DGB&gt;INL&gt;I=.,&lt;:C:G6AAN688:EI:9688DJCI&gt;C&lt;EG&gt;C8&gt;EA:H</w:t>
      </w:r>
    </w:p>
    <w:p>
      <w:pPr>
        <w:spacing w:after="0" w:line="108" w:lineRule="exact"/>
        <w:rPr>
          <w:sz w:val="20"/>
          <w:szCs w:val="20"/>
          <w:color w:val="auto"/>
        </w:rPr>
      </w:pPr>
    </w:p>
    <w:p>
      <w:pPr>
        <w:ind w:right="360"/>
        <w:spacing w:after="0" w:line="222" w:lineRule="exact"/>
        <w:rPr>
          <w:sz w:val="20"/>
          <w:szCs w:val="20"/>
          <w:color w:val="auto"/>
        </w:rPr>
      </w:pPr>
      <w:r>
        <w:rPr>
          <w:rFonts w:ascii="PMingLiU" w:cs="PMingLiU" w:eastAsia="PMingLiU" w:hAnsi="PMingLiU"/>
          <w:sz w:val="14"/>
          <w:szCs w:val="14"/>
          <w:color w:val="auto"/>
        </w:rPr>
        <w:t>0:6AHD=6K:6J9&gt;I:9&gt;C688DG96C8:L&gt;I=I=:HI6C96G9HD;I=:)J7A&gt;8DBE6CN88DJCI&gt;C&lt;(K:GH&gt;&lt;=ID6G9.C&gt;I:9,I6I:H )(I=:DBE6CNVH&gt;CI:GC6A8DCIGDADK:G;&gt;C6C8&gt;6AG:EDGI&gt;C&lt;6HD;#6CJ6GN76H:9DC8G&gt;I:G&gt;6:HI67A&gt;H=:9&gt;C"CI:GC6A DCIGDA "CI:&lt;G6I:9G6B:LDG@&gt;HHJ:97NI=:DBB&gt;II::D;,EDCHDG&gt;C&lt;(G&lt;6C&gt;O6I&gt;DCHD;I=:-G:69L6NDBB&gt;HH&gt;DC ;G6B:LDG@6C9DJGG:EDGI96I:9&amp;6G8=:MEG:HH:96CJCFJ6A&gt;;&gt;:9DE&gt;C&gt;DCI=:G:DC</w:t>
      </w:r>
    </w:p>
    <w:p>
      <w:pPr>
        <w:spacing w:after="0" w:line="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b w:val="1"/>
          <w:bCs w:val="1"/>
          <w:color w:val="auto"/>
        </w:rPr>
        <w:t>0B8B5&gt;A"?8=8&gt;=</w:t>
      </w:r>
    </w:p>
    <w:p>
      <w:pPr>
        <w:spacing w:after="0" w:line="110" w:lineRule="exact"/>
        <w:rPr>
          <w:sz w:val="20"/>
          <w:szCs w:val="20"/>
          <w:color w:val="auto"/>
        </w:rPr>
      </w:pPr>
    </w:p>
    <w:p>
      <w:pPr>
        <w:ind w:right="100"/>
        <w:spacing w:after="0" w:line="222" w:lineRule="exact"/>
        <w:rPr>
          <w:sz w:val="20"/>
          <w:szCs w:val="20"/>
          <w:color w:val="auto"/>
        </w:rPr>
      </w:pPr>
      <w:r>
        <w:rPr>
          <w:rFonts w:ascii="PMingLiU" w:cs="PMingLiU" w:eastAsia="PMingLiU" w:hAnsi="PMingLiU"/>
          <w:sz w:val="13"/>
          <w:szCs w:val="13"/>
          <w:color w:val="auto"/>
        </w:rPr>
        <w:t>-=:H:;&gt;C6C8&gt;6AHI6I:B:CIH6G:I=:G:HEDCH&gt;7&gt;A&gt;IND;I=:DBE6CNVHB6C6&lt;:B:CI(JGG:HEDCH&gt;7&gt;A&gt;IN&gt;HID:MEG:HH6CDE&gt;C&gt;DCDCI=: DBE6CNVH;&gt;C6C8&gt;6AHI6I:B:CIH76H:9DCDJG6J9&gt;IH0:6G:6EJ7A&gt;8688DJCI&gt;C&lt;;&gt;GBG:&lt;&gt;HI:G:9L&gt;I=I=:)(6C96G:G:FJ&gt;G:9ID 7:&gt;C9:E:C9:CIL&gt;I=G:HE:8IIDI=:DBE6CN&gt;C688DG96C8:L&gt;I=I=:.,;:9:G6AH:8JG&gt;I&gt;:HA6LH6C9I=:6EEA&gt;867A:GJA:H6C9 G:&lt;JA6I&gt;DCHD;I=:,:8JG&gt;I&gt;:H6C9M8=6C&lt;:DBB&gt;HH&gt;DC6C9I=:)(</w:t>
      </w:r>
    </w:p>
    <w:p>
      <w:pPr>
        <w:spacing w:after="0" w:line="85" w:lineRule="exact"/>
        <w:rPr>
          <w:sz w:val="20"/>
          <w:szCs w:val="20"/>
          <w:color w:val="auto"/>
        </w:rPr>
      </w:pPr>
    </w:p>
    <w:p>
      <w:pPr>
        <w:ind w:right="60"/>
        <w:spacing w:after="0" w:line="382" w:lineRule="exact"/>
        <w:rPr>
          <w:sz w:val="20"/>
          <w:szCs w:val="20"/>
          <w:color w:val="auto"/>
        </w:rPr>
      </w:pPr>
      <w:r>
        <w:rPr>
          <w:rFonts w:ascii="PMingLiU" w:cs="PMingLiU" w:eastAsia="PMingLiU" w:hAnsi="PMingLiU"/>
          <w:sz w:val="6"/>
          <w:szCs w:val="6"/>
          <w:color w:val="auto"/>
        </w:rPr>
        <w:t>0:8DC9J8I:9DJG6J9&gt;IH&gt;C688DG96C8:L&gt;I=I=:HI6C96G9HD;I=:)(-=DH:HI6C96G9HG:FJ&gt;G:I=6IL:EA6C6C9E:G;DGBI=:6J9&gt;I IDD7I6&gt;CG:6HDC67A:6HHJG6C8:67DJIL=:I=:GI=:;&gt;C6C8&gt;6AHI6I:B:CIH6G:;G::D;B6I:G&gt;6AB&gt;HHI6I:B:CIL=:I=:G9J:ID:GGDGDG;G6J9 (JG6J9&gt;IH&gt;C8AJ9:9E:G;DGB&gt;C&lt;EGD8:9JG:HID6HH:HHI=:G&gt;H@HD;B6I:G&gt;6AB&gt;HHI6I:B:CID;I=:;&gt;C6C8&gt;6AHI6I:B:CIHL=:I=:G9J:ID :GGDGDG;G6J96C9E:G;DGB&gt;C&lt;EGD8:9JG:HI=6IG:HEDC9IDI=DH:G&gt;H@H,J8=EGD8:9JG:H&gt;C8AJ9:9:M6B&gt;C&gt;C&lt;DC6I:HI76H&gt;H:K&gt;9:C8: G:&lt;6G9&gt;C&lt;I=:6BDJCIH6C99&gt;H8ADHJG:H&gt;CI=:;&gt;C6C8&gt;6AHI6I:B:CIH(JG6J9&gt;IH6AHD&gt;C8AJ9:9:K6AJ6I&gt;C&lt;I=:688DJCI&gt;C&lt;EG&gt;C8&gt;EA:HJH:9 6C9H&gt;&lt;C&gt;;&gt;86CI:HI&gt;B6I:HB69:7NB6C6&lt;:B:CI6HL:AA6H:K6AJ6I&gt;C&lt;I=:DK:G6AAEG:H:CI6I&gt;DCD;I=:;&gt;C6C8&gt;6AHI6I:B:CIH0:7:A&gt;:K: I=6IDJG6J9&gt;IHEGDK&gt;9:6G:6HDC67A:76H&gt;H;DGDJGDE&gt;C&gt;DC</w:t>
      </w:r>
    </w:p>
    <w:p>
      <w:pPr>
        <w:spacing w:after="0" w:line="79" w:lineRule="exact"/>
        <w:rPr>
          <w:sz w:val="20"/>
          <w:szCs w:val="20"/>
          <w:color w:val="auto"/>
        </w:rPr>
      </w:pPr>
    </w:p>
    <w:p>
      <w:pPr>
        <w:spacing w:after="0" w:line="228" w:lineRule="exact"/>
        <w:tabs>
          <w:tab w:leader="none" w:pos="1340" w:val="left"/>
        </w:tabs>
        <w:rPr>
          <w:sz w:val="20"/>
          <w:szCs w:val="20"/>
          <w:color w:val="auto"/>
        </w:rPr>
      </w:pPr>
      <w:r>
        <w:rPr>
          <w:rFonts w:ascii="PMingLiU" w:cs="PMingLiU" w:eastAsia="PMingLiU" w:hAnsi="PMingLiU"/>
          <w:sz w:val="19"/>
          <w:szCs w:val="19"/>
          <w:b w:val="1"/>
          <w:bCs w:val="1"/>
          <w:color w:val="auto"/>
        </w:rPr>
        <w:t>A8C820;D38C</w:t>
      </w:r>
      <w:r>
        <w:rPr>
          <w:sz w:val="20"/>
          <w:szCs w:val="20"/>
          <w:color w:val="auto"/>
        </w:rPr>
        <w:tab/>
      </w:r>
      <w:r>
        <w:rPr>
          <w:rFonts w:ascii="PMingLiU" w:cs="PMingLiU" w:eastAsia="PMingLiU" w:hAnsi="PMingLiU"/>
          <w:sz w:val="13"/>
          <w:szCs w:val="13"/>
          <w:b w:val="1"/>
          <w:bCs w:val="1"/>
          <w:color w:val="auto"/>
        </w:rPr>
        <w:t>0CC4A</w:t>
      </w:r>
    </w:p>
    <w:p>
      <w:pPr>
        <w:spacing w:after="0" w:line="110" w:lineRule="exact"/>
        <w:rPr>
          <w:sz w:val="20"/>
          <w:szCs w:val="20"/>
          <w:color w:val="auto"/>
        </w:rPr>
      </w:pPr>
    </w:p>
    <w:p>
      <w:pPr>
        <w:spacing w:after="0" w:line="219" w:lineRule="exact"/>
        <w:rPr>
          <w:sz w:val="20"/>
          <w:szCs w:val="20"/>
          <w:color w:val="auto"/>
        </w:rPr>
      </w:pPr>
      <w:r>
        <w:rPr>
          <w:rFonts w:ascii="PMingLiU" w:cs="PMingLiU" w:eastAsia="PMingLiU" w:hAnsi="PMingLiU"/>
          <w:sz w:val="12"/>
          <w:szCs w:val="12"/>
          <w:color w:val="auto"/>
        </w:rPr>
        <w:t>-=:8G&gt;I&gt;86A6J9&gt;IB6II:G8DBBJC&gt;86I:97:ADL&gt;H6B6II:G6G&gt;H&gt;C&lt;;GDBI=:8JGG:CIE:G&gt;D96J9&gt;ID;I=:;&gt;C6C8&gt;6AHI6I:B:CIHI=6IL6H 8DBBJC&gt;86I:9DGG:FJ&gt;G:9ID7:8DBBJC&gt;86I:9IDI=:6J9&gt;I8DBB&gt;II::6C9I=6IG:A6I:HID688DJCIHDG9&gt;H8ADHJG:HI=6I6G:B6I:G&gt;6A IDI=:;&gt;C6C8&gt;6AHI6I:B:CIH6C9&gt;CKDAK:9DJG:HE:8&gt;6AAN8=6AA:C&lt;&gt;C&lt;HJ7?:8I&gt;K:DG8DBEA:M?J9&lt;B:CIH-=:8DBBJC&gt;86I&gt;DCD;I=: 8G&gt;I&gt;86A6J9&gt;IB6II:G9D:HCDI6AI:G&gt;C6CNL6NDJGDE&gt;C&gt;DCDCI=:8DCHDA&gt;96I:9;&gt;C6C8&gt;6AHI6I:B:CIHI6@:C6H6L=DA:6C9L:6G:CDI7N 8DBBJC&gt;86I&gt;C&lt;I=:8G&gt;I&gt;86A6J9&gt;IB6II:G7:ADLEGDK&gt;9&gt;C&lt;6H:E6G6I:DE&gt;C&gt;DCDCI=:8G&gt;I&gt;86A6J9&gt;IB6II:GDGDCI=:688DJCIHDG 9&gt;H8ADHJG:HIDL=&gt;8=&gt;IG:A6I:H</w:t>
      </w:r>
    </w:p>
    <w:p>
      <w:pPr>
        <w:spacing w:after="0" w:line="192" w:lineRule="exact"/>
        <w:rPr>
          <w:sz w:val="20"/>
          <w:szCs w:val="20"/>
          <w:color w:val="auto"/>
        </w:rPr>
      </w:pPr>
    </w:p>
    <w:p>
      <w:pPr>
        <w:ind w:left="1260"/>
        <w:spacing w:after="0" w:line="228" w:lineRule="exact"/>
        <w:rPr>
          <w:sz w:val="20"/>
          <w:szCs w:val="20"/>
          <w:color w:val="auto"/>
        </w:rPr>
      </w:pPr>
      <w:r>
        <w:rPr>
          <w:rFonts w:ascii="PMingLiU" w:cs="PMingLiU" w:eastAsia="PMingLiU" w:hAnsi="PMingLiU"/>
          <w:sz w:val="19"/>
          <w:szCs w:val="19"/>
          <w:b w:val="1"/>
          <w:bCs w:val="1"/>
          <w:i w:val="1"/>
          <w:iCs w:val="1"/>
          <w:color w:val="auto"/>
        </w:rPr>
        <w:t>(2%-2+(!+&amp;</w:t>
      </w:r>
    </w:p>
    <w:p>
      <w:pPr>
        <w:spacing w:after="0" w:line="105" w:lineRule="exact"/>
        <w:rPr>
          <w:sz w:val="20"/>
          <w:szCs w:val="20"/>
          <w:color w:val="auto"/>
        </w:rPr>
      </w:pPr>
    </w:p>
    <w:p>
      <w:pPr>
        <w:ind w:left="40"/>
        <w:spacing w:after="0" w:line="168" w:lineRule="exact"/>
        <w:rPr>
          <w:sz w:val="20"/>
          <w:szCs w:val="20"/>
          <w:color w:val="auto"/>
        </w:rPr>
      </w:pPr>
      <w:r>
        <w:rPr>
          <w:rFonts w:ascii="PMingLiU" w:cs="PMingLiU" w:eastAsia="PMingLiU" w:hAnsi="PMingLiU"/>
          <w:sz w:val="14"/>
          <w:szCs w:val="14"/>
          <w:i w:val="1"/>
          <w:iCs w:val="1"/>
          <w:color w:val="auto"/>
        </w:rPr>
        <w:t xml:space="preserve">"- ,&amp;+.&amp;*)*# </w:t>
      </w:r>
      <w:r>
        <w:rPr>
          <w:rFonts w:ascii="PMingLiU" w:cs="PMingLiU" w:eastAsia="PMingLiU" w:hAnsi="PMingLiU"/>
          <w:sz w:val="14"/>
          <w:szCs w:val="14"/>
          <w:color w:val="auto"/>
        </w:rPr>
        <w:t>-=:DBE6CND;;:GH6ADN6AINEGD&lt;G6BI=6I:C67A:H8JHIDB:GHI=:67&gt;A&gt;INID:6GCED&gt;CIH6C9G:9::BG:L6G9HH</w:t>
      </w:r>
    </w:p>
    <w:p>
      <w:pPr>
        <w:spacing w:after="0" w:line="46" w:lineRule="exact"/>
        <w:rPr>
          <w:sz w:val="20"/>
          <w:szCs w:val="20"/>
          <w:color w:val="auto"/>
        </w:rPr>
      </w:pPr>
    </w:p>
    <w:p>
      <w:pPr>
        <w:ind w:left="1260" w:right="500" w:hanging="1214"/>
        <w:spacing w:after="0" w:line="287" w:lineRule="exact"/>
        <w:tabs>
          <w:tab w:leader="none" w:pos="1240" w:val="left"/>
        </w:tabs>
        <w:rPr>
          <w:sz w:val="20"/>
          <w:szCs w:val="20"/>
          <w:color w:val="auto"/>
        </w:rPr>
      </w:pPr>
      <w:r>
        <w:rPr>
          <w:rFonts w:ascii="PMingLiU" w:cs="PMingLiU" w:eastAsia="PMingLiU" w:hAnsi="PMingLiU"/>
          <w:sz w:val="19"/>
          <w:szCs w:val="19"/>
          <w:i w:val="1"/>
          <w:iCs w:val="1"/>
          <w:color w:val="auto"/>
        </w:rPr>
        <w:t>.%"..",</w:t>
      </w:r>
      <w:r>
        <w:rPr>
          <w:sz w:val="20"/>
          <w:szCs w:val="20"/>
          <w:color w:val="auto"/>
        </w:rPr>
        <w:tab/>
      </w:r>
      <w:r>
        <w:rPr>
          <w:rFonts w:ascii="PMingLiU" w:cs="PMingLiU" w:eastAsia="PMingLiU" w:hAnsi="PMingLiU"/>
          <w:sz w:val="8"/>
          <w:szCs w:val="8"/>
          <w:color w:val="auto"/>
        </w:rPr>
        <w:t>9:H8G&gt;7:9&gt;C'DI:IDI=:8DCHDA&gt;96I:9;&gt;C6C8&gt;6AHI6I:B:CIHI=:DBE6CN6AAD86I:HG:K:CJ:IDED&gt;CIH:6GC:9DC FJ6A&gt;;N&gt;C&lt;EJG8=6H:H6C99:;:GHG:8D&lt;C&gt;I&gt;DCJCI&gt;AI=:G:L6G9H6G:G:9::B:9-=:6BDJCID;G:K:CJ:9:;:GG:9&gt;H 76H:9DCI=:G:A6I&gt;K:HI6C96ADC:H:AA&gt;C&lt;EG&gt;8:B:I=D9L=&gt;8=&gt;C8AJ9:H6C:HI&gt;B6I:;DGED&gt;CIH6C9G:L6G9HCDI :ME:8I:9ID7:G:9::B:976H:9DC=&gt;HIDG&gt;86A:ME:G&gt;:C8:</w:t>
      </w:r>
    </w:p>
    <w:p>
      <w:pPr>
        <w:spacing w:after="0" w:line="98" w:lineRule="exact"/>
        <w:rPr>
          <w:sz w:val="20"/>
          <w:szCs w:val="20"/>
          <w:color w:val="auto"/>
        </w:rPr>
      </w:pPr>
    </w:p>
    <w:p>
      <w:pPr>
        <w:ind w:left="1260" w:right="560"/>
        <w:spacing w:after="0" w:line="219" w:lineRule="exact"/>
        <w:rPr>
          <w:sz w:val="20"/>
          <w:szCs w:val="20"/>
          <w:color w:val="auto"/>
        </w:rPr>
      </w:pPr>
      <w:r>
        <w:rPr>
          <w:rFonts w:ascii="PMingLiU" w:cs="PMingLiU" w:eastAsia="PMingLiU" w:hAnsi="PMingLiU"/>
          <w:sz w:val="13"/>
          <w:szCs w:val="13"/>
          <w:color w:val="auto"/>
        </w:rPr>
        <w:t>J9&gt;I&gt;C&lt;I=:DBE6CNVH:HI&gt;B6I:D;ADN6AIN9:;:GG:9G:K:CJ:L6H8DBEA:M6HI=:86A8JA6I&gt;DC&gt;CKDAK:9 B6C6&lt;:B:CIVH6HHJBEI&gt;DCHHJ8=6HI=:HI6C96ADC:H:AA&gt;C&lt;EG&gt;8:6C9:ME:8I:9G:9:BEI&gt;DCG6I:L=&gt;8=9G&gt;K:I=: G:K:CJ:9:;:GG6A</w:t>
      </w:r>
    </w:p>
    <w:p>
      <w:pPr>
        <w:spacing w:after="0" w:line="185" w:lineRule="exact"/>
        <w:rPr>
          <w:sz w:val="20"/>
          <w:szCs w:val="20"/>
          <w:color w:val="auto"/>
        </w:rPr>
      </w:pPr>
    </w:p>
    <w:p>
      <w:pPr>
        <w:ind w:left="40" w:right="520"/>
        <w:spacing w:after="0" w:line="207" w:lineRule="exact"/>
        <w:rPr>
          <w:sz w:val="20"/>
          <w:szCs w:val="20"/>
          <w:color w:val="auto"/>
        </w:rPr>
      </w:pPr>
      <w:r>
        <w:rPr>
          <w:rFonts w:ascii="PMingLiU" w:cs="PMingLiU" w:eastAsia="PMingLiU" w:hAnsi="PMingLiU"/>
          <w:sz w:val="11"/>
          <w:szCs w:val="11"/>
          <w:i w:val="1"/>
          <w:iCs w:val="1"/>
          <w:color w:val="auto"/>
        </w:rPr>
        <w:t xml:space="preserve">*1" </w:t>
      </w:r>
      <w:r>
        <w:rPr>
          <w:rFonts w:ascii="PMingLiU" w:cs="PMingLiU" w:eastAsia="PMingLiU" w:hAnsi="PMingLiU"/>
          <w:sz w:val="11"/>
          <w:szCs w:val="11"/>
          <w:color w:val="auto"/>
        </w:rPr>
        <w:t>0:D7I6&gt;C:96CJC9:GHI6C9&gt;C&lt;:K6AJ6I:9I=:9:H&gt;&lt;C6C9I:HI:9I=:DE:G6I&gt;C&lt;:;;:8I&gt;K:C:HHD;I=:DBE6CNVH</w:t>
      </w:r>
      <w:r>
        <w:rPr>
          <w:rFonts w:ascii="PMingLiU" w:cs="PMingLiU" w:eastAsia="PMingLiU" w:hAnsi="PMingLiU"/>
          <w:sz w:val="11"/>
          <w:szCs w:val="11"/>
          <w:i w:val="1"/>
          <w:iCs w:val="1"/>
          <w:color w:val="auto"/>
        </w:rPr>
        <w:t xml:space="preserve"> !!,"--"!.%" </w:t>
      </w:r>
      <w:r>
        <w:rPr>
          <w:rFonts w:ascii="PMingLiU" w:cs="PMingLiU" w:eastAsia="PMingLiU" w:hAnsi="PMingLiU"/>
          <w:sz w:val="11"/>
          <w:szCs w:val="11"/>
          <w:color w:val="auto"/>
        </w:rPr>
        <w:t>:HI&gt;B6I&gt;DCEGD8:HH6C98DCIGDAHHJEEDGI&gt;C&lt;I=:B:6HJG:B:CI6C9G:8D&lt;C&gt;I&gt;DCD;I=:6BDJCID;ADN6AING:K:CJ:</w:t>
      </w:r>
      <w:r>
        <w:rPr>
          <w:rFonts w:ascii="PMingLiU" w:cs="PMingLiU" w:eastAsia="PMingLiU" w:hAnsi="PMingLiU"/>
          <w:sz w:val="11"/>
          <w:szCs w:val="11"/>
          <w:i w:val="1"/>
          <w:iCs w:val="1"/>
          <w:color w:val="auto"/>
        </w:rPr>
        <w:t xml:space="preserve"> </w:t>
      </w:r>
      <w:r>
        <w:rPr>
          <w:rFonts w:ascii="PMingLiU" w:cs="PMingLiU" w:eastAsia="PMingLiU" w:hAnsi="PMingLiU"/>
          <w:sz w:val="16"/>
          <w:szCs w:val="16"/>
          <w:i w:val="1"/>
          <w:iCs w:val="1"/>
          <w:color w:val="auto"/>
          <w:vertAlign w:val="superscript"/>
        </w:rPr>
        <w:t xml:space="preserve">..",&amp;)/, </w:t>
      </w:r>
      <w:r>
        <w:rPr>
          <w:rFonts w:ascii="PMingLiU" w:cs="PMingLiU" w:eastAsia="PMingLiU" w:hAnsi="PMingLiU"/>
          <w:sz w:val="16"/>
          <w:szCs w:val="16"/>
          <w:color w:val="auto"/>
        </w:rPr>
        <w:t>9:;:GG:9-=&gt;H&gt;C8AJ9:9I:HI&gt;C&lt;8DCIGDAHDK:GB6C6&lt;:B:CIVHG:K&gt;:LD;I=:6HHJBEI&gt;DCH6C9DI=:G&gt;CEJIHJH:9&gt;C</w:t>
      </w:r>
    </w:p>
    <w:p>
      <w:pPr>
        <w:ind w:left="40"/>
        <w:spacing w:after="0" w:line="250" w:lineRule="exact"/>
        <w:tabs>
          <w:tab w:leader="none" w:pos="1240" w:val="left"/>
        </w:tabs>
        <w:rPr>
          <w:sz w:val="20"/>
          <w:szCs w:val="20"/>
          <w:color w:val="auto"/>
        </w:rPr>
      </w:pPr>
      <w:r>
        <w:rPr>
          <w:rFonts w:ascii="PMingLiU" w:cs="PMingLiU" w:eastAsia="PMingLiU" w:hAnsi="PMingLiU"/>
          <w:sz w:val="27"/>
          <w:szCs w:val="27"/>
          <w:i w:val="1"/>
          <w:iCs w:val="1"/>
          <w:color w:val="auto"/>
          <w:vertAlign w:val="superscript"/>
        </w:rPr>
        <w:t>/!&amp;.</w:t>
      </w:r>
      <w:r>
        <w:rPr>
          <w:sz w:val="20"/>
          <w:szCs w:val="20"/>
          <w:color w:val="auto"/>
        </w:rPr>
        <w:tab/>
      </w:r>
      <w:r>
        <w:rPr>
          <w:rFonts w:ascii="PMingLiU" w:cs="PMingLiU" w:eastAsia="PMingLiU" w:hAnsi="PMingLiU"/>
          <w:sz w:val="15"/>
          <w:szCs w:val="15"/>
          <w:color w:val="auto"/>
        </w:rPr>
        <w:t>I=::HI&gt;B6I&gt;DC6C9I=:8DBEA:I:C:HH6C9688JG68ND;&gt;HHJ6C8:6C9G:9:BEI&gt;DC96I6JH:9&gt;CI=:86A8JA6I&gt;DC</w:t>
      </w:r>
    </w:p>
    <w:p>
      <w:pPr>
        <w:spacing w:after="0" w:line="160" w:lineRule="exact"/>
        <w:rPr>
          <w:sz w:val="20"/>
          <w:szCs w:val="20"/>
          <w:color w:val="auto"/>
        </w:rPr>
      </w:pPr>
    </w:p>
    <w:p>
      <w:pPr>
        <w:ind w:left="1260" w:right="400"/>
        <w:spacing w:after="0" w:line="195" w:lineRule="exact"/>
        <w:rPr>
          <w:sz w:val="20"/>
          <w:szCs w:val="20"/>
          <w:color w:val="auto"/>
        </w:rPr>
      </w:pPr>
      <w:r>
        <w:rPr>
          <w:rFonts w:ascii="PMingLiU" w:cs="PMingLiU" w:eastAsia="PMingLiU" w:hAnsi="PMingLiU"/>
          <w:sz w:val="13"/>
          <w:szCs w:val="13"/>
          <w:color w:val="auto"/>
        </w:rPr>
        <w:t>(JG6J9&gt;IEGD8:9JG:H&gt;C8AJ9:96BDC&lt;DI=:GH:K6AJ6I&gt;C&lt;I=:B:I=D9DAD&lt;NJH:96C6ANO&gt;C&lt;I=:H&gt;&lt;C&gt;;&gt;86CI 6HHJBEI&gt;DCH9&gt;H8JHH:967DK:6C9I:HI&gt;C&lt;I=:688JG68N6C98DBEA:I:C:HHD;I=:JC9:GAN&gt;C&lt;96I6JH:9&gt;C B6C6&lt;:B:CIVH86A8JA6I&gt;DC-DI:HII=:HI6C96ADC:H:AA&gt;C&lt;EG&gt;8:E:GG:L6G9L:K6A&gt;96I:9I=6II=:EG&gt;8:E:GG:L6G9 L6H6EEGDEG&gt;6I:76H:9DCEJG8=6H:H7NADN6AINB:B7:GH-D6J9&gt;II=:G:9:BEI&gt;DCG6I:L:I:HI:9G:9:BEI&gt;DC 68I&gt;K&gt;IN6C98DBE6G:9I=:G:HJAIHD;I=6II:HI&gt;C&lt;IDI=:G:9:BEI&gt;DCG6I:JH:97NB6C6&lt;:B:CI&gt;C&gt;IH:HI&gt;B6I:0: 6AHD8DCH&gt;9:G:9G:8:CIIG:C9H&gt;CG:9:BEI&gt;DC68I&gt;K&gt;IN6C9I=:&gt;BE68IDCI=:G:9:BEI&gt;DCG6I:"C699&gt;I&gt;DCL: E:G;DGB:9H:CH&gt;I&gt;K&gt;IN6C6ANH:HD;H&gt;&lt;C&gt;;&gt;86CI6HHJBEI&gt;DCHID:K6AJ6I:I=:8=6C&lt;:&gt;CI=:9:;:GG6A6BDJCIH</w:t>
      </w:r>
    </w:p>
    <w:p>
      <w:pPr>
        <w:spacing w:after="0" w:line="14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HGCHI2DJC&lt;%%)</w:t>
      </w:r>
    </w:p>
    <w:p>
      <w:pPr>
        <w:spacing w:after="0" w:line="6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0:=6K:H:GK:96HI=:DBE6CNVH6J9&gt;IDGH&gt;C8:</w:t>
      </w:r>
    </w:p>
    <w:p>
      <w:pPr>
        <w:spacing w:after="0" w:line="60" w:lineRule="exact"/>
        <w:rPr>
          <w:sz w:val="20"/>
          <w:szCs w:val="20"/>
          <w:color w:val="auto"/>
        </w:rPr>
      </w:pPr>
    </w:p>
    <w:p>
      <w:pPr>
        <w:ind w:left="120"/>
        <w:spacing w:after="0" w:line="228" w:lineRule="exact"/>
        <w:rPr>
          <w:sz w:val="20"/>
          <w:szCs w:val="20"/>
          <w:color w:val="auto"/>
        </w:rPr>
      </w:pPr>
      <w:r>
        <w:rPr>
          <w:rFonts w:ascii="PMingLiU" w:cs="PMingLiU" w:eastAsia="PMingLiU" w:hAnsi="PMingLiU"/>
          <w:sz w:val="19"/>
          <w:szCs w:val="19"/>
          <w:color w:val="auto"/>
        </w:rPr>
        <w:t>G6C9K&gt;:L!:&gt;&lt;=IH(=&gt;D</w:t>
      </w:r>
    </w:p>
    <w:p>
      <w:pPr>
        <w:spacing w:after="0" w:line="6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&amp;6G8=</w:t>
      </w:r>
    </w:p>
    <w:p>
      <w:pPr>
        <w:sectPr>
          <w:pgSz w:w="12240" w:h="15840" w:orient="portrait"/>
          <w:cols w:equalWidth="0" w:num="1">
            <w:col w:w="10300"/>
          </w:cols>
          <w:pgMar w:left="1000" w:top="790" w:right="940" w:bottom="0" w:gutter="0" w:footer="0" w:header="0"/>
        </w:sectPr>
      </w:pPr>
    </w:p>
    <w:p>
      <w:pPr>
        <w:spacing w:after="0" w:line="38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0" w:right="94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40"/>
        </w:trPr>
        <w:tc>
          <w:tcPr>
            <w:tcW w:w="5360" w:type="dxa"/>
            <w:vAlign w:val="bottom"/>
          </w:tcPr>
          <w:p>
            <w:pPr>
              <w:ind w:left="3740"/>
              <w:spacing w:after="0" w:line="240" w:lineRule="exact"/>
              <w:rPr>
                <w:sz w:val="20"/>
                <w:szCs w:val="20"/>
                <w:color w:val="auto"/>
              </w:rPr>
            </w:pPr>
            <w:r>
              <w:rPr>
                <w:rFonts w:ascii="PMingLiU" w:cs="PMingLiU" w:eastAsia="PMingLiU" w:hAnsi="PMingLiU"/>
                <w:sz w:val="20"/>
                <w:szCs w:val="20"/>
                <w:b w:val="1"/>
                <w:bCs w:val="1"/>
                <w:color w:val="auto"/>
              </w:rPr>
              <w:t>'",</w:t>
            </w:r>
          </w:p>
        </w:tc>
        <w:tc>
          <w:tcPr>
            <w:tcW w:w="1140" w:type="dxa"/>
            <w:vAlign w:val="bottom"/>
            <w:gridSpan w:val="2"/>
          </w:tcPr>
          <w:p>
            <w:pPr>
              <w:jc w:val="right"/>
              <w:spacing w:after="0" w:line="240" w:lineRule="exact"/>
              <w:rPr>
                <w:sz w:val="20"/>
                <w:szCs w:val="20"/>
                <w:color w:val="auto"/>
              </w:rPr>
            </w:pPr>
            <w:r>
              <w:rPr>
                <w:rFonts w:ascii="PMingLiU" w:cs="PMingLiU" w:eastAsia="PMingLiU" w:hAnsi="PMingLiU"/>
                <w:sz w:val="20"/>
                <w:szCs w:val="20"/>
                <w:b w:val="1"/>
                <w:bCs w:val="1"/>
                <w:color w:val="auto"/>
              </w:rPr>
              <w:t>"%&amp;!</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5360" w:type="dxa"/>
            <w:vAlign w:val="bottom"/>
          </w:tcPr>
          <w:p>
            <w:pPr>
              <w:ind w:left="3000"/>
              <w:spacing w:after="0" w:line="240" w:lineRule="exact"/>
              <w:rPr>
                <w:sz w:val="20"/>
                <w:szCs w:val="20"/>
                <w:color w:val="auto"/>
              </w:rPr>
            </w:pPr>
            <w:r>
              <w:rPr>
                <w:rFonts w:ascii="PMingLiU" w:cs="PMingLiU" w:eastAsia="PMingLiU" w:hAnsi="PMingLiU"/>
                <w:sz w:val="20"/>
                <w:szCs w:val="20"/>
                <w:b w:val="1"/>
                <w:bCs w:val="1"/>
                <w:color w:val="auto"/>
              </w:rPr>
              <w:t>"!&amp;"'&amp;''</w:t>
            </w:r>
          </w:p>
        </w:tc>
        <w:tc>
          <w:tcPr>
            <w:tcW w:w="2020" w:type="dxa"/>
            <w:vAlign w:val="bottom"/>
            <w:gridSpan w:val="3"/>
          </w:tcPr>
          <w:p>
            <w:pPr>
              <w:jc w:val="right"/>
              <w:ind w:right="42"/>
              <w:spacing w:after="0" w:line="240" w:lineRule="exact"/>
              <w:rPr>
                <w:sz w:val="20"/>
                <w:szCs w:val="20"/>
                <w:color w:val="auto"/>
              </w:rPr>
            </w:pPr>
            <w:r>
              <w:rPr>
                <w:rFonts w:ascii="PMingLiU" w:cs="PMingLiU" w:eastAsia="PMingLiU" w:hAnsi="PMingLiU"/>
                <w:sz w:val="20"/>
                <w:szCs w:val="20"/>
                <w:b w:val="1"/>
                <w:bCs w:val="1"/>
                <w:color w:val="auto"/>
              </w:rPr>
              <w:t>!'&amp;"!"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7440" w:type="dxa"/>
            <w:vAlign w:val="bottom"/>
            <w:gridSpan w:val="5"/>
          </w:tcPr>
          <w:p>
            <w:pPr>
              <w:ind w:left="3460"/>
              <w:spacing w:after="0" w:line="240" w:lineRule="exact"/>
              <w:rPr>
                <w:sz w:val="20"/>
                <w:szCs w:val="20"/>
                <w:color w:val="auto"/>
              </w:rPr>
            </w:pPr>
            <w:r>
              <w:rPr>
                <w:rFonts w:ascii="PMingLiU" w:cs="PMingLiU" w:eastAsia="PMingLiU" w:hAnsi="PMingLiU"/>
                <w:sz w:val="20"/>
                <w:szCs w:val="20"/>
                <w:b w:val="1"/>
                <w:bCs w:val="1"/>
                <w:color w:val="auto"/>
                <w:w w:val="93"/>
              </w:rPr>
              <w:t>8=&lt;8;;8&gt;=B4G24?C?4AB70A40&lt;&gt;D=CB</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91"/>
        </w:trPr>
        <w:tc>
          <w:tcPr>
            <w:tcW w:w="5360" w:type="dxa"/>
            <w:vAlign w:val="bottom"/>
            <w:tcBorders>
              <w:bottom w:val="single" w:sz="8" w:color="DEDEDE"/>
            </w:tcBorders>
          </w:tcPr>
          <w:p>
            <w:pPr>
              <w:spacing w:after="0"/>
              <w:rPr>
                <w:sz w:val="24"/>
                <w:szCs w:val="24"/>
                <w:color w:val="auto"/>
              </w:rPr>
            </w:pPr>
          </w:p>
        </w:tc>
        <w:tc>
          <w:tcPr>
            <w:tcW w:w="640" w:type="dxa"/>
            <w:vAlign w:val="bottom"/>
            <w:tcBorders>
              <w:bottom w:val="single" w:sz="8" w:color="DEDEDE"/>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42"/>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2"/>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2"/>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24"/>
                <w:szCs w:val="24"/>
                <w:color w:val="auto"/>
              </w:rPr>
            </w:pPr>
          </w:p>
        </w:tc>
      </w:tr>
      <w:tr>
        <w:trPr>
          <w:trHeight w:val="275"/>
        </w:trPr>
        <w:tc>
          <w:tcPr>
            <w:tcW w:w="5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':I,6A:H</w:t>
            </w:r>
          </w:p>
        </w:tc>
        <w:tc>
          <w:tcPr>
            <w:tcW w:w="1140" w:type="dxa"/>
            <w:vAlign w:val="bottom"/>
            <w:gridSpan w:val="2"/>
            <w:shd w:val="clear" w:color="auto" w:fill="DEDEDE"/>
          </w:tcPr>
          <w:p>
            <w:pPr>
              <w:ind w:left="7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5"/>
        </w:trPr>
        <w:tc>
          <w:tcPr>
            <w:tcW w:w="5360" w:type="dxa"/>
            <w:vAlign w:val="bottom"/>
          </w:tcPr>
          <w:p>
            <w:pPr>
              <w:ind w:left="40"/>
              <w:spacing w:after="0" w:line="240" w:lineRule="exact"/>
              <w:rPr>
                <w:sz w:val="20"/>
                <w:szCs w:val="20"/>
                <w:color w:val="auto"/>
              </w:rPr>
            </w:pPr>
            <w:r>
              <w:rPr>
                <w:rFonts w:ascii="PMingLiU" w:cs="PMingLiU" w:eastAsia="PMingLiU" w:hAnsi="PMingLiU"/>
                <w:sz w:val="20"/>
                <w:szCs w:val="20"/>
                <w:color w:val="auto"/>
              </w:rPr>
              <w:t>DHIHD;  DD9H,DA9JN&gt;C&lt;6C9(88JE6C8N</w:t>
            </w:r>
          </w:p>
        </w:tc>
        <w:tc>
          <w:tcPr>
            <w:tcW w:w="640" w:type="dxa"/>
            <w:vAlign w:val="bottom"/>
          </w:tcPr>
          <w:p>
            <w:pPr>
              <w:spacing w:after="0"/>
              <w:rPr>
                <w:sz w:val="23"/>
                <w:szCs w:val="23"/>
                <w:color w:val="auto"/>
              </w:rPr>
            </w:pPr>
          </w:p>
        </w:tc>
        <w:tc>
          <w:tcPr>
            <w:tcW w:w="5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5360" w:type="dxa"/>
            <w:vAlign w:val="bottom"/>
            <w:tcBorders>
              <w:top w:val="single" w:sz="8" w:color="DEDEDE"/>
            </w:tcBorders>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GDHH)GD;&gt;I</w:t>
            </w:r>
          </w:p>
        </w:tc>
        <w:tc>
          <w:tcPr>
            <w:tcW w:w="640" w:type="dxa"/>
            <w:vAlign w:val="bottom"/>
            <w:tcBorders>
              <w:top w:val="single" w:sz="8" w:color="DEDEDE"/>
            </w:tcBorders>
            <w:shd w:val="clear" w:color="auto" w:fill="DEDEDE"/>
          </w:tcPr>
          <w:p>
            <w:pPr>
              <w:spacing w:after="0"/>
              <w:rPr>
                <w:sz w:val="23"/>
                <w:szCs w:val="23"/>
                <w:color w:val="auto"/>
              </w:rPr>
            </w:pPr>
          </w:p>
        </w:tc>
        <w:tc>
          <w:tcPr>
            <w:tcW w:w="50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6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6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5"/>
        </w:trPr>
        <w:tc>
          <w:tcPr>
            <w:tcW w:w="5360" w:type="dxa"/>
            <w:vAlign w:val="bottom"/>
          </w:tcPr>
          <w:p>
            <w:pPr>
              <w:ind w:left="180"/>
              <w:spacing w:after="0" w:line="240" w:lineRule="exact"/>
              <w:rPr>
                <w:sz w:val="20"/>
                <w:szCs w:val="20"/>
                <w:color w:val="auto"/>
              </w:rPr>
            </w:pPr>
            <w:r>
              <w:rPr>
                <w:rFonts w:ascii="PMingLiU" w:cs="PMingLiU" w:eastAsia="PMingLiU" w:hAnsi="PMingLiU"/>
                <w:sz w:val="20"/>
                <w:szCs w:val="20"/>
                <w:color w:val="auto"/>
                <w:w w:val="95"/>
              </w:rPr>
              <w:t>:C:G6A9B&gt;C&gt;HIG6I&gt;K:6C9,IDG:(E:G6I&gt;C&lt;ME:CH:H</w:t>
            </w:r>
          </w:p>
        </w:tc>
        <w:tc>
          <w:tcPr>
            <w:tcW w:w="640" w:type="dxa"/>
            <w:vAlign w:val="bottom"/>
          </w:tcPr>
          <w:p>
            <w:pPr>
              <w:spacing w:after="0"/>
              <w:rPr>
                <w:sz w:val="23"/>
                <w:szCs w:val="23"/>
                <w:color w:val="auto"/>
              </w:rPr>
            </w:pPr>
          </w:p>
        </w:tc>
        <w:tc>
          <w:tcPr>
            <w:tcW w:w="50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536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(E:G6I&gt;C&lt;"C8DB:</w:t>
            </w:r>
          </w:p>
        </w:tc>
        <w:tc>
          <w:tcPr>
            <w:tcW w:w="640" w:type="dxa"/>
            <w:vAlign w:val="bottom"/>
            <w:tcBorders>
              <w:top w:val="single" w:sz="8" w:color="DEDEDE"/>
            </w:tcBorders>
            <w:shd w:val="clear" w:color="auto" w:fill="DEDEDE"/>
          </w:tcPr>
          <w:p>
            <w:pPr>
              <w:spacing w:after="0"/>
              <w:rPr>
                <w:sz w:val="23"/>
                <w:szCs w:val="23"/>
                <w:color w:val="auto"/>
              </w:rPr>
            </w:pPr>
          </w:p>
        </w:tc>
        <w:tc>
          <w:tcPr>
            <w:tcW w:w="50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6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60" w:type="dxa"/>
            <w:vAlign w:val="bottom"/>
            <w:tcBorders>
              <w:top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79"/>
        </w:trPr>
        <w:tc>
          <w:tcPr>
            <w:tcW w:w="5360" w:type="dxa"/>
            <w:vAlign w:val="bottom"/>
          </w:tcPr>
          <w:p>
            <w:pPr>
              <w:ind w:left="40"/>
              <w:spacing w:after="0" w:line="240" w:lineRule="exact"/>
              <w:rPr>
                <w:sz w:val="20"/>
                <w:szCs w:val="20"/>
                <w:color w:val="auto"/>
              </w:rPr>
            </w:pPr>
            <w:r>
              <w:rPr>
                <w:rFonts w:ascii="PMingLiU" w:cs="PMingLiU" w:eastAsia="PMingLiU" w:hAnsi="PMingLiU"/>
                <w:sz w:val="20"/>
                <w:szCs w:val="20"/>
                <w:color w:val="auto"/>
              </w:rPr>
              <w:t>"CI:G:HIME:CH:</w:t>
            </w:r>
          </w:p>
        </w:tc>
        <w:tc>
          <w:tcPr>
            <w:tcW w:w="114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53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(I=:G"C8DB:':I</w:t>
            </w:r>
          </w:p>
        </w:tc>
        <w:tc>
          <w:tcPr>
            <w:tcW w:w="64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0"/>
        </w:trPr>
        <w:tc>
          <w:tcPr>
            <w:tcW w:w="5360" w:type="dxa"/>
            <w:vAlign w:val="bottom"/>
          </w:tcPr>
          <w:p>
            <w:pPr>
              <w:ind w:left="40"/>
              <w:spacing w:after="0" w:line="240" w:lineRule="exact"/>
              <w:rPr>
                <w:sz w:val="20"/>
                <w:szCs w:val="20"/>
                <w:color w:val="auto"/>
              </w:rPr>
            </w:pPr>
            <w:r>
              <w:rPr>
                <w:rFonts w:ascii="PMingLiU" w:cs="PMingLiU" w:eastAsia="PMingLiU" w:hAnsi="PMingLiU"/>
                <w:sz w:val="20"/>
                <w:szCs w:val="20"/>
                <w:color w:val="auto"/>
              </w:rPr>
              <w:t>"C8DB::;DG:"C8DB:-6M:H</w:t>
            </w:r>
          </w:p>
        </w:tc>
        <w:tc>
          <w:tcPr>
            <w:tcW w:w="1140" w:type="dxa"/>
            <w:vAlign w:val="bottom"/>
            <w:gridSpan w:val="2"/>
          </w:tcPr>
          <w:p>
            <w:pPr>
              <w:ind w:left="7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300"/>
        </w:trPr>
        <w:tc>
          <w:tcPr>
            <w:tcW w:w="5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)GDK&gt;H&gt;DC;DG"C8DB:-6M:H</w:t>
            </w:r>
          </w:p>
        </w:tc>
        <w:tc>
          <w:tcPr>
            <w:tcW w:w="640" w:type="dxa"/>
            <w:vAlign w:val="bottom"/>
            <w:shd w:val="clear" w:color="auto" w:fill="DEDEDE"/>
          </w:tcPr>
          <w:p>
            <w:pPr>
              <w:spacing w:after="0"/>
              <w:rPr>
                <w:sz w:val="24"/>
                <w:szCs w:val="24"/>
                <w:color w:val="auto"/>
              </w:rPr>
            </w:pPr>
          </w:p>
        </w:tc>
        <w:tc>
          <w:tcPr>
            <w:tcW w:w="50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7"/>
        </w:trPr>
        <w:tc>
          <w:tcPr>
            <w:tcW w:w="5360" w:type="dxa"/>
            <w:vAlign w:val="bottom"/>
            <w:tcBorders>
              <w:top w:val="single" w:sz="8" w:color="DEDEDE"/>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':I"C8DB:</w:t>
            </w:r>
          </w:p>
        </w:tc>
        <w:tc>
          <w:tcPr>
            <w:tcW w:w="640" w:type="dxa"/>
            <w:vAlign w:val="bottom"/>
            <w:tcBorders>
              <w:top w:val="single" w:sz="8" w:color="DEDEDE"/>
              <w:bottom w:val="single" w:sz="8" w:color="DEDEDE"/>
            </w:tcBorders>
          </w:tcPr>
          <w:p>
            <w:pPr>
              <w:spacing w:after="0"/>
              <w:rPr>
                <w:sz w:val="21"/>
                <w:szCs w:val="21"/>
                <w:color w:val="auto"/>
              </w:rPr>
            </w:pPr>
          </w:p>
        </w:tc>
        <w:tc>
          <w:tcPr>
            <w:tcW w:w="50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tcPr>
          <w:p>
            <w:pPr>
              <w:spacing w:after="0"/>
              <w:rPr>
                <w:sz w:val="21"/>
                <w:szCs w:val="21"/>
                <w:color w:val="auto"/>
              </w:rPr>
            </w:pPr>
          </w:p>
        </w:tc>
        <w:tc>
          <w:tcPr>
            <w:tcW w:w="36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83"/>
        </w:trPr>
        <w:tc>
          <w:tcPr>
            <w:tcW w:w="53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':I"C8DB:E:G6H&gt;8,=6G:</w:t>
            </w:r>
          </w:p>
        </w:tc>
        <w:tc>
          <w:tcPr>
            <w:tcW w:w="640" w:type="dxa"/>
            <w:vAlign w:val="bottom"/>
            <w:tcBorders>
              <w:bottom w:val="single" w:sz="8" w:color="DEDEDE"/>
            </w:tcBorders>
            <w:shd w:val="clear" w:color="auto" w:fill="DEDEDE"/>
          </w:tcPr>
          <w:p>
            <w:pPr>
              <w:spacing w:after="0"/>
              <w:rPr>
                <w:sz w:val="24"/>
                <w:szCs w:val="24"/>
                <w:color w:val="auto"/>
              </w:rPr>
            </w:pPr>
          </w:p>
        </w:tc>
        <w:tc>
          <w:tcPr>
            <w:tcW w:w="50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27"/>
        </w:trPr>
        <w:tc>
          <w:tcPr>
            <w:tcW w:w="5360" w:type="dxa"/>
            <w:vAlign w:val="bottom"/>
          </w:tcPr>
          <w:p>
            <w:pPr>
              <w:ind w:left="40"/>
              <w:spacing w:after="0" w:line="226" w:lineRule="exact"/>
              <w:rPr>
                <w:sz w:val="20"/>
                <w:szCs w:val="20"/>
                <w:color w:val="auto"/>
              </w:rPr>
            </w:pPr>
            <w:r>
              <w:rPr>
                <w:rFonts w:ascii="PMingLiU" w:cs="PMingLiU" w:eastAsia="PMingLiU" w:hAnsi="PMingLiU"/>
                <w:sz w:val="20"/>
                <w:szCs w:val="20"/>
                <w:color w:val="auto"/>
              </w:rPr>
              <w:t>':I"C8DB:E:G&gt;AJI:9,=6G:</w:t>
            </w:r>
          </w:p>
        </w:tc>
        <w:tc>
          <w:tcPr>
            <w:tcW w:w="1140" w:type="dxa"/>
            <w:vAlign w:val="bottom"/>
            <w:gridSpan w:val="2"/>
          </w:tcPr>
          <w:p>
            <w:pPr>
              <w:ind w:left="700"/>
              <w:spacing w:after="0" w:line="226"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360" w:type="dxa"/>
            <w:vAlign w:val="bottom"/>
          </w:tcPr>
          <w:p>
            <w:pPr>
              <w:ind w:left="60"/>
              <w:spacing w:after="0" w:line="226"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19"/>
                <w:szCs w:val="19"/>
                <w:color w:val="auto"/>
              </w:rPr>
            </w:pPr>
          </w:p>
        </w:tc>
        <w:tc>
          <w:tcPr>
            <w:tcW w:w="360" w:type="dxa"/>
            <w:vAlign w:val="bottom"/>
          </w:tcPr>
          <w:p>
            <w:pPr>
              <w:ind w:left="60"/>
              <w:spacing w:after="0" w:line="226"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-2215515</wp:posOffset>
            </wp:positionV>
            <wp:extent cx="2733675" cy="508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189">
                      <a:extLst>
                        <a:ext uri="{28A0092B-C50C-407E-A947-70E740481C1C}"/>
                      </a:extLst>
                    </a:blip>
                    <a:srcRect/>
                    <a:stretch>
                      <a:fillRect/>
                    </a:stretch>
                  </pic:blipFill>
                  <pic:spPr bwMode="auto">
                    <a:xfrm>
                      <a:off x="0" y="0"/>
                      <a:ext cx="27336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-1853565</wp:posOffset>
            </wp:positionV>
            <wp:extent cx="2746375" cy="508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190">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-1491615</wp:posOffset>
            </wp:positionV>
            <wp:extent cx="2746375" cy="508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191">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-948690</wp:posOffset>
            </wp:positionV>
            <wp:extent cx="2746375" cy="508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192">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-586740</wp:posOffset>
            </wp:positionV>
            <wp:extent cx="2746375" cy="508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193">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-405765</wp:posOffset>
            </wp:positionV>
            <wp:extent cx="2746375" cy="508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194">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-224790</wp:posOffset>
            </wp:positionV>
            <wp:extent cx="2746375" cy="508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195">
                      <a:extLst>
                        <a:ext uri="{28A0092B-C50C-407E-A947-70E740481C1C}"/>
                      </a:extLst>
                    </a:blip>
                    <a:srcRect/>
                    <a:stretch>
                      <a:fillRect/>
                    </a:stretch>
                  </pic:blipFill>
                  <pic:spPr bwMode="auto">
                    <a:xfrm>
                      <a:off x="0" y="0"/>
                      <a:ext cx="2746375" cy="508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00" w:type="dxa"/>
            <w:vAlign w:val="bottom"/>
            <w:gridSpan w:val="3"/>
          </w:tcPr>
          <w:p>
            <w:pPr>
              <w:jc w:val="right"/>
              <w:spacing w:after="0" w:line="240" w:lineRule="exact"/>
              <w:rPr>
                <w:sz w:val="20"/>
                <w:szCs w:val="20"/>
                <w:color w:val="auto"/>
              </w:rPr>
            </w:pPr>
            <w:r>
              <w:rPr>
                <w:rFonts w:ascii="PMingLiU" w:cs="PMingLiU" w:eastAsia="PMingLiU" w:hAnsi="PMingLiU"/>
                <w:sz w:val="20"/>
                <w:szCs w:val="20"/>
                <w:b w:val="1"/>
                <w:bCs w:val="1"/>
                <w:color w:val="auto"/>
              </w:rPr>
              <w:t>'",  "%&amp;!</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80" w:type="dxa"/>
            <w:vAlign w:val="bottom"/>
          </w:tcPr>
          <w:p>
            <w:pPr>
              <w:ind w:left="2080"/>
              <w:spacing w:after="0" w:line="240" w:lineRule="exact"/>
              <w:rPr>
                <w:sz w:val="20"/>
                <w:szCs w:val="20"/>
                <w:color w:val="auto"/>
              </w:rPr>
            </w:pPr>
            <w:r>
              <w:rPr>
                <w:rFonts w:ascii="PMingLiU" w:cs="PMingLiU" w:eastAsia="PMingLiU" w:hAnsi="PMingLiU"/>
                <w:sz w:val="20"/>
                <w:szCs w:val="20"/>
                <w:b w:val="1"/>
                <w:bCs w:val="1"/>
                <w:color w:val="auto"/>
              </w:rPr>
              <w:t>"!&amp;"'&amp;''  !'&amp;""</w:t>
            </w:r>
          </w:p>
        </w:tc>
        <w:tc>
          <w:tcPr>
            <w:tcW w:w="2020" w:type="dxa"/>
            <w:vAlign w:val="bottom"/>
            <w:gridSpan w:val="5"/>
          </w:tcPr>
          <w:p>
            <w:pPr>
              <w:jc w:val="right"/>
              <w:spacing w:after="0" w:line="240" w:lineRule="exact"/>
              <w:rPr>
                <w:sz w:val="20"/>
                <w:szCs w:val="20"/>
                <w:color w:val="auto"/>
              </w:rPr>
            </w:pPr>
            <w:r>
              <w:rPr>
                <w:rFonts w:ascii="PMingLiU" w:cs="PMingLiU" w:eastAsia="PMingLiU" w:hAnsi="PMingLiU"/>
                <w:sz w:val="20"/>
                <w:szCs w:val="20"/>
                <w:b w:val="1"/>
                <w:bCs w:val="1"/>
                <w:color w:val="auto"/>
              </w:rPr>
              <w:t>#%!&amp;)!"</w:t>
            </w:r>
          </w:p>
        </w:tc>
        <w:tc>
          <w:tcPr>
            <w:tcW w:w="920" w:type="dxa"/>
            <w:vAlign w:val="bottom"/>
          </w:tcPr>
          <w:p>
            <w:pPr>
              <w:jc w:val="right"/>
              <w:ind w:right="563"/>
              <w:spacing w:after="0" w:line="240" w:lineRule="exact"/>
              <w:rPr>
                <w:sz w:val="20"/>
                <w:szCs w:val="20"/>
                <w:color w:val="auto"/>
              </w:rPr>
            </w:pPr>
            <w:r>
              <w:rPr>
                <w:rFonts w:ascii="PMingLiU" w:cs="PMingLiU" w:eastAsia="PMingLiU" w:hAnsi="PMingLiU"/>
                <w:sz w:val="20"/>
                <w:szCs w:val="20"/>
                <w:b w:val="1"/>
                <w:bCs w:val="1"/>
                <w:color w:val="auto"/>
              </w:rPr>
              <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880" w:type="dxa"/>
            <w:vAlign w:val="bottom"/>
          </w:tcPr>
          <w:p>
            <w:pPr>
              <w:jc w:val="center"/>
              <w:ind w:left="4260"/>
              <w:spacing w:after="0" w:line="240" w:lineRule="exact"/>
              <w:rPr>
                <w:sz w:val="20"/>
                <w:szCs w:val="20"/>
                <w:color w:val="auto"/>
              </w:rPr>
            </w:pPr>
            <w:r>
              <w:rPr>
                <w:rFonts w:ascii="PMingLiU" w:cs="PMingLiU" w:eastAsia="PMingLiU" w:hAnsi="PMingLiU"/>
                <w:sz w:val="20"/>
                <w:szCs w:val="20"/>
                <w:b w:val="1"/>
                <w:bCs w:val="1"/>
                <w:color w:val="auto"/>
                <w:w w:val="91"/>
              </w:rPr>
              <w:t>8=&lt;8;;8&gt;=B</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5880" w:type="dxa"/>
            <w:vAlign w:val="bottom"/>
            <w:tcBorders>
              <w:bottom w:val="single" w:sz="8" w:color="DEDEDE"/>
            </w:tcBorders>
          </w:tcPr>
          <w:p>
            <w:pPr>
              <w:spacing w:after="0"/>
              <w:rPr>
                <w:sz w:val="24"/>
                <w:szCs w:val="24"/>
                <w:color w:val="auto"/>
              </w:rPr>
            </w:pPr>
          </w:p>
        </w:tc>
        <w:tc>
          <w:tcPr>
            <w:tcW w:w="120" w:type="dxa"/>
            <w:vAlign w:val="bottom"/>
            <w:tcBorders>
              <w:bottom w:val="single" w:sz="8" w:color="DEDEDE"/>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43"/>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EDEDE"/>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43"/>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EDEDE"/>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43"/>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':I"C8DB:</w:t>
            </w:r>
          </w:p>
        </w:tc>
        <w:tc>
          <w:tcPr>
            <w:tcW w:w="620" w:type="dxa"/>
            <w:vAlign w:val="bottom"/>
            <w:gridSpan w:val="2"/>
            <w:shd w:val="clear" w:color="auto" w:fill="DEDEDE"/>
          </w:tcPr>
          <w:p>
            <w:pPr>
              <w:jc w:val="right"/>
              <w:ind w:right="20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880" w:type="dxa"/>
            <w:vAlign w:val="bottom"/>
          </w:tcPr>
          <w:p>
            <w:pPr>
              <w:ind w:left="40"/>
              <w:spacing w:after="0" w:line="240" w:lineRule="exact"/>
              <w:rPr>
                <w:sz w:val="20"/>
                <w:szCs w:val="20"/>
                <w:color w:val="auto"/>
              </w:rPr>
            </w:pPr>
            <w:r>
              <w:rPr>
                <w:rFonts w:ascii="PMingLiU" w:cs="PMingLiU" w:eastAsia="PMingLiU" w:hAnsi="PMingLiU"/>
                <w:sz w:val="20"/>
                <w:szCs w:val="20"/>
                <w:color w:val="auto"/>
              </w:rPr>
              <w:t>(I=:GDBEG:=:CH&gt;K:"C8DB:%DHH':ID;-6M</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8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DG:&gt;&lt;CJGG:C8N-G6CHA6I&gt;DC</w:t>
            </w:r>
          </w:p>
        </w:tc>
        <w:tc>
          <w:tcPr>
            <w:tcW w:w="12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center"/>
              <w:ind w:left="523"/>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ind w:left="7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80" w:type="dxa"/>
            <w:vAlign w:val="bottom"/>
          </w:tcPr>
          <w:p>
            <w:pPr>
              <w:ind w:left="180"/>
              <w:spacing w:after="0" w:line="240" w:lineRule="exact"/>
              <w:rPr>
                <w:sz w:val="20"/>
                <w:szCs w:val="20"/>
                <w:color w:val="auto"/>
              </w:rPr>
            </w:pPr>
            <w:r>
              <w:rPr>
                <w:rFonts w:ascii="PMingLiU" w:cs="PMingLiU" w:eastAsia="PMingLiU" w:hAnsi="PMingLiU"/>
                <w:sz w:val="20"/>
                <w:szCs w:val="20"/>
                <w:color w:val="auto"/>
              </w:rPr>
              <w:t>.CG:6A&gt;O:9  6&gt;C%DHHDC6H=ADL!:9&lt;:H</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Pr>
          <w:p>
            <w:pPr>
              <w:jc w:val="center"/>
              <w:ind w:left="583"/>
              <w:spacing w:after="0" w:line="240" w:lineRule="exact"/>
              <w:rPr>
                <w:sz w:val="20"/>
                <w:szCs w:val="20"/>
                <w:color w:val="auto"/>
              </w:rPr>
            </w:pPr>
            <w:r>
              <w:rPr>
                <w:rFonts w:ascii="PMingLiU" w:cs="PMingLiU" w:eastAsia="PMingLiU" w:hAnsi="PMingLiU"/>
                <w:sz w:val="20"/>
                <w:szCs w:val="20"/>
                <w:color w:val="auto"/>
                <w:w w:val="79"/>
              </w:rPr>
              <w:t/>
            </w:r>
          </w:p>
        </w:tc>
        <w:tc>
          <w:tcPr>
            <w:tcW w:w="60" w:type="dxa"/>
            <w:vAlign w:val="bottom"/>
          </w:tcPr>
          <w:p>
            <w:pPr>
              <w:spacing w:after="0"/>
              <w:rPr>
                <w:sz w:val="24"/>
                <w:szCs w:val="24"/>
                <w:color w:val="auto"/>
              </w:rPr>
            </w:pP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88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+:8A6HH&gt;;&gt;86I&gt;DCD;6H=ADL!:9&lt;:HID6GC&gt;C&lt;H</w:t>
            </w:r>
          </w:p>
        </w:tc>
        <w:tc>
          <w:tcPr>
            <w:tcW w:w="120" w:type="dxa"/>
            <w:vAlign w:val="bottom"/>
            <w:shd w:val="clear" w:color="auto" w:fill="DEDEDE"/>
          </w:tcPr>
          <w:p>
            <w:pPr>
              <w:spacing w:after="0"/>
              <w:rPr>
                <w:sz w:val="24"/>
                <w:szCs w:val="24"/>
                <w:color w:val="auto"/>
              </w:rPr>
            </w:pPr>
          </w:p>
        </w:tc>
        <w:tc>
          <w:tcPr>
            <w:tcW w:w="500" w:type="dxa"/>
            <w:vAlign w:val="bottom"/>
            <w:shd w:val="clear" w:color="auto" w:fill="DEDEDE"/>
          </w:tcPr>
          <w:p>
            <w:pPr>
              <w:spacing w:after="0"/>
              <w:rPr>
                <w:sz w:val="24"/>
                <w:szCs w:val="24"/>
                <w:color w:val="auto"/>
              </w:rPr>
            </w:pPr>
          </w:p>
        </w:tc>
        <w:tc>
          <w:tcPr>
            <w:tcW w:w="9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shd w:val="clear" w:color="auto" w:fill="DEDEDE"/>
          </w:tcPr>
          <w:p>
            <w:pPr>
              <w:jc w:val="center"/>
              <w:ind w:left="523"/>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ind w:left="7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DEDEDE"/>
            </w:tcBorders>
            <w:vMerge w:val="restart"/>
          </w:tcPr>
          <w:p>
            <w:pPr>
              <w:ind w:left="40"/>
              <w:spacing w:after="0" w:line="240" w:lineRule="exact"/>
              <w:rPr>
                <w:sz w:val="20"/>
                <w:szCs w:val="20"/>
                <w:color w:val="auto"/>
              </w:rPr>
            </w:pPr>
            <w:r>
              <w:rPr>
                <w:rFonts w:ascii="PMingLiU" w:cs="PMingLiU" w:eastAsia="PMingLiU" w:hAnsi="PMingLiU"/>
                <w:sz w:val="20"/>
                <w:szCs w:val="20"/>
                <w:color w:val="auto"/>
              </w:rPr>
              <w:t>-DI6A(I=:GDBEG:=:CH&gt;K:"C8DB:%DHH':ID;-6M</w:t>
            </w:r>
          </w:p>
        </w:tc>
        <w:tc>
          <w:tcPr>
            <w:tcW w:w="120" w:type="dxa"/>
            <w:vAlign w:val="bottom"/>
            <w:tcBorders>
              <w:top w:val="single" w:sz="8" w:color="DEDEDE"/>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4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center"/>
              <w:ind w:left="523"/>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ind w:left="7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588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-DI6ADBEG:=:CH&gt;K:"C8DB:</w:t>
            </w:r>
          </w:p>
        </w:tc>
        <w:tc>
          <w:tcPr>
            <w:tcW w:w="120" w:type="dxa"/>
            <w:vAlign w:val="bottom"/>
            <w:tcBorders>
              <w:top w:val="single" w:sz="8" w:color="DEDEDE"/>
              <w:bottom w:val="single" w:sz="8" w:color="DEDEDE"/>
            </w:tcBorders>
            <w:shd w:val="clear" w:color="auto" w:fill="DEDEDE"/>
          </w:tcPr>
          <w:p>
            <w:pPr>
              <w:spacing w:after="0"/>
              <w:rPr>
                <w:sz w:val="23"/>
                <w:szCs w:val="23"/>
                <w:color w:val="auto"/>
              </w:rPr>
            </w:pPr>
          </w:p>
        </w:tc>
        <w:tc>
          <w:tcPr>
            <w:tcW w:w="500" w:type="dxa"/>
            <w:vAlign w:val="bottom"/>
            <w:tcBorders>
              <w:top w:val="single" w:sz="8" w:color="auto"/>
              <w:bottom w:val="single" w:sz="8" w:color="auto"/>
            </w:tcBorders>
            <w:shd w:val="clear" w:color="auto" w:fill="DEDEDE"/>
          </w:tcPr>
          <w:p>
            <w:pPr>
              <w:jc w:val="right"/>
              <w:ind w:right="200"/>
              <w:spacing w:after="0" w:line="240" w:lineRule="exact"/>
              <w:rPr>
                <w:sz w:val="20"/>
                <w:szCs w:val="20"/>
                <w:color w:val="auto"/>
              </w:rPr>
            </w:pPr>
            <w:r>
              <w:rPr>
                <w:rFonts w:ascii="PMingLiU" w:cs="PMingLiU" w:eastAsia="PMingLiU" w:hAnsi="PMingLiU"/>
                <w:sz w:val="20"/>
                <w:szCs w:val="20"/>
                <w:color w:val="auto"/>
                <w:w w:val="89"/>
              </w:rPr>
              <w:t/>
            </w:r>
          </w:p>
        </w:tc>
        <w:tc>
          <w:tcPr>
            <w:tcW w:w="88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9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36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500" w:type="dxa"/>
            <w:vAlign w:val="bottom"/>
            <w:tcBorders>
              <w:top w:val="single" w:sz="8" w:color="DEDEDE"/>
              <w:bottom w:val="single" w:sz="8" w:color="auto"/>
            </w:tcBorders>
          </w:tcPr>
          <w:p>
            <w:pPr>
              <w:spacing w:after="0" w:line="20" w:lineRule="exact"/>
              <w:rPr>
                <w:sz w:val="1"/>
                <w:szCs w:val="1"/>
                <w:color w:val="auto"/>
              </w:rPr>
            </w:pPr>
          </w:p>
        </w:tc>
        <w:tc>
          <w:tcPr>
            <w:tcW w:w="88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DEDEDE"/>
              <w:bottom w:val="single" w:sz="8" w:color="auto"/>
            </w:tcBorders>
          </w:tcPr>
          <w:p>
            <w:pPr>
              <w:spacing w:after="0" w:line="20" w:lineRule="exact"/>
              <w:rPr>
                <w:sz w:val="1"/>
                <w:szCs w:val="1"/>
                <w:color w:val="auto"/>
              </w:rPr>
            </w:pPr>
          </w:p>
        </w:tc>
        <w:tc>
          <w:tcPr>
            <w:tcW w:w="92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bottom w:val="single" w:sz="8" w:color="auto"/>
            </w:tcBorders>
          </w:tcPr>
          <w:p>
            <w:pPr>
              <w:spacing w:after="0" w:line="20" w:lineRule="exact"/>
              <w:rPr>
                <w:sz w:val="1"/>
                <w:szCs w:val="1"/>
                <w:color w:val="auto"/>
              </w:rPr>
            </w:pPr>
          </w:p>
        </w:tc>
        <w:tc>
          <w:tcPr>
            <w:tcW w:w="102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-1310640</wp:posOffset>
            </wp:positionV>
            <wp:extent cx="2746375" cy="508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196">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-405765</wp:posOffset>
            </wp:positionV>
            <wp:extent cx="2746375" cy="508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197">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-224790</wp:posOffset>
            </wp:positionV>
            <wp:extent cx="2746375" cy="508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198">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-56515</wp:posOffset>
            </wp:positionV>
            <wp:extent cx="2746375" cy="762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199">
                      <a:extLst>
                        <a:ext uri="{28A0092B-C50C-407E-A947-70E740481C1C}"/>
                      </a:extLst>
                    </a:blip>
                    <a:srcRect/>
                    <a:stretch>
                      <a:fillRect/>
                    </a:stretch>
                  </pic:blipFill>
                  <pic:spPr bwMode="auto">
                    <a:xfrm>
                      <a:off x="0" y="0"/>
                      <a:ext cx="2746375" cy="76200"/>
                    </a:xfrm>
                    <a:prstGeom prst="rect">
                      <a:avLst/>
                    </a:prstGeom>
                    <a:noFill/>
                  </pic:spPr>
                </pic:pic>
              </a:graphicData>
            </a:graphic>
          </wp:anchor>
        </w:drawing>
      </w:r>
    </w:p>
    <w:p>
      <w:pPr>
        <w:spacing w:after="0" w:line="22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-=:688DBE6CN&gt;C&lt;'DI:H6G:6C&gt;CI:&lt;G6AE6GID;I=:H:DCHDA&gt;96I:9&gt;C6C8&gt;6A,I6I:B:CIH</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122" w:name="page123"/>
    <w:bookmarkEnd w:id="122"/>
    <w:p>
      <w:pPr>
        <w:jc w:val="center"/>
        <w:ind w:right="4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w:t>
        <w:tab/>
        <w:t>"%&amp;!</w:t>
      </w:r>
    </w:p>
    <w:p>
      <w:pPr>
        <w:spacing w:after="0" w:line="2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"!&amp;"'!&amp;'&amp;</w:t>
      </w:r>
    </w:p>
    <w:p>
      <w:pPr>
        <w:jc w:val="center"/>
        <w:ind w:right="40"/>
        <w:spacing w:after="0" w:line="240" w:lineRule="exact"/>
        <w:rPr>
          <w:sz w:val="20"/>
          <w:szCs w:val="20"/>
          <w:color w:val="auto"/>
        </w:rPr>
      </w:pPr>
      <w:r>
        <w:rPr>
          <w:rFonts w:ascii="PMingLiU" w:cs="PMingLiU" w:eastAsia="PMingLiU" w:hAnsi="PMingLiU"/>
          <w:sz w:val="20"/>
          <w:szCs w:val="20"/>
          <w:b w:val="1"/>
          <w:bCs w:val="1"/>
          <w:color w:val="auto"/>
        </w:rPr>
        <w:t>8=&lt;8;;8&gt;=B4G24?C?0AE0;D40&lt;&gt;D=CB</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201"/>
              <w:spacing w:after="0" w:line="192" w:lineRule="exact"/>
              <w:rPr>
                <w:sz w:val="20"/>
                <w:szCs w:val="20"/>
                <w:color w:val="auto"/>
              </w:rPr>
            </w:pPr>
            <w:r>
              <w:rPr>
                <w:rFonts w:ascii="PMingLiU" w:cs="PMingLiU" w:eastAsia="PMingLiU" w:hAnsi="PMingLiU"/>
                <w:sz w:val="16"/>
                <w:szCs w:val="16"/>
                <w:b w:val="1"/>
                <w:bCs w:val="1"/>
                <w:color w:val="auto"/>
              </w:rPr>
              <w:t>0=D0AH</w:t>
            </w:r>
          </w:p>
        </w:tc>
        <w:tc>
          <w:tcPr>
            <w:tcW w:w="240" w:type="dxa"/>
            <w:vAlign w:val="bottom"/>
          </w:tcPr>
          <w:p>
            <w:pPr>
              <w:spacing w:after="0"/>
              <w:rPr>
                <w:sz w:val="16"/>
                <w:szCs w:val="16"/>
                <w:color w:val="auto"/>
              </w:rPr>
            </w:pPr>
          </w:p>
        </w:tc>
        <w:tc>
          <w:tcPr>
            <w:tcW w:w="1160" w:type="dxa"/>
            <w:vAlign w:val="bottom"/>
            <w:gridSpan w:val="2"/>
          </w:tcPr>
          <w:p>
            <w:pPr>
              <w:jc w:val="center"/>
              <w:ind w:right="260"/>
              <w:spacing w:after="0" w:line="192" w:lineRule="exact"/>
              <w:rPr>
                <w:sz w:val="20"/>
                <w:szCs w:val="20"/>
                <w:color w:val="auto"/>
              </w:rPr>
            </w:pPr>
            <w:r>
              <w:rPr>
                <w:rFonts w:ascii="PMingLiU" w:cs="PMingLiU" w:eastAsia="PMingLiU" w:hAnsi="PMingLiU"/>
                <w:sz w:val="16"/>
                <w:szCs w:val="16"/>
                <w:b w:val="1"/>
                <w:bCs w:val="1"/>
                <w:color w:val="auto"/>
                <w:w w:val="95"/>
              </w:rPr>
              <w:t>41AD0AH</w:t>
            </w:r>
          </w:p>
        </w:tc>
        <w:tc>
          <w:tcPr>
            <w:tcW w:w="0" w:type="dxa"/>
            <w:vAlign w:val="bottom"/>
          </w:tcPr>
          <w:p>
            <w:pPr>
              <w:spacing w:after="0"/>
              <w:rPr>
                <w:sz w:val="1"/>
                <w:szCs w:val="1"/>
                <w:color w:val="auto"/>
              </w:rPr>
            </w:pPr>
          </w:p>
        </w:tc>
      </w:tr>
      <w:tr>
        <w:trPr>
          <w:trHeight w:val="214"/>
        </w:trPr>
        <w:tc>
          <w:tcPr>
            <w:tcW w:w="1840" w:type="dxa"/>
            <w:vAlign w:val="bottom"/>
            <w:tcBorders>
              <w:bottom w:val="single" w:sz="8" w:color="DEDEDE"/>
            </w:tcBorders>
          </w:tcPr>
          <w:p>
            <w:pPr>
              <w:spacing w:after="0"/>
              <w:rPr>
                <w:sz w:val="18"/>
                <w:szCs w:val="18"/>
                <w:color w:val="auto"/>
              </w:rPr>
            </w:pPr>
          </w:p>
        </w:tc>
        <w:tc>
          <w:tcPr>
            <w:tcW w:w="5600" w:type="dxa"/>
            <w:vAlign w:val="bottom"/>
            <w:tcBorders>
              <w:bottom w:val="single" w:sz="8" w:color="DEDEDE"/>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1"/>
              <w:spacing w:after="0" w:line="192" w:lineRule="exact"/>
              <w:rPr>
                <w:sz w:val="20"/>
                <w:szCs w:val="20"/>
                <w:color w:val="auto"/>
              </w:rPr>
            </w:pPr>
            <w:r>
              <w:rPr>
                <w:rFonts w:ascii="PMingLiU" w:cs="PMingLiU" w:eastAsia="PMingLiU" w:hAnsi="PMingLiU"/>
                <w:sz w:val="16"/>
                <w:szCs w:val="16"/>
                <w:b w:val="1"/>
                <w:bCs w:val="1"/>
                <w:color w:val="auto"/>
              </w:rPr>
              <w:t> </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1"/>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840" w:type="dxa"/>
            <w:vAlign w:val="bottom"/>
            <w:tcBorders>
              <w:bottom w:val="single" w:sz="8" w:color="DEDEDE"/>
            </w:tcBorders>
            <w:shd w:val="clear" w:color="auto" w:fill="DEDEDE"/>
          </w:tcPr>
          <w:p>
            <w:pPr>
              <w:spacing w:after="0"/>
              <w:rPr>
                <w:sz w:val="22"/>
                <w:szCs w:val="22"/>
                <w:color w:val="auto"/>
              </w:rPr>
            </w:pPr>
          </w:p>
        </w:tc>
        <w:tc>
          <w:tcPr>
            <w:tcW w:w="5600" w:type="dxa"/>
            <w:vAlign w:val="bottom"/>
            <w:tcBorders>
              <w:bottom w:val="single" w:sz="8" w:color="DEDEDE"/>
            </w:tcBorders>
            <w:shd w:val="clear" w:color="auto" w:fill="DEDEDE"/>
          </w:tcPr>
          <w:p>
            <w:pPr>
              <w:jc w:val="right"/>
              <w:ind w:right="3260"/>
              <w:spacing w:after="0" w:line="240" w:lineRule="exact"/>
              <w:rPr>
                <w:sz w:val="20"/>
                <w:szCs w:val="20"/>
                <w:color w:val="auto"/>
              </w:rPr>
            </w:pPr>
            <w:r>
              <w:rPr>
                <w:rFonts w:ascii="PMingLiU" w:cs="PMingLiU" w:eastAsia="PMingLiU" w:hAnsi="PMingLiU"/>
                <w:sz w:val="20"/>
                <w:szCs w:val="20"/>
                <w:b w:val="1"/>
                <w:bCs w:val="1"/>
                <w:color w:val="auto"/>
              </w:rPr>
              <w:t>&amp;&amp;'&amp;</w:t>
            </w:r>
          </w:p>
        </w:tc>
        <w:tc>
          <w:tcPr>
            <w:tcW w:w="240" w:type="dxa"/>
            <w:vAlign w:val="bottom"/>
            <w:tcBorders>
              <w:bottom w:val="single" w:sz="8" w:color="DEDEDE"/>
            </w:tcBorders>
            <w:shd w:val="clear" w:color="auto" w:fill="DEDEDE"/>
          </w:tcPr>
          <w:p>
            <w:pPr>
              <w:spacing w:after="0"/>
              <w:rPr>
                <w:sz w:val="22"/>
                <w:szCs w:val="22"/>
                <w:color w:val="auto"/>
              </w:rPr>
            </w:pPr>
          </w:p>
        </w:tc>
        <w:tc>
          <w:tcPr>
            <w:tcW w:w="1200" w:type="dxa"/>
            <w:vAlign w:val="bottom"/>
            <w:tcBorders>
              <w:bottom w:val="single" w:sz="8" w:color="DEDEDE"/>
              <w:right w:val="single" w:sz="8" w:color="DEDEDE"/>
            </w:tcBorders>
            <w:shd w:val="clear" w:color="auto" w:fill="DEDEDE"/>
          </w:tcPr>
          <w:p>
            <w:pPr>
              <w:spacing w:after="0"/>
              <w:rPr>
                <w:sz w:val="22"/>
                <w:szCs w:val="22"/>
                <w:color w:val="auto"/>
              </w:rPr>
            </w:pPr>
          </w:p>
        </w:tc>
        <w:tc>
          <w:tcPr>
            <w:tcW w:w="240" w:type="dxa"/>
            <w:vAlign w:val="bottom"/>
            <w:tcBorders>
              <w:bottom w:val="single" w:sz="8" w:color="DEDEDE"/>
            </w:tcBorders>
            <w:shd w:val="clear" w:color="auto" w:fill="DEDEDE"/>
          </w:tcPr>
          <w:p>
            <w:pPr>
              <w:spacing w:after="0"/>
              <w:rPr>
                <w:sz w:val="22"/>
                <w:szCs w:val="22"/>
                <w:color w:val="auto"/>
              </w:rPr>
            </w:pPr>
          </w:p>
        </w:tc>
        <w:tc>
          <w:tcPr>
            <w:tcW w:w="1140" w:type="dxa"/>
            <w:vAlign w:val="bottom"/>
            <w:tcBorders>
              <w:bottom w:val="single" w:sz="8" w:color="DEDEDE"/>
            </w:tcBorders>
            <w:shd w:val="clear" w:color="auto" w:fill="DEDED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840" w:type="dxa"/>
            <w:vAlign w:val="bottom"/>
          </w:tcPr>
          <w:p>
            <w:pPr>
              <w:ind w:left="40"/>
              <w:spacing w:after="0" w:line="240" w:lineRule="exact"/>
              <w:rPr>
                <w:sz w:val="20"/>
                <w:szCs w:val="20"/>
                <w:color w:val="auto"/>
              </w:rPr>
            </w:pPr>
            <w:r>
              <w:rPr>
                <w:rFonts w:ascii="PMingLiU" w:cs="PMingLiU" w:eastAsia="PMingLiU" w:hAnsi="PMingLiU"/>
                <w:sz w:val="20"/>
                <w:szCs w:val="20"/>
                <w:color w:val="auto"/>
              </w:rPr>
              <w:t>JGG:CIHH:IH</w:t>
            </w:r>
          </w:p>
        </w:tc>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40" w:type="dxa"/>
            <w:vAlign w:val="bottom"/>
            <w:gridSpan w:val="2"/>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6H=6C96H=FJ&gt;K6A:CIH</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4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88DJCIH+:8:&gt;K67A:':I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4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"CK:CIDG&gt;:H</w:t>
            </w:r>
          </w:p>
        </w:tc>
        <w:tc>
          <w:tcPr>
            <w:tcW w:w="560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4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6HIDCHH:IH!:A9;DG,6A:</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840" w:type="dxa"/>
            <w:vAlign w:val="bottom"/>
            <w:tcBorders>
              <w:bottom w:val="single" w:sz="8" w:color="DEDEDE"/>
            </w:tcBorders>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(I=:G</w:t>
            </w:r>
          </w:p>
        </w:tc>
        <w:tc>
          <w:tcPr>
            <w:tcW w:w="560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bottom w:val="single" w:sz="8" w:color="auto"/>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-DI6AJGG:CIHH:IH</w:t>
            </w:r>
          </w:p>
        </w:tc>
        <w:tc>
          <w:tcPr>
            <w:tcW w:w="560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744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)GDE:GIN6C9FJ&gt;EB:CI':I</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4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(E:G6I&gt;C&lt;%:6H:HH:IH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840" w:type="dxa"/>
            <w:vAlign w:val="bottom"/>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DD9L&gt;AA</w:t>
            </w:r>
          </w:p>
        </w:tc>
        <w:tc>
          <w:tcPr>
            <w:tcW w:w="560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Pr>
          <w:p>
            <w:pPr>
              <w:ind w:left="40"/>
              <w:spacing w:after="0" w:line="240" w:lineRule="exact"/>
              <w:rPr>
                <w:sz w:val="20"/>
                <w:szCs w:val="20"/>
                <w:color w:val="auto"/>
              </w:rPr>
            </w:pPr>
            <w:r>
              <w:rPr>
                <w:rFonts w:ascii="PMingLiU" w:cs="PMingLiU" w:eastAsia="PMingLiU" w:hAnsi="PMingLiU"/>
                <w:sz w:val="20"/>
                <w:szCs w:val="20"/>
                <w:color w:val="auto"/>
              </w:rPr>
              <w:t>-G69:'6B:</w:t>
            </w:r>
          </w:p>
        </w:tc>
        <w:tc>
          <w:tcPr>
            <w:tcW w:w="560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:;:GG:9"C8DB:-6M:H</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8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(I=:GHH:IH</w:t>
            </w:r>
          </w:p>
        </w:tc>
        <w:tc>
          <w:tcPr>
            <w:tcW w:w="560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bottom w:val="single" w:sz="8" w:color="auto"/>
            </w:tcBorders>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-DI6AHH:IH</w:t>
            </w:r>
          </w:p>
        </w:tc>
        <w:tc>
          <w:tcPr>
            <w:tcW w:w="5600" w:type="dxa"/>
            <w:vAlign w:val="bottom"/>
            <w:tcBorders>
              <w:bottom w:val="single" w:sz="8" w:color="DEDEDE"/>
            </w:tcBorders>
            <w:shd w:val="clear" w:color="auto" w:fill="DEDEDE"/>
          </w:tcPr>
          <w:p>
            <w:pPr>
              <w:spacing w:after="0"/>
              <w:rPr>
                <w:sz w:val="23"/>
                <w:szCs w:val="23"/>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bottom w:val="single" w:sz="8" w:color="auto"/>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DEDEDE"/>
            </w:tcBorders>
          </w:tcPr>
          <w:p>
            <w:pPr>
              <w:spacing w:after="0" w:line="20" w:lineRule="exact"/>
              <w:rPr>
                <w:sz w:val="1"/>
                <w:szCs w:val="1"/>
                <w:color w:val="auto"/>
              </w:rPr>
            </w:pPr>
          </w:p>
        </w:tc>
        <w:tc>
          <w:tcPr>
            <w:tcW w:w="5600" w:type="dxa"/>
            <w:vAlign w:val="bottom"/>
            <w:tcBorders>
              <w:top w:val="single" w:sz="8" w:color="DEDEDE"/>
              <w:bottom w:val="single" w:sz="8" w:color="DEDEDE"/>
            </w:tcBorders>
            <w:vMerge w:val="restart"/>
          </w:tcPr>
          <w:p>
            <w:pPr>
              <w:jc w:val="right"/>
              <w:ind w:right="1840"/>
              <w:spacing w:after="0" w:line="240" w:lineRule="exact"/>
              <w:rPr>
                <w:sz w:val="20"/>
                <w:szCs w:val="20"/>
                <w:color w:val="auto"/>
              </w:rPr>
            </w:pPr>
            <w:r>
              <w:rPr>
                <w:rFonts w:ascii="PMingLiU" w:cs="PMingLiU" w:eastAsia="PMingLiU" w:hAnsi="PMingLiU"/>
                <w:sz w:val="20"/>
                <w:szCs w:val="20"/>
                <w:b w:val="1"/>
                <w:bCs w:val="1"/>
                <w:color w:val="auto"/>
              </w:rPr>
              <w:t>'&amp;!$(','</w:t>
            </w: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200" w:type="dxa"/>
            <w:vAlign w:val="bottom"/>
            <w:tcBorders>
              <w:top w:val="single" w:sz="8" w:color="DEDEDE"/>
              <w:bottom w:val="single" w:sz="8" w:color="auto"/>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14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84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1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1"/>
              </w:rPr>
              <w:t>JGG:CI%&gt;67&gt;A&gt;I&gt;:H</w:t>
            </w:r>
          </w:p>
        </w:tc>
        <w:tc>
          <w:tcPr>
            <w:tcW w:w="560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200" w:type="dxa"/>
            <w:vAlign w:val="bottom"/>
            <w:tcBorders>
              <w:right w:val="single" w:sz="8" w:color="DEDEDE"/>
            </w:tcBorders>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40" w:type="dxa"/>
            <w:vAlign w:val="bottom"/>
            <w:shd w:val="clear" w:color="auto" w:fill="DEDED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Pr>
          <w:p>
            <w:pPr>
              <w:ind w:left="400"/>
              <w:spacing w:after="0" w:line="240" w:lineRule="exact"/>
              <w:rPr>
                <w:sz w:val="20"/>
                <w:szCs w:val="20"/>
                <w:color w:val="auto"/>
              </w:rPr>
            </w:pPr>
            <w:r>
              <w:rPr>
                <w:rFonts w:ascii="PMingLiU" w:cs="PMingLiU" w:eastAsia="PMingLiU" w:hAnsi="PMingLiU"/>
                <w:sz w:val="20"/>
                <w:szCs w:val="20"/>
                <w:color w:val="auto"/>
                <w:w w:val="89"/>
              </w:rPr>
              <w:t>88DJCIH)6N67A:</w:t>
            </w:r>
          </w:p>
        </w:tc>
        <w:tc>
          <w:tcPr>
            <w:tcW w:w="560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gridSpan w:val="2"/>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88GJ:9ME:CH:H6C9(I=:G</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Pr>
          <w:p>
            <w:pPr>
              <w:ind w:left="400"/>
              <w:spacing w:after="0" w:line="240" w:lineRule="exact"/>
              <w:rPr>
                <w:sz w:val="20"/>
                <w:szCs w:val="20"/>
                <w:color w:val="auto"/>
              </w:rPr>
            </w:pPr>
            <w:r>
              <w:rPr>
                <w:rFonts w:ascii="PMingLiU" w:cs="PMingLiU" w:eastAsia="PMingLiU" w:hAnsi="PMingLiU"/>
                <w:sz w:val="20"/>
                <w:szCs w:val="20"/>
                <w:color w:val="auto"/>
              </w:rPr>
              <w:t>JGG:CI:7I</w:t>
            </w:r>
          </w:p>
        </w:tc>
        <w:tc>
          <w:tcPr>
            <w:tcW w:w="560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gridSpan w:val="2"/>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JGG:CI(E:G6I&gt;C&lt;%:6H:%&gt;67&gt;A&gt;I&gt;:H</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840" w:type="dxa"/>
            <w:vAlign w:val="bottom"/>
            <w:tcBorders>
              <w:bottom w:val="single" w:sz="8" w:color="DEDEDE"/>
            </w:tcBorders>
          </w:tcPr>
          <w:p>
            <w:pPr>
              <w:ind w:left="400"/>
              <w:spacing w:after="0" w:line="240" w:lineRule="exact"/>
              <w:rPr>
                <w:sz w:val="20"/>
                <w:szCs w:val="20"/>
                <w:color w:val="auto"/>
              </w:rPr>
            </w:pPr>
            <w:r>
              <w:rPr>
                <w:rFonts w:ascii="PMingLiU" w:cs="PMingLiU" w:eastAsia="PMingLiU" w:hAnsi="PMingLiU"/>
                <w:sz w:val="20"/>
                <w:szCs w:val="20"/>
                <w:color w:val="auto"/>
              </w:rPr>
              <w:t>"C8DB:-6M:H</w:t>
            </w:r>
          </w:p>
        </w:tc>
        <w:tc>
          <w:tcPr>
            <w:tcW w:w="560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bottom w:val="single" w:sz="8" w:color="auto"/>
            </w:tcBorders>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44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-DI6AJGG:CI%&gt;67&gt;A&gt;I&gt;:H</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4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:;:GG:9"C8DB:-6M:H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%DC&lt;I:GB:7I</w:t>
            </w:r>
          </w:p>
        </w:tc>
        <w:tc>
          <w:tcPr>
            <w:tcW w:w="560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4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%DC&lt;I:GB(E:G6I&gt;C&lt;%:6H:%&gt;67&gt;A&gt;I&gt;:H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(I=:G%DC&lt;I:GB%&gt;67&gt;A&gt;I&gt;:H</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44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,=6G:=DA9:GHVFJ&gt;IN:;&gt;8&gt;I</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84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w w:val="95"/>
              </w:rPr>
              <w:t>)G:;:GG:9,ID8@</w:t>
            </w:r>
          </w:p>
        </w:tc>
        <w:tc>
          <w:tcPr>
            <w:tcW w:w="5600" w:type="dxa"/>
            <w:vAlign w:val="bottom"/>
            <w:shd w:val="clear" w:color="auto" w:fill="DEDEDE"/>
          </w:tcPr>
          <w:p>
            <w:pPr>
              <w:ind w:left="20"/>
              <w:spacing w:after="0" w:line="240" w:lineRule="exact"/>
              <w:rPr>
                <w:sz w:val="20"/>
                <w:szCs w:val="20"/>
                <w:color w:val="auto"/>
              </w:rPr>
            </w:pPr>
            <w:r>
              <w:rPr>
                <w:rFonts w:ascii="PMingLiU" w:cs="PMingLiU" w:eastAsia="PMingLiU" w:hAnsi="PMingLiU"/>
                <w:sz w:val="20"/>
                <w:szCs w:val="20"/>
                <w:color w:val="auto"/>
              </w:rPr>
              <w:t>E6GK6AJ:H=6G:H6JI=DG&gt;O:9CDC:&gt;HHJ:9</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40" w:type="dxa"/>
            <w:vAlign w:val="bottom"/>
          </w:tcPr>
          <w:p>
            <w:pPr>
              <w:ind w:left="400"/>
              <w:spacing w:after="0" w:line="192" w:lineRule="exact"/>
              <w:rPr>
                <w:sz w:val="20"/>
                <w:szCs w:val="20"/>
                <w:color w:val="auto"/>
              </w:rPr>
            </w:pPr>
            <w:r>
              <w:rPr>
                <w:rFonts w:ascii="PMingLiU" w:cs="PMingLiU" w:eastAsia="PMingLiU" w:hAnsi="PMingLiU"/>
                <w:sz w:val="20"/>
                <w:szCs w:val="20"/>
                <w:color w:val="auto"/>
              </w:rPr>
              <w:t>DBBDC,ID8@</w:t>
            </w:r>
          </w:p>
        </w:tc>
        <w:tc>
          <w:tcPr>
            <w:tcW w:w="5600" w:type="dxa"/>
            <w:vAlign w:val="bottom"/>
          </w:tcPr>
          <w:p>
            <w:pPr>
              <w:ind w:left="20"/>
              <w:spacing w:after="0" w:line="192" w:lineRule="exact"/>
              <w:rPr>
                <w:sz w:val="20"/>
                <w:szCs w:val="20"/>
                <w:color w:val="auto"/>
              </w:rPr>
            </w:pPr>
            <w:r>
              <w:rPr>
                <w:rFonts w:ascii="PMingLiU" w:cs="PMingLiU" w:eastAsia="PMingLiU" w:hAnsi="PMingLiU"/>
                <w:sz w:val="20"/>
                <w:szCs w:val="20"/>
                <w:color w:val="auto"/>
                <w:w w:val="88"/>
              </w:rPr>
              <w:t>E6GK6AJ:H=6G:H6JI=DG&gt;O:96C9H=6G:H&gt;HHJ:9</w:t>
            </w: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vMerge w:val="restart"/>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74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6C9H=6G:HDJIHI6C9&gt;C&lt;G:HE:8I&gt;K:AN</w:t>
            </w:r>
          </w:p>
        </w:tc>
        <w:tc>
          <w:tcPr>
            <w:tcW w:w="240" w:type="dxa"/>
            <w:vAlign w:val="bottom"/>
            <w:vMerge w:val="continue"/>
          </w:tcPr>
          <w:p>
            <w:pPr>
              <w:spacing w:after="0"/>
              <w:rPr>
                <w:sz w:val="23"/>
                <w:szCs w:val="23"/>
                <w:color w:val="auto"/>
              </w:rPr>
            </w:pPr>
          </w:p>
        </w:tc>
        <w:tc>
          <w:tcPr>
            <w:tcW w:w="1200" w:type="dxa"/>
            <w:vAlign w:val="bottom"/>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184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)6&gt;9&gt;C6E&gt;I6A</w:t>
            </w:r>
          </w:p>
        </w:tc>
        <w:tc>
          <w:tcPr>
            <w:tcW w:w="560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4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88JBJA6I:9(I=:GDBEG:=:CH&gt;K:"C8DB:</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gridSpan w:val="2"/>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+:I6&gt;C:96GC&gt;C&lt;H88JBJA6I:9:;&gt;8&gt;I</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44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w w:val="97"/>
              </w:rPr>
              <w:t>%:HH-G:6HJGN,ID8@6IK:G6&lt;:DHI6C9H=6G:HG:HE:8I&gt;K:AN</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
        </w:trPr>
        <w:tc>
          <w:tcPr>
            <w:tcW w:w="7440" w:type="dxa"/>
            <w:vAlign w:val="bottom"/>
            <w:gridSpan w:val="2"/>
            <w:vMerge w:val="restart"/>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-DI6A,=6G:=DA9:GHVFJ&gt;IN:;&gt;8&gt;I</w:t>
            </w:r>
          </w:p>
        </w:tc>
        <w:tc>
          <w:tcPr>
            <w:tcW w:w="240" w:type="dxa"/>
            <w:vAlign w:val="bottom"/>
            <w:shd w:val="clear" w:color="auto" w:fill="000000"/>
          </w:tcPr>
          <w:p>
            <w:pPr>
              <w:spacing w:after="0" w:line="20" w:lineRule="exact"/>
              <w:rPr>
                <w:sz w:val="1"/>
                <w:szCs w:val="1"/>
                <w:color w:val="auto"/>
              </w:rPr>
            </w:pPr>
          </w:p>
        </w:tc>
        <w:tc>
          <w:tcPr>
            <w:tcW w:w="1200" w:type="dxa"/>
            <w:vAlign w:val="bottom"/>
            <w:tcBorders>
              <w:right w:val="single" w:sz="8" w:color="DEDEDE"/>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40" w:type="dxa"/>
            <w:vAlign w:val="bottom"/>
            <w:gridSpan w:val="2"/>
            <w:vMerge w:val="continue"/>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440" w:type="dxa"/>
            <w:vAlign w:val="bottom"/>
            <w:tcBorders>
              <w:top w:val="single" w:sz="8" w:color="DEDEDE"/>
              <w:bottom w:val="single" w:sz="8" w:color="DEDEDE"/>
            </w:tcBorders>
            <w:gridSpan w:val="2"/>
          </w:tcPr>
          <w:p>
            <w:pPr>
              <w:ind w:left="40"/>
              <w:spacing w:after="0" w:line="240" w:lineRule="exact"/>
              <w:rPr>
                <w:sz w:val="20"/>
                <w:szCs w:val="20"/>
                <w:color w:val="auto"/>
              </w:rPr>
            </w:pPr>
            <w:r>
              <w:rPr>
                <w:rFonts w:ascii="PMingLiU" w:cs="PMingLiU" w:eastAsia="PMingLiU" w:hAnsi="PMingLiU"/>
                <w:sz w:val="20"/>
                <w:szCs w:val="20"/>
                <w:color w:val="auto"/>
              </w:rPr>
              <w:t>'DC8DCIGDAA&gt;C&lt;"CI:G:HI</w:t>
            </w: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6"/>
              </w:rPr>
              <w:t>-DI6AFJ&gt;IN:;&gt;8&gt;I</w:t>
            </w:r>
          </w:p>
        </w:tc>
        <w:tc>
          <w:tcPr>
            <w:tcW w:w="560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440" w:type="dxa"/>
            <w:vAlign w:val="bottom"/>
            <w:tcBorders>
              <w:top w:val="single" w:sz="8" w:color="DEDEDE"/>
            </w:tcBorders>
            <w:gridSpan w:val="2"/>
          </w:tcPr>
          <w:p>
            <w:pPr>
              <w:ind w:left="40"/>
              <w:spacing w:after="0" w:line="226" w:lineRule="exact"/>
              <w:rPr>
                <w:sz w:val="20"/>
                <w:szCs w:val="20"/>
                <w:color w:val="auto"/>
              </w:rPr>
            </w:pPr>
            <w:r>
              <w:rPr>
                <w:rFonts w:ascii="PMingLiU" w:cs="PMingLiU" w:eastAsia="PMingLiU" w:hAnsi="PMingLiU"/>
                <w:sz w:val="20"/>
                <w:szCs w:val="20"/>
                <w:color w:val="auto"/>
              </w:rPr>
              <w:t>-DI6A%&gt;67&gt;A&gt;I&gt;:H6C9FJ&gt;IN:;&gt;8&gt;I</w:t>
            </w:r>
          </w:p>
        </w:tc>
        <w:tc>
          <w:tcPr>
            <w:tcW w:w="240" w:type="dxa"/>
            <w:vAlign w:val="bottom"/>
            <w:tcBorders>
              <w:top w:val="single" w:sz="8" w:color="auto"/>
              <w:bottom w:val="single" w:sz="8" w:color="auto"/>
            </w:tcBorders>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1200" w:type="dxa"/>
            <w:vAlign w:val="bottom"/>
            <w:tcBorders>
              <w:top w:val="single" w:sz="8" w:color="auto"/>
              <w:bottom w:val="single" w:sz="8" w:color="auto"/>
            </w:tcBorders>
          </w:tcPr>
          <w:p>
            <w:pPr>
              <w:jc w:val="right"/>
              <w:ind w:right="1"/>
              <w:spacing w:after="0" w:line="226" w:lineRule="exact"/>
              <w:rPr>
                <w:sz w:val="20"/>
                <w:szCs w:val="20"/>
                <w:color w:val="auto"/>
              </w:rPr>
            </w:pPr>
            <w:r>
              <w:rPr>
                <w:rFonts w:ascii="PMingLiU" w:cs="PMingLiU" w:eastAsia="PMingLiU" w:hAnsi="PMingLiU"/>
                <w:sz w:val="20"/>
                <w:szCs w:val="20"/>
                <w:color w:val="auto"/>
              </w:rPr>
              <w:t/>
            </w:r>
          </w:p>
        </w:tc>
        <w:tc>
          <w:tcPr>
            <w:tcW w:w="240" w:type="dxa"/>
            <w:vAlign w:val="bottom"/>
            <w:tcBorders>
              <w:top w:val="single" w:sz="8" w:color="auto"/>
              <w:bottom w:val="single" w:sz="8" w:color="auto"/>
            </w:tcBorders>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-7035165</wp:posOffset>
            </wp:positionV>
            <wp:extent cx="1819275" cy="508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200">
                      <a:extLst>
                        <a:ext uri="{28A0092B-C50C-407E-A947-70E740481C1C}"/>
                      </a:extLst>
                    </a:blip>
                    <a:srcRect/>
                    <a:stretch>
                      <a:fillRect/>
                    </a:stretch>
                  </pic:blipFill>
                  <pic:spPr bwMode="auto">
                    <a:xfrm>
                      <a:off x="0" y="0"/>
                      <a:ext cx="18192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-5768340</wp:posOffset>
            </wp:positionV>
            <wp:extent cx="1831975" cy="508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201">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-4501515</wp:posOffset>
            </wp:positionV>
            <wp:extent cx="1831975" cy="508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202">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-4333240</wp:posOffset>
            </wp:positionV>
            <wp:extent cx="1831975" cy="762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203">
                      <a:extLst>
                        <a:ext uri="{28A0092B-C50C-407E-A947-70E740481C1C}"/>
                      </a:extLst>
                    </a:blip>
                    <a:srcRect/>
                    <a:stretch>
                      <a:fillRect/>
                    </a:stretch>
                  </pic:blipFill>
                  <pic:spPr bwMode="auto">
                    <a:xfrm>
                      <a:off x="0" y="0"/>
                      <a:ext cx="1831975" cy="762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-3053715</wp:posOffset>
            </wp:positionV>
            <wp:extent cx="1831975" cy="508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204">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-767715</wp:posOffset>
            </wp:positionV>
            <wp:extent cx="1831975" cy="508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205">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-586740</wp:posOffset>
            </wp:positionV>
            <wp:extent cx="1831975" cy="508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206">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-405765</wp:posOffset>
            </wp:positionV>
            <wp:extent cx="1831975" cy="508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207">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-224790</wp:posOffset>
            </wp:positionV>
            <wp:extent cx="1831975" cy="508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208">
                      <a:extLst>
                        <a:ext uri="{28A0092B-C50C-407E-A947-70E740481C1C}"/>
                      </a:extLst>
                    </a:blip>
                    <a:srcRect/>
                    <a:stretch>
                      <a:fillRect/>
                    </a:stretch>
                  </pic:blipFill>
                  <pic:spPr bwMode="auto">
                    <a:xfrm>
                      <a:off x="0" y="0"/>
                      <a:ext cx="1831975" cy="50800"/>
                    </a:xfrm>
                    <a:prstGeom prst="rect">
                      <a:avLst/>
                    </a:prstGeom>
                    <a:noFill/>
                  </pic:spPr>
                </pic:pic>
              </a:graphicData>
            </a:graphic>
          </wp:anchor>
        </w:drawing>
      </w:r>
    </w:p>
    <w:p>
      <w:pPr>
        <w:spacing w:after="0" w:line="22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-=:688DBE6CN&gt;C&lt;'DI:H6G:6C&gt;CI:&lt;G6AE6GID;I=:H:DCHDA&gt;96I:9&gt;C6C8&gt;6A,I6I:B:CIH</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40"/>
        </w:trPr>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6"/>
          </w:tcPr>
          <w:p>
            <w:pPr>
              <w:jc w:val="center"/>
              <w:ind w:left="219"/>
              <w:spacing w:after="0" w:line="240" w:lineRule="exact"/>
              <w:rPr>
                <w:sz w:val="20"/>
                <w:szCs w:val="20"/>
                <w:color w:val="auto"/>
              </w:rPr>
            </w:pPr>
            <w:r>
              <w:rPr>
                <w:rFonts w:ascii="PMingLiU" w:cs="PMingLiU" w:eastAsia="PMingLiU" w:hAnsi="PMingLiU"/>
                <w:sz w:val="20"/>
                <w:szCs w:val="20"/>
                <w:b w:val="1"/>
                <w:bCs w:val="1"/>
                <w:color w:val="auto"/>
              </w:rPr>
              <w:t>'",</w:t>
            </w:r>
          </w:p>
        </w:tc>
        <w:tc>
          <w:tcPr>
            <w:tcW w:w="2020" w:type="dxa"/>
            <w:vAlign w:val="bottom"/>
            <w:gridSpan w:val="4"/>
          </w:tcPr>
          <w:p>
            <w:pPr>
              <w:jc w:val="right"/>
              <w:ind w:right="660"/>
              <w:spacing w:after="0" w:line="240" w:lineRule="exact"/>
              <w:rPr>
                <w:sz w:val="20"/>
                <w:szCs w:val="20"/>
                <w:color w:val="auto"/>
              </w:rPr>
            </w:pPr>
            <w:r>
              <w:rPr>
                <w:rFonts w:ascii="PMingLiU" w:cs="PMingLiU" w:eastAsia="PMingLiU" w:hAnsi="PMingLiU"/>
                <w:sz w:val="20"/>
                <w:szCs w:val="20"/>
                <w:b w:val="1"/>
                <w:bCs w:val="1"/>
                <w:color w:val="auto"/>
              </w:rPr>
              <w:t>"%&amp;!</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20" w:type="dxa"/>
            <w:vAlign w:val="bottom"/>
          </w:tcPr>
          <w:p>
            <w:pPr>
              <w:spacing w:after="0"/>
              <w:rPr>
                <w:sz w:val="20"/>
                <w:szCs w:val="20"/>
                <w:color w:val="auto"/>
              </w:rPr>
            </w:pPr>
          </w:p>
        </w:tc>
        <w:tc>
          <w:tcPr>
            <w:tcW w:w="2340" w:type="dxa"/>
            <w:vAlign w:val="bottom"/>
            <w:gridSpan w:val="8"/>
          </w:tcPr>
          <w:p>
            <w:pPr>
              <w:jc w:val="right"/>
              <w:spacing w:after="0" w:line="240" w:lineRule="exact"/>
              <w:rPr>
                <w:sz w:val="20"/>
                <w:szCs w:val="20"/>
                <w:color w:val="auto"/>
              </w:rPr>
            </w:pPr>
            <w:r>
              <w:rPr>
                <w:rFonts w:ascii="PMingLiU" w:cs="PMingLiU" w:eastAsia="PMingLiU" w:hAnsi="PMingLiU"/>
                <w:sz w:val="20"/>
                <w:szCs w:val="20"/>
                <w:b w:val="1"/>
                <w:bCs w:val="1"/>
                <w:color w:val="auto"/>
              </w:rPr>
              <w:t>"!&amp;"'&amp;''</w:t>
            </w:r>
          </w:p>
        </w:tc>
        <w:tc>
          <w:tcPr>
            <w:tcW w:w="3680" w:type="dxa"/>
            <w:vAlign w:val="bottom"/>
            <w:gridSpan w:val="10"/>
          </w:tcPr>
          <w:p>
            <w:pPr>
              <w:jc w:val="right"/>
              <w:spacing w:after="0" w:line="240" w:lineRule="exact"/>
              <w:rPr>
                <w:sz w:val="20"/>
                <w:szCs w:val="20"/>
                <w:color w:val="auto"/>
              </w:rPr>
            </w:pPr>
            <w:r>
              <w:rPr>
                <w:rFonts w:ascii="PMingLiU" w:cs="PMingLiU" w:eastAsia="PMingLiU" w:hAnsi="PMingLiU"/>
                <w:sz w:val="20"/>
                <w:szCs w:val="20"/>
                <w:b w:val="1"/>
                <w:bCs w:val="1"/>
                <w:color w:val="auto"/>
              </w:rPr>
              <w:t>!'&amp;"'"'$(','</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900" w:type="dxa"/>
            <w:vAlign w:val="bottom"/>
            <w:gridSpan w:val="11"/>
          </w:tcPr>
          <w:p>
            <w:pPr>
              <w:jc w:val="right"/>
              <w:ind w:right="540"/>
              <w:spacing w:after="0" w:line="240" w:lineRule="exact"/>
              <w:rPr>
                <w:sz w:val="20"/>
                <w:szCs w:val="20"/>
                <w:color w:val="auto"/>
              </w:rPr>
            </w:pPr>
            <w:r>
              <w:rPr>
                <w:rFonts w:ascii="PMingLiU" w:cs="PMingLiU" w:eastAsia="PMingLiU" w:hAnsi="PMingLiU"/>
                <w:sz w:val="20"/>
                <w:szCs w:val="20"/>
                <w:b w:val="1"/>
                <w:bCs w:val="1"/>
                <w:color w:val="auto"/>
                <w:w w:val="79"/>
              </w:rPr>
              <w:t>8=&lt;8;;8&gt;=B4G24?C?4AB70A40&lt;&gt;D=CB</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1"/>
        </w:trPr>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4"/>
            <w:vMerge w:val="restart"/>
          </w:tcPr>
          <w:p>
            <w:pPr>
              <w:jc w:val="right"/>
              <w:ind w:right="359"/>
              <w:spacing w:after="0" w:line="192" w:lineRule="exact"/>
              <w:rPr>
                <w:sz w:val="20"/>
                <w:szCs w:val="20"/>
                <w:color w:val="auto"/>
              </w:rPr>
            </w:pPr>
            <w:r>
              <w:rPr>
                <w:rFonts w:ascii="PMingLiU" w:cs="PMingLiU" w:eastAsia="PMingLiU" w:hAnsi="PMingLiU"/>
                <w:sz w:val="16"/>
                <w:szCs w:val="16"/>
                <w:b w:val="1"/>
                <w:bCs w:val="1"/>
                <w:color w:val="auto"/>
              </w:rPr>
              <w:t>&gt;&lt;&lt;&gt;=&amp;C&gt;2:</w:t>
            </w:r>
          </w:p>
        </w:tc>
        <w:tc>
          <w:tcPr>
            <w:tcW w:w="6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b w:val="1"/>
                <w:bCs w:val="1"/>
                <w:color w:val="auto"/>
              </w:rPr>
              <w:t>22D&lt;D;0C43</w:t>
            </w:r>
          </w:p>
        </w:tc>
        <w:tc>
          <w:tcPr>
            <w:tcW w:w="200" w:type="dxa"/>
            <w:vAlign w:val="bottom"/>
          </w:tcPr>
          <w:p>
            <w:pPr>
              <w:spacing w:after="0"/>
              <w:rPr>
                <w:sz w:val="24"/>
                <w:szCs w:val="24"/>
                <w:color w:val="auto"/>
              </w:rPr>
            </w:pPr>
          </w:p>
        </w:tc>
        <w:tc>
          <w:tcPr>
            <w:tcW w:w="960" w:type="dxa"/>
            <w:vAlign w:val="bottom"/>
            <w:gridSpan w:val="2"/>
          </w:tcPr>
          <w:p>
            <w:pPr>
              <w:ind w:left="20"/>
              <w:spacing w:after="0" w:line="192" w:lineRule="exact"/>
              <w:rPr>
                <w:sz w:val="20"/>
                <w:szCs w:val="20"/>
                <w:color w:val="auto"/>
              </w:rPr>
            </w:pPr>
            <w:r>
              <w:rPr>
                <w:rFonts w:ascii="PMingLiU" w:cs="PMingLiU" w:eastAsia="PMingLiU" w:hAnsi="PMingLiU"/>
                <w:sz w:val="16"/>
                <w:szCs w:val="16"/>
                <w:b w:val="1"/>
                <w:bCs w:val="1"/>
                <w:color w:val="auto"/>
              </w:rPr>
              <w:t>%4C08=43</w:t>
            </w:r>
          </w:p>
        </w:tc>
        <w:tc>
          <w:tcPr>
            <w:tcW w:w="900" w:type="dxa"/>
            <w:vAlign w:val="bottom"/>
            <w:gridSpan w:val="3"/>
          </w:tcPr>
          <w:p>
            <w:pPr>
              <w:jc w:val="center"/>
              <w:ind w:right="80"/>
              <w:spacing w:after="0" w:line="192" w:lineRule="exact"/>
              <w:rPr>
                <w:sz w:val="20"/>
                <w:szCs w:val="20"/>
                <w:color w:val="auto"/>
              </w:rPr>
            </w:pPr>
            <w:r>
              <w:rPr>
                <w:rFonts w:ascii="PMingLiU" w:cs="PMingLiU" w:eastAsia="PMingLiU" w:hAnsi="PMingLiU"/>
                <w:sz w:val="16"/>
                <w:szCs w:val="16"/>
                <w:b w:val="1"/>
                <w:bCs w:val="1"/>
                <w:color w:val="auto"/>
                <w:w w:val="87"/>
              </w:rPr>
              <w:t>'A40BDAH</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gridSpan w:val="2"/>
            <w:vMerge w:val="restart"/>
          </w:tcPr>
          <w:p>
            <w:pPr>
              <w:jc w:val="center"/>
              <w:ind w:right="420"/>
              <w:spacing w:after="0" w:line="160" w:lineRule="exact"/>
              <w:rPr>
                <w:sz w:val="20"/>
                <w:szCs w:val="20"/>
                <w:color w:val="auto"/>
              </w:rPr>
            </w:pPr>
            <w:r>
              <w:rPr>
                <w:rFonts w:ascii="PMingLiU" w:cs="PMingLiU" w:eastAsia="PMingLiU" w:hAnsi="PMingLiU"/>
                <w:sz w:val="16"/>
                <w:szCs w:val="16"/>
                <w:b w:val="1"/>
                <w:bCs w:val="1"/>
                <w:color w:val="auto"/>
                <w:w w:val="95"/>
              </w:rPr>
              <w:t>"C74A</w:t>
            </w:r>
          </w:p>
        </w:tc>
        <w:tc>
          <w:tcPr>
            <w:tcW w:w="200" w:type="dxa"/>
            <w:vAlign w:val="bottom"/>
          </w:tcPr>
          <w:p>
            <w:pPr>
              <w:spacing w:after="0"/>
              <w:rPr>
                <w:sz w:val="9"/>
                <w:szCs w:val="9"/>
                <w:color w:val="auto"/>
              </w:rPr>
            </w:pPr>
          </w:p>
        </w:tc>
        <w:tc>
          <w:tcPr>
            <w:tcW w:w="960" w:type="dxa"/>
            <w:vAlign w:val="bottom"/>
            <w:gridSpan w:val="2"/>
            <w:vMerge w:val="restart"/>
          </w:tcPr>
          <w:p>
            <w:pPr>
              <w:ind w:left="20"/>
              <w:spacing w:after="0" w:line="160" w:lineRule="exact"/>
              <w:rPr>
                <w:sz w:val="20"/>
                <w:szCs w:val="20"/>
                <w:color w:val="auto"/>
              </w:rPr>
            </w:pPr>
            <w:r>
              <w:rPr>
                <w:rFonts w:ascii="PMingLiU" w:cs="PMingLiU" w:eastAsia="PMingLiU" w:hAnsi="PMingLiU"/>
                <w:sz w:val="16"/>
                <w:szCs w:val="16"/>
                <w:b w:val="1"/>
                <w:bCs w:val="1"/>
                <w:color w:val="auto"/>
              </w:rPr>
              <w:t>0A=8=6B</w:t>
            </w:r>
          </w:p>
        </w:tc>
        <w:tc>
          <w:tcPr>
            <w:tcW w:w="900" w:type="dxa"/>
            <w:vAlign w:val="bottom"/>
            <w:gridSpan w:val="3"/>
            <w:vMerge w:val="restart"/>
          </w:tcPr>
          <w:p>
            <w:pPr>
              <w:jc w:val="center"/>
              <w:ind w:right="80"/>
              <w:spacing w:after="0" w:line="160" w:lineRule="exact"/>
              <w:rPr>
                <w:sz w:val="20"/>
                <w:szCs w:val="20"/>
                <w:color w:val="auto"/>
              </w:rPr>
            </w:pPr>
            <w:r>
              <w:rPr>
                <w:rFonts w:ascii="PMingLiU" w:cs="PMingLiU" w:eastAsia="PMingLiU" w:hAnsi="PMingLiU"/>
                <w:sz w:val="16"/>
                <w:szCs w:val="16"/>
                <w:b w:val="1"/>
                <w:bCs w:val="1"/>
                <w:color w:val="auto"/>
                <w:w w:val="76"/>
              </w:rPr>
              <w:t>&amp;C&gt;2:0C</w:t>
            </w: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vMerge w:val="restart"/>
          </w:tcPr>
          <w:p>
            <w:pPr>
              <w:jc w:val="center"/>
              <w:ind w:right="160"/>
              <w:spacing w:after="0" w:line="160" w:lineRule="exact"/>
              <w:rPr>
                <w:sz w:val="20"/>
                <w:szCs w:val="20"/>
                <w:color w:val="auto"/>
              </w:rPr>
            </w:pPr>
            <w:r>
              <w:rPr>
                <w:rFonts w:ascii="PMingLiU" w:cs="PMingLiU" w:eastAsia="PMingLiU" w:hAnsi="PMingLiU"/>
                <w:sz w:val="16"/>
                <w:szCs w:val="16"/>
                <w:b w:val="1"/>
                <w:bCs w:val="1"/>
                <w:color w:val="auto"/>
                <w:w w:val="81"/>
              </w:rPr>
              <w:t>'&gt;C0;</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jc w:val="center"/>
              <w:ind w:right="260"/>
              <w:spacing w:after="0" w:line="186" w:lineRule="exact"/>
              <w:rPr>
                <w:sz w:val="20"/>
                <w:szCs w:val="20"/>
                <w:color w:val="auto"/>
              </w:rPr>
            </w:pPr>
            <w:r>
              <w:rPr>
                <w:rFonts w:ascii="PMingLiU" w:cs="PMingLiU" w:eastAsia="PMingLiU" w:hAnsi="PMingLiU"/>
                <w:sz w:val="16"/>
                <w:szCs w:val="16"/>
                <w:b w:val="1"/>
                <w:bCs w:val="1"/>
                <w:color w:val="auto"/>
                <w:w w:val="83"/>
              </w:rPr>
              <w:t>&amp;70A4B</w:t>
            </w:r>
          </w:p>
        </w:tc>
        <w:tc>
          <w:tcPr>
            <w:tcW w:w="200" w:type="dxa"/>
            <w:vAlign w:val="bottom"/>
          </w:tcPr>
          <w:p>
            <w:pPr>
              <w:spacing w:after="0"/>
              <w:rPr>
                <w:sz w:val="2"/>
                <w:szCs w:val="2"/>
                <w:color w:val="auto"/>
              </w:rPr>
            </w:pPr>
          </w:p>
        </w:tc>
        <w:tc>
          <w:tcPr>
            <w:tcW w:w="720" w:type="dxa"/>
            <w:vAlign w:val="bottom"/>
            <w:gridSpan w:val="2"/>
            <w:vMerge w:val="restart"/>
          </w:tcPr>
          <w:p>
            <w:pPr>
              <w:jc w:val="center"/>
              <w:ind w:right="280"/>
              <w:spacing w:after="0" w:line="186" w:lineRule="exact"/>
              <w:rPr>
                <w:sz w:val="20"/>
                <w:szCs w:val="20"/>
                <w:color w:val="auto"/>
              </w:rPr>
            </w:pPr>
            <w:r>
              <w:rPr>
                <w:rFonts w:ascii="PMingLiU" w:cs="PMingLiU" w:eastAsia="PMingLiU" w:hAnsi="PMingLiU"/>
                <w:sz w:val="16"/>
                <w:szCs w:val="16"/>
                <w:b w:val="1"/>
                <w:bCs w:val="1"/>
                <w:color w:val="auto"/>
                <w:w w:val="92"/>
              </w:rPr>
              <w:t>#0A</w:t>
            </w:r>
          </w:p>
        </w:tc>
        <w:tc>
          <w:tcPr>
            <w:tcW w:w="660" w:type="dxa"/>
            <w:vAlign w:val="bottom"/>
            <w:gridSpan w:val="2"/>
            <w:vMerge w:val="restart"/>
          </w:tcPr>
          <w:p>
            <w:pPr>
              <w:jc w:val="center"/>
              <w:spacing w:after="0" w:line="186" w:lineRule="exact"/>
              <w:rPr>
                <w:sz w:val="20"/>
                <w:szCs w:val="20"/>
                <w:color w:val="auto"/>
              </w:rPr>
            </w:pPr>
            <w:r>
              <w:rPr>
                <w:rFonts w:ascii="PMingLiU" w:cs="PMingLiU" w:eastAsia="PMingLiU" w:hAnsi="PMingLiU"/>
                <w:sz w:val="16"/>
                <w:szCs w:val="16"/>
                <w:b w:val="1"/>
                <w:bCs w:val="1"/>
                <w:color w:val="auto"/>
              </w:rPr>
              <w:t>#083=</w:t>
            </w: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1160" w:type="dxa"/>
            <w:vAlign w:val="bottom"/>
            <w:gridSpan w:val="2"/>
            <w:vMerge w:val="restart"/>
          </w:tcPr>
          <w:p>
            <w:pPr>
              <w:jc w:val="right"/>
              <w:spacing w:after="0" w:line="186" w:lineRule="exact"/>
              <w:rPr>
                <w:sz w:val="20"/>
                <w:szCs w:val="20"/>
                <w:color w:val="auto"/>
              </w:rPr>
            </w:pPr>
            <w:r>
              <w:rPr>
                <w:rFonts w:ascii="PMingLiU" w:cs="PMingLiU" w:eastAsia="PMingLiU" w:hAnsi="PMingLiU"/>
                <w:sz w:val="16"/>
                <w:szCs w:val="16"/>
                <w:b w:val="1"/>
                <w:bCs w:val="1"/>
                <w:color w:val="auto"/>
                <w:w w:val="90"/>
              </w:rPr>
              <w:t>!&gt;=2&gt;=CA&gt;;;8=6</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right="80"/>
              <w:spacing w:after="0" w:line="160" w:lineRule="exact"/>
              <w:rPr>
                <w:sz w:val="20"/>
                <w:szCs w:val="20"/>
                <w:color w:val="auto"/>
              </w:rPr>
            </w:pPr>
            <w:r>
              <w:rPr>
                <w:rFonts w:ascii="PMingLiU" w:cs="PMingLiU" w:eastAsia="PMingLiU" w:hAnsi="PMingLiU"/>
                <w:sz w:val="16"/>
                <w:szCs w:val="16"/>
                <w:b w:val="1"/>
                <w:bCs w:val="1"/>
                <w:color w:val="auto"/>
              </w:rPr>
              <w:t>&gt;&lt;?A474=B8E4</w:t>
            </w:r>
          </w:p>
        </w:tc>
        <w:tc>
          <w:tcPr>
            <w:tcW w:w="1160" w:type="dxa"/>
            <w:vAlign w:val="bottom"/>
            <w:gridSpan w:val="3"/>
          </w:tcPr>
          <w:p>
            <w:pPr>
              <w:ind w:left="60"/>
              <w:spacing w:after="0" w:line="160" w:lineRule="exact"/>
              <w:rPr>
                <w:sz w:val="20"/>
                <w:szCs w:val="20"/>
                <w:color w:val="auto"/>
              </w:rPr>
            </w:pPr>
            <w:r>
              <w:rPr>
                <w:rFonts w:ascii="PMingLiU" w:cs="PMingLiU" w:eastAsia="PMingLiU" w:hAnsi="PMingLiU"/>
                <w:sz w:val="16"/>
                <w:szCs w:val="16"/>
                <w:b w:val="1"/>
                <w:bCs w:val="1"/>
                <w:color w:val="auto"/>
              </w:rPr>
              <w:t>22D&lt;D;0C43</w:t>
            </w:r>
          </w:p>
        </w:tc>
        <w:tc>
          <w:tcPr>
            <w:tcW w:w="900" w:type="dxa"/>
            <w:vAlign w:val="bottom"/>
            <w:gridSpan w:val="3"/>
          </w:tcPr>
          <w:p>
            <w:pPr>
              <w:jc w:val="center"/>
              <w:ind w:right="80"/>
              <w:spacing w:after="0" w:line="160" w:lineRule="exact"/>
              <w:rPr>
                <w:sz w:val="20"/>
                <w:szCs w:val="20"/>
                <w:color w:val="auto"/>
              </w:rPr>
            </w:pPr>
            <w:r>
              <w:rPr>
                <w:rFonts w:ascii="PMingLiU" w:cs="PMingLiU" w:eastAsia="PMingLiU" w:hAnsi="PMingLiU"/>
                <w:sz w:val="16"/>
                <w:szCs w:val="16"/>
                <w:b w:val="1"/>
                <w:bCs w:val="1"/>
                <w:color w:val="auto"/>
              </w:rPr>
              <w:t>E4A064</w:t>
            </w:r>
          </w:p>
        </w:tc>
        <w:tc>
          <w:tcPr>
            <w:tcW w:w="11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spacing w:after="0" w:line="160" w:lineRule="exact"/>
              <w:rPr>
                <w:sz w:val="20"/>
                <w:szCs w:val="20"/>
                <w:color w:val="auto"/>
              </w:rPr>
            </w:pPr>
            <w:r>
              <w:rPr>
                <w:rFonts w:ascii="PMingLiU" w:cs="PMingLiU" w:eastAsia="PMingLiU" w:hAnsi="PMingLiU"/>
                <w:sz w:val="16"/>
                <w:szCs w:val="16"/>
                <w:b w:val="1"/>
                <w:bCs w:val="1"/>
                <w:color w:val="auto"/>
                <w:w w:val="72"/>
              </w:rPr>
              <w:t>@D8CH</w:t>
            </w:r>
          </w:p>
        </w:tc>
        <w:tc>
          <w:tcPr>
            <w:tcW w:w="0" w:type="dxa"/>
            <w:vAlign w:val="bottom"/>
          </w:tcPr>
          <w:p>
            <w:pPr>
              <w:spacing w:after="0"/>
              <w:rPr>
                <w:sz w:val="1"/>
                <w:szCs w:val="1"/>
                <w:color w:val="auto"/>
              </w:rPr>
            </w:pPr>
          </w:p>
        </w:tc>
      </w:tr>
      <w:tr>
        <w:trPr>
          <w:trHeight w:val="214"/>
        </w:trPr>
        <w:tc>
          <w:tcPr>
            <w:tcW w:w="2120" w:type="dxa"/>
            <w:vAlign w:val="bottom"/>
            <w:tcBorders>
              <w:bottom w:val="single" w:sz="8" w:color="DEDEDE"/>
            </w:tcBorders>
          </w:tcPr>
          <w:p>
            <w:pPr>
              <w:spacing w:after="0"/>
              <w:rPr>
                <w:sz w:val="18"/>
                <w:szCs w:val="18"/>
                <w:color w:val="auto"/>
              </w:rPr>
            </w:pPr>
          </w:p>
        </w:tc>
        <w:tc>
          <w:tcPr>
            <w:tcW w:w="20" w:type="dxa"/>
            <w:vAlign w:val="bottom"/>
            <w:tcBorders>
              <w:bottom w:val="single" w:sz="8" w:color="DEDEDE"/>
            </w:tcBorders>
          </w:tcPr>
          <w:p>
            <w:pPr>
              <w:spacing w:after="0"/>
              <w:rPr>
                <w:sz w:val="18"/>
                <w:szCs w:val="18"/>
                <w:color w:val="auto"/>
              </w:rPr>
            </w:pPr>
          </w:p>
        </w:tc>
        <w:tc>
          <w:tcPr>
            <w:tcW w:w="98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91"/>
              </w:rPr>
              <w:t>"DCBC0=38=6</w:t>
            </w:r>
          </w:p>
        </w:tc>
        <w:tc>
          <w:tcPr>
            <w:tcW w:w="80" w:type="dxa"/>
            <w:vAlign w:val="bottom"/>
            <w:tcBorders>
              <w:bottom w:val="single" w:sz="8" w:color="DEDED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139"/>
              <w:spacing w:after="0" w:line="192" w:lineRule="exact"/>
              <w:rPr>
                <w:sz w:val="20"/>
                <w:szCs w:val="20"/>
                <w:color w:val="auto"/>
              </w:rPr>
            </w:pPr>
            <w:r>
              <w:rPr>
                <w:rFonts w:ascii="PMingLiU" w:cs="PMingLiU" w:eastAsia="PMingLiU" w:hAnsi="PMingLiU"/>
                <w:sz w:val="16"/>
                <w:szCs w:val="16"/>
                <w:b w:val="1"/>
                <w:bCs w:val="1"/>
                <w:color w:val="auto"/>
              </w:rPr>
              <w:t>)0;D4</w:t>
            </w:r>
          </w:p>
        </w:tc>
        <w:tc>
          <w:tcPr>
            <w:tcW w:w="60" w:type="dxa"/>
            <w:vAlign w:val="bottom"/>
            <w:tcBorders>
              <w:bottom w:val="single" w:sz="8" w:color="DEDEDE"/>
            </w:tcBorders>
          </w:tcPr>
          <w:p>
            <w:pPr>
              <w:spacing w:after="0"/>
              <w:rPr>
                <w:sz w:val="18"/>
                <w:szCs w:val="18"/>
                <w:color w:val="auto"/>
              </w:rPr>
            </w:pPr>
          </w:p>
        </w:tc>
        <w:tc>
          <w:tcPr>
            <w:tcW w:w="66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rPr>
              <w:t>0?8C0;</w:t>
            </w:r>
          </w:p>
        </w:tc>
        <w:tc>
          <w:tcPr>
            <w:tcW w:w="80" w:type="dxa"/>
            <w:vAlign w:val="bottom"/>
            <w:tcBorders>
              <w:bottom w:val="single" w:sz="8" w:color="DEDED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59"/>
              <w:spacing w:after="0" w:line="192" w:lineRule="exact"/>
              <w:rPr>
                <w:sz w:val="20"/>
                <w:szCs w:val="20"/>
                <w:color w:val="auto"/>
              </w:rPr>
            </w:pPr>
            <w:r>
              <w:rPr>
                <w:rFonts w:ascii="PMingLiU" w:cs="PMingLiU" w:eastAsia="PMingLiU" w:hAnsi="PMingLiU"/>
                <w:sz w:val="16"/>
                <w:szCs w:val="16"/>
                <w:b w:val="1"/>
                <w:bCs w:val="1"/>
                <w:color w:val="auto"/>
              </w:rPr>
              <w:t>=2&gt;&lt;4</w:t>
            </w:r>
          </w:p>
        </w:tc>
        <w:tc>
          <w:tcPr>
            <w:tcW w:w="80" w:type="dxa"/>
            <w:vAlign w:val="bottom"/>
            <w:tcBorders>
              <w:bottom w:val="single" w:sz="8" w:color="DEDED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0"/>
              <w:spacing w:after="0" w:line="192" w:lineRule="exact"/>
              <w:rPr>
                <w:sz w:val="20"/>
                <w:szCs w:val="20"/>
                <w:color w:val="auto"/>
              </w:rPr>
            </w:pPr>
            <w:r>
              <w:rPr>
                <w:rFonts w:ascii="PMingLiU" w:cs="PMingLiU" w:eastAsia="PMingLiU" w:hAnsi="PMingLiU"/>
                <w:sz w:val="16"/>
                <w:szCs w:val="16"/>
                <w:b w:val="1"/>
                <w:bCs w:val="1"/>
                <w:color w:val="auto"/>
              </w:rPr>
              <w:t>45828C</w:t>
            </w:r>
          </w:p>
        </w:tc>
        <w:tc>
          <w:tcPr>
            <w:tcW w:w="80" w:type="dxa"/>
            <w:vAlign w:val="bottom"/>
            <w:tcBorders>
              <w:bottom w:val="single" w:sz="8" w:color="DEDED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0"/>
              <w:spacing w:after="0" w:line="192" w:lineRule="exact"/>
              <w:rPr>
                <w:sz w:val="20"/>
                <w:szCs w:val="20"/>
                <w:color w:val="auto"/>
              </w:rPr>
            </w:pPr>
            <w:r>
              <w:rPr>
                <w:rFonts w:ascii="PMingLiU" w:cs="PMingLiU" w:eastAsia="PMingLiU" w:hAnsi="PMingLiU"/>
                <w:sz w:val="16"/>
                <w:szCs w:val="16"/>
                <w:b w:val="1"/>
                <w:bCs w:val="1"/>
                <w:color w:val="auto"/>
              </w:rPr>
              <w:t>&gt;BC</w:t>
            </w:r>
          </w:p>
        </w:tc>
        <w:tc>
          <w:tcPr>
            <w:tcW w:w="60" w:type="dxa"/>
            <w:vAlign w:val="bottom"/>
            <w:tcBorders>
              <w:bottom w:val="single" w:sz="8" w:color="DEDEDE"/>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0"/>
              <w:spacing w:after="0" w:line="192" w:lineRule="exact"/>
              <w:rPr>
                <w:sz w:val="20"/>
                <w:szCs w:val="20"/>
                <w:color w:val="auto"/>
              </w:rPr>
            </w:pPr>
            <w:r>
              <w:rPr>
                <w:rFonts w:ascii="PMingLiU" w:cs="PMingLiU" w:eastAsia="PMingLiU" w:hAnsi="PMingLiU"/>
                <w:sz w:val="16"/>
                <w:szCs w:val="16"/>
                <w:b w:val="1"/>
                <w:bCs w:val="1"/>
                <w:color w:val="auto"/>
                <w:w w:val="89"/>
              </w:rPr>
              <w:t>=C4A4BC</w:t>
            </w:r>
          </w:p>
        </w:tc>
        <w:tc>
          <w:tcPr>
            <w:tcW w:w="80" w:type="dxa"/>
            <w:vAlign w:val="bottom"/>
            <w:tcBorders>
              <w:bottom w:val="single" w:sz="8" w:color="DEDEDE"/>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line="192" w:lineRule="exact"/>
              <w:rPr>
                <w:sz w:val="20"/>
                <w:szCs w:val="20"/>
                <w:color w:val="auto"/>
              </w:rPr>
            </w:pPr>
            <w:r>
              <w:rPr>
                <w:rFonts w:ascii="PMingLiU" w:cs="PMingLiU" w:eastAsia="PMingLiU" w:hAnsi="PMingLiU"/>
                <w:sz w:val="16"/>
                <w:szCs w:val="16"/>
                <w:b w:val="1"/>
                <w:bCs w:val="1"/>
                <w:color w:val="auto"/>
              </w:rPr>
              <w:t>45828C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b w:val="1"/>
                <w:bCs w:val="1"/>
                <w:color w:val="auto"/>
              </w:rPr>
              <w:t>0;0=240=D0AH </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20" w:type="dxa"/>
            <w:vAlign w:val="bottom"/>
          </w:tcPr>
          <w:p>
            <w:pPr>
              <w:ind w:left="60"/>
              <w:spacing w:after="0" w:line="192" w:lineRule="exact"/>
              <w:rPr>
                <w:sz w:val="20"/>
                <w:szCs w:val="20"/>
                <w:color w:val="auto"/>
              </w:rPr>
            </w:pPr>
            <w:r>
              <w:rPr>
                <w:rFonts w:ascii="PMingLiU" w:cs="PMingLiU" w:eastAsia="PMingLiU" w:hAnsi="PMingLiU"/>
                <w:sz w:val="16"/>
                <w:szCs w:val="16"/>
                <w:color w:val="auto"/>
              </w:rPr>
              <w:t>':I"C8DB:</w:t>
            </w:r>
          </w:p>
        </w:tc>
        <w:tc>
          <w:tcPr>
            <w:tcW w:w="200" w:type="dxa"/>
            <w:vAlign w:val="bottom"/>
            <w:gridSpan w:val="2"/>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5"/>
              </w:rPr>
              <w:t>(I=:GDBEG:=:CH&gt;K:%DHH</w:t>
            </w:r>
          </w:p>
        </w:tc>
        <w:tc>
          <w:tcPr>
            <w:tcW w:w="20" w:type="dxa"/>
            <w:vAlign w:val="bottom"/>
            <w:shd w:val="clear" w:color="auto" w:fill="DEDEDE"/>
          </w:tcPr>
          <w:p>
            <w:pPr>
              <w:spacing w:after="0"/>
              <w:rPr>
                <w:sz w:val="20"/>
                <w:szCs w:val="20"/>
                <w:color w:val="auto"/>
              </w:rPr>
            </w:pPr>
          </w:p>
        </w:tc>
        <w:tc>
          <w:tcPr>
            <w:tcW w:w="180" w:type="dxa"/>
            <w:vAlign w:val="bottom"/>
            <w:shd w:val="clear" w:color="auto" w:fill="DEDEDE"/>
          </w:tcPr>
          <w:p>
            <w:pPr>
              <w:jc w:val="right"/>
              <w:ind w:right="22"/>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4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0"/>
                <w:szCs w:val="20"/>
                <w:color w:val="auto"/>
              </w:rPr>
            </w:pP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DEDEDE"/>
            </w:tcBorders>
            <w:vMerge w:val="restart"/>
          </w:tcPr>
          <w:p>
            <w:pPr>
              <w:ind w:left="60"/>
              <w:spacing w:after="0" w:line="192" w:lineRule="exact"/>
              <w:rPr>
                <w:sz w:val="20"/>
                <w:szCs w:val="20"/>
                <w:color w:val="auto"/>
              </w:rPr>
            </w:pPr>
            <w:r>
              <w:rPr>
                <w:rFonts w:ascii="PMingLiU" w:cs="PMingLiU" w:eastAsia="PMingLiU" w:hAnsi="PMingLiU"/>
                <w:sz w:val="16"/>
                <w:szCs w:val="16"/>
                <w:color w:val="auto"/>
                <w:w w:val="91"/>
              </w:rPr>
              <w:t>-DI6ADBEG:=:CH&gt;K:"C8DB:</w:t>
            </w:r>
          </w:p>
        </w:tc>
        <w:tc>
          <w:tcPr>
            <w:tcW w:w="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2"/>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DEDEDE"/>
          </w:tcPr>
          <w:p>
            <w:pPr>
              <w:ind w:left="60"/>
              <w:spacing w:after="0" w:line="189" w:lineRule="exact"/>
              <w:rPr>
                <w:sz w:val="20"/>
                <w:szCs w:val="20"/>
                <w:color w:val="auto"/>
              </w:rPr>
            </w:pPr>
            <w:r>
              <w:rPr>
                <w:rFonts w:ascii="PMingLiU" w:cs="PMingLiU" w:eastAsia="PMingLiU" w:hAnsi="PMingLiU"/>
                <w:sz w:val="16"/>
                <w:szCs w:val="16"/>
                <w:color w:val="auto"/>
              </w:rPr>
              <w:t>6H=&gt;K&gt;9:C9HE:G</w:t>
            </w:r>
          </w:p>
        </w:tc>
        <w:tc>
          <w:tcPr>
            <w:tcW w:w="200" w:type="dxa"/>
            <w:vAlign w:val="bottom"/>
            <w:gridSpan w:val="2"/>
            <w:vMerge w:val="restart"/>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6"/>
                <w:szCs w:val="16"/>
                <w:color w:val="auto"/>
              </w:rPr>
            </w:pPr>
          </w:p>
        </w:tc>
        <w:tc>
          <w:tcPr>
            <w:tcW w:w="200" w:type="dxa"/>
            <w:vAlign w:val="bottom"/>
            <w:vMerge w:val="restart"/>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6"/>
                <w:szCs w:val="16"/>
                <w:color w:val="auto"/>
              </w:rPr>
            </w:pPr>
          </w:p>
        </w:tc>
        <w:tc>
          <w:tcPr>
            <w:tcW w:w="34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6"/>
                <w:szCs w:val="16"/>
                <w:color w:val="auto"/>
              </w:rPr>
            </w:pPr>
          </w:p>
        </w:tc>
        <w:tc>
          <w:tcPr>
            <w:tcW w:w="34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6"/>
                <w:szCs w:val="16"/>
                <w:color w:val="auto"/>
              </w:rPr>
            </w:pPr>
          </w:p>
        </w:tc>
        <w:tc>
          <w:tcPr>
            <w:tcW w:w="200" w:type="dxa"/>
            <w:vAlign w:val="bottom"/>
            <w:vMerge w:val="restart"/>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vMerge w:val="restart"/>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vMerge w:val="restart"/>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6"/>
                <w:szCs w:val="16"/>
                <w:color w:val="auto"/>
              </w:rPr>
            </w:pPr>
          </w:p>
        </w:tc>
        <w:tc>
          <w:tcPr>
            <w:tcW w:w="240" w:type="dxa"/>
            <w:vAlign w:val="bottom"/>
            <w:vMerge w:val="restart"/>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vMerge w:val="restart"/>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vMerge w:val="restart"/>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H=6G:</w:t>
            </w:r>
          </w:p>
        </w:tc>
        <w:tc>
          <w:tcPr>
            <w:tcW w:w="200" w:type="dxa"/>
            <w:vAlign w:val="bottom"/>
            <w:gridSpan w:val="2"/>
            <w:vMerge w:val="continue"/>
            <w:shd w:val="clear" w:color="auto" w:fill="DEDEDE"/>
          </w:tcPr>
          <w:p>
            <w:pPr>
              <w:spacing w:after="0"/>
              <w:rPr>
                <w:sz w:val="19"/>
                <w:szCs w:val="19"/>
                <w:color w:val="auto"/>
              </w:rPr>
            </w:pPr>
          </w:p>
        </w:tc>
        <w:tc>
          <w:tcPr>
            <w:tcW w:w="80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00" w:type="dxa"/>
            <w:vAlign w:val="bottom"/>
            <w:vMerge w:val="continue"/>
            <w:shd w:val="clear" w:color="auto" w:fill="DEDEDE"/>
          </w:tcPr>
          <w:p>
            <w:pPr>
              <w:spacing w:after="0"/>
              <w:rPr>
                <w:sz w:val="19"/>
                <w:szCs w:val="19"/>
                <w:color w:val="auto"/>
              </w:rPr>
            </w:pPr>
          </w:p>
        </w:tc>
        <w:tc>
          <w:tcPr>
            <w:tcW w:w="660" w:type="dxa"/>
            <w:vAlign w:val="bottom"/>
            <w:vMerge w:val="continue"/>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340" w:type="dxa"/>
            <w:vAlign w:val="bottom"/>
            <w:vMerge w:val="continue"/>
            <w:shd w:val="clear" w:color="auto" w:fill="DEDEDE"/>
          </w:tcPr>
          <w:p>
            <w:pPr>
              <w:spacing w:after="0"/>
              <w:rPr>
                <w:sz w:val="19"/>
                <w:szCs w:val="19"/>
                <w:color w:val="auto"/>
              </w:rPr>
            </w:pPr>
          </w:p>
        </w:tc>
        <w:tc>
          <w:tcPr>
            <w:tcW w:w="32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340" w:type="dxa"/>
            <w:vAlign w:val="bottom"/>
            <w:vMerge w:val="continue"/>
            <w:shd w:val="clear" w:color="auto" w:fill="DEDEDE"/>
          </w:tcPr>
          <w:p>
            <w:pPr>
              <w:spacing w:after="0"/>
              <w:rPr>
                <w:sz w:val="19"/>
                <w:szCs w:val="19"/>
                <w:color w:val="auto"/>
              </w:rPr>
            </w:pPr>
          </w:p>
        </w:tc>
        <w:tc>
          <w:tcPr>
            <w:tcW w:w="860" w:type="dxa"/>
            <w:vAlign w:val="bottom"/>
            <w:vMerge w:val="continue"/>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200" w:type="dxa"/>
            <w:vAlign w:val="bottom"/>
            <w:vMerge w:val="continue"/>
            <w:shd w:val="clear" w:color="auto" w:fill="DEDEDE"/>
          </w:tcPr>
          <w:p>
            <w:pPr>
              <w:spacing w:after="0"/>
              <w:rPr>
                <w:sz w:val="19"/>
                <w:szCs w:val="19"/>
                <w:color w:val="auto"/>
              </w:rPr>
            </w:pPr>
          </w:p>
        </w:tc>
        <w:tc>
          <w:tcPr>
            <w:tcW w:w="960" w:type="dxa"/>
            <w:vAlign w:val="bottom"/>
            <w:gridSpan w:val="2"/>
            <w:vMerge w:val="continue"/>
            <w:shd w:val="clear" w:color="auto" w:fill="DEDEDE"/>
          </w:tcPr>
          <w:p>
            <w:pPr>
              <w:spacing w:after="0"/>
              <w:rPr>
                <w:sz w:val="19"/>
                <w:szCs w:val="19"/>
                <w:color w:val="auto"/>
              </w:rPr>
            </w:pPr>
          </w:p>
        </w:tc>
        <w:tc>
          <w:tcPr>
            <w:tcW w:w="200" w:type="dxa"/>
            <w:vAlign w:val="bottom"/>
            <w:vMerge w:val="continue"/>
            <w:shd w:val="clear" w:color="auto" w:fill="DEDEDE"/>
          </w:tcPr>
          <w:p>
            <w:pPr>
              <w:spacing w:after="0"/>
              <w:rPr>
                <w:sz w:val="19"/>
                <w:szCs w:val="19"/>
                <w:color w:val="auto"/>
              </w:rPr>
            </w:pPr>
          </w:p>
        </w:tc>
        <w:tc>
          <w:tcPr>
            <w:tcW w:w="640" w:type="dxa"/>
            <w:vAlign w:val="bottom"/>
            <w:vMerge w:val="continue"/>
            <w:shd w:val="clear" w:color="auto" w:fill="DEDEDE"/>
          </w:tcPr>
          <w:p>
            <w:pPr>
              <w:spacing w:after="0"/>
              <w:rPr>
                <w:sz w:val="19"/>
                <w:szCs w:val="19"/>
                <w:color w:val="auto"/>
              </w:rPr>
            </w:pPr>
          </w:p>
        </w:tc>
        <w:tc>
          <w:tcPr>
            <w:tcW w:w="60" w:type="dxa"/>
            <w:vAlign w:val="bottom"/>
            <w:shd w:val="clear" w:color="auto" w:fill="DEDEDE"/>
          </w:tcPr>
          <w:p>
            <w:pPr>
              <w:spacing w:after="0"/>
              <w:rPr>
                <w:sz w:val="19"/>
                <w:szCs w:val="19"/>
                <w:color w:val="auto"/>
              </w:rPr>
            </w:pPr>
          </w:p>
        </w:tc>
        <w:tc>
          <w:tcPr>
            <w:tcW w:w="240" w:type="dxa"/>
            <w:vAlign w:val="bottom"/>
            <w:vMerge w:val="continue"/>
            <w:shd w:val="clear" w:color="auto" w:fill="DEDEDE"/>
          </w:tcPr>
          <w:p>
            <w:pPr>
              <w:spacing w:after="0"/>
              <w:rPr>
                <w:sz w:val="19"/>
                <w:szCs w:val="19"/>
                <w:color w:val="auto"/>
              </w:rPr>
            </w:pPr>
          </w:p>
        </w:tc>
        <w:tc>
          <w:tcPr>
            <w:tcW w:w="920" w:type="dxa"/>
            <w:vAlign w:val="bottom"/>
            <w:vMerge w:val="continue"/>
            <w:shd w:val="clear" w:color="auto" w:fill="DEDEDE"/>
          </w:tcPr>
          <w:p>
            <w:pPr>
              <w:spacing w:after="0"/>
              <w:rPr>
                <w:sz w:val="19"/>
                <w:szCs w:val="19"/>
                <w:color w:val="auto"/>
              </w:rPr>
            </w:pPr>
          </w:p>
        </w:tc>
        <w:tc>
          <w:tcPr>
            <w:tcW w:w="260" w:type="dxa"/>
            <w:vAlign w:val="bottom"/>
            <w:gridSpan w:val="2"/>
            <w:vMerge w:val="continue"/>
            <w:shd w:val="clear" w:color="auto" w:fill="DEDEDE"/>
          </w:tcPr>
          <w:p>
            <w:pPr>
              <w:spacing w:after="0"/>
              <w:rPr>
                <w:sz w:val="19"/>
                <w:szCs w:val="19"/>
                <w:color w:val="auto"/>
              </w:rPr>
            </w:pPr>
          </w:p>
        </w:tc>
        <w:tc>
          <w:tcPr>
            <w:tcW w:w="580" w:type="dxa"/>
            <w:vAlign w:val="bottom"/>
            <w:vMerge w:val="continue"/>
            <w:shd w:val="clear" w:color="auto" w:fill="DEDED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120" w:type="dxa"/>
            <w:vAlign w:val="bottom"/>
          </w:tcPr>
          <w:p>
            <w:pPr>
              <w:ind w:left="60"/>
              <w:spacing w:after="0" w:line="192" w:lineRule="exact"/>
              <w:rPr>
                <w:sz w:val="20"/>
                <w:szCs w:val="20"/>
                <w:color w:val="auto"/>
              </w:rPr>
            </w:pPr>
            <w:r>
              <w:rPr>
                <w:rFonts w:ascii="PMingLiU" w:cs="PMingLiU" w:eastAsia="PMingLiU" w:hAnsi="PMingLiU"/>
                <w:sz w:val="16"/>
                <w:szCs w:val="16"/>
                <w:color w:val="auto"/>
                <w:w w:val="83"/>
              </w:rPr>
              <w:t>+:EJG8=6H:HD;DBBDC,ID8@</w:t>
            </w:r>
          </w:p>
        </w:tc>
        <w:tc>
          <w:tcPr>
            <w:tcW w:w="200" w:type="dxa"/>
            <w:vAlign w:val="bottom"/>
            <w:gridSpan w:val="2"/>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8"/>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-G:6HJGN,=6G:+:I&gt;G:B:CI</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2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1"/>
                <w:szCs w:val="21"/>
                <w:color w:val="auto"/>
              </w:rPr>
            </w:pP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60"/>
              <w:spacing w:after="0" w:line="164" w:lineRule="exact"/>
              <w:rPr>
                <w:sz w:val="20"/>
                <w:szCs w:val="20"/>
                <w:color w:val="auto"/>
              </w:rPr>
            </w:pPr>
            <w:r>
              <w:rPr>
                <w:rFonts w:ascii="PMingLiU" w:cs="PMingLiU" w:eastAsia="PMingLiU" w:hAnsi="PMingLiU"/>
                <w:sz w:val="16"/>
                <w:szCs w:val="16"/>
                <w:color w:val="auto"/>
                <w:w w:val="84"/>
              </w:rPr>
              <w:t>,=6G:76H:9DBE:CH6I&gt;DC6C9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120" w:type="dxa"/>
            <w:vAlign w:val="bottom"/>
            <w:tcBorders>
              <w:bottom w:val="single" w:sz="8" w:color="DEDEDE"/>
            </w:tcBorders>
          </w:tcPr>
          <w:p>
            <w:pPr>
              <w:ind w:left="60"/>
              <w:spacing w:after="0" w:line="192" w:lineRule="exact"/>
              <w:rPr>
                <w:sz w:val="20"/>
                <w:szCs w:val="20"/>
                <w:color w:val="auto"/>
              </w:rPr>
            </w:pPr>
            <w:r>
              <w:rPr>
                <w:rFonts w:ascii="PMingLiU" w:cs="PMingLiU" w:eastAsia="PMingLiU" w:hAnsi="PMingLiU"/>
                <w:sz w:val="16"/>
                <w:szCs w:val="16"/>
                <w:color w:val="auto"/>
              </w:rPr>
              <w:t>(I=:G</w:t>
            </w:r>
          </w:p>
        </w:tc>
        <w:tc>
          <w:tcPr>
            <w:tcW w:w="2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jc w:val="right"/>
              <w:ind w:right="22"/>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b w:val="1"/>
                <w:bCs w:val="1"/>
                <w:color w:val="auto"/>
              </w:rPr>
              <w:t>0;0=2441AD0AH </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20" w:type="dxa"/>
            <w:vAlign w:val="bottom"/>
          </w:tcPr>
          <w:p>
            <w:pPr>
              <w:ind w:left="60"/>
              <w:spacing w:after="0" w:line="192" w:lineRule="exact"/>
              <w:rPr>
                <w:sz w:val="20"/>
                <w:szCs w:val="20"/>
                <w:color w:val="auto"/>
              </w:rPr>
            </w:pPr>
            <w:r>
              <w:rPr>
                <w:rFonts w:ascii="PMingLiU" w:cs="PMingLiU" w:eastAsia="PMingLiU" w:hAnsi="PMingLiU"/>
                <w:sz w:val="16"/>
                <w:szCs w:val="16"/>
                <w:color w:val="auto"/>
              </w:rPr>
              <w:t>':I"C8DB:</w:t>
            </w:r>
          </w:p>
        </w:tc>
        <w:tc>
          <w:tcPr>
            <w:tcW w:w="200" w:type="dxa"/>
            <w:vAlign w:val="bottom"/>
            <w:gridSpan w:val="2"/>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5"/>
              </w:rPr>
              <w:t>(I=:GDBEG:=:CH&gt;K:%DHH</w:t>
            </w:r>
          </w:p>
        </w:tc>
        <w:tc>
          <w:tcPr>
            <w:tcW w:w="20" w:type="dxa"/>
            <w:vAlign w:val="bottom"/>
            <w:shd w:val="clear" w:color="auto" w:fill="DEDEDE"/>
          </w:tcPr>
          <w:p>
            <w:pPr>
              <w:spacing w:after="0"/>
              <w:rPr>
                <w:sz w:val="20"/>
                <w:szCs w:val="20"/>
                <w:color w:val="auto"/>
              </w:rPr>
            </w:pPr>
          </w:p>
        </w:tc>
        <w:tc>
          <w:tcPr>
            <w:tcW w:w="180" w:type="dxa"/>
            <w:vAlign w:val="bottom"/>
            <w:shd w:val="clear" w:color="auto" w:fill="DEDEDE"/>
          </w:tcPr>
          <w:p>
            <w:pPr>
              <w:jc w:val="right"/>
              <w:ind w:right="22"/>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94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0"/>
                <w:szCs w:val="20"/>
                <w:color w:val="auto"/>
              </w:rPr>
            </w:pP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DEDEDE"/>
            </w:tcBorders>
            <w:vMerge w:val="restart"/>
          </w:tcPr>
          <w:p>
            <w:pPr>
              <w:ind w:left="60"/>
              <w:spacing w:after="0" w:line="192" w:lineRule="exact"/>
              <w:rPr>
                <w:sz w:val="20"/>
                <w:szCs w:val="20"/>
                <w:color w:val="auto"/>
              </w:rPr>
            </w:pPr>
            <w:r>
              <w:rPr>
                <w:rFonts w:ascii="PMingLiU" w:cs="PMingLiU" w:eastAsia="PMingLiU" w:hAnsi="PMingLiU"/>
                <w:sz w:val="16"/>
                <w:szCs w:val="16"/>
                <w:color w:val="auto"/>
                <w:w w:val="91"/>
              </w:rPr>
              <w:t>-DI6ADBEG:=:CH&gt;K:"C8DB:</w:t>
            </w:r>
          </w:p>
        </w:tc>
        <w:tc>
          <w:tcPr>
            <w:tcW w:w="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2"/>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94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shd w:val="clear" w:color="auto" w:fill="DEDEDE"/>
          </w:tcPr>
          <w:p>
            <w:pPr>
              <w:ind w:left="60"/>
              <w:spacing w:after="0" w:line="172" w:lineRule="exact"/>
              <w:rPr>
                <w:sz w:val="20"/>
                <w:szCs w:val="20"/>
                <w:color w:val="auto"/>
              </w:rPr>
            </w:pPr>
            <w:r>
              <w:rPr>
                <w:rFonts w:ascii="PMingLiU" w:cs="PMingLiU" w:eastAsia="PMingLiU" w:hAnsi="PMingLiU"/>
                <w:sz w:val="16"/>
                <w:szCs w:val="16"/>
                <w:color w:val="auto"/>
              </w:rPr>
              <w:t>6H=&gt;K&gt;9:C9HE:G</w:t>
            </w:r>
          </w:p>
        </w:tc>
        <w:tc>
          <w:tcPr>
            <w:tcW w:w="2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80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660" w:type="dxa"/>
            <w:vAlign w:val="bottom"/>
            <w:shd w:val="clear" w:color="auto" w:fill="DEDEDE"/>
          </w:tcPr>
          <w:p>
            <w:pPr>
              <w:spacing w:after="0"/>
              <w:rPr>
                <w:sz w:val="14"/>
                <w:szCs w:val="14"/>
                <w:color w:val="auto"/>
              </w:rPr>
            </w:pPr>
          </w:p>
        </w:tc>
        <w:tc>
          <w:tcPr>
            <w:tcW w:w="60" w:type="dxa"/>
            <w:vAlign w:val="bottom"/>
            <w:shd w:val="clear" w:color="auto" w:fill="DEDEDE"/>
          </w:tcPr>
          <w:p>
            <w:pPr>
              <w:spacing w:after="0"/>
              <w:rPr>
                <w:sz w:val="14"/>
                <w:szCs w:val="14"/>
                <w:color w:val="auto"/>
              </w:rPr>
            </w:pPr>
          </w:p>
        </w:tc>
        <w:tc>
          <w:tcPr>
            <w:tcW w:w="340" w:type="dxa"/>
            <w:vAlign w:val="bottom"/>
            <w:shd w:val="clear" w:color="auto" w:fill="DEDEDE"/>
          </w:tcPr>
          <w:p>
            <w:pPr>
              <w:spacing w:after="0"/>
              <w:rPr>
                <w:sz w:val="14"/>
                <w:szCs w:val="14"/>
                <w:color w:val="auto"/>
              </w:rPr>
            </w:pPr>
          </w:p>
        </w:tc>
        <w:tc>
          <w:tcPr>
            <w:tcW w:w="32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340" w:type="dxa"/>
            <w:vAlign w:val="bottom"/>
            <w:shd w:val="clear" w:color="auto" w:fill="DEDEDE"/>
          </w:tcPr>
          <w:p>
            <w:pPr>
              <w:spacing w:after="0"/>
              <w:rPr>
                <w:sz w:val="14"/>
                <w:szCs w:val="14"/>
                <w:color w:val="auto"/>
              </w:rPr>
            </w:pPr>
          </w:p>
        </w:tc>
        <w:tc>
          <w:tcPr>
            <w:tcW w:w="86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88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640" w:type="dxa"/>
            <w:vAlign w:val="bottom"/>
            <w:shd w:val="clear" w:color="auto" w:fill="DEDEDE"/>
          </w:tcPr>
          <w:p>
            <w:pPr>
              <w:spacing w:after="0"/>
              <w:rPr>
                <w:sz w:val="14"/>
                <w:szCs w:val="14"/>
                <w:color w:val="auto"/>
              </w:rPr>
            </w:pPr>
          </w:p>
        </w:tc>
        <w:tc>
          <w:tcPr>
            <w:tcW w:w="60" w:type="dxa"/>
            <w:vAlign w:val="bottom"/>
            <w:shd w:val="clear" w:color="auto" w:fill="DEDEDE"/>
          </w:tcPr>
          <w:p>
            <w:pPr>
              <w:spacing w:after="0"/>
              <w:rPr>
                <w:sz w:val="14"/>
                <w:szCs w:val="14"/>
                <w:color w:val="auto"/>
              </w:rPr>
            </w:pPr>
          </w:p>
        </w:tc>
        <w:tc>
          <w:tcPr>
            <w:tcW w:w="240" w:type="dxa"/>
            <w:vAlign w:val="bottom"/>
            <w:shd w:val="clear" w:color="auto" w:fill="DEDEDE"/>
          </w:tcPr>
          <w:p>
            <w:pPr>
              <w:spacing w:after="0"/>
              <w:rPr>
                <w:sz w:val="14"/>
                <w:szCs w:val="14"/>
                <w:color w:val="auto"/>
              </w:rPr>
            </w:pPr>
          </w:p>
        </w:tc>
        <w:tc>
          <w:tcPr>
            <w:tcW w:w="92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580" w:type="dxa"/>
            <w:vAlign w:val="bottom"/>
            <w:shd w:val="clear" w:color="auto" w:fill="DEDED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H=6G:</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1"/>
                <w:szCs w:val="21"/>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1"/>
                <w:szCs w:val="21"/>
                <w:color w:val="auto"/>
              </w:rPr>
            </w:pP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120" w:type="dxa"/>
            <w:vAlign w:val="bottom"/>
          </w:tcPr>
          <w:p>
            <w:pPr>
              <w:ind w:left="60"/>
              <w:spacing w:after="0" w:line="192" w:lineRule="exact"/>
              <w:rPr>
                <w:sz w:val="20"/>
                <w:szCs w:val="20"/>
                <w:color w:val="auto"/>
              </w:rPr>
            </w:pPr>
            <w:r>
              <w:rPr>
                <w:rFonts w:ascii="PMingLiU" w:cs="PMingLiU" w:eastAsia="PMingLiU" w:hAnsi="PMingLiU"/>
                <w:sz w:val="16"/>
                <w:szCs w:val="16"/>
                <w:color w:val="auto"/>
                <w:w w:val="83"/>
              </w:rPr>
              <w:t>+:EJG8=6H:HD;DBBDC,ID8@</w:t>
            </w:r>
          </w:p>
        </w:tc>
        <w:tc>
          <w:tcPr>
            <w:tcW w:w="200" w:type="dxa"/>
            <w:vAlign w:val="bottom"/>
            <w:gridSpan w:val="2"/>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8"/>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-G:6HJGN,=6G:+:I&gt;G:B:CI</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2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1"/>
                <w:szCs w:val="21"/>
                <w:color w:val="auto"/>
              </w:rPr>
            </w:pP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60"/>
              <w:spacing w:after="0" w:line="164" w:lineRule="exact"/>
              <w:rPr>
                <w:sz w:val="20"/>
                <w:szCs w:val="20"/>
                <w:color w:val="auto"/>
              </w:rPr>
            </w:pPr>
            <w:r>
              <w:rPr>
                <w:rFonts w:ascii="PMingLiU" w:cs="PMingLiU" w:eastAsia="PMingLiU" w:hAnsi="PMingLiU"/>
                <w:sz w:val="16"/>
                <w:szCs w:val="16"/>
                <w:color w:val="auto"/>
                <w:w w:val="84"/>
              </w:rPr>
              <w:t>,=6G:76H:9DBE:CH6I&gt;DC6C9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120" w:type="dxa"/>
            <w:vAlign w:val="bottom"/>
            <w:tcBorders>
              <w:bottom w:val="single" w:sz="8" w:color="DEDEDE"/>
            </w:tcBorders>
          </w:tcPr>
          <w:p>
            <w:pPr>
              <w:ind w:left="60"/>
              <w:spacing w:after="0" w:line="192" w:lineRule="exact"/>
              <w:rPr>
                <w:sz w:val="20"/>
                <w:szCs w:val="20"/>
                <w:color w:val="auto"/>
              </w:rPr>
            </w:pPr>
            <w:r>
              <w:rPr>
                <w:rFonts w:ascii="PMingLiU" w:cs="PMingLiU" w:eastAsia="PMingLiU" w:hAnsi="PMingLiU"/>
                <w:sz w:val="16"/>
                <w:szCs w:val="16"/>
                <w:color w:val="auto"/>
              </w:rPr>
              <w:t>(I=:G</w:t>
            </w:r>
          </w:p>
        </w:tc>
        <w:tc>
          <w:tcPr>
            <w:tcW w:w="2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jc w:val="right"/>
              <w:ind w:right="22"/>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b w:val="1"/>
                <w:bCs w:val="1"/>
                <w:color w:val="auto"/>
              </w:rPr>
              <w:t>0;0=2441AD0AH </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0"/>
                <w:szCs w:val="20"/>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20" w:type="dxa"/>
            <w:vAlign w:val="bottom"/>
          </w:tcPr>
          <w:p>
            <w:pPr>
              <w:ind w:left="60"/>
              <w:spacing w:after="0" w:line="192" w:lineRule="exact"/>
              <w:rPr>
                <w:sz w:val="20"/>
                <w:szCs w:val="20"/>
                <w:color w:val="auto"/>
              </w:rPr>
            </w:pPr>
            <w:r>
              <w:rPr>
                <w:rFonts w:ascii="PMingLiU" w:cs="PMingLiU" w:eastAsia="PMingLiU" w:hAnsi="PMingLiU"/>
                <w:sz w:val="16"/>
                <w:szCs w:val="16"/>
                <w:color w:val="auto"/>
              </w:rPr>
              <w:t>':I"C8DB:</w:t>
            </w:r>
          </w:p>
        </w:tc>
        <w:tc>
          <w:tcPr>
            <w:tcW w:w="200" w:type="dxa"/>
            <w:vAlign w:val="bottom"/>
            <w:gridSpan w:val="2"/>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DEDEDE"/>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4"/>
              </w:rPr>
              <w:t>(I=:GDBEG:=:CH&gt;K:"C8DB:</w:t>
            </w:r>
          </w:p>
        </w:tc>
        <w:tc>
          <w:tcPr>
            <w:tcW w:w="20" w:type="dxa"/>
            <w:vAlign w:val="bottom"/>
            <w:tcBorders>
              <w:bottom w:val="single" w:sz="8" w:color="DEDEDE"/>
            </w:tcBorders>
            <w:shd w:val="clear" w:color="auto" w:fill="DEDEDE"/>
          </w:tcPr>
          <w:p>
            <w:pPr>
              <w:spacing w:after="0"/>
              <w:rPr>
                <w:sz w:val="22"/>
                <w:szCs w:val="22"/>
                <w:color w:val="auto"/>
              </w:rPr>
            </w:pPr>
          </w:p>
        </w:tc>
        <w:tc>
          <w:tcPr>
            <w:tcW w:w="180" w:type="dxa"/>
            <w:vAlign w:val="bottom"/>
            <w:tcBorders>
              <w:bottom w:val="single" w:sz="8" w:color="auto"/>
            </w:tcBorders>
            <w:shd w:val="clear" w:color="auto" w:fill="DEDEDE"/>
          </w:tcPr>
          <w:p>
            <w:pPr>
              <w:jc w:val="right"/>
              <w:ind w:right="22"/>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2"/>
                <w:szCs w:val="22"/>
                <w:color w:val="auto"/>
              </w:rPr>
            </w:pPr>
          </w:p>
        </w:tc>
        <w:tc>
          <w:tcPr>
            <w:tcW w:w="34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34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200" w:type="dxa"/>
            <w:vAlign w:val="bottom"/>
            <w:tcBorders>
              <w:bottom w:val="single" w:sz="8" w:color="auto"/>
            </w:tcBorders>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shd w:val="clear" w:color="auto" w:fill="DEDEDE"/>
          </w:tcPr>
          <w:p>
            <w:pPr>
              <w:spacing w:after="0"/>
              <w:rPr>
                <w:sz w:val="22"/>
                <w:szCs w:val="22"/>
                <w:color w:val="auto"/>
              </w:rPr>
            </w:pPr>
          </w:p>
        </w:tc>
        <w:tc>
          <w:tcPr>
            <w:tcW w:w="240" w:type="dxa"/>
            <w:vAlign w:val="bottom"/>
            <w:tcBorders>
              <w:bottom w:val="single" w:sz="8" w:color="auto"/>
            </w:tcBorders>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shd w:val="clear" w:color="auto" w:fill="DEDEDE"/>
          </w:tcPr>
          <w:p>
            <w:pPr>
              <w:spacing w:after="0"/>
              <w:rPr>
                <w:sz w:val="22"/>
                <w:szCs w:val="22"/>
                <w:color w:val="auto"/>
              </w:rPr>
            </w:pPr>
          </w:p>
        </w:tc>
        <w:tc>
          <w:tcPr>
            <w:tcW w:w="180" w:type="dxa"/>
            <w:vAlign w:val="bottom"/>
            <w:tcBorders>
              <w:bottom w:val="single" w:sz="8" w:color="auto"/>
            </w:tcBorders>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Borders>
              <w:bottom w:val="single" w:sz="8" w:color="auto"/>
            </w:tcBorders>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120" w:type="dxa"/>
            <w:vAlign w:val="bottom"/>
          </w:tcPr>
          <w:p>
            <w:pPr>
              <w:ind w:left="60"/>
              <w:spacing w:after="0" w:line="188" w:lineRule="exact"/>
              <w:rPr>
                <w:sz w:val="20"/>
                <w:szCs w:val="20"/>
                <w:color w:val="auto"/>
              </w:rPr>
            </w:pPr>
            <w:r>
              <w:rPr>
                <w:rFonts w:ascii="PMingLiU" w:cs="PMingLiU" w:eastAsia="PMingLiU" w:hAnsi="PMingLiU"/>
                <w:sz w:val="16"/>
                <w:szCs w:val="16"/>
                <w:color w:val="auto"/>
                <w:w w:val="91"/>
              </w:rPr>
              <w:t>-DI6ADBEG:=:CH&gt;K:"C8DB:</w:t>
            </w:r>
          </w:p>
        </w:tc>
        <w:tc>
          <w:tcPr>
            <w:tcW w:w="200" w:type="dxa"/>
            <w:vAlign w:val="bottom"/>
            <w:gridSpan w:val="2"/>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17"/>
                <w:szCs w:val="17"/>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17"/>
                <w:szCs w:val="17"/>
                <w:color w:val="auto"/>
              </w:rPr>
            </w:pP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120" w:type="dxa"/>
            <w:vAlign w:val="bottom"/>
            <w:shd w:val="clear" w:color="auto" w:fill="DEDEDE"/>
          </w:tcPr>
          <w:p>
            <w:pPr>
              <w:ind w:left="60"/>
              <w:spacing w:after="0" w:line="172" w:lineRule="exact"/>
              <w:rPr>
                <w:sz w:val="20"/>
                <w:szCs w:val="20"/>
                <w:color w:val="auto"/>
              </w:rPr>
            </w:pPr>
            <w:r>
              <w:rPr>
                <w:rFonts w:ascii="PMingLiU" w:cs="PMingLiU" w:eastAsia="PMingLiU" w:hAnsi="PMingLiU"/>
                <w:sz w:val="16"/>
                <w:szCs w:val="16"/>
                <w:color w:val="auto"/>
              </w:rPr>
              <w:t>6H=&gt;K&gt;9:C9HE:G</w:t>
            </w:r>
          </w:p>
        </w:tc>
        <w:tc>
          <w:tcPr>
            <w:tcW w:w="2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80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660" w:type="dxa"/>
            <w:vAlign w:val="bottom"/>
            <w:shd w:val="clear" w:color="auto" w:fill="DEDEDE"/>
          </w:tcPr>
          <w:p>
            <w:pPr>
              <w:spacing w:after="0"/>
              <w:rPr>
                <w:sz w:val="14"/>
                <w:szCs w:val="14"/>
                <w:color w:val="auto"/>
              </w:rPr>
            </w:pPr>
          </w:p>
        </w:tc>
        <w:tc>
          <w:tcPr>
            <w:tcW w:w="60" w:type="dxa"/>
            <w:vAlign w:val="bottom"/>
            <w:shd w:val="clear" w:color="auto" w:fill="DEDEDE"/>
          </w:tcPr>
          <w:p>
            <w:pPr>
              <w:spacing w:after="0"/>
              <w:rPr>
                <w:sz w:val="14"/>
                <w:szCs w:val="14"/>
                <w:color w:val="auto"/>
              </w:rPr>
            </w:pPr>
          </w:p>
        </w:tc>
        <w:tc>
          <w:tcPr>
            <w:tcW w:w="340" w:type="dxa"/>
            <w:vAlign w:val="bottom"/>
            <w:shd w:val="clear" w:color="auto" w:fill="DEDEDE"/>
          </w:tcPr>
          <w:p>
            <w:pPr>
              <w:spacing w:after="0"/>
              <w:rPr>
                <w:sz w:val="14"/>
                <w:szCs w:val="14"/>
                <w:color w:val="auto"/>
              </w:rPr>
            </w:pPr>
          </w:p>
        </w:tc>
        <w:tc>
          <w:tcPr>
            <w:tcW w:w="32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340" w:type="dxa"/>
            <w:vAlign w:val="bottom"/>
            <w:shd w:val="clear" w:color="auto" w:fill="DEDEDE"/>
          </w:tcPr>
          <w:p>
            <w:pPr>
              <w:spacing w:after="0"/>
              <w:rPr>
                <w:sz w:val="14"/>
                <w:szCs w:val="14"/>
                <w:color w:val="auto"/>
              </w:rPr>
            </w:pPr>
          </w:p>
        </w:tc>
        <w:tc>
          <w:tcPr>
            <w:tcW w:w="86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88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640" w:type="dxa"/>
            <w:vAlign w:val="bottom"/>
            <w:shd w:val="clear" w:color="auto" w:fill="DEDEDE"/>
          </w:tcPr>
          <w:p>
            <w:pPr>
              <w:spacing w:after="0"/>
              <w:rPr>
                <w:sz w:val="14"/>
                <w:szCs w:val="14"/>
                <w:color w:val="auto"/>
              </w:rPr>
            </w:pPr>
          </w:p>
        </w:tc>
        <w:tc>
          <w:tcPr>
            <w:tcW w:w="60" w:type="dxa"/>
            <w:vAlign w:val="bottom"/>
            <w:shd w:val="clear" w:color="auto" w:fill="DEDEDE"/>
          </w:tcPr>
          <w:p>
            <w:pPr>
              <w:spacing w:after="0"/>
              <w:rPr>
                <w:sz w:val="14"/>
                <w:szCs w:val="14"/>
                <w:color w:val="auto"/>
              </w:rPr>
            </w:pPr>
          </w:p>
        </w:tc>
        <w:tc>
          <w:tcPr>
            <w:tcW w:w="240" w:type="dxa"/>
            <w:vAlign w:val="bottom"/>
            <w:shd w:val="clear" w:color="auto" w:fill="DEDEDE"/>
          </w:tcPr>
          <w:p>
            <w:pPr>
              <w:spacing w:after="0"/>
              <w:rPr>
                <w:sz w:val="14"/>
                <w:szCs w:val="14"/>
                <w:color w:val="auto"/>
              </w:rPr>
            </w:pPr>
          </w:p>
        </w:tc>
        <w:tc>
          <w:tcPr>
            <w:tcW w:w="920" w:type="dxa"/>
            <w:vAlign w:val="bottom"/>
            <w:shd w:val="clear" w:color="auto" w:fill="DEDEDE"/>
          </w:tcPr>
          <w:p>
            <w:pPr>
              <w:spacing w:after="0"/>
              <w:rPr>
                <w:sz w:val="14"/>
                <w:szCs w:val="14"/>
                <w:color w:val="auto"/>
              </w:rPr>
            </w:pPr>
          </w:p>
        </w:tc>
        <w:tc>
          <w:tcPr>
            <w:tcW w:w="8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580" w:type="dxa"/>
            <w:vAlign w:val="bottom"/>
            <w:shd w:val="clear" w:color="auto" w:fill="DEDED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H=6G:</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1"/>
                <w:szCs w:val="21"/>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1"/>
                <w:szCs w:val="21"/>
                <w:color w:val="auto"/>
              </w:rPr>
            </w:pP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120" w:type="dxa"/>
            <w:vAlign w:val="bottom"/>
          </w:tcPr>
          <w:p>
            <w:pPr>
              <w:ind w:left="60"/>
              <w:spacing w:after="0" w:line="192" w:lineRule="exact"/>
              <w:rPr>
                <w:sz w:val="20"/>
                <w:szCs w:val="20"/>
                <w:color w:val="auto"/>
              </w:rPr>
            </w:pPr>
            <w:r>
              <w:rPr>
                <w:rFonts w:ascii="PMingLiU" w:cs="PMingLiU" w:eastAsia="PMingLiU" w:hAnsi="PMingLiU"/>
                <w:sz w:val="16"/>
                <w:szCs w:val="16"/>
                <w:color w:val="auto"/>
                <w:w w:val="83"/>
              </w:rPr>
              <w:t>+:EJG8=6H:HD;DBBDC,ID8@</w:t>
            </w:r>
          </w:p>
        </w:tc>
        <w:tc>
          <w:tcPr>
            <w:tcW w:w="200" w:type="dxa"/>
            <w:vAlign w:val="bottom"/>
            <w:gridSpan w:val="2"/>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80" w:type="dxa"/>
            <w:vAlign w:val="bottom"/>
            <w:gridSpan w:val="2"/>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340" w:type="dxa"/>
            <w:vAlign w:val="bottom"/>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Pr>
          <w:p>
            <w:pPr>
              <w:spacing w:after="0"/>
              <w:rPr>
                <w:sz w:val="20"/>
                <w:szCs w:val="20"/>
                <w:color w:val="auto"/>
              </w:rPr>
            </w:pPr>
          </w:p>
        </w:tc>
        <w:tc>
          <w:tcPr>
            <w:tcW w:w="200" w:type="dxa"/>
            <w:vAlign w:val="bottom"/>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gridSpan w:val="2"/>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600" w:type="dxa"/>
            <w:vAlign w:val="bottom"/>
            <w:gridSpan w:val="2"/>
          </w:tcPr>
          <w:p>
            <w:pPr>
              <w:jc w:val="right"/>
              <w:spacing w:after="0" w:line="192" w:lineRule="exact"/>
              <w:rPr>
                <w:sz w:val="20"/>
                <w:szCs w:val="20"/>
                <w:color w:val="auto"/>
              </w:rPr>
            </w:pPr>
            <w:r>
              <w:rPr>
                <w:rFonts w:ascii="PMingLiU" w:cs="PMingLiU" w:eastAsia="PMingLiU" w:hAnsi="PMingLiU"/>
                <w:sz w:val="16"/>
                <w:szCs w:val="16"/>
                <w:color w:val="auto"/>
              </w:rPr>
              <w:t/>
            </w:r>
          </w:p>
        </w:tc>
        <w:tc>
          <w:tcPr>
            <w:tcW w:w="0" w:type="dxa"/>
            <w:vAlign w:val="bottom"/>
          </w:tcPr>
          <w:p>
            <w:pPr>
              <w:spacing w:after="0"/>
              <w:rPr>
                <w:sz w:val="1"/>
                <w:szCs w:val="1"/>
                <w:color w:val="auto"/>
              </w:rPr>
            </w:pPr>
          </w:p>
        </w:tc>
      </w:tr>
      <w:tr>
        <w:trPr>
          <w:trHeight w:val="248"/>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-G:6HJGN,=6G:+:I&gt;G:B:CI</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2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40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21"/>
                <w:szCs w:val="21"/>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21"/>
                <w:szCs w:val="21"/>
                <w:color w:val="auto"/>
              </w:rPr>
            </w:pP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60"/>
              <w:spacing w:after="0" w:line="164" w:lineRule="exact"/>
              <w:rPr>
                <w:sz w:val="20"/>
                <w:szCs w:val="20"/>
                <w:color w:val="auto"/>
              </w:rPr>
            </w:pPr>
            <w:r>
              <w:rPr>
                <w:rFonts w:ascii="PMingLiU" w:cs="PMingLiU" w:eastAsia="PMingLiU" w:hAnsi="PMingLiU"/>
                <w:sz w:val="16"/>
                <w:szCs w:val="16"/>
                <w:color w:val="auto"/>
                <w:w w:val="84"/>
              </w:rPr>
              <w:t>,=6G:76H:9DBE:CH6I&gt;DC6C9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120" w:type="dxa"/>
            <w:vAlign w:val="bottom"/>
            <w:tcBorders>
              <w:bottom w:val="single" w:sz="8" w:color="DEDEDE"/>
            </w:tcBorders>
          </w:tcPr>
          <w:p>
            <w:pPr>
              <w:ind w:left="60"/>
              <w:spacing w:after="0" w:line="192" w:lineRule="exact"/>
              <w:rPr>
                <w:sz w:val="20"/>
                <w:szCs w:val="20"/>
                <w:color w:val="auto"/>
              </w:rPr>
            </w:pPr>
            <w:r>
              <w:rPr>
                <w:rFonts w:ascii="PMingLiU" w:cs="PMingLiU" w:eastAsia="PMingLiU" w:hAnsi="PMingLiU"/>
                <w:sz w:val="16"/>
                <w:szCs w:val="16"/>
                <w:color w:val="auto"/>
              </w:rPr>
              <w:t>(I=:G</w:t>
            </w:r>
          </w:p>
        </w:tc>
        <w:tc>
          <w:tcPr>
            <w:tcW w:w="2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jc w:val="right"/>
              <w:ind w:right="22"/>
              <w:spacing w:after="0" w:line="132" w:lineRule="exact"/>
              <w:rPr>
                <w:sz w:val="20"/>
                <w:szCs w:val="20"/>
                <w:color w:val="auto"/>
              </w:rPr>
            </w:pPr>
            <w:r>
              <w:rPr>
                <w:rFonts w:ascii="PMingLiU" w:cs="PMingLiU" w:eastAsia="PMingLiU" w:hAnsi="PMingLiU"/>
                <w:sz w:val="11"/>
                <w:szCs w:val="11"/>
                <w:color w:val="auto"/>
                <w:w w:val="72"/>
              </w:rPr>
              <w:t/>
            </w:r>
          </w:p>
        </w:tc>
        <w:tc>
          <w:tcPr>
            <w:tcW w:w="80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3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8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20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4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tcBorders>
              <w:bottom w:val="single" w:sz="8" w:color="DEDEDE"/>
            </w:tcBorders>
          </w:tcPr>
          <w:p>
            <w:pPr>
              <w:spacing w:after="0"/>
              <w:rPr>
                <w:sz w:val="20"/>
                <w:szCs w:val="20"/>
                <w:color w:val="auto"/>
              </w:rPr>
            </w:pPr>
          </w:p>
        </w:tc>
        <w:tc>
          <w:tcPr>
            <w:tcW w:w="24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tcBorders>
              <w:bottom w:val="single" w:sz="8" w:color="DEDEDE"/>
            </w:tcBorders>
          </w:tcPr>
          <w:p>
            <w:pPr>
              <w:spacing w:after="0"/>
              <w:rPr>
                <w:sz w:val="20"/>
                <w:szCs w:val="20"/>
                <w:color w:val="auto"/>
              </w:rPr>
            </w:pPr>
          </w:p>
        </w:tc>
        <w:tc>
          <w:tcPr>
            <w:tcW w:w="1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tcBorders>
              <w:bottom w:val="single" w:sz="8" w:color="auto"/>
            </w:tcBorders>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2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b w:val="1"/>
                <w:bCs w:val="1"/>
                <w:color w:val="auto"/>
              </w:rPr>
              <w:t>0;0=240=D0AH </w:t>
            </w:r>
          </w:p>
        </w:tc>
        <w:tc>
          <w:tcPr>
            <w:tcW w:w="200" w:type="dxa"/>
            <w:vAlign w:val="bottom"/>
            <w:gridSpan w:val="2"/>
            <w:shd w:val="clear" w:color="auto" w:fill="DEDEDE"/>
          </w:tcPr>
          <w:p>
            <w:pPr>
              <w:jc w:val="right"/>
              <w:ind w:right="22"/>
              <w:spacing w:after="0" w:line="168" w:lineRule="exact"/>
              <w:rPr>
                <w:sz w:val="20"/>
                <w:szCs w:val="20"/>
                <w:color w:val="auto"/>
              </w:rPr>
            </w:pPr>
            <w:r>
              <w:rPr>
                <w:rFonts w:ascii="PMingLiU" w:cs="PMingLiU" w:eastAsia="PMingLiU" w:hAnsi="PMingLiU"/>
                <w:sz w:val="14"/>
                <w:szCs w:val="14"/>
                <w:color w:val="auto"/>
                <w:w w:val="71"/>
              </w:rPr>
              <w:t/>
            </w:r>
          </w:p>
        </w:tc>
        <w:tc>
          <w:tcPr>
            <w:tcW w:w="80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6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60" w:type="dxa"/>
            <w:vAlign w:val="bottom"/>
            <w:shd w:val="clear" w:color="auto" w:fill="DEDEDE"/>
          </w:tcPr>
          <w:p>
            <w:pPr>
              <w:spacing w:after="0"/>
              <w:rPr>
                <w:sz w:val="19"/>
                <w:szCs w:val="19"/>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3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3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rPr>
              <w:t/>
            </w:r>
          </w:p>
        </w:tc>
        <w:tc>
          <w:tcPr>
            <w:tcW w:w="86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80" w:type="dxa"/>
            <w:vAlign w:val="bottom"/>
            <w:shd w:val="clear" w:color="auto" w:fill="DEDEDE"/>
          </w:tcPr>
          <w:p>
            <w:pPr>
              <w:spacing w:after="0"/>
              <w:rPr>
                <w:sz w:val="19"/>
                <w:szCs w:val="19"/>
                <w:color w:val="auto"/>
              </w:rPr>
            </w:pP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960" w:type="dxa"/>
            <w:vAlign w:val="bottom"/>
            <w:gridSpan w:val="2"/>
            <w:shd w:val="clear" w:color="auto" w:fill="DEDEDE"/>
          </w:tcPr>
          <w:p>
            <w:pPr>
              <w:jc w:val="right"/>
              <w:ind w:right="60"/>
              <w:spacing w:after="0" w:line="192" w:lineRule="exact"/>
              <w:rPr>
                <w:sz w:val="20"/>
                <w:szCs w:val="20"/>
                <w:color w:val="auto"/>
              </w:rPr>
            </w:pPr>
            <w:r>
              <w:rPr>
                <w:rFonts w:ascii="PMingLiU" w:cs="PMingLiU" w:eastAsia="PMingLiU" w:hAnsi="PMingLiU"/>
                <w:sz w:val="16"/>
                <w:szCs w:val="16"/>
                <w:color w:val="auto"/>
              </w:rPr>
              <w:t/>
            </w:r>
          </w:p>
        </w:tc>
        <w:tc>
          <w:tcPr>
            <w:tcW w:w="200" w:type="dxa"/>
            <w:vAlign w:val="bottom"/>
            <w:shd w:val="clear" w:color="auto" w:fill="DEDEDE"/>
          </w:tcPr>
          <w:p>
            <w:pPr>
              <w:ind w:left="40"/>
              <w:spacing w:after="0" w:line="192" w:lineRule="exact"/>
              <w:rPr>
                <w:sz w:val="20"/>
                <w:szCs w:val="20"/>
                <w:color w:val="auto"/>
              </w:rPr>
            </w:pPr>
            <w:r>
              <w:rPr>
                <w:rFonts w:ascii="PMingLiU" w:cs="PMingLiU" w:eastAsia="PMingLiU" w:hAnsi="PMingLiU"/>
                <w:sz w:val="16"/>
                <w:szCs w:val="16"/>
                <w:color w:val="auto"/>
                <w:w w:val="87"/>
              </w:rPr>
              <w:t/>
            </w:r>
          </w:p>
        </w:tc>
        <w:tc>
          <w:tcPr>
            <w:tcW w:w="700" w:type="dxa"/>
            <w:vAlign w:val="bottom"/>
            <w:gridSpan w:val="2"/>
            <w:shd w:val="clear" w:color="auto" w:fill="DEDEDE"/>
          </w:tcPr>
          <w:p>
            <w:pPr>
              <w:jc w:val="right"/>
              <w:ind w:right="40"/>
              <w:spacing w:after="0" w:line="192" w:lineRule="exact"/>
              <w:rPr>
                <w:sz w:val="20"/>
                <w:szCs w:val="20"/>
                <w:color w:val="auto"/>
              </w:rPr>
            </w:pPr>
            <w:r>
              <w:rPr>
                <w:rFonts w:ascii="PMingLiU" w:cs="PMingLiU" w:eastAsia="PMingLiU" w:hAnsi="PMingLiU"/>
                <w:sz w:val="16"/>
                <w:szCs w:val="16"/>
                <w:color w:val="auto"/>
              </w:rPr>
              <w:t/>
            </w:r>
          </w:p>
        </w:tc>
        <w:tc>
          <w:tcPr>
            <w:tcW w:w="240" w:type="dxa"/>
            <w:vAlign w:val="bottom"/>
            <w:shd w:val="clear" w:color="auto" w:fill="DEDEDE"/>
          </w:tcPr>
          <w:p>
            <w:pPr>
              <w:ind w:left="60"/>
              <w:spacing w:after="0" w:line="192" w:lineRule="exact"/>
              <w:rPr>
                <w:sz w:val="20"/>
                <w:szCs w:val="20"/>
                <w:color w:val="auto"/>
              </w:rPr>
            </w:pPr>
            <w:r>
              <w:rPr>
                <w:rFonts w:ascii="PMingLiU" w:cs="PMingLiU" w:eastAsia="PMingLiU" w:hAnsi="PMingLiU"/>
                <w:sz w:val="16"/>
                <w:szCs w:val="16"/>
                <w:color w:val="auto"/>
                <w:w w:val="99"/>
              </w:rPr>
              <w:t/>
            </w:r>
          </w:p>
        </w:tc>
        <w:tc>
          <w:tcPr>
            <w:tcW w:w="92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60" w:type="dxa"/>
            <w:vAlign w:val="bottom"/>
            <w:gridSpan w:val="2"/>
            <w:shd w:val="clear" w:color="auto" w:fill="DEDEDE"/>
          </w:tcPr>
          <w:p>
            <w:pPr>
              <w:ind w:left="120"/>
              <w:spacing w:after="0" w:line="192" w:lineRule="exact"/>
              <w:rPr>
                <w:sz w:val="20"/>
                <w:szCs w:val="20"/>
                <w:color w:val="auto"/>
              </w:rPr>
            </w:pPr>
            <w:r>
              <w:rPr>
                <w:rFonts w:ascii="PMingLiU" w:cs="PMingLiU" w:eastAsia="PMingLiU" w:hAnsi="PMingLiU"/>
                <w:sz w:val="16"/>
                <w:szCs w:val="16"/>
                <w:color w:val="auto"/>
                <w:w w:val="74"/>
              </w:rPr>
              <w:t/>
            </w:r>
          </w:p>
        </w:tc>
        <w:tc>
          <w:tcPr>
            <w:tcW w:w="580" w:type="dxa"/>
            <w:vAlign w:val="bottom"/>
            <w:shd w:val="clear" w:color="auto" w:fill="DEDEDE"/>
          </w:tcPr>
          <w:p>
            <w:pPr>
              <w:jc w:val="right"/>
              <w:spacing w:after="0" w:line="192" w:lineRule="exact"/>
              <w:rPr>
                <w:sz w:val="20"/>
                <w:szCs w:val="20"/>
                <w:color w:val="auto"/>
              </w:rPr>
            </w:pPr>
            <w:r>
              <w:rPr>
                <w:rFonts w:ascii="PMingLiU" w:cs="PMingLiU" w:eastAsia="PMingLiU" w:hAnsi="PMingLiU"/>
                <w:sz w:val="16"/>
                <w:szCs w:val="16"/>
                <w:color w:val="auto"/>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-4482465</wp:posOffset>
            </wp:positionV>
            <wp:extent cx="5165725" cy="508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209">
                      <a:extLst>
                        <a:ext uri="{28A0092B-C50C-407E-A947-70E740481C1C}"/>
                      </a:extLst>
                    </a:blip>
                    <a:srcRect/>
                    <a:stretch>
                      <a:fillRect/>
                    </a:stretch>
                  </pic:blipFill>
                  <pic:spPr bwMode="auto">
                    <a:xfrm>
                      <a:off x="0" y="0"/>
                      <a:ext cx="5165725" cy="5080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-4025265</wp:posOffset>
            </wp:positionV>
            <wp:extent cx="5165725" cy="508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210">
                      <a:extLst>
                        <a:ext uri="{28A0092B-C50C-407E-A947-70E740481C1C}"/>
                      </a:extLst>
                    </a:blip>
                    <a:srcRect/>
                    <a:stretch>
                      <a:fillRect/>
                    </a:stretch>
                  </pic:blipFill>
                  <pic:spPr bwMode="auto">
                    <a:xfrm>
                      <a:off x="0" y="0"/>
                      <a:ext cx="5165725" cy="5080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-3053715</wp:posOffset>
            </wp:positionV>
            <wp:extent cx="5165725" cy="508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211">
                      <a:extLst>
                        <a:ext uri="{28A0092B-C50C-407E-A947-70E740481C1C}"/>
                      </a:extLst>
                    </a:blip>
                    <a:srcRect/>
                    <a:stretch>
                      <a:fillRect/>
                    </a:stretch>
                  </pic:blipFill>
                  <pic:spPr bwMode="auto">
                    <a:xfrm>
                      <a:off x="0" y="0"/>
                      <a:ext cx="5165725" cy="5080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-2596515</wp:posOffset>
            </wp:positionV>
            <wp:extent cx="5165725" cy="508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212">
                      <a:extLst>
                        <a:ext uri="{28A0092B-C50C-407E-A947-70E740481C1C}"/>
                      </a:extLst>
                    </a:blip>
                    <a:srcRect/>
                    <a:stretch>
                      <a:fillRect/>
                    </a:stretch>
                  </pic:blipFill>
                  <pic:spPr bwMode="auto">
                    <a:xfrm>
                      <a:off x="0" y="0"/>
                      <a:ext cx="5165725" cy="5080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-1624965</wp:posOffset>
            </wp:positionV>
            <wp:extent cx="5165725" cy="508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213">
                      <a:extLst>
                        <a:ext uri="{28A0092B-C50C-407E-A947-70E740481C1C}"/>
                      </a:extLst>
                    </a:blip>
                    <a:srcRect/>
                    <a:stretch>
                      <a:fillRect/>
                    </a:stretch>
                  </pic:blipFill>
                  <pic:spPr bwMode="auto">
                    <a:xfrm>
                      <a:off x="0" y="0"/>
                      <a:ext cx="5165725" cy="5080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-1167765</wp:posOffset>
            </wp:positionV>
            <wp:extent cx="5165725" cy="508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214">
                      <a:extLst>
                        <a:ext uri="{28A0092B-C50C-407E-A947-70E740481C1C}"/>
                      </a:extLst>
                    </a:blip>
                    <a:srcRect/>
                    <a:stretch>
                      <a:fillRect/>
                    </a:stretch>
                  </pic:blipFill>
                  <pic:spPr bwMode="auto">
                    <a:xfrm>
                      <a:off x="0" y="0"/>
                      <a:ext cx="5165725" cy="5080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-196215</wp:posOffset>
            </wp:positionV>
            <wp:extent cx="5165725" cy="508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215">
                      <a:extLst>
                        <a:ext uri="{28A0092B-C50C-407E-A947-70E740481C1C}"/>
                      </a:extLst>
                    </a:blip>
                    <a:srcRect/>
                    <a:stretch>
                      <a:fillRect/>
                    </a:stretch>
                  </pic:blipFill>
                  <pic:spPr bwMode="auto">
                    <a:xfrm>
                      <a:off x="0" y="0"/>
                      <a:ext cx="5165725" cy="50800"/>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-56515</wp:posOffset>
            </wp:positionV>
            <wp:extent cx="5165725" cy="762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216">
                      <a:extLst>
                        <a:ext uri="{28A0092B-C50C-407E-A947-70E740481C1C}"/>
                      </a:extLst>
                    </a:blip>
                    <a:srcRect/>
                    <a:stretch>
                      <a:fillRect/>
                    </a:stretch>
                  </pic:blipFill>
                  <pic:spPr bwMode="auto">
                    <a:xfrm>
                      <a:off x="0" y="0"/>
                      <a:ext cx="5165725" cy="76200"/>
                    </a:xfrm>
                    <a:prstGeom prst="rect">
                      <a:avLst/>
                    </a:prstGeom>
                    <a:noFill/>
                  </pic:spPr>
                </pic:pic>
              </a:graphicData>
            </a:graphic>
          </wp:anchor>
        </w:drawing>
      </w:r>
    </w:p>
    <w:p>
      <w:pPr>
        <w:spacing w:after="0" w:line="22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-=:688DBE6CN&gt;C&lt;'DI:H6G:6C&gt;CI:&lt;G6AE6GID;I=:H:DCHDA&gt;96I:9&gt;C6C8&gt;6A,I6I:B:CIH</w:t>
      </w:r>
    </w:p>
    <w:p>
      <w:pPr>
        <w:sectPr>
          <w:pgSz w:w="12240" w:h="15840" w:orient="portrait"/>
          <w:cols w:equalWidth="0" w:num="1">
            <w:col w:w="10220"/>
          </w:cols>
          <w:pgMar w:left="1020" w:top="65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20"/>
          </w:cols>
          <w:pgMar w:left="1020" w:top="651" w:right="1000" w:bottom="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40"/>
        </w:trPr>
        <w:tc>
          <w:tcPr>
            <w:tcW w:w="5700" w:type="dxa"/>
            <w:vAlign w:val="bottom"/>
          </w:tcPr>
          <w:p>
            <w:pPr>
              <w:ind w:left="4180"/>
              <w:spacing w:after="0" w:line="240" w:lineRule="exact"/>
              <w:rPr>
                <w:sz w:val="20"/>
                <w:szCs w:val="20"/>
                <w:color w:val="auto"/>
              </w:rPr>
            </w:pPr>
            <w:r>
              <w:rPr>
                <w:rFonts w:ascii="PMingLiU" w:cs="PMingLiU" w:eastAsia="PMingLiU" w:hAnsi="PMingLiU"/>
                <w:sz w:val="20"/>
                <w:szCs w:val="20"/>
                <w:b w:val="1"/>
                <w:bCs w:val="1"/>
                <w:color w:val="auto"/>
              </w:rPr>
              <w:t>'",</w:t>
            </w:r>
          </w:p>
        </w:tc>
        <w:tc>
          <w:tcPr>
            <w:tcW w:w="2080" w:type="dxa"/>
            <w:vAlign w:val="bottom"/>
            <w:gridSpan w:val="2"/>
          </w:tcPr>
          <w:p>
            <w:pPr>
              <w:jc w:val="right"/>
              <w:ind w:right="710"/>
              <w:spacing w:after="0" w:line="240" w:lineRule="exact"/>
              <w:rPr>
                <w:sz w:val="20"/>
                <w:szCs w:val="20"/>
                <w:color w:val="auto"/>
              </w:rPr>
            </w:pPr>
            <w:r>
              <w:rPr>
                <w:rFonts w:ascii="PMingLiU" w:cs="PMingLiU" w:eastAsia="PMingLiU" w:hAnsi="PMingLiU"/>
                <w:sz w:val="20"/>
                <w:szCs w:val="20"/>
                <w:b w:val="1"/>
                <w:bCs w:val="1"/>
                <w:color w:val="auto"/>
              </w:rPr>
              <w:t>"%&amp;!</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00" w:type="dxa"/>
            <w:vAlign w:val="bottom"/>
          </w:tcPr>
          <w:p>
            <w:pPr>
              <w:ind w:left="3200"/>
              <w:spacing w:after="0" w:line="240" w:lineRule="exact"/>
              <w:rPr>
                <w:sz w:val="20"/>
                <w:szCs w:val="20"/>
                <w:color w:val="auto"/>
              </w:rPr>
            </w:pPr>
            <w:r>
              <w:rPr>
                <w:rFonts w:ascii="PMingLiU" w:cs="PMingLiU" w:eastAsia="PMingLiU" w:hAnsi="PMingLiU"/>
                <w:sz w:val="20"/>
                <w:szCs w:val="20"/>
                <w:b w:val="1"/>
                <w:bCs w:val="1"/>
                <w:color w:val="auto"/>
              </w:rPr>
              <w:t>"!&amp;"'&amp;''</w:t>
            </w:r>
          </w:p>
        </w:tc>
        <w:tc>
          <w:tcPr>
            <w:tcW w:w="2080" w:type="dxa"/>
            <w:vAlign w:val="bottom"/>
            <w:gridSpan w:val="2"/>
          </w:tcPr>
          <w:p>
            <w:pPr>
              <w:jc w:val="right"/>
              <w:ind w:right="50"/>
              <w:spacing w:after="0" w:line="240" w:lineRule="exact"/>
              <w:rPr>
                <w:sz w:val="20"/>
                <w:szCs w:val="20"/>
                <w:color w:val="auto"/>
              </w:rPr>
            </w:pPr>
            <w:r>
              <w:rPr>
                <w:rFonts w:ascii="PMingLiU" w:cs="PMingLiU" w:eastAsia="PMingLiU" w:hAnsi="PMingLiU"/>
                <w:sz w:val="20"/>
                <w:szCs w:val="20"/>
                <w:b w:val="1"/>
                <w:bCs w:val="1"/>
                <w:color w:val="auto"/>
              </w:rPr>
              <w:t>!'&amp;"&amp;"</w:t>
            </w:r>
          </w:p>
        </w:tc>
        <w:tc>
          <w:tcPr>
            <w:tcW w:w="500" w:type="dxa"/>
            <w:vAlign w:val="bottom"/>
          </w:tcPr>
          <w:p>
            <w:pPr>
              <w:jc w:val="right"/>
              <w:ind w:right="230"/>
              <w:spacing w:after="0" w:line="240" w:lineRule="exact"/>
              <w:rPr>
                <w:sz w:val="20"/>
                <w:szCs w:val="20"/>
                <w:color w:val="auto"/>
              </w:rPr>
            </w:pPr>
            <w:r>
              <w:rPr>
                <w:rFonts w:ascii="PMingLiU" w:cs="PMingLiU" w:eastAsia="PMingLiU" w:hAnsi="PMingLiU"/>
                <w:sz w:val="20"/>
                <w:szCs w:val="20"/>
                <w:b w:val="1"/>
                <w:bCs w:val="1"/>
                <w:color w:val="auto"/>
              </w:rPr>
              <w:t>&amp;</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780" w:type="dxa"/>
            <w:vAlign w:val="bottom"/>
            <w:gridSpan w:val="3"/>
          </w:tcPr>
          <w:p>
            <w:pPr>
              <w:ind w:left="5060"/>
              <w:spacing w:after="0" w:line="240" w:lineRule="exact"/>
              <w:rPr>
                <w:sz w:val="20"/>
                <w:szCs w:val="20"/>
                <w:color w:val="auto"/>
              </w:rPr>
            </w:pPr>
            <w:r>
              <w:rPr>
                <w:rFonts w:ascii="PMingLiU" w:cs="PMingLiU" w:eastAsia="PMingLiU" w:hAnsi="PMingLiU"/>
                <w:sz w:val="20"/>
                <w:szCs w:val="20"/>
                <w:b w:val="1"/>
                <w:bCs w:val="1"/>
                <w:color w:val="auto"/>
              </w:rPr>
              <w:t>8=&lt;8;;8&gt;=B</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700" w:type="dxa"/>
            <w:vAlign w:val="bottom"/>
          </w:tcPr>
          <w:p>
            <w:pPr>
              <w:spacing w:after="0"/>
              <w:rPr>
                <w:sz w:val="23"/>
                <w:szCs w:val="23"/>
                <w:color w:val="auto"/>
              </w:rPr>
            </w:pPr>
          </w:p>
        </w:tc>
        <w:tc>
          <w:tcPr>
            <w:tcW w:w="2080" w:type="dxa"/>
            <w:vAlign w:val="bottom"/>
            <w:gridSpan w:val="2"/>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430"/>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430"/>
              <w:spacing w:after="0" w:line="192" w:lineRule="exact"/>
              <w:rPr>
                <w:sz w:val="20"/>
                <w:szCs w:val="20"/>
                <w:color w:val="auto"/>
              </w:rPr>
            </w:pPr>
            <w:r>
              <w:rPr>
                <w:rFonts w:ascii="PMingLiU" w:cs="PMingLiU" w:eastAsia="PMingLiU" w:hAnsi="PMingLiU"/>
                <w:sz w:val="16"/>
                <w:szCs w:val="16"/>
                <w:b w:val="1"/>
                <w:bCs w:val="1"/>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00" w:type="dxa"/>
            <w:vAlign w:val="bottom"/>
            <w:tcBorders>
              <w:top w:val="single" w:sz="8" w:color="DEDEDE"/>
            </w:tcBorders>
            <w:shd w:val="clear" w:color="auto" w:fill="DEDEDE"/>
          </w:tcPr>
          <w:p>
            <w:pPr>
              <w:ind w:left="60"/>
              <w:spacing w:after="0" w:line="216" w:lineRule="exact"/>
              <w:rPr>
                <w:sz w:val="20"/>
                <w:szCs w:val="20"/>
                <w:color w:val="auto"/>
              </w:rPr>
            </w:pPr>
            <w:r>
              <w:rPr>
                <w:rFonts w:ascii="PMingLiU" w:cs="PMingLiU" w:eastAsia="PMingLiU" w:hAnsi="PMingLiU"/>
                <w:sz w:val="18"/>
                <w:szCs w:val="18"/>
                <w:b w:val="1"/>
                <w:bCs w:val="1"/>
                <w:color w:val="auto"/>
              </w:rPr>
              <w:t>"?4A0C8=62C8E8C84B</w:t>
            </w:r>
          </w:p>
        </w:tc>
        <w:tc>
          <w:tcPr>
            <w:tcW w:w="1220" w:type="dxa"/>
            <w:vAlign w:val="bottom"/>
            <w:tcBorders>
              <w:top w:val="single" w:sz="8" w:color="DEDEDE"/>
            </w:tcBorders>
            <w:shd w:val="clear" w:color="auto" w:fill="DEDEDE"/>
          </w:tcPr>
          <w:p>
            <w:pPr>
              <w:spacing w:after="0"/>
              <w:rPr>
                <w:sz w:val="20"/>
                <w:szCs w:val="20"/>
                <w:color w:val="auto"/>
              </w:rPr>
            </w:pPr>
          </w:p>
        </w:tc>
        <w:tc>
          <w:tcPr>
            <w:tcW w:w="860" w:type="dxa"/>
            <w:vAlign w:val="bottom"/>
            <w:tcBorders>
              <w:top w:val="single" w:sz="8" w:color="auto"/>
            </w:tcBorders>
            <w:shd w:val="clear" w:color="auto" w:fill="DEDEDE"/>
          </w:tcPr>
          <w:p>
            <w:pPr>
              <w:spacing w:after="0"/>
              <w:rPr>
                <w:sz w:val="20"/>
                <w:szCs w:val="20"/>
                <w:color w:val="auto"/>
              </w:rPr>
            </w:pPr>
          </w:p>
        </w:tc>
        <w:tc>
          <w:tcPr>
            <w:tcW w:w="500" w:type="dxa"/>
            <w:vAlign w:val="bottom"/>
            <w:tcBorders>
              <w:top w:val="single" w:sz="8" w:color="auto"/>
            </w:tcBorders>
            <w:shd w:val="clear" w:color="auto" w:fill="DEDEDE"/>
          </w:tcPr>
          <w:p>
            <w:pPr>
              <w:spacing w:after="0"/>
              <w:rPr>
                <w:sz w:val="20"/>
                <w:szCs w:val="20"/>
                <w:color w:val="auto"/>
              </w:rPr>
            </w:pPr>
          </w:p>
        </w:tc>
        <w:tc>
          <w:tcPr>
            <w:tcW w:w="80" w:type="dxa"/>
            <w:vAlign w:val="bottom"/>
            <w:tcBorders>
              <w:top w:val="single" w:sz="8" w:color="DEDEDE"/>
            </w:tcBorders>
            <w:shd w:val="clear" w:color="auto" w:fill="DEDEDE"/>
          </w:tcPr>
          <w:p>
            <w:pPr>
              <w:spacing w:after="0"/>
              <w:rPr>
                <w:sz w:val="20"/>
                <w:szCs w:val="20"/>
                <w:color w:val="auto"/>
              </w:rPr>
            </w:pPr>
          </w:p>
        </w:tc>
        <w:tc>
          <w:tcPr>
            <w:tcW w:w="360" w:type="dxa"/>
            <w:vAlign w:val="bottom"/>
            <w:tcBorders>
              <w:top w:val="single" w:sz="8" w:color="auto"/>
            </w:tcBorders>
            <w:shd w:val="clear" w:color="auto" w:fill="DEDEDE"/>
          </w:tcPr>
          <w:p>
            <w:pPr>
              <w:spacing w:after="0"/>
              <w:rPr>
                <w:sz w:val="20"/>
                <w:szCs w:val="20"/>
                <w:color w:val="auto"/>
              </w:rPr>
            </w:pPr>
          </w:p>
        </w:tc>
        <w:tc>
          <w:tcPr>
            <w:tcW w:w="1000" w:type="dxa"/>
            <w:vAlign w:val="bottom"/>
            <w:tcBorders>
              <w:top w:val="single" w:sz="8" w:color="auto"/>
            </w:tcBorders>
            <w:shd w:val="clear" w:color="auto" w:fill="DEDEDE"/>
          </w:tcPr>
          <w:p>
            <w:pPr>
              <w:spacing w:after="0"/>
              <w:rPr>
                <w:sz w:val="20"/>
                <w:szCs w:val="20"/>
                <w:color w:val="auto"/>
              </w:rPr>
            </w:pPr>
          </w:p>
        </w:tc>
        <w:tc>
          <w:tcPr>
            <w:tcW w:w="80" w:type="dxa"/>
            <w:vAlign w:val="bottom"/>
            <w:tcBorders>
              <w:top w:val="single" w:sz="8" w:color="DEDEDE"/>
            </w:tcBorders>
            <w:shd w:val="clear" w:color="auto" w:fill="DEDEDE"/>
          </w:tcPr>
          <w:p>
            <w:pPr>
              <w:spacing w:after="0"/>
              <w:rPr>
                <w:sz w:val="20"/>
                <w:szCs w:val="20"/>
                <w:color w:val="auto"/>
              </w:rPr>
            </w:pPr>
          </w:p>
        </w:tc>
        <w:tc>
          <w:tcPr>
            <w:tcW w:w="360" w:type="dxa"/>
            <w:vAlign w:val="bottom"/>
            <w:tcBorders>
              <w:top w:val="single" w:sz="8" w:color="auto"/>
            </w:tcBorders>
            <w:shd w:val="clear" w:color="auto" w:fill="DEDEDE"/>
          </w:tcPr>
          <w:p>
            <w:pPr>
              <w:spacing w:after="0"/>
              <w:rPr>
                <w:sz w:val="20"/>
                <w:szCs w:val="20"/>
                <w:color w:val="auto"/>
              </w:rPr>
            </w:pPr>
          </w:p>
        </w:tc>
        <w:tc>
          <w:tcPr>
            <w:tcW w:w="1000" w:type="dxa"/>
            <w:vAlign w:val="bottom"/>
            <w:tcBorders>
              <w:top w:val="single" w:sz="8" w:color="auto"/>
            </w:tcBorders>
            <w:shd w:val="clear" w:color="auto" w:fill="DEDED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color w:val="auto"/>
              </w:rPr>
              <w:t>':I"C8DB:</w:t>
            </w:r>
          </w:p>
        </w:tc>
        <w:tc>
          <w:tcPr>
            <w:tcW w:w="2080" w:type="dxa"/>
            <w:vAlign w:val="bottom"/>
            <w:gridSpan w:val="2"/>
          </w:tcPr>
          <w:p>
            <w:pPr>
              <w:ind w:left="126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7780" w:type="dxa"/>
            <w:vAlign w:val="bottom"/>
            <w:gridSpan w:val="3"/>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9?JHIB:CIHID+:8DC8&gt;A:':I"C8DB:ID':I6H=)GDK&gt;9:97N(E:G6I&gt;C&lt;8I&gt;K&gt;I&gt;:H</w:t>
            </w:r>
          </w:p>
        </w:tc>
        <w:tc>
          <w:tcPr>
            <w:tcW w:w="500" w:type="dxa"/>
            <w:vAlign w:val="bottom"/>
            <w:shd w:val="clear" w:color="auto" w:fill="DEDEDE"/>
          </w:tcPr>
          <w:p>
            <w:pPr>
              <w:spacing w:after="0"/>
              <w:rPr>
                <w:sz w:val="22"/>
                <w:szCs w:val="22"/>
                <w:color w:val="auto"/>
              </w:rPr>
            </w:pPr>
          </w:p>
        </w:tc>
        <w:tc>
          <w:tcPr>
            <w:tcW w:w="80" w:type="dxa"/>
            <w:vAlign w:val="bottom"/>
            <w:shd w:val="clear" w:color="auto" w:fill="DEDEDE"/>
          </w:tcPr>
          <w:p>
            <w:pPr>
              <w:spacing w:after="0"/>
              <w:rPr>
                <w:sz w:val="22"/>
                <w:szCs w:val="22"/>
                <w:color w:val="auto"/>
              </w:rPr>
            </w:pPr>
          </w:p>
        </w:tc>
        <w:tc>
          <w:tcPr>
            <w:tcW w:w="360" w:type="dxa"/>
            <w:vAlign w:val="bottom"/>
            <w:shd w:val="clear" w:color="auto" w:fill="DEDEDE"/>
          </w:tcPr>
          <w:p>
            <w:pPr>
              <w:spacing w:after="0"/>
              <w:rPr>
                <w:sz w:val="22"/>
                <w:szCs w:val="22"/>
                <w:color w:val="auto"/>
              </w:rPr>
            </w:pPr>
          </w:p>
        </w:tc>
        <w:tc>
          <w:tcPr>
            <w:tcW w:w="1000" w:type="dxa"/>
            <w:vAlign w:val="bottom"/>
            <w:shd w:val="clear" w:color="auto" w:fill="DEDEDE"/>
          </w:tcPr>
          <w:p>
            <w:pPr>
              <w:spacing w:after="0"/>
              <w:rPr>
                <w:sz w:val="22"/>
                <w:szCs w:val="22"/>
                <w:color w:val="auto"/>
              </w:rPr>
            </w:pPr>
          </w:p>
        </w:tc>
        <w:tc>
          <w:tcPr>
            <w:tcW w:w="80" w:type="dxa"/>
            <w:vAlign w:val="bottom"/>
            <w:shd w:val="clear" w:color="auto" w:fill="DEDEDE"/>
          </w:tcPr>
          <w:p>
            <w:pPr>
              <w:spacing w:after="0"/>
              <w:rPr>
                <w:sz w:val="22"/>
                <w:szCs w:val="22"/>
                <w:color w:val="auto"/>
              </w:rPr>
            </w:pPr>
          </w:p>
        </w:tc>
        <w:tc>
          <w:tcPr>
            <w:tcW w:w="360" w:type="dxa"/>
            <w:vAlign w:val="bottom"/>
            <w:shd w:val="clear" w:color="auto" w:fill="DEDEDE"/>
          </w:tcPr>
          <w:p>
            <w:pPr>
              <w:spacing w:after="0"/>
              <w:rPr>
                <w:sz w:val="22"/>
                <w:szCs w:val="22"/>
                <w:color w:val="auto"/>
              </w:rPr>
            </w:pPr>
          </w:p>
        </w:tc>
        <w:tc>
          <w:tcPr>
            <w:tcW w:w="1000" w:type="dxa"/>
            <w:vAlign w:val="bottom"/>
            <w:shd w:val="clear" w:color="auto" w:fill="DEDED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420"/>
              <w:spacing w:after="0" w:line="216" w:lineRule="exact"/>
              <w:rPr>
                <w:sz w:val="20"/>
                <w:szCs w:val="20"/>
                <w:color w:val="auto"/>
              </w:rPr>
            </w:pPr>
            <w:r>
              <w:rPr>
                <w:rFonts w:ascii="PMingLiU" w:cs="PMingLiU" w:eastAsia="PMingLiU" w:hAnsi="PMingLiU"/>
                <w:sz w:val="18"/>
                <w:szCs w:val="18"/>
                <w:color w:val="auto"/>
              </w:rPr>
              <w:t>:EG:8&gt;6I&gt;DCD;%DC&lt;A&gt;K:9HH:IH</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DEDEDE"/>
          </w:tcPr>
          <w:p>
            <w:pPr>
              <w:ind w:left="420"/>
              <w:spacing w:after="0" w:line="216" w:lineRule="exact"/>
              <w:rPr>
                <w:sz w:val="20"/>
                <w:szCs w:val="20"/>
                <w:color w:val="auto"/>
              </w:rPr>
            </w:pPr>
            <w:r>
              <w:rPr>
                <w:rFonts w:ascii="PMingLiU" w:cs="PMingLiU" w:eastAsia="PMingLiU" w:hAnsi="PMingLiU"/>
                <w:sz w:val="18"/>
                <w:szCs w:val="18"/>
                <w:color w:val="auto"/>
              </w:rPr>
              <w:t>,=6G:76H:9DBE:CH6I&gt;DCME:CH:</w:t>
            </w:r>
          </w:p>
        </w:tc>
        <w:tc>
          <w:tcPr>
            <w:tcW w:w="1220" w:type="dxa"/>
            <w:vAlign w:val="bottom"/>
            <w:shd w:val="clear" w:color="auto" w:fill="DEDEDE"/>
          </w:tcPr>
          <w:p>
            <w:pPr>
              <w:spacing w:after="0"/>
              <w:rPr>
                <w:sz w:val="21"/>
                <w:szCs w:val="21"/>
                <w:color w:val="auto"/>
              </w:rPr>
            </w:pPr>
          </w:p>
        </w:tc>
        <w:tc>
          <w:tcPr>
            <w:tcW w:w="860" w:type="dxa"/>
            <w:vAlign w:val="bottom"/>
            <w:shd w:val="clear" w:color="auto" w:fill="DEDEDE"/>
          </w:tcPr>
          <w:p>
            <w:pPr>
              <w:spacing w:after="0"/>
              <w:rPr>
                <w:sz w:val="21"/>
                <w:szCs w:val="21"/>
                <w:color w:val="auto"/>
              </w:rPr>
            </w:pPr>
          </w:p>
        </w:tc>
        <w:tc>
          <w:tcPr>
            <w:tcW w:w="5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540"/>
              <w:spacing w:after="0" w:line="216" w:lineRule="exact"/>
              <w:rPr>
                <w:sz w:val="20"/>
                <w:szCs w:val="20"/>
                <w:color w:val="auto"/>
              </w:rPr>
            </w:pPr>
            <w:r>
              <w:rPr>
                <w:rFonts w:ascii="PMingLiU" w:cs="PMingLiU" w:eastAsia="PMingLiU" w:hAnsi="PMingLiU"/>
                <w:sz w:val="18"/>
                <w:szCs w:val="18"/>
                <w:color w:val="auto"/>
              </w:rPr>
              <w:t>6&gt;CDC,6A:D;'DC8DG:HH:I</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DEDEDE"/>
          </w:tcPr>
          <w:p>
            <w:pPr>
              <w:ind w:left="540"/>
              <w:spacing w:after="0" w:line="216" w:lineRule="exact"/>
              <w:rPr>
                <w:sz w:val="20"/>
                <w:szCs w:val="20"/>
                <w:color w:val="auto"/>
              </w:rPr>
            </w:pPr>
            <w:r>
              <w:rPr>
                <w:rFonts w:ascii="PMingLiU" w:cs="PMingLiU" w:eastAsia="PMingLiU" w:hAnsi="PMingLiU"/>
                <w:sz w:val="18"/>
                <w:szCs w:val="18"/>
                <w:color w:val="auto"/>
              </w:rPr>
              <w:t>6&gt;CDC,6A:HD;6HIDC"CK:HIB:CIH</w:t>
            </w:r>
          </w:p>
        </w:tc>
        <w:tc>
          <w:tcPr>
            <w:tcW w:w="1220" w:type="dxa"/>
            <w:vAlign w:val="bottom"/>
            <w:shd w:val="clear" w:color="auto" w:fill="DEDEDE"/>
          </w:tcPr>
          <w:p>
            <w:pPr>
              <w:spacing w:after="0"/>
              <w:rPr>
                <w:sz w:val="21"/>
                <w:szCs w:val="21"/>
                <w:color w:val="auto"/>
              </w:rPr>
            </w:pPr>
          </w:p>
        </w:tc>
        <w:tc>
          <w:tcPr>
            <w:tcW w:w="860" w:type="dxa"/>
            <w:vAlign w:val="bottom"/>
            <w:shd w:val="clear" w:color="auto" w:fill="DEDEDE"/>
          </w:tcPr>
          <w:p>
            <w:pPr>
              <w:spacing w:after="0"/>
              <w:rPr>
                <w:sz w:val="21"/>
                <w:szCs w:val="21"/>
                <w:color w:val="auto"/>
              </w:rPr>
            </w:pPr>
          </w:p>
        </w:tc>
        <w:tc>
          <w:tcPr>
            <w:tcW w:w="5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420"/>
              <w:spacing w:after="0" w:line="216" w:lineRule="exact"/>
              <w:rPr>
                <w:sz w:val="20"/>
                <w:szCs w:val="20"/>
                <w:color w:val="auto"/>
              </w:rPr>
            </w:pPr>
            <w:r>
              <w:rPr>
                <w:rFonts w:ascii="PMingLiU" w:cs="PMingLiU" w:eastAsia="PMingLiU" w:hAnsi="PMingLiU"/>
                <w:sz w:val="18"/>
                <w:szCs w:val="18"/>
                <w:color w:val="auto"/>
              </w:rPr>
              <w:t>%DHH  6&gt;CDCMI&gt;C&lt;J&gt;H=B:CID;:7I</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DEDEDE"/>
          </w:tcPr>
          <w:p>
            <w:pPr>
              <w:ind w:left="420"/>
              <w:spacing w:after="0" w:line="216" w:lineRule="exact"/>
              <w:rPr>
                <w:sz w:val="20"/>
                <w:szCs w:val="20"/>
                <w:color w:val="auto"/>
              </w:rPr>
            </w:pPr>
            <w:r>
              <w:rPr>
                <w:rFonts w:ascii="PMingLiU" w:cs="PMingLiU" w:eastAsia="PMingLiU" w:hAnsi="PMingLiU"/>
                <w:sz w:val="18"/>
                <w:szCs w:val="18"/>
                <w:color w:val="auto"/>
              </w:rPr>
              <w:t>:;:GG:9"C8DB:-6M:H</w:t>
            </w:r>
          </w:p>
        </w:tc>
        <w:tc>
          <w:tcPr>
            <w:tcW w:w="1220" w:type="dxa"/>
            <w:vAlign w:val="bottom"/>
            <w:shd w:val="clear" w:color="auto" w:fill="DEDEDE"/>
          </w:tcPr>
          <w:p>
            <w:pPr>
              <w:spacing w:after="0"/>
              <w:rPr>
                <w:sz w:val="22"/>
                <w:szCs w:val="22"/>
                <w:color w:val="auto"/>
              </w:rPr>
            </w:pPr>
          </w:p>
        </w:tc>
        <w:tc>
          <w:tcPr>
            <w:tcW w:w="860" w:type="dxa"/>
            <w:vAlign w:val="bottom"/>
            <w:shd w:val="clear" w:color="auto" w:fill="DEDEDE"/>
          </w:tcPr>
          <w:p>
            <w:pPr>
              <w:spacing w:after="0"/>
              <w:rPr>
                <w:sz w:val="22"/>
                <w:szCs w:val="22"/>
                <w:color w:val="auto"/>
              </w:rPr>
            </w:pPr>
          </w:p>
        </w:tc>
        <w:tc>
          <w:tcPr>
            <w:tcW w:w="5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2"/>
                <w:szCs w:val="22"/>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420"/>
              <w:spacing w:after="0" w:line="216" w:lineRule="exact"/>
              <w:rPr>
                <w:sz w:val="20"/>
                <w:szCs w:val="20"/>
                <w:color w:val="auto"/>
              </w:rPr>
            </w:pPr>
            <w:r>
              <w:rPr>
                <w:rFonts w:ascii="PMingLiU" w:cs="PMingLiU" w:eastAsia="PMingLiU" w:hAnsi="PMingLiU"/>
                <w:sz w:val="18"/>
                <w:szCs w:val="18"/>
                <w:color w:val="auto"/>
              </w:rPr>
              <w:t>"BE6&gt;GB:CID;FJ&gt;IN&amp;:I=D9"CK:HIB:CI</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00" w:type="dxa"/>
            <w:vAlign w:val="bottom"/>
            <w:tcBorders>
              <w:bottom w:val="single" w:sz="8" w:color="DEDEDE"/>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=6C&lt;:H&gt;CHH:IH6C9%&gt;67&gt;A&gt;I&gt;:H</w:t>
            </w:r>
          </w:p>
        </w:tc>
        <w:tc>
          <w:tcPr>
            <w:tcW w:w="122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DEDEDE"/>
            </w:tcBorders>
            <w:shd w:val="clear" w:color="auto" w:fill="DEDEDE"/>
          </w:tcPr>
          <w:p>
            <w:pPr>
              <w:spacing w:after="0"/>
              <w:rPr>
                <w:sz w:val="20"/>
                <w:szCs w:val="20"/>
                <w:color w:val="auto"/>
              </w:rPr>
            </w:pPr>
          </w:p>
        </w:tc>
        <w:tc>
          <w:tcPr>
            <w:tcW w:w="500" w:type="dxa"/>
            <w:vAlign w:val="bottom"/>
            <w:tcBorders>
              <w:bottom w:val="single" w:sz="8" w:color="DEDEDE"/>
            </w:tcBorders>
            <w:shd w:val="clear" w:color="auto" w:fill="DEDEDE"/>
          </w:tcPr>
          <w:p>
            <w:pPr>
              <w:spacing w:after="0"/>
              <w:rPr>
                <w:sz w:val="20"/>
                <w:szCs w:val="20"/>
                <w:color w:val="auto"/>
              </w:rPr>
            </w:pPr>
          </w:p>
        </w:tc>
        <w:tc>
          <w:tcPr>
            <w:tcW w:w="80" w:type="dxa"/>
            <w:vAlign w:val="bottom"/>
            <w:tcBorders>
              <w:bottom w:val="single" w:sz="8" w:color="DEDEDE"/>
            </w:tcBorders>
            <w:shd w:val="clear" w:color="auto" w:fill="DEDEDE"/>
          </w:tcPr>
          <w:p>
            <w:pPr>
              <w:spacing w:after="0"/>
              <w:rPr>
                <w:sz w:val="20"/>
                <w:szCs w:val="20"/>
                <w:color w:val="auto"/>
              </w:rPr>
            </w:pPr>
          </w:p>
        </w:tc>
        <w:tc>
          <w:tcPr>
            <w:tcW w:w="360" w:type="dxa"/>
            <w:vAlign w:val="bottom"/>
            <w:tcBorders>
              <w:bottom w:val="single" w:sz="8" w:color="DEDEDE"/>
            </w:tcBorders>
            <w:shd w:val="clear" w:color="auto" w:fill="DEDEDE"/>
          </w:tcPr>
          <w:p>
            <w:pPr>
              <w:spacing w:after="0"/>
              <w:rPr>
                <w:sz w:val="20"/>
                <w:szCs w:val="20"/>
                <w:color w:val="auto"/>
              </w:rPr>
            </w:pPr>
          </w:p>
        </w:tc>
        <w:tc>
          <w:tcPr>
            <w:tcW w:w="1000" w:type="dxa"/>
            <w:vAlign w:val="bottom"/>
            <w:tcBorders>
              <w:bottom w:val="single" w:sz="8" w:color="DEDEDE"/>
            </w:tcBorders>
            <w:shd w:val="clear" w:color="auto" w:fill="DEDEDE"/>
          </w:tcPr>
          <w:p>
            <w:pPr>
              <w:spacing w:after="0"/>
              <w:rPr>
                <w:sz w:val="20"/>
                <w:szCs w:val="20"/>
                <w:color w:val="auto"/>
              </w:rPr>
            </w:pPr>
          </w:p>
        </w:tc>
        <w:tc>
          <w:tcPr>
            <w:tcW w:w="80" w:type="dxa"/>
            <w:vAlign w:val="bottom"/>
            <w:tcBorders>
              <w:bottom w:val="single" w:sz="8" w:color="DEDEDE"/>
            </w:tcBorders>
            <w:shd w:val="clear" w:color="auto" w:fill="DEDEDE"/>
          </w:tcPr>
          <w:p>
            <w:pPr>
              <w:spacing w:after="0"/>
              <w:rPr>
                <w:sz w:val="20"/>
                <w:szCs w:val="20"/>
                <w:color w:val="auto"/>
              </w:rPr>
            </w:pPr>
          </w:p>
        </w:tc>
        <w:tc>
          <w:tcPr>
            <w:tcW w:w="360" w:type="dxa"/>
            <w:vAlign w:val="bottom"/>
            <w:tcBorders>
              <w:bottom w:val="single" w:sz="8" w:color="DEDEDE"/>
            </w:tcBorders>
            <w:shd w:val="clear" w:color="auto" w:fill="DEDEDE"/>
          </w:tcPr>
          <w:p>
            <w:pPr>
              <w:spacing w:after="0"/>
              <w:rPr>
                <w:sz w:val="20"/>
                <w:szCs w:val="20"/>
                <w:color w:val="auto"/>
              </w:rPr>
            </w:pPr>
          </w:p>
        </w:tc>
        <w:tc>
          <w:tcPr>
            <w:tcW w:w="1000" w:type="dxa"/>
            <w:vAlign w:val="bottom"/>
            <w:tcBorders>
              <w:bottom w:val="single" w:sz="8" w:color="DEDEDE"/>
            </w:tcBorders>
            <w:shd w:val="clear" w:color="auto" w:fill="DEDED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420"/>
              <w:spacing w:after="0" w:line="216" w:lineRule="exact"/>
              <w:rPr>
                <w:sz w:val="20"/>
                <w:szCs w:val="20"/>
                <w:color w:val="auto"/>
              </w:rPr>
            </w:pPr>
            <w:r>
              <w:rPr>
                <w:rFonts w:ascii="PMingLiU" w:cs="PMingLiU" w:eastAsia="PMingLiU" w:hAnsi="PMingLiU"/>
                <w:sz w:val="18"/>
                <w:szCs w:val="18"/>
                <w:color w:val="auto"/>
              </w:rPr>
              <w:t>88DJCIH+:8:&gt;K67A:</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00" w:type="dxa"/>
            <w:vAlign w:val="bottom"/>
            <w:shd w:val="clear" w:color="auto" w:fill="DEDEDE"/>
          </w:tcPr>
          <w:p>
            <w:pPr>
              <w:ind w:left="420"/>
              <w:spacing w:after="0" w:line="216" w:lineRule="exact"/>
              <w:rPr>
                <w:sz w:val="20"/>
                <w:szCs w:val="20"/>
                <w:color w:val="auto"/>
              </w:rPr>
            </w:pPr>
            <w:r>
              <w:rPr>
                <w:rFonts w:ascii="PMingLiU" w:cs="PMingLiU" w:eastAsia="PMingLiU" w:hAnsi="PMingLiU"/>
                <w:sz w:val="18"/>
                <w:szCs w:val="18"/>
                <w:color w:val="auto"/>
              </w:rPr>
              <w:t>"CK:CIDG&gt;:H</w:t>
            </w:r>
          </w:p>
        </w:tc>
        <w:tc>
          <w:tcPr>
            <w:tcW w:w="1220" w:type="dxa"/>
            <w:vAlign w:val="bottom"/>
            <w:shd w:val="clear" w:color="auto" w:fill="DEDEDE"/>
          </w:tcPr>
          <w:p>
            <w:pPr>
              <w:spacing w:after="0"/>
              <w:rPr>
                <w:sz w:val="21"/>
                <w:szCs w:val="21"/>
                <w:color w:val="auto"/>
              </w:rPr>
            </w:pPr>
          </w:p>
        </w:tc>
        <w:tc>
          <w:tcPr>
            <w:tcW w:w="860" w:type="dxa"/>
            <w:vAlign w:val="bottom"/>
            <w:shd w:val="clear" w:color="auto" w:fill="DEDEDE"/>
          </w:tcPr>
          <w:p>
            <w:pPr>
              <w:spacing w:after="0"/>
              <w:rPr>
                <w:sz w:val="21"/>
                <w:szCs w:val="21"/>
                <w:color w:val="auto"/>
              </w:rPr>
            </w:pPr>
          </w:p>
        </w:tc>
        <w:tc>
          <w:tcPr>
            <w:tcW w:w="5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420"/>
              <w:spacing w:after="0" w:line="216" w:lineRule="exact"/>
              <w:rPr>
                <w:sz w:val="20"/>
                <w:szCs w:val="20"/>
                <w:color w:val="auto"/>
              </w:rPr>
            </w:pPr>
            <w:r>
              <w:rPr>
                <w:rFonts w:ascii="PMingLiU" w:cs="PMingLiU" w:eastAsia="PMingLiU" w:hAnsi="PMingLiU"/>
                <w:sz w:val="18"/>
                <w:szCs w:val="18"/>
                <w:color w:val="auto"/>
              </w:rPr>
              <w:t>88DJCIH)6N67A:88GJ:9ME:CH:H6C9(I=:G</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DEDEDE"/>
          </w:tcPr>
          <w:p>
            <w:pPr>
              <w:ind w:left="420"/>
              <w:spacing w:after="0" w:line="216" w:lineRule="exact"/>
              <w:rPr>
                <w:sz w:val="20"/>
                <w:szCs w:val="20"/>
                <w:color w:val="auto"/>
              </w:rPr>
            </w:pPr>
            <w:r>
              <w:rPr>
                <w:rFonts w:ascii="PMingLiU" w:cs="PMingLiU" w:eastAsia="PMingLiU" w:hAnsi="PMingLiU"/>
                <w:sz w:val="18"/>
                <w:szCs w:val="18"/>
                <w:color w:val="auto"/>
              </w:rPr>
              <w:t>"C8DB:-6M:H)6N67A:</w:t>
            </w:r>
          </w:p>
        </w:tc>
        <w:tc>
          <w:tcPr>
            <w:tcW w:w="1220" w:type="dxa"/>
            <w:vAlign w:val="bottom"/>
            <w:shd w:val="clear" w:color="auto" w:fill="DEDEDE"/>
          </w:tcPr>
          <w:p>
            <w:pPr>
              <w:spacing w:after="0"/>
              <w:rPr>
                <w:sz w:val="21"/>
                <w:szCs w:val="21"/>
                <w:color w:val="auto"/>
              </w:rPr>
            </w:pPr>
          </w:p>
        </w:tc>
        <w:tc>
          <w:tcPr>
            <w:tcW w:w="860" w:type="dxa"/>
            <w:vAlign w:val="bottom"/>
            <w:shd w:val="clear" w:color="auto" w:fill="DEDEDE"/>
          </w:tcPr>
          <w:p>
            <w:pPr>
              <w:spacing w:after="0"/>
              <w:rPr>
                <w:sz w:val="21"/>
                <w:szCs w:val="21"/>
                <w:color w:val="auto"/>
              </w:rPr>
            </w:pPr>
          </w:p>
        </w:tc>
        <w:tc>
          <w:tcPr>
            <w:tcW w:w="5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420"/>
              <w:spacing w:after="0" w:line="216" w:lineRule="exact"/>
              <w:rPr>
                <w:sz w:val="20"/>
                <w:szCs w:val="20"/>
                <w:color w:val="auto"/>
              </w:rPr>
            </w:pPr>
            <w:r>
              <w:rPr>
                <w:rFonts w:ascii="PMingLiU" w:cs="PMingLiU" w:eastAsia="PMingLiU" w:hAnsi="PMingLiU"/>
                <w:sz w:val="18"/>
                <w:szCs w:val="18"/>
                <w:color w:val="auto"/>
              </w:rPr>
              <w:t>(I=:GHH:IH6C9%&gt;67&gt;A&gt;I&gt;:H</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tcBorders>
              <w:top w:val="single" w:sz="8" w:color="DEDEDE"/>
              <w:bottom w:val="single" w:sz="8" w:color="DEDEDE"/>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':I6H=)GDK&gt;9:97N(E:G6I&gt;C&lt;8I&gt;K&gt;I&gt;:H</w:t>
            </w:r>
          </w:p>
        </w:tc>
        <w:tc>
          <w:tcPr>
            <w:tcW w:w="1220" w:type="dxa"/>
            <w:vAlign w:val="bottom"/>
            <w:tcBorders>
              <w:top w:val="single" w:sz="8" w:color="DEDEDE"/>
              <w:bottom w:val="single" w:sz="8" w:color="DEDEDE"/>
            </w:tcBorders>
            <w:shd w:val="clear" w:color="auto" w:fill="DEDEDE"/>
          </w:tcPr>
          <w:p>
            <w:pPr>
              <w:spacing w:after="0"/>
              <w:rPr>
                <w:sz w:val="19"/>
                <w:szCs w:val="19"/>
                <w:color w:val="auto"/>
              </w:rPr>
            </w:pPr>
          </w:p>
        </w:tc>
        <w:tc>
          <w:tcPr>
            <w:tcW w:w="860" w:type="dxa"/>
            <w:vAlign w:val="bottom"/>
            <w:tcBorders>
              <w:top w:val="single" w:sz="8" w:color="auto"/>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Borders>
              <w:top w:val="single" w:sz="8" w:color="auto"/>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360" w:type="dxa"/>
            <w:vAlign w:val="bottom"/>
            <w:tcBorders>
              <w:top w:val="single" w:sz="8" w:color="auto"/>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360" w:type="dxa"/>
            <w:vAlign w:val="bottom"/>
            <w:tcBorders>
              <w:top w:val="single" w:sz="8" w:color="auto"/>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0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b w:val="1"/>
                <w:bCs w:val="1"/>
                <w:color w:val="auto"/>
              </w:rPr>
              <w:t>=E4BC8=62C8E8C84B</w:t>
            </w:r>
          </w:p>
        </w:tc>
        <w:tc>
          <w:tcPr>
            <w:tcW w:w="1220" w:type="dxa"/>
            <w:vAlign w:val="bottom"/>
            <w:shd w:val="clear" w:color="auto" w:fill="DEDEDE"/>
          </w:tcPr>
          <w:p>
            <w:pPr>
              <w:spacing w:after="0"/>
              <w:rPr>
                <w:sz w:val="20"/>
                <w:szCs w:val="20"/>
                <w:color w:val="auto"/>
              </w:rPr>
            </w:pPr>
          </w:p>
        </w:tc>
        <w:tc>
          <w:tcPr>
            <w:tcW w:w="86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36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36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color w:val="auto"/>
              </w:rPr>
              <w:t>6E&gt;I6AME:C9&gt;IJG:H</w:t>
            </w:r>
          </w:p>
        </w:tc>
        <w:tc>
          <w:tcPr>
            <w:tcW w:w="2080" w:type="dxa"/>
            <w:vAlign w:val="bottom"/>
            <w:gridSpan w:val="2"/>
          </w:tcPr>
          <w:p>
            <w:pPr>
              <w:ind w:left="1260"/>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)GD8::9H;GDB,6A:D;'DC8DG:HH:I</w:t>
            </w:r>
          </w:p>
        </w:tc>
        <w:tc>
          <w:tcPr>
            <w:tcW w:w="1220" w:type="dxa"/>
            <w:vAlign w:val="bottom"/>
            <w:shd w:val="clear" w:color="auto" w:fill="DEDEDE"/>
          </w:tcPr>
          <w:p>
            <w:pPr>
              <w:spacing w:after="0"/>
              <w:rPr>
                <w:sz w:val="21"/>
                <w:szCs w:val="21"/>
                <w:color w:val="auto"/>
              </w:rPr>
            </w:pPr>
          </w:p>
        </w:tc>
        <w:tc>
          <w:tcPr>
            <w:tcW w:w="860" w:type="dxa"/>
            <w:vAlign w:val="bottom"/>
            <w:shd w:val="clear" w:color="auto" w:fill="DEDEDE"/>
          </w:tcPr>
          <w:p>
            <w:pPr>
              <w:spacing w:after="0"/>
              <w:rPr>
                <w:sz w:val="21"/>
                <w:szCs w:val="21"/>
                <w:color w:val="auto"/>
              </w:rPr>
            </w:pPr>
          </w:p>
        </w:tc>
        <w:tc>
          <w:tcPr>
            <w:tcW w:w="5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color w:val="auto"/>
                <w:w w:val="99"/>
              </w:rPr>
              <w:t>)GD8::9H;GDB,6A:HD;6HIDC"CK:HIB:CIH':ID;::H)6&gt;9</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00" w:type="dxa"/>
            <w:vAlign w:val="bottom"/>
            <w:tcBorders>
              <w:bottom w:val="single" w:sz="8" w:color="DEDEDE"/>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(I=:G"CK:HI&gt;C&lt;8I&gt;K&gt;I&gt;:H</w:t>
            </w:r>
          </w:p>
        </w:tc>
        <w:tc>
          <w:tcPr>
            <w:tcW w:w="1220" w:type="dxa"/>
            <w:vAlign w:val="bottom"/>
            <w:tcBorders>
              <w:bottom w:val="single" w:sz="8" w:color="DEDEDE"/>
            </w:tcBorders>
            <w:shd w:val="clear" w:color="auto" w:fill="DEDEDE"/>
          </w:tcPr>
          <w:p>
            <w:pPr>
              <w:spacing w:after="0"/>
              <w:rPr>
                <w:sz w:val="21"/>
                <w:szCs w:val="21"/>
                <w:color w:val="auto"/>
              </w:rPr>
            </w:pPr>
          </w:p>
        </w:tc>
        <w:tc>
          <w:tcPr>
            <w:tcW w:w="860" w:type="dxa"/>
            <w:vAlign w:val="bottom"/>
            <w:tcBorders>
              <w:bottom w:val="single" w:sz="8" w:color="auto"/>
            </w:tcBorders>
            <w:shd w:val="clear" w:color="auto" w:fill="DEDEDE"/>
          </w:tcPr>
          <w:p>
            <w:pPr>
              <w:spacing w:after="0"/>
              <w:rPr>
                <w:sz w:val="21"/>
                <w:szCs w:val="21"/>
                <w:color w:val="auto"/>
              </w:rPr>
            </w:pPr>
          </w:p>
        </w:tc>
        <w:tc>
          <w:tcPr>
            <w:tcW w:w="50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EDEDE"/>
            </w:tcBorders>
            <w:shd w:val="clear" w:color="auto" w:fill="DEDEDE"/>
          </w:tcPr>
          <w:p>
            <w:pPr>
              <w:spacing w:after="0"/>
              <w:rPr>
                <w:sz w:val="21"/>
                <w:szCs w:val="21"/>
                <w:color w:val="auto"/>
              </w:rPr>
            </w:pPr>
          </w:p>
        </w:tc>
        <w:tc>
          <w:tcPr>
            <w:tcW w:w="360" w:type="dxa"/>
            <w:vAlign w:val="bottom"/>
            <w:tcBorders>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EDEDE"/>
            </w:tcBorders>
            <w:shd w:val="clear" w:color="auto" w:fill="DEDEDE"/>
          </w:tcPr>
          <w:p>
            <w:pPr>
              <w:spacing w:after="0"/>
              <w:rPr>
                <w:sz w:val="21"/>
                <w:szCs w:val="21"/>
                <w:color w:val="auto"/>
              </w:rPr>
            </w:pPr>
          </w:p>
        </w:tc>
        <w:tc>
          <w:tcPr>
            <w:tcW w:w="360" w:type="dxa"/>
            <w:vAlign w:val="bottom"/>
            <w:tcBorders>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700" w:type="dxa"/>
            <w:vAlign w:val="bottom"/>
            <w:tcBorders>
              <w:bottom w:val="single" w:sz="8" w:color="DEDEDE"/>
            </w:tcBorders>
          </w:tcPr>
          <w:p>
            <w:pPr>
              <w:ind w:left="60"/>
              <w:spacing w:after="0" w:line="200" w:lineRule="exact"/>
              <w:rPr>
                <w:sz w:val="20"/>
                <w:szCs w:val="20"/>
                <w:color w:val="auto"/>
              </w:rPr>
            </w:pPr>
            <w:r>
              <w:rPr>
                <w:rFonts w:ascii="PMingLiU" w:cs="PMingLiU" w:eastAsia="PMingLiU" w:hAnsi="PMingLiU"/>
                <w:sz w:val="18"/>
                <w:szCs w:val="18"/>
                <w:color w:val="auto"/>
              </w:rPr>
              <w:t>':I6H=.H:9;DG"CK:HI&gt;C&lt;8I&gt;K&gt;I&gt;:H</w:t>
            </w:r>
          </w:p>
        </w:tc>
        <w:tc>
          <w:tcPr>
            <w:tcW w:w="1220" w:type="dxa"/>
            <w:vAlign w:val="bottom"/>
            <w:tcBorders>
              <w:bottom w:val="single" w:sz="8" w:color="DEDEDE"/>
            </w:tcBorders>
          </w:tcPr>
          <w:p>
            <w:pPr>
              <w:spacing w:after="0"/>
              <w:rPr>
                <w:sz w:val="17"/>
                <w:szCs w:val="17"/>
                <w:color w:val="auto"/>
              </w:rPr>
            </w:pPr>
          </w:p>
        </w:tc>
        <w:tc>
          <w:tcPr>
            <w:tcW w:w="860" w:type="dxa"/>
            <w:vAlign w:val="bottom"/>
            <w:tcBorders>
              <w:bottom w:val="single" w:sz="8" w:color="auto"/>
            </w:tcBorders>
          </w:tcPr>
          <w:p>
            <w:pPr>
              <w:ind w:left="40"/>
              <w:spacing w:after="0" w:line="200" w:lineRule="exact"/>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jc w:val="right"/>
              <w:spacing w:after="0" w:line="200"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EDEDE"/>
            </w:tcBorders>
          </w:tcPr>
          <w:p>
            <w:pPr>
              <w:spacing w:after="0"/>
              <w:rPr>
                <w:sz w:val="17"/>
                <w:szCs w:val="17"/>
                <w:color w:val="auto"/>
              </w:rPr>
            </w:pPr>
          </w:p>
        </w:tc>
        <w:tc>
          <w:tcPr>
            <w:tcW w:w="360" w:type="dxa"/>
            <w:vAlign w:val="bottom"/>
            <w:tcBorders>
              <w:bottom w:val="single" w:sz="8" w:color="auto"/>
            </w:tcBorders>
          </w:tcPr>
          <w:p>
            <w:pPr>
              <w:ind w:left="40"/>
              <w:spacing w:after="0" w:line="200"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00"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EDEDE"/>
            </w:tcBorders>
          </w:tcPr>
          <w:p>
            <w:pPr>
              <w:spacing w:after="0"/>
              <w:rPr>
                <w:sz w:val="17"/>
                <w:szCs w:val="17"/>
                <w:color w:val="auto"/>
              </w:rPr>
            </w:pPr>
          </w:p>
        </w:tc>
        <w:tc>
          <w:tcPr>
            <w:tcW w:w="360" w:type="dxa"/>
            <w:vAlign w:val="bottom"/>
            <w:tcBorders>
              <w:bottom w:val="single" w:sz="8" w:color="auto"/>
            </w:tcBorders>
          </w:tcPr>
          <w:p>
            <w:pPr>
              <w:ind w:left="40"/>
              <w:spacing w:after="0" w:line="200"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200"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DEDEDE"/>
          </w:tcPr>
          <w:p>
            <w:pPr>
              <w:spacing w:after="0"/>
              <w:rPr>
                <w:sz w:val="20"/>
                <w:szCs w:val="20"/>
                <w:color w:val="auto"/>
              </w:rPr>
            </w:pPr>
          </w:p>
        </w:tc>
        <w:tc>
          <w:tcPr>
            <w:tcW w:w="1220" w:type="dxa"/>
            <w:vAlign w:val="bottom"/>
            <w:shd w:val="clear" w:color="auto" w:fill="DEDEDE"/>
          </w:tcPr>
          <w:p>
            <w:pPr>
              <w:spacing w:after="0"/>
              <w:rPr>
                <w:sz w:val="20"/>
                <w:szCs w:val="20"/>
                <w:color w:val="auto"/>
              </w:rPr>
            </w:pPr>
          </w:p>
        </w:tc>
        <w:tc>
          <w:tcPr>
            <w:tcW w:w="86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36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36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b w:val="1"/>
                <w:bCs w:val="1"/>
                <w:color w:val="auto"/>
              </w:rPr>
              <w:t>8=0=28=62C8E8C84B</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0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)6NB:CIH;DG%DC&lt;I:GB:7I</w:t>
            </w:r>
          </w:p>
        </w:tc>
        <w:tc>
          <w:tcPr>
            <w:tcW w:w="2080" w:type="dxa"/>
            <w:vAlign w:val="bottom"/>
            <w:gridSpan w:val="2"/>
            <w:shd w:val="clear" w:color="auto" w:fill="DEDEDE"/>
          </w:tcPr>
          <w:p>
            <w:pPr>
              <w:ind w:left="126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color w:val="auto"/>
              </w:rPr>
              <w:t>+:EJG8=6H:HD;DBBDC,ID8@</w:t>
            </w:r>
          </w:p>
        </w:tc>
        <w:tc>
          <w:tcPr>
            <w:tcW w:w="2080" w:type="dxa"/>
            <w:vAlign w:val="bottom"/>
            <w:gridSpan w:val="2"/>
          </w:tcPr>
          <w:p>
            <w:pPr>
              <w:ind w:left="1260"/>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0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&gt;K&gt;9:C9H)6&gt;9</w:t>
            </w:r>
          </w:p>
        </w:tc>
        <w:tc>
          <w:tcPr>
            <w:tcW w:w="2080" w:type="dxa"/>
            <w:vAlign w:val="bottom"/>
            <w:gridSpan w:val="2"/>
            <w:shd w:val="clear" w:color="auto" w:fill="DEDEDE"/>
          </w:tcPr>
          <w:p>
            <w:pPr>
              <w:ind w:left="1260"/>
              <w:spacing w:after="0" w:line="216" w:lineRule="exact"/>
              <w:rPr>
                <w:sz w:val="20"/>
                <w:szCs w:val="20"/>
                <w:color w:val="auto"/>
              </w:rPr>
            </w:pPr>
            <w:r>
              <w:rPr>
                <w:rFonts w:ascii="PMingLiU" w:cs="PMingLiU" w:eastAsia="PMingLiU" w:hAnsi="PMingLiU"/>
                <w:sz w:val="18"/>
                <w:szCs w:val="18"/>
                <w:color w:val="auto"/>
              </w:rPr>
              <w:t/>
            </w:r>
          </w:p>
        </w:tc>
        <w:tc>
          <w:tcPr>
            <w:tcW w:w="5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color w:val="auto"/>
              </w:rPr>
              <w:t>)6NB:CIHD;&gt;C6C8:%:6H:(7A&gt;&lt;6I&gt;DCH</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0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-6M)6NB:CIHG:A6I:9ID,=6G:76H:9L6G9H</w:t>
            </w:r>
          </w:p>
        </w:tc>
        <w:tc>
          <w:tcPr>
            <w:tcW w:w="1220" w:type="dxa"/>
            <w:vAlign w:val="bottom"/>
            <w:shd w:val="clear" w:color="auto" w:fill="DEDEDE"/>
          </w:tcPr>
          <w:p>
            <w:pPr>
              <w:spacing w:after="0"/>
              <w:rPr>
                <w:sz w:val="21"/>
                <w:szCs w:val="21"/>
                <w:color w:val="auto"/>
              </w:rPr>
            </w:pPr>
          </w:p>
        </w:tc>
        <w:tc>
          <w:tcPr>
            <w:tcW w:w="860" w:type="dxa"/>
            <w:vAlign w:val="bottom"/>
            <w:shd w:val="clear" w:color="auto" w:fill="DEDEDE"/>
          </w:tcPr>
          <w:p>
            <w:pPr>
              <w:spacing w:after="0"/>
              <w:rPr>
                <w:sz w:val="21"/>
                <w:szCs w:val="21"/>
                <w:color w:val="auto"/>
              </w:rPr>
            </w:pPr>
          </w:p>
        </w:tc>
        <w:tc>
          <w:tcPr>
            <w:tcW w:w="5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60"/>
              <w:spacing w:after="0" w:line="216" w:lineRule="exact"/>
              <w:rPr>
                <w:sz w:val="20"/>
                <w:szCs w:val="20"/>
                <w:color w:val="auto"/>
              </w:rPr>
            </w:pPr>
            <w:r>
              <w:rPr>
                <w:rFonts w:ascii="PMingLiU" w:cs="PMingLiU" w:eastAsia="PMingLiU" w:hAnsi="PMingLiU"/>
                <w:sz w:val="18"/>
                <w:szCs w:val="18"/>
                <w:color w:val="auto"/>
              </w:rPr>
              <w:t>(I=:G&gt;C6C8&gt;C&lt;8I&gt;K&gt;I&gt;:H</w:t>
            </w: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gridSpan w:val="2"/>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20"/>
                <w:szCs w:val="20"/>
                <w:color w:val="auto"/>
              </w:rPr>
            </w:pPr>
          </w:p>
        </w:tc>
        <w:tc>
          <w:tcPr>
            <w:tcW w:w="36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00" w:type="dxa"/>
            <w:vAlign w:val="bottom"/>
            <w:tcBorders>
              <w:top w:val="single" w:sz="8" w:color="DEDEDE"/>
              <w:bottom w:val="single" w:sz="8" w:color="DEDEDE"/>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':I6H=.H:9;DG&gt;C6C8&gt;C&lt;8I&gt;K&gt;I&gt;:H</w:t>
            </w:r>
          </w:p>
        </w:tc>
        <w:tc>
          <w:tcPr>
            <w:tcW w:w="1220" w:type="dxa"/>
            <w:vAlign w:val="bottom"/>
            <w:tcBorders>
              <w:top w:val="single" w:sz="8" w:color="DEDEDE"/>
              <w:bottom w:val="single" w:sz="8" w:color="DEDEDE"/>
            </w:tcBorders>
            <w:shd w:val="clear" w:color="auto" w:fill="DEDEDE"/>
          </w:tcPr>
          <w:p>
            <w:pPr>
              <w:spacing w:after="0"/>
              <w:rPr>
                <w:sz w:val="19"/>
                <w:szCs w:val="19"/>
                <w:color w:val="auto"/>
              </w:rPr>
            </w:pPr>
          </w:p>
        </w:tc>
        <w:tc>
          <w:tcPr>
            <w:tcW w:w="860" w:type="dxa"/>
            <w:vAlign w:val="bottom"/>
            <w:tcBorders>
              <w:top w:val="single" w:sz="8" w:color="auto"/>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tcBorders>
              <w:top w:val="single" w:sz="8" w:color="auto"/>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360" w:type="dxa"/>
            <w:vAlign w:val="bottom"/>
            <w:tcBorders>
              <w:top w:val="single" w:sz="8" w:color="auto"/>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360" w:type="dxa"/>
            <w:vAlign w:val="bottom"/>
            <w:tcBorders>
              <w:top w:val="single" w:sz="8" w:color="auto"/>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DEDEDE"/>
          </w:tcPr>
          <w:p>
            <w:pPr>
              <w:ind w:left="60"/>
              <w:spacing w:after="0" w:line="216" w:lineRule="exact"/>
              <w:rPr>
                <w:sz w:val="20"/>
                <w:szCs w:val="20"/>
                <w:color w:val="auto"/>
              </w:rPr>
            </w:pPr>
            <w:r>
              <w:rPr>
                <w:rFonts w:ascii="PMingLiU" w:cs="PMingLiU" w:eastAsia="PMingLiU" w:hAnsi="PMingLiU"/>
                <w:sz w:val="18"/>
                <w:szCs w:val="18"/>
                <w:color w:val="auto"/>
                <w:w w:val="97"/>
              </w:rPr>
              <w:t>;;:8IHD;M8=6C&lt;:+6I:=6C&lt;:HDC6H=6C96H=FJ&gt;K6A:CIH</w:t>
            </w:r>
          </w:p>
        </w:tc>
        <w:tc>
          <w:tcPr>
            <w:tcW w:w="2080" w:type="dxa"/>
            <w:vAlign w:val="bottom"/>
            <w:gridSpan w:val="2"/>
            <w:shd w:val="clear" w:color="auto" w:fill="DEDEDE"/>
          </w:tcPr>
          <w:p>
            <w:pPr>
              <w:ind w:left="1260"/>
              <w:spacing w:after="0" w:line="216" w:lineRule="exact"/>
              <w:rPr>
                <w:sz w:val="20"/>
                <w:szCs w:val="20"/>
                <w:color w:val="auto"/>
              </w:rPr>
            </w:pPr>
            <w:r>
              <w:rPr>
                <w:rFonts w:ascii="PMingLiU" w:cs="PMingLiU" w:eastAsia="PMingLiU" w:hAnsi="PMingLiU"/>
                <w:sz w:val="18"/>
                <w:szCs w:val="18"/>
                <w:color w:val="auto"/>
              </w:rPr>
              <w:t/>
            </w:r>
          </w:p>
        </w:tc>
        <w:tc>
          <w:tcPr>
            <w:tcW w:w="5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DEDEDE"/>
          </w:tcPr>
          <w:p>
            <w:pPr>
              <w:spacing w:after="0"/>
              <w:rPr>
                <w:sz w:val="21"/>
                <w:szCs w:val="21"/>
                <w:color w:val="auto"/>
              </w:rPr>
            </w:pP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80" w:type="dxa"/>
            <w:vAlign w:val="bottom"/>
            <w:gridSpan w:val="2"/>
            <w:shd w:val="clear" w:color="auto" w:fill="DEDEDE"/>
          </w:tcPr>
          <w:p>
            <w:pPr>
              <w:jc w:val="right"/>
              <w:ind w:right="40"/>
              <w:spacing w:after="0" w:line="216" w:lineRule="exact"/>
              <w:rPr>
                <w:sz w:val="20"/>
                <w:szCs w:val="20"/>
                <w:color w:val="auto"/>
              </w:rPr>
            </w:pPr>
            <w:r>
              <w:rPr>
                <w:rFonts w:ascii="PMingLiU" w:cs="PMingLiU" w:eastAsia="PMingLiU" w:hAnsi="PMingLiU"/>
                <w:sz w:val="18"/>
                <w:szCs w:val="18"/>
                <w:color w:val="auto"/>
              </w:rPr>
              <w:t/>
            </w:r>
          </w:p>
        </w:tc>
        <w:tc>
          <w:tcPr>
            <w:tcW w:w="360" w:type="dxa"/>
            <w:vAlign w:val="bottom"/>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700" w:type="dxa"/>
            <w:vAlign w:val="bottom"/>
            <w:tcBorders>
              <w:top w:val="single" w:sz="8" w:color="DEDEDE"/>
              <w:bottom w:val="single" w:sz="8" w:color="DEDEDE"/>
            </w:tcBorders>
          </w:tcPr>
          <w:p>
            <w:pPr>
              <w:ind w:left="60"/>
              <w:spacing w:after="0" w:line="200" w:lineRule="exact"/>
              <w:rPr>
                <w:sz w:val="20"/>
                <w:szCs w:val="20"/>
                <w:color w:val="auto"/>
              </w:rPr>
            </w:pPr>
            <w:r>
              <w:rPr>
                <w:rFonts w:ascii="PMingLiU" w:cs="PMingLiU" w:eastAsia="PMingLiU" w:hAnsi="PMingLiU"/>
                <w:sz w:val="18"/>
                <w:szCs w:val="18"/>
                <w:color w:val="auto"/>
              </w:rPr>
              <w:t>':I"C8G:6H::8G:6H:&gt;C6H=6C96H=FJ&gt;K6A:CIH</w:t>
            </w:r>
          </w:p>
        </w:tc>
        <w:tc>
          <w:tcPr>
            <w:tcW w:w="1220" w:type="dxa"/>
            <w:vAlign w:val="bottom"/>
            <w:tcBorders>
              <w:top w:val="single" w:sz="8" w:color="DEDEDE"/>
              <w:bottom w:val="single" w:sz="8" w:color="DEDEDE"/>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20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EDEDE"/>
              <w:bottom w:val="single" w:sz="8" w:color="DEDEDE"/>
            </w:tcBorders>
          </w:tcPr>
          <w:p>
            <w:pPr>
              <w:spacing w:after="0"/>
              <w:rPr>
                <w:sz w:val="17"/>
                <w:szCs w:val="17"/>
                <w:color w:val="auto"/>
              </w:rPr>
            </w:pPr>
          </w:p>
        </w:tc>
        <w:tc>
          <w:tcPr>
            <w:tcW w:w="360" w:type="dxa"/>
            <w:vAlign w:val="bottom"/>
            <w:tcBorders>
              <w:top w:val="single" w:sz="8" w:color="auto"/>
              <w:bottom w:val="single" w:sz="8" w:color="auto"/>
            </w:tcBorders>
          </w:tcPr>
          <w:p>
            <w:pPr>
              <w:ind w:left="40"/>
              <w:spacing w:after="0" w:line="200"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tcPr>
          <w:p>
            <w:pPr>
              <w:jc w:val="right"/>
              <w:spacing w:after="0" w:line="200"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DEDEDE"/>
              <w:bottom w:val="single" w:sz="8" w:color="DEDEDE"/>
            </w:tcBorders>
          </w:tcPr>
          <w:p>
            <w:pPr>
              <w:spacing w:after="0"/>
              <w:rPr>
                <w:sz w:val="17"/>
                <w:szCs w:val="17"/>
                <w:color w:val="auto"/>
              </w:rPr>
            </w:pPr>
          </w:p>
        </w:tc>
        <w:tc>
          <w:tcPr>
            <w:tcW w:w="360" w:type="dxa"/>
            <w:vAlign w:val="bottom"/>
            <w:tcBorders>
              <w:top w:val="single" w:sz="8" w:color="auto"/>
              <w:bottom w:val="single" w:sz="8" w:color="auto"/>
            </w:tcBorders>
          </w:tcPr>
          <w:p>
            <w:pPr>
              <w:ind w:left="40"/>
              <w:spacing w:after="0" w:line="200" w:lineRule="exact"/>
              <w:rPr>
                <w:sz w:val="20"/>
                <w:szCs w:val="20"/>
                <w:color w:val="auto"/>
              </w:rPr>
            </w:pPr>
            <w:r>
              <w:rPr>
                <w:rFonts w:ascii="PMingLiU" w:cs="PMingLiU" w:eastAsia="PMingLiU" w:hAnsi="PMingLiU"/>
                <w:sz w:val="18"/>
                <w:szCs w:val="18"/>
                <w:color w:val="auto"/>
              </w:rPr>
              <w:t/>
            </w:r>
          </w:p>
        </w:tc>
        <w:tc>
          <w:tcPr>
            <w:tcW w:w="1000" w:type="dxa"/>
            <w:vAlign w:val="bottom"/>
            <w:tcBorders>
              <w:top w:val="single" w:sz="8" w:color="auto"/>
              <w:bottom w:val="single" w:sz="8" w:color="auto"/>
            </w:tcBorders>
          </w:tcPr>
          <w:p>
            <w:pPr>
              <w:jc w:val="right"/>
              <w:spacing w:after="0" w:line="200"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700" w:type="dxa"/>
            <w:vAlign w:val="bottom"/>
            <w:tcBorders>
              <w:bottom w:val="single" w:sz="8" w:color="DEDEDE"/>
            </w:tcBorders>
            <w:shd w:val="clear" w:color="auto" w:fill="DEDEDE"/>
          </w:tcPr>
          <w:p>
            <w:pPr>
              <w:ind w:left="60"/>
              <w:spacing w:after="0" w:line="216" w:lineRule="exact"/>
              <w:rPr>
                <w:sz w:val="20"/>
                <w:szCs w:val="20"/>
                <w:color w:val="auto"/>
              </w:rPr>
            </w:pPr>
            <w:r>
              <w:rPr>
                <w:rFonts w:ascii="PMingLiU" w:cs="PMingLiU" w:eastAsia="PMingLiU" w:hAnsi="PMingLiU"/>
                <w:sz w:val="18"/>
                <w:szCs w:val="18"/>
                <w:color w:val="auto"/>
              </w:rPr>
              <w:t>6H=6C96H=FJ&gt;K6A:CIH:&lt;&gt;CC&gt;C&lt;D;2:6G</w:t>
            </w:r>
          </w:p>
        </w:tc>
        <w:tc>
          <w:tcPr>
            <w:tcW w:w="1220" w:type="dxa"/>
            <w:vAlign w:val="bottom"/>
            <w:tcBorders>
              <w:bottom w:val="single" w:sz="8" w:color="DEDEDE"/>
            </w:tcBorders>
            <w:shd w:val="clear" w:color="auto" w:fill="DEDEDE"/>
          </w:tcPr>
          <w:p>
            <w:pPr>
              <w:spacing w:after="0"/>
              <w:rPr>
                <w:sz w:val="20"/>
                <w:szCs w:val="20"/>
                <w:color w:val="auto"/>
              </w:rPr>
            </w:pPr>
          </w:p>
        </w:tc>
        <w:tc>
          <w:tcPr>
            <w:tcW w:w="860" w:type="dxa"/>
            <w:vAlign w:val="bottom"/>
            <w:tcBorders>
              <w:bottom w:val="single" w:sz="8" w:color="auto"/>
            </w:tcBorders>
            <w:shd w:val="clear" w:color="auto" w:fill="DEDEDE"/>
          </w:tcPr>
          <w:p>
            <w:pPr>
              <w:spacing w:after="0"/>
              <w:rPr>
                <w:sz w:val="20"/>
                <w:szCs w:val="20"/>
                <w:color w:val="auto"/>
              </w:rPr>
            </w:pPr>
          </w:p>
        </w:tc>
        <w:tc>
          <w:tcPr>
            <w:tcW w:w="50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EDEDE"/>
            </w:tcBorders>
            <w:shd w:val="clear" w:color="auto" w:fill="DEDEDE"/>
          </w:tcPr>
          <w:p>
            <w:pPr>
              <w:spacing w:after="0"/>
              <w:rPr>
                <w:sz w:val="20"/>
                <w:szCs w:val="20"/>
                <w:color w:val="auto"/>
              </w:rPr>
            </w:pPr>
          </w:p>
        </w:tc>
        <w:tc>
          <w:tcPr>
            <w:tcW w:w="360" w:type="dxa"/>
            <w:vAlign w:val="bottom"/>
            <w:tcBorders>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bottom w:val="single" w:sz="8" w:color="DEDEDE"/>
            </w:tcBorders>
            <w:shd w:val="clear" w:color="auto" w:fill="DEDEDE"/>
          </w:tcPr>
          <w:p>
            <w:pPr>
              <w:spacing w:after="0"/>
              <w:rPr>
                <w:sz w:val="20"/>
                <w:szCs w:val="20"/>
                <w:color w:val="auto"/>
              </w:rPr>
            </w:pPr>
          </w:p>
        </w:tc>
        <w:tc>
          <w:tcPr>
            <w:tcW w:w="360" w:type="dxa"/>
            <w:vAlign w:val="bottom"/>
            <w:tcBorders>
              <w:bottom w:val="single" w:sz="8" w:color="auto"/>
            </w:tcBorders>
            <w:shd w:val="clear" w:color="auto" w:fill="DEDEDE"/>
          </w:tcPr>
          <w:p>
            <w:pPr>
              <w:ind w:left="40"/>
              <w:spacing w:after="0" w:line="216"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shd w:val="clear" w:color="auto" w:fill="DEDEDE"/>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60"/>
              <w:spacing w:after="0" w:line="180" w:lineRule="exact"/>
              <w:rPr>
                <w:sz w:val="20"/>
                <w:szCs w:val="20"/>
                <w:color w:val="auto"/>
              </w:rPr>
            </w:pPr>
            <w:r>
              <w:rPr>
                <w:rFonts w:ascii="PMingLiU" w:cs="PMingLiU" w:eastAsia="PMingLiU" w:hAnsi="PMingLiU"/>
                <w:sz w:val="18"/>
                <w:szCs w:val="18"/>
                <w:color w:val="auto"/>
              </w:rPr>
              <w:t>6H=6C96H=FJ&gt;K6A:CIHC9D;2:6G</w:t>
            </w:r>
          </w:p>
        </w:tc>
        <w:tc>
          <w:tcPr>
            <w:tcW w:w="1220" w:type="dxa"/>
            <w:vAlign w:val="bottom"/>
          </w:tcPr>
          <w:p>
            <w:pPr>
              <w:spacing w:after="0"/>
              <w:rPr>
                <w:sz w:val="15"/>
                <w:szCs w:val="15"/>
                <w:color w:val="auto"/>
              </w:rPr>
            </w:pPr>
          </w:p>
        </w:tc>
        <w:tc>
          <w:tcPr>
            <w:tcW w:w="86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rPr>
              <w:t/>
            </w:r>
          </w:p>
        </w:tc>
        <w:tc>
          <w:tcPr>
            <w:tcW w:w="5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36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rPr>
                <w:sz w:val="15"/>
                <w:szCs w:val="15"/>
                <w:color w:val="auto"/>
              </w:rPr>
            </w:pPr>
          </w:p>
        </w:tc>
        <w:tc>
          <w:tcPr>
            <w:tcW w:w="360" w:type="dxa"/>
            <w:vAlign w:val="bottom"/>
            <w:tcBorders>
              <w:bottom w:val="single" w:sz="8" w:color="auto"/>
            </w:tcBorders>
          </w:tcPr>
          <w:p>
            <w:pPr>
              <w:ind w:left="40"/>
              <w:spacing w:after="0" w:line="180" w:lineRule="exact"/>
              <w:rPr>
                <w:sz w:val="20"/>
                <w:szCs w:val="20"/>
                <w:color w:val="auto"/>
              </w:rPr>
            </w:pPr>
            <w:r>
              <w:rPr>
                <w:rFonts w:ascii="PMingLiU" w:cs="PMingLiU" w:eastAsia="PMingLiU" w:hAnsi="PMingLiU"/>
                <w:sz w:val="18"/>
                <w:szCs w:val="18"/>
                <w:color w:val="auto"/>
              </w:rPr>
              <w:t/>
            </w:r>
          </w:p>
        </w:tc>
        <w:tc>
          <w:tcPr>
            <w:tcW w:w="1000" w:type="dxa"/>
            <w:vAlign w:val="bottom"/>
            <w:tcBorders>
              <w:bottom w:val="single" w:sz="8" w:color="auto"/>
            </w:tcBorders>
          </w:tcPr>
          <w:p>
            <w:pPr>
              <w:jc w:val="right"/>
              <w:spacing w:after="0" w:line="180" w:lineRule="exact"/>
              <w:rPr>
                <w:sz w:val="20"/>
                <w:szCs w:val="20"/>
                <w:color w:val="auto"/>
              </w:rPr>
            </w:pPr>
            <w:r>
              <w:rPr>
                <w:rFonts w:ascii="PMingLiU" w:cs="PMingLiU" w:eastAsia="PMingLiU" w:hAnsi="PMingLiU"/>
                <w:sz w:val="18"/>
                <w:szCs w:val="18"/>
                <w:color w:val="auto"/>
              </w:rPr>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-5863590</wp:posOffset>
            </wp:positionV>
            <wp:extent cx="2733675" cy="508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217">
                      <a:extLst>
                        <a:ext uri="{28A0092B-C50C-407E-A947-70E740481C1C}"/>
                      </a:extLst>
                    </a:blip>
                    <a:srcRect/>
                    <a:stretch>
                      <a:fillRect/>
                    </a:stretch>
                  </pic:blipFill>
                  <pic:spPr bwMode="auto">
                    <a:xfrm>
                      <a:off x="0" y="0"/>
                      <a:ext cx="27336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-3396615</wp:posOffset>
            </wp:positionV>
            <wp:extent cx="2746375" cy="508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218">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-3244215</wp:posOffset>
            </wp:positionV>
            <wp:extent cx="2746375" cy="508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219">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-2329815</wp:posOffset>
            </wp:positionV>
            <wp:extent cx="2746375" cy="508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220">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-2177415</wp:posOffset>
            </wp:positionV>
            <wp:extent cx="2746375" cy="508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221">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-958215</wp:posOffset>
            </wp:positionV>
            <wp:extent cx="2746375" cy="508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222">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-805815</wp:posOffset>
            </wp:positionV>
            <wp:extent cx="2746375" cy="508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223">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-501015</wp:posOffset>
            </wp:positionV>
            <wp:extent cx="2746375" cy="508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224">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-348615</wp:posOffset>
            </wp:positionV>
            <wp:extent cx="2746375" cy="508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25">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4365625</wp:posOffset>
            </wp:positionH>
            <wp:positionV relativeFrom="paragraph">
              <wp:posOffset>-196215</wp:posOffset>
            </wp:positionV>
            <wp:extent cx="2746375" cy="508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26">
                      <a:extLst>
                        <a:ext uri="{28A0092B-C50C-407E-A947-70E740481C1C}"/>
                      </a:extLst>
                    </a:blip>
                    <a:srcRect/>
                    <a:stretch>
                      <a:fillRect/>
                    </a:stretch>
                  </pic:blipFill>
                  <pic:spPr bwMode="auto">
                    <a:xfrm>
                      <a:off x="0" y="0"/>
                      <a:ext cx="2746375" cy="508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-=:688DBE6CN&gt;C&lt;'DI:H6G:6C&gt;CI:&lt;G6AE6GID;I=:H:DCHDA&gt;96I:9&gt;C6C8&gt;6A,I6I:B:CIH</w:t>
      </w:r>
    </w:p>
    <w:p>
      <w:pPr>
        <w:sectPr>
          <w:pgSz w:w="12240" w:h="15840" w:orient="portrait"/>
          <w:cols w:equalWidth="0" w:num="1">
            <w:col w:w="11200"/>
          </w:cols>
          <w:pgMar w:left="540" w:top="561"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1200"/>
          </w:cols>
          <w:pgMar w:left="540" w:top="561" w:right="500" w:bottom="0" w:gutter="0" w:footer="0" w:header="0"/>
          <w:type w:val="continuous"/>
        </w:sectPr>
      </w:pPr>
    </w:p>
    <w:bookmarkStart w:id="125" w:name="page126"/>
    <w:bookmarkEnd w:id="125"/>
    <w:p>
      <w:pPr>
        <w:jc w:val="center"/>
        <w:ind w:right="60"/>
        <w:spacing w:after="0" w:line="240" w:lineRule="exact"/>
        <w:tabs>
          <w:tab w:leader="none" w:pos="180" w:val="left"/>
        </w:tabs>
        <w:rPr>
          <w:sz w:val="20"/>
          <w:szCs w:val="20"/>
          <w:color w:val="auto"/>
        </w:rPr>
      </w:pPr>
      <w:r>
        <w:rPr>
          <w:rFonts w:ascii="PMingLiU" w:cs="PMingLiU" w:eastAsia="PMingLiU" w:hAnsi="PMingLiU"/>
          <w:sz w:val="20"/>
          <w:szCs w:val="20"/>
          <w:b w:val="1"/>
          <w:bCs w:val="1"/>
          <w:color w:val="auto"/>
        </w:rPr>
        <w:t>'",</w:t>
        <w:tab/>
        <w:t>"%&amp;!</w:t>
      </w:r>
    </w:p>
    <w:p>
      <w:pPr>
        <w:spacing w:after="0" w:line="100" w:lineRule="exact"/>
        <w:rPr>
          <w:sz w:val="20"/>
          <w:szCs w:val="20"/>
          <w:color w:val="auto"/>
        </w:rPr>
      </w:pPr>
    </w:p>
    <w:p>
      <w:pPr>
        <w:jc w:val="center"/>
        <w:ind w:right="60"/>
        <w:spacing w:after="0" w:line="240" w:lineRule="exact"/>
        <w:tabs>
          <w:tab w:leader="none" w:pos="160" w:val="left"/>
        </w:tabs>
        <w:rPr>
          <w:sz w:val="20"/>
          <w:szCs w:val="20"/>
          <w:color w:val="auto"/>
        </w:rPr>
      </w:pPr>
      <w:r>
        <w:rPr>
          <w:rFonts w:ascii="PMingLiU" w:cs="PMingLiU" w:eastAsia="PMingLiU" w:hAnsi="PMingLiU"/>
          <w:sz w:val="20"/>
          <w:szCs w:val="20"/>
          <w:b w:val="1"/>
          <w:bCs w:val="1"/>
          <w:color w:val="auto"/>
        </w:rPr>
        <w:t>!"'&amp;'""!&amp;"'!!&amp;''</w:t>
        <w:tab/>
        <w:t>!'&amp;</w:t>
      </w:r>
    </w:p>
    <w:p>
      <w:pPr>
        <w:spacing w:after="0" w:line="240" w:lineRule="exact"/>
        <w:rPr>
          <w:sz w:val="20"/>
          <w:szCs w:val="20"/>
          <w:color w:val="auto"/>
        </w:rPr>
      </w:pPr>
    </w:p>
    <w:p>
      <w:pPr>
        <w:ind w:right="3940"/>
        <w:spacing w:after="0" w:line="303" w:lineRule="exact"/>
        <w:rPr>
          <w:sz w:val="20"/>
          <w:szCs w:val="20"/>
          <w:color w:val="auto"/>
        </w:rPr>
      </w:pPr>
      <w:r>
        <w:rPr>
          <w:rFonts w:ascii="PMingLiU" w:cs="PMingLiU" w:eastAsia="PMingLiU" w:hAnsi="PMingLiU"/>
          <w:sz w:val="15"/>
          <w:szCs w:val="15"/>
          <w:b w:val="1"/>
          <w:bCs w:val="1"/>
          <w:color w:val="auto"/>
        </w:rPr>
        <w:t xml:space="preserve">4B2A8?C8&gt;=&gt;5DB8=4BB0=3&amp;D&lt;&lt;0AH&gt;5&amp;86=85820=C22&gt;D=C8=6#&gt;;8284B </w:t>
      </w:r>
      <w:r>
        <w:rPr>
          <w:rFonts w:ascii="PMingLiU" w:cs="PMingLiU" w:eastAsia="PMingLiU" w:hAnsi="PMingLiU"/>
          <w:sz w:val="15"/>
          <w:szCs w:val="15"/>
          <w:b w:val="1"/>
          <w:bCs w:val="1"/>
          <w:i w:val="1"/>
          <w:iCs w:val="1"/>
          <w:color w:val="auto"/>
        </w:rPr>
        <w:t>,+#)-#('( .,#',,</w:t>
      </w:r>
    </w:p>
    <w:p>
      <w:pPr>
        <w:spacing w:after="0" w:line="103" w:lineRule="exact"/>
        <w:rPr>
          <w:sz w:val="20"/>
          <w:szCs w:val="20"/>
          <w:color w:val="auto"/>
        </w:rPr>
      </w:pPr>
    </w:p>
    <w:p>
      <w:pPr>
        <w:spacing w:after="0" w:line="247" w:lineRule="exact"/>
        <w:rPr>
          <w:sz w:val="20"/>
          <w:szCs w:val="20"/>
          <w:color w:val="auto"/>
        </w:rPr>
      </w:pPr>
      <w:r>
        <w:rPr>
          <w:rFonts w:ascii="PMingLiU" w:cs="PMingLiU" w:eastAsia="PMingLiU" w:hAnsi="PMingLiU"/>
          <w:sz w:val="14"/>
          <w:szCs w:val="14"/>
          <w:color w:val="auto"/>
        </w:rPr>
        <w:t>6I=D9N0DG@H"C8I=:TDBE6CNU&gt;H6&lt;AD76AA:69:G&gt;CE:GHDC6A86G:6C9=DB:;G6&lt;G6C8:-=:DBE6CNH:AAH B:G8=6C9&gt;H:I=GDJ&lt;=&gt;IHG:I6&gt;AHIDG:H&gt;CI=:.C&gt;I:9,I6I:HD;B:G&gt;86T.,U6C96C6966C9I=GDJ&lt;=&gt;IH:8DBB:G8:H&gt;I:H6C9 DI=:G8=6CC:AH-=:DBE6CNVH&gt;CI:GC6I&gt;DC6A7JH&gt;C:HH&gt;H8DC9J8I:9I=GDJ&lt;=;G6C8=&gt;H:A&gt;8:CH:6C9L=DA:H6A:E6GIC:GH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ind w:right="400"/>
        <w:spacing w:after="0" w:line="247" w:lineRule="exact"/>
        <w:rPr>
          <w:sz w:val="20"/>
          <w:szCs w:val="20"/>
          <w:color w:val="auto"/>
        </w:rPr>
      </w:pPr>
      <w:r>
        <w:rPr>
          <w:rFonts w:ascii="PMingLiU" w:cs="PMingLiU" w:eastAsia="PMingLiU" w:hAnsi="PMingLiU"/>
          <w:sz w:val="13"/>
          <w:szCs w:val="13"/>
          <w:color w:val="auto"/>
        </w:rPr>
        <w:t>-=:DBE6CNJI&gt;A&gt;O:HI=:G:I6&gt;A86A:C96G;DGG:EDGI&gt;C&lt;6C9&gt;IH;&gt;H86AN:6G:C9HDCI=:,6IJG96NC:6G:HIID#6CJ6GNH6 G:HJAITUG:;:GHIDI=:L::@E:G&gt;D9:C9:9#6CJ6GNTUG:;:GHIDI=:L::@E:G&gt;D9:C9:9:7GJ6GN 6C9TUG:;:GHIDI=:L::@E:G&gt;D9:C9:9:7GJ6GN</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29" w:lineRule="exact"/>
        <w:rPr>
          <w:sz w:val="20"/>
          <w:szCs w:val="20"/>
          <w:color w:val="auto"/>
        </w:rPr>
      </w:pPr>
    </w:p>
    <w:p>
      <w:pPr>
        <w:ind w:right="20"/>
        <w:spacing w:after="0" w:line="270" w:lineRule="exact"/>
        <w:rPr>
          <w:sz w:val="20"/>
          <w:szCs w:val="20"/>
          <w:color w:val="auto"/>
        </w:rPr>
      </w:pPr>
      <w:r>
        <w:rPr>
          <w:rFonts w:ascii="PMingLiU" w:cs="PMingLiU" w:eastAsia="PMingLiU" w:hAnsi="PMingLiU"/>
          <w:sz w:val="9"/>
          <w:szCs w:val="9"/>
          <w:color w:val="auto"/>
        </w:rPr>
        <w:t>-=:DCHDA&gt;96I:9&gt;C6C8&gt;6A,I6I:B:CIH&gt;C8AJ9:I=:688DJCIHD;I=:DBE6CN6C9&gt;IHHJ7H&gt;9&gt;6G&gt;:HAAH&gt;&lt;C&gt;;&gt;86CI&gt;CI:G8DBE6CN 76A6C8:H6C9IG6CH68I&gt;DCH=6K:7::C:A&gt;B&gt;C6I:9&gt;C8DCHDA&gt;96I&gt;DC-=:DBE6CN688DJCIH;DG&gt;CK:HIB:CIH&gt;CJC8DCHDA&gt;96I:9 :CI&gt;I&gt;:HL=:G:&gt;I:M:G8&gt;H:HH&gt;&lt;C&gt;;&gt;86CI&gt;C;AJ:C8:7JI9D:HCDI=6K:8DCIGDAJH&gt;C&lt;I=::FJ&gt;INB:I=D9.C9:GI=::FJ&gt;INB:I=D9D; 688DJCI&gt;C&lt;I=:DBE6CNG:8D&lt;C&gt;O:H&gt;IHH=6G:D;I=:&gt;CK:HI::VHC:I&gt;C8DB:DGADHH%DHH:H6G:DCANG:8D&lt;C&gt;O:9IDI=::MI:CII=: DBE6CN=6HEDH&gt;I&gt;K:86GGN&gt;C&lt;K6AJ:G:A6I:9IDI=:&gt;CK:HI::6GGN&gt;C&lt;K6AJ:H6G:DCANG:9J8:97:ADLO:GD&gt;;I=:DBE6CN=6H 6CD7A&gt;&lt;6I&gt;DCIDEGDK&gt;9:;JC9&gt;C&lt;IDI=:&gt;CK:HI::-=:DBE6CNVHH=6G:D;C:I&gt;C8DB:DGADHHD;6AAJC8DCHDA&gt;96I:9:CI&gt;I&gt;:H&gt;H &gt;C8AJ9:9&gt;C(I=:G"C8DB:':I&gt;CI=:DCHDA&gt;96I:9,I6I:B:CIHD;"C8DB:-=:DBE6CNVH:FJ&gt;INB:I=D9&gt;CK:HIB:CIH6G: G:FJ&gt;G:9ID7:G:K&gt;:L:9;DG&gt;BE6&gt;GB:CIL=:C&gt;I&gt;H9:I:GB&gt;C:9I=:G:B6N7:6CDI=:GI=6CI:BEDG6GNADHH&gt;CK6AJ:</w:t>
      </w:r>
    </w:p>
    <w:p>
      <w:pPr>
        <w:spacing w:after="0" w:line="200" w:lineRule="exact"/>
        <w:rPr>
          <w:sz w:val="20"/>
          <w:szCs w:val="20"/>
          <w:color w:val="auto"/>
        </w:rPr>
      </w:pPr>
    </w:p>
    <w:p>
      <w:pPr>
        <w:spacing w:after="0" w:line="21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29" w:lineRule="exact"/>
        <w:rPr>
          <w:sz w:val="20"/>
          <w:szCs w:val="20"/>
          <w:color w:val="auto"/>
        </w:rPr>
      </w:pPr>
    </w:p>
    <w:p>
      <w:pPr>
        <w:spacing w:after="0" w:line="245" w:lineRule="exact"/>
        <w:rPr>
          <w:sz w:val="20"/>
          <w:szCs w:val="20"/>
          <w:color w:val="auto"/>
        </w:rPr>
      </w:pPr>
      <w:r>
        <w:rPr>
          <w:rFonts w:ascii="PMingLiU" w:cs="PMingLiU" w:eastAsia="PMingLiU" w:hAnsi="PMingLiU"/>
          <w:sz w:val="13"/>
          <w:szCs w:val="13"/>
          <w:color w:val="auto"/>
        </w:rPr>
        <w:t>6H=6C96H=FJ&gt;K6A:CIH&gt;C8AJ9:86H=DC=6C99:EDH&gt;IHL&gt;I=;&gt;C6C8&gt;6A&gt;CHI&gt;IJI&gt;DCH6C9=&gt;&lt;=ANA&gt;FJ&gt;9&gt;CK:HIB:CIHL&gt;I=DG&gt;&lt;&gt;C6A B6IJG&gt;I&gt;:HD;A:HHI=6C96NH-=:DBE6CNVH6H=6C96H=FJ&gt;K6A:CIH6G:8DCH&gt;9:G:9%:K:A;6&gt;GK6AJ:B:6HJG:B:CIH6H I=:N6G:K6AJ:9JH&gt;C&lt;JC69?JHI:9FJDI:9EG&gt;8:H&gt;C68I&gt;K:B6G@:IH;DG&gt;9:CI&gt;86A6HH:IH-=:DBE6CNVHDJIHI6C9&gt;C&lt;8=:8@H6G: &gt;C8AJ9:9&gt;C88DJCIH)6N67A:DCI=:DCHDA&gt;96I:96A6C8:,=::IH</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29" w:lineRule="exact"/>
        <w:rPr>
          <w:sz w:val="20"/>
          <w:szCs w:val="20"/>
          <w:color w:val="auto"/>
        </w:rPr>
      </w:pPr>
    </w:p>
    <w:p>
      <w:pPr>
        <w:ind w:right="280"/>
        <w:spacing w:after="0" w:line="308" w:lineRule="exact"/>
        <w:rPr>
          <w:sz w:val="20"/>
          <w:szCs w:val="20"/>
          <w:color w:val="auto"/>
        </w:rPr>
      </w:pPr>
      <w:r>
        <w:rPr>
          <w:rFonts w:ascii="PMingLiU" w:cs="PMingLiU" w:eastAsia="PMingLiU" w:hAnsi="PMingLiU"/>
          <w:sz w:val="10"/>
          <w:szCs w:val="10"/>
          <w:color w:val="auto"/>
        </w:rPr>
        <w:t>-=:DBE6CNB6&gt;CI6&gt;CH86H=6C986H=:FJ&gt;K6A:CIH6C99:G&gt;K6I&gt;K:8DCIG68IHL&gt;I=K6G&gt;DJHB6?DG;&gt;C6C8&gt;6A&gt;CHI&gt;IJI&gt;DCH-=: DBE6CNBDC&gt;IDGHI=:G:A6I&gt;K:8G:9&gt;IHI6C9&gt;C&lt;D;;&gt;C6C8&gt;6A&gt;CHI&gt;IJI&gt;DCHL&gt;I=L=DB&gt;IIG6CH68IH6C9A&gt;B&gt;IHI=:6BDJCID;8G:9&gt;I :MEDHJG:L&gt;I=6CNDC::CI&gt;IN-=:DBE6CNVH&gt;CK:HIB:CIEDGI;DA&gt;D&gt;HEG&gt;B6G&gt;AN8DBEDH:9D;.,&lt;DK:GCB:CID7A&gt;&lt;6I&gt;DCH .,-G:6HJGN6C9G6I:9BDC:NB6G@:I;JC9H8DBB:G8&gt;6AE6E:G6C976C@9:EDH&gt;IH</w:t>
      </w:r>
    </w:p>
    <w:p>
      <w:pPr>
        <w:spacing w:after="0" w:line="158" w:lineRule="exact"/>
        <w:rPr>
          <w:sz w:val="20"/>
          <w:szCs w:val="20"/>
          <w:color w:val="auto"/>
        </w:rPr>
      </w:pPr>
    </w:p>
    <w:p>
      <w:pPr>
        <w:ind w:right="200"/>
        <w:spacing w:after="0" w:line="320" w:lineRule="exact"/>
        <w:rPr>
          <w:sz w:val="20"/>
          <w:szCs w:val="20"/>
          <w:color w:val="auto"/>
        </w:rPr>
      </w:pPr>
      <w:r>
        <w:rPr>
          <w:rFonts w:ascii="PMingLiU" w:cs="PMingLiU" w:eastAsia="PMingLiU" w:hAnsi="PMingLiU"/>
          <w:sz w:val="8"/>
          <w:szCs w:val="8"/>
          <w:color w:val="auto"/>
        </w:rPr>
        <w:t>-=:DBE6CN6AHDE:G&gt;D9&gt;86AANG:K&gt;:LHI=:G:A6I&gt;K:8G:9&gt;IHI6C9&gt;C&lt;D;;G6C8=&gt;H:A&gt;8:CH:6C9L=DA:H6A:E6GIC:GH6C9DI=:G :CI&gt;I&gt;:HIDL=&gt;8=&gt;I&lt;G6CIH8G:9&gt;II:GBH&gt;CI=:CDGB6A8DJGH:D;7JH&gt;C:HH-=:DBE6CN9:I:GB&gt;C:HI=:G:FJ&gt;G:96AADL6C8:;DG :ME:8I:98G:9&gt;IADHH:HJH&gt;C&lt;&gt;C;DGB6I&gt;DCHJ8=6H8JHIDB:G8G:9&gt;I=&gt;HIDGN6C9;&gt;C6C8&gt;6A8DC9&gt;I&gt;DCBDJCIH6G:G:8DG9:9IDI=: 6AADL6C8:L=:C&gt;I&gt;H9:I:GB&gt;C:9I=6I:ME:8I:98G:9&gt;IADHH:HB6ND88JG</w:t>
      </w:r>
    </w:p>
    <w:p>
      <w:pPr>
        <w:spacing w:after="0" w:line="1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"CK:CIDG&gt;:H6G:EG&gt;C8&gt;E6AANK6AJ:96II=:ADL:GD;8DHIDGC:IG:6A&gt;O67A:K6AJ:DC6C6K:G6&lt;:8DHI76H&gt;H</w:t>
      </w:r>
    </w:p>
    <w:p>
      <w:pPr>
        <w:spacing w:after="0" w:line="168" w:lineRule="exact"/>
        <w:rPr>
          <w:sz w:val="20"/>
          <w:szCs w:val="20"/>
          <w:color w:val="auto"/>
        </w:rPr>
      </w:pPr>
    </w:p>
    <w:p>
      <w:pPr>
        <w:ind w:right="100"/>
        <w:spacing w:after="0" w:line="247" w:lineRule="exact"/>
        <w:rPr>
          <w:sz w:val="20"/>
          <w:szCs w:val="20"/>
          <w:color w:val="auto"/>
        </w:rPr>
      </w:pPr>
      <w:r>
        <w:rPr>
          <w:rFonts w:ascii="PMingLiU" w:cs="PMingLiU" w:eastAsia="PMingLiU" w:hAnsi="PMingLiU"/>
          <w:sz w:val="13"/>
          <w:szCs w:val="13"/>
          <w:color w:val="auto"/>
        </w:rPr>
        <w:t>-=:DBE6CNG:8DG9HK6AJ6I&gt;DC69?JHIB:CIHID&gt;IH&gt;CK:CIDG&gt;:H&gt;;I=:8DHID;&gt;CK:CIDGNDC=6C9:M8::9HI=:6BDJCI&gt;I:ME:8IHID G:6A&gt;O:;GDBI=:JAI&gt;B6I:H6A:DG9&gt;HEDH6AD;I=:&gt;CK:CIDGN-=:H::HI&gt;B6I:H6G:76H:9DCB6C6&lt;:B:CIVH?J9&lt;B:CIG:&lt;6G9&gt;C&lt; ;JIJG:9:B6C96C9B6G@:I8DC9&gt;I&gt;DCH6C96C6ANH&gt;HD;=&gt;HIDG&gt;86A:ME:G&gt;:C8:</w:t>
      </w:r>
    </w:p>
    <w:p>
      <w:pPr>
        <w:spacing w:after="0" w:line="101" w:lineRule="exact"/>
        <w:rPr>
          <w:sz w:val="20"/>
          <w:szCs w:val="20"/>
          <w:color w:val="auto"/>
        </w:rPr>
      </w:pPr>
    </w:p>
    <w:p>
      <w:pPr>
        <w:ind w:right="120"/>
        <w:spacing w:after="0" w:line="338" w:lineRule="exact"/>
        <w:rPr>
          <w:sz w:val="20"/>
          <w:szCs w:val="20"/>
          <w:color w:val="auto"/>
        </w:rPr>
      </w:pPr>
      <w:r>
        <w:rPr>
          <w:rFonts w:ascii="PMingLiU" w:cs="PMingLiU" w:eastAsia="PMingLiU" w:hAnsi="PMingLiU"/>
          <w:sz w:val="13"/>
          <w:szCs w:val="13"/>
          <w:color w:val="auto"/>
        </w:rPr>
        <w:t>-=:DBE6CN6AHDG:8DG9H&gt;CK:CIDGNADHH69?JHIB:CIH;DG:HI&gt;B6I:9E=NH&gt;86A&gt;CK:CIDGNADHH:HI=6I=6K:D88JGG:9H&gt;C8:I=:96I: D;I=:A6HIE=NH&gt;86A&gt;CK:CIDGN-=:H::HI&gt;B6I:H6G:76H:9DCB6C6&lt;:B:CIVH6C6ANH&gt;HD;=&gt;HIDG&gt;86AG:HJAIH6C98JGG:CIDE:G6I&gt;C&lt; IG:C9H</w:t>
      </w:r>
    </w:p>
    <w:p>
      <w:pPr>
        <w:spacing w:after="0" w:line="15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9K:GI&gt;H&gt;C&lt;6C9B6G@:I&gt;C&lt;8DHIH6G::ME:CH:96II=:I&gt;B:I=:EGDBDI&gt;DC;&gt;GHI6EE:6GH&gt;CB:9&gt;6&gt;CI=:HIDG:DGL=:CI=:</w:t>
      </w:r>
    </w:p>
    <w:p>
      <w:pPr>
        <w:spacing w:after="0" w:line="92" w:lineRule="exact"/>
        <w:rPr>
          <w:sz w:val="20"/>
          <w:szCs w:val="20"/>
          <w:color w:val="auto"/>
        </w:rPr>
      </w:pPr>
    </w:p>
    <w:p>
      <w:pPr>
        <w:ind w:right="180"/>
        <w:spacing w:after="0" w:line="240" w:lineRule="exact"/>
        <w:rPr>
          <w:sz w:val="20"/>
          <w:szCs w:val="20"/>
          <w:color w:val="auto"/>
        </w:rPr>
      </w:pPr>
      <w:r>
        <w:rPr>
          <w:rFonts w:ascii="PMingLiU" w:cs="PMingLiU" w:eastAsia="PMingLiU" w:hAnsi="PMingLiU"/>
          <w:sz w:val="15"/>
          <w:szCs w:val="15"/>
          <w:color w:val="auto"/>
        </w:rPr>
        <w:t>69K:GI&gt;H&gt;C&lt;&gt;HB6&gt;A:99K:GI&gt;H&gt;C&lt;6C9B6G@:I&gt;C&lt;8DHIHIDI6A:9B&gt;AA&gt;DC;DGB&gt;AA&gt;DC;DG6C9B&gt;AA&gt;DC ;DG</w:t>
      </w:r>
    </w:p>
    <w:p>
      <w:pPr>
        <w:sectPr>
          <w:pgSz w:w="12240" w:h="15840" w:orient="portrait"/>
          <w:cols w:equalWidth="0" w:num="1">
            <w:col w:w="10300"/>
          </w:cols>
          <w:pgMar w:left="1000" w:top="786"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6" w:right="940" w:bottom="0" w:gutter="0" w:footer="0" w:header="0"/>
          <w:type w:val="continuous"/>
        </w:sectPr>
      </w:pPr>
    </w:p>
    <w:bookmarkStart w:id="126" w:name="page127"/>
    <w:bookmarkEnd w:id="126"/>
    <w:p>
      <w:pPr>
        <w:spacing w:after="0" w:line="240" w:lineRule="exact"/>
        <w:rPr>
          <w:sz w:val="20"/>
          <w:szCs w:val="20"/>
          <w:color w:val="auto"/>
        </w:rPr>
      </w:pPr>
      <w:r>
        <w:rPr>
          <w:rFonts w:ascii="PMingLiU" w:cs="PMingLiU" w:eastAsia="PMingLiU" w:hAnsi="PMingLiU"/>
          <w:sz w:val="20"/>
          <w:szCs w:val="20"/>
          <w:b w:val="1"/>
          <w:bCs w:val="1"/>
          <w:i w:val="1"/>
          <w:iCs w:val="1"/>
          <w:color w:val="auto"/>
        </w:rPr>
        <w:t>+()+-2' *.#)&amp;'-</w:t>
      </w:r>
    </w:p>
    <w:p>
      <w:pPr>
        <w:spacing w:after="0" w:line="129" w:lineRule="exact"/>
        <w:rPr>
          <w:sz w:val="20"/>
          <w:szCs w:val="20"/>
          <w:color w:val="auto"/>
        </w:rPr>
      </w:pPr>
    </w:p>
    <w:p>
      <w:pPr>
        <w:ind w:right="320"/>
        <w:spacing w:after="0" w:line="250" w:lineRule="exact"/>
        <w:rPr>
          <w:sz w:val="20"/>
          <w:szCs w:val="20"/>
          <w:color w:val="auto"/>
        </w:rPr>
      </w:pPr>
      <w:r>
        <w:rPr>
          <w:rFonts w:ascii="PMingLiU" w:cs="PMingLiU" w:eastAsia="PMingLiU" w:hAnsi="PMingLiU"/>
          <w:sz w:val="14"/>
          <w:szCs w:val="14"/>
          <w:color w:val="auto"/>
        </w:rPr>
        <w:t>-=:DBE6CNVH)GDE:GIN6C9FJ&gt;EB:CI6G:G:8DG9:96I8DHI6C99:EG:8&gt;6I&gt;DC&gt;H8DBEJI:9DC6HIG6&gt;&lt;=IA&gt;C:76H&gt;HJH&gt;C&lt;I=: ;DAADL&gt;C&lt;9:EG:8&gt;67A:A&gt;;:G6C&lt;:H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Borders>
              <w:bottom w:val="single" w:sz="8" w:color="auto"/>
            </w:tcBorders>
          </w:tcPr>
          <w:p>
            <w:pPr>
              <w:ind w:left="40"/>
              <w:spacing w:after="0" w:line="192" w:lineRule="exact"/>
              <w:rPr>
                <w:sz w:val="20"/>
                <w:szCs w:val="20"/>
                <w:color w:val="auto"/>
              </w:rPr>
            </w:pPr>
            <w:r>
              <w:rPr>
                <w:rFonts w:ascii="PMingLiU" w:cs="PMingLiU" w:eastAsia="PMingLiU" w:hAnsi="PMingLiU"/>
                <w:sz w:val="16"/>
                <w:szCs w:val="16"/>
                <w:b w:val="1"/>
                <w:bCs w:val="1"/>
                <w:color w:val="auto"/>
              </w:rPr>
              <w:t>0C46&gt;AH&gt;5#A&gt;?4ACH0=3@D8?&lt;4=C</w:t>
            </w:r>
          </w:p>
        </w:tc>
        <w:tc>
          <w:tcPr>
            <w:tcW w:w="60" w:type="dxa"/>
            <w:vAlign w:val="bottom"/>
            <w:tcBorders>
              <w:bottom w:val="single" w:sz="8" w:color="DEDEDE"/>
            </w:tcBorders>
          </w:tcPr>
          <w:p>
            <w:pPr>
              <w:spacing w:after="0"/>
              <w:rPr>
                <w:sz w:val="18"/>
                <w:szCs w:val="18"/>
                <w:color w:val="auto"/>
              </w:rPr>
            </w:pPr>
          </w:p>
        </w:tc>
        <w:tc>
          <w:tcPr>
            <w:tcW w:w="2780" w:type="dxa"/>
            <w:vAlign w:val="bottom"/>
            <w:tcBorders>
              <w:bottom w:val="single" w:sz="8" w:color="auto"/>
            </w:tcBorders>
          </w:tcPr>
          <w:p>
            <w:pPr>
              <w:ind w:left="60"/>
              <w:spacing w:after="0" w:line="192" w:lineRule="exact"/>
              <w:rPr>
                <w:sz w:val="20"/>
                <w:szCs w:val="20"/>
                <w:color w:val="auto"/>
              </w:rPr>
            </w:pPr>
            <w:r>
              <w:rPr>
                <w:rFonts w:ascii="PMingLiU" w:cs="PMingLiU" w:eastAsia="PMingLiU" w:hAnsi="PMingLiU"/>
                <w:sz w:val="16"/>
                <w:szCs w:val="16"/>
                <w:b w:val="1"/>
                <w:bCs w:val="1"/>
                <w:color w:val="auto"/>
              </w:rPr>
              <w:t>4?A42801;4854%0=64</w:t>
            </w:r>
          </w:p>
        </w:tc>
      </w:tr>
      <w:tr>
        <w:trPr>
          <w:trHeight w:val="275"/>
        </w:trPr>
        <w:tc>
          <w:tcPr>
            <w:tcW w:w="73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7"/>
              </w:rPr>
              <w:t>!6G9L6G:6C9,D;IL6G:&gt;C8AJ9&gt;C&lt;HD;IL6G:9:K:ADE:9;DG&gt;CI:GC6AJH:</w:t>
            </w:r>
          </w:p>
        </w:tc>
        <w:tc>
          <w:tcPr>
            <w:tcW w:w="60" w:type="dxa"/>
            <w:vAlign w:val="bottom"/>
            <w:shd w:val="clear" w:color="auto" w:fill="DEDEDE"/>
          </w:tcPr>
          <w:p>
            <w:pPr>
              <w:spacing w:after="0"/>
              <w:rPr>
                <w:sz w:val="23"/>
                <w:szCs w:val="23"/>
                <w:color w:val="auto"/>
              </w:rPr>
            </w:pPr>
          </w:p>
        </w:tc>
        <w:tc>
          <w:tcPr>
            <w:tcW w:w="27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N:6GH</w:t>
            </w:r>
          </w:p>
        </w:tc>
      </w:tr>
      <w:tr>
        <w:trPr>
          <w:trHeight w:val="260"/>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rPr>
              <w:t>,IDG:G:A6I:9;JGC&gt;IJG:;&gt;MIJG:H6C9:FJ&gt;EB:CI</w:t>
            </w:r>
          </w:p>
        </w:tc>
        <w:tc>
          <w:tcPr>
            <w:tcW w:w="60" w:type="dxa"/>
            <w:vAlign w:val="bottom"/>
          </w:tcPr>
          <w:p>
            <w:pPr>
              <w:spacing w:after="0"/>
              <w:rPr>
                <w:sz w:val="22"/>
                <w:szCs w:val="22"/>
                <w:color w:val="auto"/>
              </w:rPr>
            </w:pPr>
          </w:p>
        </w:tc>
        <w:tc>
          <w:tcPr>
            <w:tcW w:w="2780" w:type="dxa"/>
            <w:vAlign w:val="bottom"/>
          </w:tcPr>
          <w:p>
            <w:pPr>
              <w:ind w:left="60"/>
              <w:spacing w:after="0" w:line="240" w:lineRule="exact"/>
              <w:rPr>
                <w:sz w:val="20"/>
                <w:szCs w:val="20"/>
                <w:color w:val="auto"/>
              </w:rPr>
            </w:pPr>
            <w:r>
              <w:rPr>
                <w:rFonts w:ascii="PMingLiU" w:cs="PMingLiU" w:eastAsia="PMingLiU" w:hAnsi="PMingLiU"/>
                <w:sz w:val="20"/>
                <w:szCs w:val="20"/>
                <w:color w:val="auto"/>
              </w:rPr>
              <w:t>N:6GH</w:t>
            </w:r>
          </w:p>
        </w:tc>
      </w:tr>
      <w:tr>
        <w:trPr>
          <w:trHeight w:val="25"/>
        </w:trPr>
        <w:tc>
          <w:tcPr>
            <w:tcW w:w="7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65"/>
        </w:trPr>
        <w:tc>
          <w:tcPr>
            <w:tcW w:w="738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%:6H:=DA9&gt;BEGDK:B:CIH</w:t>
            </w:r>
          </w:p>
        </w:tc>
        <w:tc>
          <w:tcPr>
            <w:tcW w:w="60" w:type="dxa"/>
            <w:vAlign w:val="bottom"/>
            <w:tcBorders>
              <w:bottom w:val="single" w:sz="8" w:color="DEDEDE"/>
            </w:tcBorders>
            <w:shd w:val="clear" w:color="auto" w:fill="DEDEDE"/>
          </w:tcPr>
          <w:p>
            <w:pPr>
              <w:spacing w:after="0"/>
              <w:rPr>
                <w:sz w:val="23"/>
                <w:szCs w:val="23"/>
                <w:color w:val="auto"/>
              </w:rPr>
            </w:pPr>
          </w:p>
        </w:tc>
        <w:tc>
          <w:tcPr>
            <w:tcW w:w="2780" w:type="dxa"/>
            <w:vAlign w:val="bottom"/>
            <w:tcBorders>
              <w:bottom w:val="single" w:sz="8" w:color="DEDEDE"/>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2"/>
              </w:rPr>
              <w:t>,=DGI:GD;A:6H:I:GBDGN:6GH</w:t>
            </w:r>
          </w:p>
        </w:tc>
      </w:tr>
      <w:tr>
        <w:trPr>
          <w:trHeight w:val="260"/>
        </w:trPr>
        <w:tc>
          <w:tcPr>
            <w:tcW w:w="7380" w:type="dxa"/>
            <w:vAlign w:val="bottom"/>
          </w:tcPr>
          <w:p>
            <w:pPr>
              <w:ind w:left="40"/>
              <w:spacing w:after="0" w:line="240" w:lineRule="exact"/>
              <w:rPr>
                <w:sz w:val="20"/>
                <w:szCs w:val="20"/>
                <w:color w:val="auto"/>
              </w:rPr>
            </w:pPr>
            <w:r>
              <w:rPr>
                <w:rFonts w:ascii="PMingLiU" w:cs="PMingLiU" w:eastAsia="PMingLiU" w:hAnsi="PMingLiU"/>
                <w:sz w:val="20"/>
                <w:szCs w:val="20"/>
                <w:color w:val="auto"/>
                <w:w w:val="82"/>
              </w:rPr>
              <w:t>'DCHIDG:G:A6I:97J&gt;A9&gt;C&lt;6C9H&gt;I:&gt;BEGDK:B:CIH;JGC&gt;IJG:;&gt;MIJG:H6C9:FJ&gt;EB:CI</w:t>
            </w:r>
          </w:p>
        </w:tc>
        <w:tc>
          <w:tcPr>
            <w:tcW w:w="60" w:type="dxa"/>
            <w:vAlign w:val="bottom"/>
          </w:tcPr>
          <w:p>
            <w:pPr>
              <w:spacing w:after="0"/>
              <w:rPr>
                <w:sz w:val="22"/>
                <w:szCs w:val="22"/>
                <w:color w:val="auto"/>
              </w:rPr>
            </w:pPr>
          </w:p>
        </w:tc>
        <w:tc>
          <w:tcPr>
            <w:tcW w:w="2780" w:type="dxa"/>
            <w:vAlign w:val="bottom"/>
          </w:tcPr>
          <w:p>
            <w:pPr>
              <w:ind w:left="60"/>
              <w:spacing w:after="0" w:line="240" w:lineRule="exact"/>
              <w:rPr>
                <w:sz w:val="20"/>
                <w:szCs w:val="20"/>
                <w:color w:val="auto"/>
              </w:rPr>
            </w:pPr>
            <w:r>
              <w:rPr>
                <w:rFonts w:ascii="PMingLiU" w:cs="PMingLiU" w:eastAsia="PMingLiU" w:hAnsi="PMingLiU"/>
                <w:sz w:val="20"/>
                <w:szCs w:val="20"/>
                <w:color w:val="auto"/>
              </w:rPr>
              <w:t>N:6GH</w:t>
            </w:r>
          </w:p>
        </w:tc>
      </w:tr>
      <w:tr>
        <w:trPr>
          <w:trHeight w:val="25"/>
        </w:trPr>
        <w:tc>
          <w:tcPr>
            <w:tcW w:w="7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60"/>
        </w:trPr>
        <w:tc>
          <w:tcPr>
            <w:tcW w:w="73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J&gt;A9&gt;C&lt;H</w:t>
            </w:r>
          </w:p>
        </w:tc>
        <w:tc>
          <w:tcPr>
            <w:tcW w:w="60" w:type="dxa"/>
            <w:vAlign w:val="bottom"/>
            <w:shd w:val="clear" w:color="auto" w:fill="DEDEDE"/>
          </w:tcPr>
          <w:p>
            <w:pPr>
              <w:spacing w:after="0"/>
              <w:rPr>
                <w:sz w:val="22"/>
                <w:szCs w:val="22"/>
                <w:color w:val="auto"/>
              </w:rPr>
            </w:pPr>
          </w:p>
        </w:tc>
        <w:tc>
          <w:tcPr>
            <w:tcW w:w="27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N:6GH</w:t>
            </w:r>
          </w:p>
        </w:tc>
      </w:tr>
      <w:tr>
        <w:trPr>
          <w:trHeight w:val="25"/>
        </w:trPr>
        <w:tc>
          <w:tcPr>
            <w:tcW w:w="7380" w:type="dxa"/>
            <w:vAlign w:val="bottom"/>
            <w:shd w:val="clear" w:color="auto" w:fill="DEDEDE"/>
          </w:tcPr>
          <w:p>
            <w:pPr>
              <w:spacing w:after="0"/>
              <w:rPr>
                <w:sz w:val="2"/>
                <w:szCs w:val="2"/>
                <w:color w:val="auto"/>
              </w:rPr>
            </w:pPr>
          </w:p>
        </w:tc>
        <w:tc>
          <w:tcPr>
            <w:tcW w:w="60" w:type="dxa"/>
            <w:vAlign w:val="bottom"/>
            <w:shd w:val="clear" w:color="auto" w:fill="DEDEDE"/>
          </w:tcPr>
          <w:p>
            <w:pPr>
              <w:spacing w:after="0"/>
              <w:rPr>
                <w:sz w:val="2"/>
                <w:szCs w:val="2"/>
                <w:color w:val="auto"/>
              </w:rPr>
            </w:pPr>
          </w:p>
        </w:tc>
        <w:tc>
          <w:tcPr>
            <w:tcW w:w="2780" w:type="dxa"/>
            <w:vAlign w:val="bottom"/>
            <w:shd w:val="clear" w:color="auto" w:fill="DEDE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-929640</wp:posOffset>
            </wp:positionV>
            <wp:extent cx="6534150" cy="508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27">
                      <a:extLst>
                        <a:ext uri="{28A0092B-C50C-407E-A947-70E740481C1C}"/>
                      </a:extLst>
                    </a:blip>
                    <a:srcRect/>
                    <a:stretch>
                      <a:fillRect/>
                    </a:stretch>
                  </pic:blipFill>
                  <pic:spPr bwMode="auto">
                    <a:xfrm>
                      <a:off x="0" y="0"/>
                      <a:ext cx="6534150" cy="50800"/>
                    </a:xfrm>
                    <a:prstGeom prst="rect">
                      <a:avLst/>
                    </a:prstGeom>
                    <a:noFill/>
                  </pic:spPr>
                </pic:pic>
              </a:graphicData>
            </a:graphic>
          </wp:anchor>
        </w:drawing>
      </w:r>
    </w:p>
    <w:p>
      <w:pPr>
        <w:spacing w:after="0" w:line="138" w:lineRule="exact"/>
        <w:rPr>
          <w:sz w:val="20"/>
          <w:szCs w:val="20"/>
          <w:color w:val="auto"/>
        </w:rPr>
      </w:pPr>
    </w:p>
    <w:p>
      <w:pPr>
        <w:spacing w:after="0" w:line="306" w:lineRule="exact"/>
        <w:rPr>
          <w:sz w:val="20"/>
          <w:szCs w:val="20"/>
          <w:color w:val="auto"/>
        </w:rPr>
      </w:pPr>
      <w:r>
        <w:rPr>
          <w:rFonts w:ascii="PMingLiU" w:cs="PMingLiU" w:eastAsia="PMingLiU" w:hAnsi="PMingLiU"/>
          <w:sz w:val="11"/>
          <w:szCs w:val="11"/>
          <w:color w:val="auto"/>
        </w:rPr>
        <w:t>0=:C69:8&gt;H&gt;DC=6H7::CB69:ID9&gt;HEDH:D;EGDE:GIN6C9:FJ&gt;EB:CIEG&gt;DGIDI=::C9D;I=:EG:K&gt;DJHAN:HI&gt;B6I:9JH:;JAA&gt;;: 9:EG:8&gt;6I&gt;DC:HI&gt;B6I:H6G:G:K&gt;H:9IDG:;A:8II=:JH:D;I=:6HH:IDK:GI=:H=DGI:C:9:HI&gt;B6I:9JH:;JAA&gt;;:-=:DBE6CNVH8DHID; 6HH:IHHDA9DGG:I&gt;G:96C9I=:G:A6I:9688JBJA6I:99:EG:8&gt;6I&gt;DC6G:G:BDK:9;GDBI=:688DJCIHL&gt;I=6CNG:HJAI&gt;C&lt;&lt;6&gt;CDGADHH &gt;C8AJ9:9&gt;CC:I&gt;C8DB:&amp;6&gt;CI:C6C8:6C9G:E6&gt;GH6G:8=6G&lt;:9ID:ME:CH:6H&gt;C8JGG:9&amp;6?DGG:C:L6AH6C97:II:GB:CIHI=6I :MI:C9JH:;JAA&gt;K:H6G:86E&gt;I6A&gt;O:9</w:t>
      </w:r>
    </w:p>
    <w:p>
      <w:pPr>
        <w:spacing w:after="0" w:line="100" w:lineRule="exact"/>
        <w:rPr>
          <w:sz w:val="20"/>
          <w:szCs w:val="20"/>
          <w:color w:val="auto"/>
        </w:rPr>
      </w:pPr>
    </w:p>
    <w:p>
      <w:pPr>
        <w:ind w:right="40"/>
        <w:spacing w:after="0" w:line="243" w:lineRule="exact"/>
        <w:rPr>
          <w:sz w:val="20"/>
          <w:szCs w:val="20"/>
          <w:color w:val="auto"/>
        </w:rPr>
      </w:pPr>
      <w:r>
        <w:rPr>
          <w:rFonts w:ascii="PMingLiU" w:cs="PMingLiU" w:eastAsia="PMingLiU" w:hAnsi="PMingLiU"/>
          <w:sz w:val="13"/>
          <w:szCs w:val="13"/>
          <w:color w:val="auto"/>
        </w:rPr>
        <w:t>%DC&lt;A&gt;K:9HIDG:6HH:IHL=&gt;8=&gt;C8AJ9:A:6H:=DA9&gt;BEGDK:B:CIHHIDG:G:A6I:96HH:IH6C9DE:G6I&gt;C&lt;A:6H:6HH:IH6G:G:K&gt;:L:9;DG &gt;BE6&gt;GB:CIL=:C:K:G:K:CIHDG8=6C&lt;:H&gt;C8&gt;G8JBHI6C8:H&gt;C9&gt;86I:I=6II=:86GGN&gt;C&lt;6BDJCID;I=:6HH:IHB6NCDI7: G:8DK:G67A:,IDG:6HH:IH6G:&lt;GDJE:96II=:ADL:HIA:K:A;DGL=&gt;8=I=:N6G:A6G&lt;:AN&gt;C9:E:C9:CID;DI=:G6HH:IHDG6HH:I&lt;GDJEH ";I=::HI&gt;B6I:9JC9&gt;H8DJCI:9;JIJG:86H=;ADLHG:A6I:9IDI=:6HH:I&lt;GDJE6G:A:HHI=6CI=:86GGN&gt;C&lt;K6AJ:I=:DBE6CN G:8D&lt;C&gt;O:H6ADHH:FJ6AIDI=:9&gt;;;:G:C8:7:IL::CI=:86GGN&gt;C&lt;K6AJ:6C9I=::HI&gt;B6I:9;6&gt;GK6AJ:9:I:GB&gt;C:97NI=::HI&gt;B6I:9 9&gt;H8DJCI:9;JIJG:86H=;ADLHD;I=:6HH:I&lt;GDJEDGDE:G6I&gt;C&lt;A:6H:6HH:IHI=:DBE6CN9:I:GB&gt;C:HI=:;6&gt;GK6AJ:D;I=:6HH:IH</w:t>
      </w:r>
    </w:p>
    <w:p>
      <w:pPr>
        <w:spacing w:after="0" w:line="3" w:lineRule="exact"/>
        <w:rPr>
          <w:sz w:val="20"/>
          <w:szCs w:val="20"/>
          <w:color w:val="auto"/>
        </w:rPr>
      </w:pPr>
    </w:p>
    <w:p>
      <w:pPr>
        <w:jc w:val="both"/>
        <w:ind w:right="160"/>
        <w:spacing w:after="0" w:line="240" w:lineRule="exact"/>
        <w:rPr>
          <w:sz w:val="20"/>
          <w:szCs w:val="20"/>
          <w:color w:val="auto"/>
        </w:rPr>
      </w:pPr>
      <w:r>
        <w:rPr>
          <w:rFonts w:ascii="PMingLiU" w:cs="PMingLiU" w:eastAsia="PMingLiU" w:hAnsi="PMingLiU"/>
          <w:sz w:val="13"/>
          <w:szCs w:val="13"/>
          <w:color w:val="auto"/>
        </w:rPr>
        <w:t>7N8DBE6G&gt;C&lt;I=:8DCIG68IJ6AG:CIE6NB:CIHID:HI&gt;B6I:9B6G@:IG:CI6AG6I:HC&gt;C9&gt;K&gt;9J6A6HH:IL&gt;I=&gt;C6C6HH:I&lt;GDJE&gt;HCDI &gt;BE6&gt;G:97:ADL&gt;IH:HI&gt;B6I:9;6&gt;GK6AJ:-=:;6&gt;GK6AJ:D;ADC&lt;A&gt;K:9HIDG:6HH:IH&gt;H9:I:GB&gt;C:9JH&gt;C&lt;%:K:A&gt;CEJIHL&gt;I=&gt;CI=: ;6&gt;GK6AJ:=&gt;:G6G8=N</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w:t>
      </w:r>
    </w:p>
    <w:p>
      <w:pPr>
        <w:spacing w:after="0" w:line="12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DHIH&gt;C8JGG:9ID&gt;BEA:B:CI8ADJ98DBEJI&gt;C&lt;H:GK&gt;8:6GG6C&lt;:B:CIH=DHI:97NI=&gt;G9E6GINK:C9DGH6G:86E&gt;I6A&gt;O:9L=:C&gt;C8JGG:9</w:t>
      </w:r>
    </w:p>
    <w:p>
      <w:pPr>
        <w:spacing w:after="0" w:line="92" w:lineRule="exact"/>
        <w:rPr>
          <w:sz w:val="20"/>
          <w:szCs w:val="20"/>
          <w:color w:val="auto"/>
        </w:rPr>
      </w:pPr>
    </w:p>
    <w:p>
      <w:pPr>
        <w:ind w:right="300"/>
        <w:spacing w:after="0" w:line="240" w:lineRule="exact"/>
        <w:rPr>
          <w:sz w:val="20"/>
          <w:szCs w:val="20"/>
          <w:color w:val="auto"/>
        </w:rPr>
      </w:pPr>
      <w:r>
        <w:rPr>
          <w:rFonts w:ascii="PMingLiU" w:cs="PMingLiU" w:eastAsia="PMingLiU" w:hAnsi="PMingLiU"/>
          <w:sz w:val="14"/>
          <w:szCs w:val="14"/>
          <w:color w:val="auto"/>
        </w:rPr>
        <w:t>9JG&gt;C&lt;I=:6EEA&gt;86I&gt;DC9:K:ADEB:CIE=6H:6C96BDGI&gt;O:9DC6HIG6&gt;&lt;=IA&gt;C:76H&gt;HDK:GI=::ME:8I:9I:GBD;I=:G:A6I:98ADJ9 H:GK&gt;8:L=&gt;8=&gt;H&lt;:C:G6AANI=G::N:6GH6E&gt;I6A&gt;O:96BDJCIHG:A6I:9IDHJ8=6GG6C&lt;:B:CIH6G:G:8DG9:9L&gt;I=&gt;C(I=:GJGG:CI</w:t>
      </w:r>
    </w:p>
    <w:p>
      <w:pPr>
        <w:jc w:val="both"/>
        <w:ind w:right="380"/>
        <w:spacing w:after="0" w:line="240" w:lineRule="exact"/>
        <w:rPr>
          <w:sz w:val="20"/>
          <w:szCs w:val="20"/>
          <w:color w:val="auto"/>
        </w:rPr>
      </w:pPr>
      <w:r>
        <w:rPr>
          <w:rFonts w:ascii="PMingLiU" w:cs="PMingLiU" w:eastAsia="PMingLiU" w:hAnsi="PMingLiU"/>
          <w:sz w:val="15"/>
          <w:szCs w:val="15"/>
          <w:color w:val="auto"/>
        </w:rPr>
        <w:t>HH:IH6C9(I=:GHH:IHDCI=:DCHDA&gt;96I:96A6C8:,=::IH6C98=6C&lt;:H&gt;C8ADJ98DBEJI&gt;C&lt;6GG6C&lt;:B:CI&gt;BEA:B:CI6I&gt;DC 8DHIH6G:8A6HH&gt;;&gt;:9L&gt;I=&gt;C(E:G6I&gt;C&lt;8I&gt;K&gt;I&gt;:H&gt;CI=:DCHDA&gt;96I:9,I6I:B:CIHD;6H=ADLH ADJ98DBEJI&gt;C&lt;6HH:IH6C9 G:A6I:96BDGI&gt;O6I&gt;DCL:G:CDIH&gt;&lt;C&gt;;&gt;86CI;DG6CNE:G&gt;D9EG:H:CI:9</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w:t>
      </w:r>
    </w:p>
    <w:p>
      <w:pPr>
        <w:spacing w:after="0" w:line="129" w:lineRule="exact"/>
        <w:rPr>
          <w:sz w:val="20"/>
          <w:szCs w:val="20"/>
          <w:color w:val="auto"/>
        </w:rPr>
      </w:pPr>
    </w:p>
    <w:p>
      <w:pPr>
        <w:ind w:right="160"/>
        <w:spacing w:after="0" w:line="243" w:lineRule="exact"/>
        <w:rPr>
          <w:sz w:val="20"/>
          <w:szCs w:val="20"/>
          <w:color w:val="auto"/>
        </w:rPr>
      </w:pPr>
      <w:r>
        <w:rPr>
          <w:rFonts w:ascii="PMingLiU" w:cs="PMingLiU" w:eastAsia="PMingLiU" w:hAnsi="PMingLiU"/>
          <w:sz w:val="13"/>
          <w:szCs w:val="13"/>
          <w:color w:val="auto"/>
        </w:rPr>
        <w:t>-=:DBE6CNA:6H:HG:I6&gt;AHE68:D;;&gt;8:HE68:L6G:=DJH:;68&gt;A&gt;I&gt;:HHIDG6&lt;:HE68::FJ&gt;EB:CI6C98:GI6&gt;CDI=:G&gt;I:BHJC9:G DE:G6I&gt;C&lt;A:6H:HHJ7HI6CI&gt;6AEDGI&gt;DCD;I=:DBE6CNVHA:6H:H6G:DE:G6I&gt;C&lt;A:6H:H;DG&gt;IHHIDG:HL=&gt;8=&lt;:C:G6AAN=6K:6C &gt;C&gt;I&gt;6AI:GBD;N:6GHCCJ6AHIDG:G:CI8DCH&gt;HIHD;6;&gt;M:9B&gt;C&gt;BJB6BDJCI6C9DGK6G&gt;67A:G:CI76H:9DC6E:G8:CI6&lt;:D; H6A:H:M8::9&gt;C&lt;6HI&gt;EJA6I:96BDJCI,IDG:A:6H:I:GBH&lt;:C:G6AAN6AHDG:FJ&gt;G:699&gt;I&gt;DC6AE6NB:CIH8DK:G&gt;C&lt;8:GI6&gt;CDE:G6I&gt;C&lt; 8DHIHHJ8=6H8DBBDC6G:6B6&gt;CI:C6C8:JI&gt;A&gt;I&gt;:H&gt;CHJG6C8:6C9I6M:H:GI6&gt;CA:6H:H8DCI6&gt;CEG:9:I:GB&gt;C:9;&gt;M:9:H86A6I&gt;DCH D;B&gt;C&gt;BJBG:CI6AHDGG:FJ&gt;G:E:G&gt;D9&gt;869?JHIB:CIHD;B&gt;C&gt;BJBG:CI6AH9:E:C9&gt;C&lt;DC6C&gt;C9:MDGG6I:99&gt;I&gt;DC6AAN8:GI6&gt;C A:6H:H8DCI6&gt;C&gt;C8:CI&gt;K:HHJ8=6H8DCHIGJ8I&gt;DC6AADL6C8:H;GDBA6C9ADG9H6C9DGG:CI676I:B:CIHHJ7H:FJ:CIIDI6@&gt;C&lt; EDHH:HH&gt;DCD;I=:A:6H:9EGDE:GIN</w:t>
      </w:r>
    </w:p>
    <w:p>
      <w:pPr>
        <w:spacing w:after="0" w:line="102" w:lineRule="exact"/>
        <w:rPr>
          <w:sz w:val="20"/>
          <w:szCs w:val="20"/>
          <w:color w:val="auto"/>
        </w:rPr>
      </w:pPr>
    </w:p>
    <w:p>
      <w:pPr>
        <w:ind w:right="80"/>
        <w:spacing w:after="0" w:line="247" w:lineRule="exact"/>
        <w:rPr>
          <w:sz w:val="20"/>
          <w:szCs w:val="20"/>
          <w:color w:val="auto"/>
        </w:rPr>
      </w:pPr>
      <w:r>
        <w:rPr>
          <w:rFonts w:ascii="PMingLiU" w:cs="PMingLiU" w:eastAsia="PMingLiU" w:hAnsi="PMingLiU"/>
          <w:sz w:val="13"/>
          <w:szCs w:val="13"/>
          <w:color w:val="auto"/>
        </w:rPr>
        <w:t>IA:6H:8DBB:C8:B:CII=:DBE6CNG:8D&lt;C&gt;O:H6C6HH:I;DGI=:G&gt;&lt;=IIDJH:I=:A:6H:96HH:I6C96A&gt;67&gt;A&gt;IN76H:9DCI=: EG:H:CIK6AJ:D;I=:JCE6&gt;9;&gt;M:9A:6H:E6NB:CIH(E:G6I&gt;C&lt;A:6H:8DHIH6G:G:8D&lt;C&gt;O:9DC6HIG6&gt;&lt;=IA&gt;C:76H&gt;H6HA:6H::ME:CH: DK:GI=:A:6H:I:GB/6G&gt;67A:A:6H:E6NB:CIH6HHD8&gt;6I:9L&gt;I=I=:DBE6CNVHA:6H:H6G:G:8D&lt;C&gt;O:9JEDCD88JGG:C8:D;I=:</w:t>
      </w:r>
    </w:p>
    <w:p>
      <w:pPr>
        <w:spacing w:after="0" w:line="2" w:lineRule="exact"/>
        <w:rPr>
          <w:sz w:val="20"/>
          <w:szCs w:val="20"/>
          <w:color w:val="auto"/>
        </w:rPr>
      </w:pPr>
    </w:p>
    <w:p>
      <w:pPr>
        <w:jc w:val="both"/>
        <w:ind w:right="140"/>
        <w:spacing w:after="0" w:line="240" w:lineRule="exact"/>
        <w:rPr>
          <w:sz w:val="20"/>
          <w:szCs w:val="20"/>
          <w:color w:val="auto"/>
        </w:rPr>
      </w:pPr>
      <w:r>
        <w:rPr>
          <w:rFonts w:ascii="PMingLiU" w:cs="PMingLiU" w:eastAsia="PMingLiU" w:hAnsi="PMingLiU"/>
          <w:sz w:val="13"/>
          <w:szCs w:val="13"/>
          <w:color w:val="auto"/>
        </w:rPr>
        <w:t>:K:CIDG8&gt;G8JBHI6C8:DCL=&gt;8=I=:E6NB:CIH6G:6HH:HH:9,=DGII:GBA:6H:HL&gt;I=6C&gt;C&gt;I&gt;6AI:GBD;BDCI=HDGA:HH6G:CDI G:8DG9:9DCI=:76A6C8:H=::I6C9A:6H::ME:CH:&gt;HG:8D&lt;C&gt;O:9DC6HIG6&gt;&lt;=IA&gt;C:76H&gt;HDK:GI=:A:6H:I:GB-=:DBE6CNJH:H &gt;IH&gt;C8G:B:CI6A7DGGDL&gt;C&lt;G6I:69?JHI:9;DG8DAA6I:G6AID9:I:GB&gt;C:I=:EG:H:CIK6AJ:D;&gt;IHJCE6&gt;9A:6H:E6NB:CIH</w:t>
      </w:r>
    </w:p>
    <w:p>
      <w:pPr>
        <w:spacing w:after="0" w:line="101" w:lineRule="exact"/>
        <w:rPr>
          <w:sz w:val="20"/>
          <w:szCs w:val="20"/>
          <w:color w:val="auto"/>
        </w:rPr>
      </w:pPr>
    </w:p>
    <w:p>
      <w:pPr>
        <w:ind w:right="180"/>
        <w:spacing w:after="0" w:line="273" w:lineRule="exact"/>
        <w:rPr>
          <w:sz w:val="20"/>
          <w:szCs w:val="20"/>
          <w:color w:val="auto"/>
        </w:rPr>
      </w:pPr>
      <w:r>
        <w:rPr>
          <w:rFonts w:ascii="PMingLiU" w:cs="PMingLiU" w:eastAsia="PMingLiU" w:hAnsi="PMingLiU"/>
          <w:sz w:val="13"/>
          <w:szCs w:val="13"/>
          <w:color w:val="auto"/>
        </w:rPr>
        <w:t>-=:DBE6CNVHHIDG:A:6H:HD;I:C&gt;C8AJ9:DEI&gt;DCHID:MI:C9I=:&gt;C&gt;I&gt;6AI:GBDGIDI:GB&gt;C6I:I=:A:6H:EG&gt;DGIDI=::C9D;I=: &gt;C&gt;I&gt;6AI:GB-=::M:G8&gt;H:D;I=:H:DEI&gt;DCH&gt;HINE&gt;86AAN6II=:HDA:9&gt;H8G:I&gt;DCD;I=:DBE6CN-=:H:DEI&gt;DCH6G:&gt;C8AJ9:9&gt;C 9:I:GB&gt;C&gt;C&lt;I=:&gt;C&gt;I&gt;6AA:6H:I:GB6IA:6H:8DBB:C8:B:CI&gt;;I=:DBE6CN&gt;HG:6HDC67AN8:GI6&gt;CID:M:G8&gt;H:I=:DEI&gt;DC 99&gt;I&gt;DC6AANI=:DBE6CNB6NDE:G6I:HIDG:H;DG6E:G&gt;D9D;I&gt;B:DC6BDCI=IDBDCI=76H&gt;H6;I:GI=::ME&gt;G6I&gt;DCD;I=:A:6H: I:GB</w:t>
      </w:r>
    </w:p>
    <w:p>
      <w:pPr>
        <w:spacing w:after="0" w:line="229" w:lineRule="exact"/>
        <w:rPr>
          <w:sz w:val="20"/>
          <w:szCs w:val="20"/>
          <w:color w:val="auto"/>
        </w:rPr>
      </w:pPr>
    </w:p>
    <w:p>
      <w:pPr>
        <w:ind w:right="40"/>
        <w:spacing w:after="0" w:line="251" w:lineRule="exact"/>
        <w:rPr>
          <w:sz w:val="20"/>
          <w:szCs w:val="20"/>
          <w:color w:val="auto"/>
        </w:rPr>
      </w:pPr>
      <w:r>
        <w:rPr>
          <w:rFonts w:ascii="PMingLiU" w:cs="PMingLiU" w:eastAsia="PMingLiU" w:hAnsi="PMingLiU"/>
          <w:sz w:val="13"/>
          <w:szCs w:val="13"/>
          <w:color w:val="auto"/>
        </w:rPr>
        <w:t>-=:DBE6CN6AHD=6HA:6H:=DA9&gt;BEGDK:B:CIHL=&gt;8=6G:6BDGI&gt;O:9DK:GI=:H=DGI:GD;I=:&gt;G:HI&gt;B6I:9JH:;JAA&gt;K:HDGI=: E:G&gt;D9;GDBI=:96I:I=:6HH:IH6G:EA68:9&gt;CH:GK&gt;8:IDI=::C9D;I=:&gt;C&gt;I&gt;6AA:6H:I:GB%:6H:=DA9&gt;BEGDK:B:CIHB69:6;I:GI=:</w:t>
      </w:r>
    </w:p>
    <w:p>
      <w:pPr>
        <w:sectPr>
          <w:pgSz w:w="12240" w:h="15840" w:orient="portrait"/>
          <w:cols w:equalWidth="0" w:num="1">
            <w:col w:w="10280"/>
          </w:cols>
          <w:pgMar w:left="1000" w:top="784" w:right="960" w:bottom="0" w:gutter="0" w:footer="0" w:header="0"/>
        </w:sectPr>
      </w:pPr>
    </w:p>
    <w:p>
      <w:pPr>
        <w:spacing w:after="0" w:line="37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4" w:right="960" w:bottom="0" w:gutter="0" w:footer="0" w:header="0"/>
          <w:type w:val="continuous"/>
        </w:sectPr>
      </w:pPr>
    </w:p>
    <w:bookmarkStart w:id="127" w:name="page128"/>
    <w:bookmarkEnd w:id="127"/>
    <w:p>
      <w:pPr>
        <w:ind w:right="340"/>
        <w:spacing w:after="0" w:line="251" w:lineRule="exact"/>
        <w:rPr>
          <w:sz w:val="20"/>
          <w:szCs w:val="20"/>
          <w:color w:val="auto"/>
        </w:rPr>
      </w:pPr>
      <w:r>
        <w:rPr>
          <w:rFonts w:ascii="PMingLiU" w:cs="PMingLiU" w:eastAsia="PMingLiU" w:hAnsi="PMingLiU"/>
          <w:sz w:val="13"/>
          <w:szCs w:val="13"/>
          <w:color w:val="auto"/>
        </w:rPr>
        <w:t>&gt;C8:EI&gt;DCD;I=:&gt;C&gt;I&gt;6AA:6H:I:GB6G:9:EG:8&gt;6I:9DK:GI=:H=DGI:GD;I=:&gt;G:HI&gt;B6I:9JH:;JAA&gt;K:HDGI=:G:B6&gt;C&gt;C&lt;A:6H:I:GB &gt;C8AJ9&gt;C&lt;G:C:L6AE:G&gt;D9H&gt;;G:6HDC67AN6HHJG:9</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'-'!#%,,-,((0#%%'+&amp;</w:t>
      </w:r>
    </w:p>
    <w:p>
      <w:pPr>
        <w:spacing w:after="0" w:line="129" w:lineRule="exact"/>
        <w:rPr>
          <w:sz w:val="20"/>
          <w:szCs w:val="20"/>
          <w:color w:val="auto"/>
        </w:rPr>
      </w:pPr>
    </w:p>
    <w:p>
      <w:pPr>
        <w:ind w:right="60"/>
        <w:spacing w:after="0" w:line="250" w:lineRule="exact"/>
        <w:rPr>
          <w:sz w:val="20"/>
          <w:szCs w:val="20"/>
          <w:color w:val="auto"/>
        </w:rPr>
      </w:pPr>
      <w:r>
        <w:rPr>
          <w:rFonts w:ascii="PMingLiU" w:cs="PMingLiU" w:eastAsia="PMingLiU" w:hAnsi="PMingLiU"/>
          <w:sz w:val="19"/>
          <w:szCs w:val="19"/>
          <w:color w:val="auto"/>
        </w:rPr>
        <w:t>-=:DBE6CN=6HG:8DG9:9 DD9L&gt;AA6C9-G69:'6B:&gt;CI6C&lt;&gt;7A:6HH:IHG:HJAI&gt;C&lt;;GDB7JH&gt;C:HH8DB7&gt;C6I&gt;DCHI=6I6G:G:8DG9:9 6I8DHI</w:t>
      </w:r>
    </w:p>
    <w:p>
      <w:pPr>
        <w:spacing w:after="0" w:line="101" w:lineRule="exact"/>
        <w:rPr>
          <w:sz w:val="20"/>
          <w:szCs w:val="20"/>
          <w:color w:val="auto"/>
        </w:rPr>
      </w:pPr>
    </w:p>
    <w:p>
      <w:pPr>
        <w:ind w:right="20" w:firstLine="144"/>
        <w:spacing w:after="0" w:line="243" w:lineRule="exact"/>
        <w:rPr>
          <w:sz w:val="20"/>
          <w:szCs w:val="20"/>
          <w:color w:val="auto"/>
        </w:rPr>
      </w:pPr>
      <w:r>
        <w:rPr>
          <w:rFonts w:ascii="PMingLiU" w:cs="PMingLiU" w:eastAsia="PMingLiU" w:hAnsi="PMingLiU"/>
          <w:sz w:val="13"/>
          <w:szCs w:val="13"/>
          <w:color w:val="auto"/>
        </w:rPr>
        <w:t>DD9L&gt;AA&gt;HG:K&gt;:L:9;DG&gt;BE6&gt;GB:CI6II=:G:EDGI&gt;C&lt;JC&gt;IA:K:A:68=N:6G&gt;CI=:;DJGI=FJ6GI:G6C9B6N7:G:K&gt;:L:9BDG: ;G:FJ:CIAN&gt;;8:GI6&gt;C:K:CIHD88JGDG8&gt;G8JBHI6C8:H8=6C&lt;:-=:DBE6CN=6HI=:DEI&gt;DCID:&gt;I=:G;&gt;GHIE:G;DGB6FJ6A&gt;I6I&gt;K: 6HH:HHB:CIID9:I:GB&gt;C:L=:I=:G&gt;I&gt;HBDG:A&gt;@:ANI=6CCDII=6I6G:EDGI&gt;C&lt;JC&gt;IVH;6&gt;GK6AJ:&gt;HA:HHI=6C&gt;IH86GGN&gt;C&lt;K6AJ: &gt;C8AJ9&gt;C&lt;&lt;DD9L&gt;AADGIDEGD8::99&gt;G:8IANIDI=:FJ6CI&gt;I6I&gt;K:6HH:HHB:CIL=&gt;8=G:FJ&gt;G:H68DBE6G&gt;HDCD;6G:EDGI&gt;C&lt;JC&gt;IVH;6&gt;G K6AJ:ID&gt;IH86GGN&gt;C&lt;K6AJ:&gt;C8AJ9&gt;C&lt;&lt;DD9L&gt;AA";I=:DBE6CN9:I:GB&gt;C:HI=6II=:;6&gt;GK6AJ:D;6G:EDGI&gt;C&lt;JC&gt;I&gt;HA:HHI=6C&gt;IH 86GGN&gt;C&lt;K6AJ:&gt;IG:8D&lt;C&gt;O:H6C&gt;BE6&gt;GB:CI8=6G&lt;::FJ6AIDI=:9&gt;;;:G:C8:CDIID:M8::9I=:IDI6A6BDJCID;&lt;DD9L&gt;AA6AAD86I:9 ID6G:EDGI&gt;C&lt;JC&gt;I-=:DBE6CNVHG:EDGI&gt;C&lt;JC&gt;IH6G:9:I:GB&gt;C:9&gt;C688DG96C8:L&gt;I=I=:EGDK&gt;H&gt;DCHD;88DJCI&gt;C&lt;,I6C96G9H D9&gt;;&gt;86I&gt;DCT,U</w:t>
      </w:r>
      <w:r>
        <w:rPr>
          <w:rFonts w:ascii="PMingLiU" w:cs="PMingLiU" w:eastAsia="PMingLiU" w:hAnsi="PMingLiU"/>
          <w:sz w:val="13"/>
          <w:szCs w:val="13"/>
          <w:i w:val="1"/>
          <w:iCs w:val="1"/>
          <w:color w:val="auto"/>
        </w:rPr>
        <w:t>).)$&amp;'"-**!1&amp;'')!.%",</w:t>
      </w:r>
      <w:r>
        <w:rPr>
          <w:rFonts w:ascii="PMingLiU" w:cs="PMingLiU" w:eastAsia="PMingLiU" w:hAnsi="PMingLiU"/>
          <w:sz w:val="13"/>
          <w:szCs w:val="13"/>
          <w:color w:val="auto"/>
        </w:rPr>
        <w:t/>
      </w:r>
    </w:p>
    <w:p>
      <w:pPr>
        <w:spacing w:after="0" w:line="102" w:lineRule="exact"/>
        <w:rPr>
          <w:sz w:val="20"/>
          <w:szCs w:val="20"/>
          <w:color w:val="auto"/>
        </w:rPr>
      </w:pPr>
    </w:p>
    <w:p>
      <w:pPr>
        <w:ind w:right="60"/>
        <w:spacing w:after="0" w:line="311" w:lineRule="exact"/>
        <w:rPr>
          <w:sz w:val="20"/>
          <w:szCs w:val="20"/>
          <w:color w:val="auto"/>
        </w:rPr>
      </w:pPr>
      <w:r>
        <w:rPr>
          <w:rFonts w:ascii="PMingLiU" w:cs="PMingLiU" w:eastAsia="PMingLiU" w:hAnsi="PMingLiU"/>
          <w:sz w:val="9"/>
          <w:szCs w:val="9"/>
          <w:color w:val="auto"/>
        </w:rPr>
        <w:t>-=:6I=D9N0DG@H-G69:'6B:&gt;H6C&gt;CI6C&lt;&gt;7A:6HH:IL&gt;I=6C&gt;C9:;&gt;C&gt;I:A&gt;;:I=6I&gt;HG:K&gt;:L:9;DG&gt;BE6&gt;GB:CI:68=N:6G&gt;C I=:;DJGI=FJ6GI:G6C9B6N7:G:K&gt;:L:9BDG:;G:FJ:CIAN&gt;;8:GI6&gt;C:K:CIHD88JGDG8&gt;G8JBHI6C8:H8=6C&lt;:-=:DBE6CN=6H I=:DEI&gt;DCID:&gt;I=:G;&gt;GHIE:G;DGB6FJ6A&gt;I6I&gt;K:6HH:HHB:CIID9:I:GB&gt;C:L=:I=:G&gt;I&gt;HBDG:A&gt;@:ANI=6CCDII=6II=:-G69:'6B:&gt;H &gt;BE6&gt;G:9DGIDEGD8::99&gt;G:8IANIDI=:FJ6CI&gt;I6I&gt;K:6HH:HHB:CIL=&gt;8=G:FJ&gt;G:H68DBE6G&gt;HDCD;I=:;6&gt;GK6AJ:D;I=:IG69:C6B: ID&gt;IH86GGN&gt;C&lt;K6AJ:-D9:I:GB&gt;C:&gt;;I=:;6&gt;GK6AJ:D;I=:-G69:'6B:&gt;HA:HHI=6C&gt;IH86GGN&gt;C&lt;6BDJCII=:DBE6CNL&gt;AA :HI&gt;B6I:I=:;6&gt;GK6AJ:JHJ6AAN9:I:GB&gt;C:97NI=:G:A&gt;:;;GDBGDN6AINB:I=D9JC9:GI=:&gt;C8DB:6EEGD68=6C98DBE6G:I=6I K6AJ:L&gt;I=&gt;IH86GGN&gt;C&lt;6BDJCI";I=:86GGN&gt;C&lt;K6AJ:D;I=:-G69:'6B::M8::9H&gt;IH;6&gt;GK6AJ:I=:DBE6CNG:8D&lt;C&gt;O:H6C &gt;BE6&gt;GB:CI8=6G&lt;::FJ6AIDI=:9&gt;;;:G:C8:</w:t>
      </w:r>
    </w:p>
    <w:p>
      <w:pPr>
        <w:spacing w:after="0" w:line="16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w:t>
      </w:r>
    </w:p>
    <w:p>
      <w:pPr>
        <w:spacing w:after="0" w:line="129" w:lineRule="exact"/>
        <w:rPr>
          <w:sz w:val="20"/>
          <w:szCs w:val="20"/>
          <w:color w:val="auto"/>
        </w:rPr>
      </w:pPr>
    </w:p>
    <w:p>
      <w:pPr>
        <w:spacing w:after="0" w:line="354" w:lineRule="exact"/>
        <w:rPr>
          <w:sz w:val="20"/>
          <w:szCs w:val="20"/>
          <w:color w:val="auto"/>
        </w:rPr>
      </w:pPr>
      <w:r>
        <w:rPr>
          <w:rFonts w:ascii="PMingLiU" w:cs="PMingLiU" w:eastAsia="PMingLiU" w:hAnsi="PMingLiU"/>
          <w:sz w:val="9"/>
          <w:szCs w:val="9"/>
          <w:color w:val="auto"/>
        </w:rPr>
        <w:t>-=:;JC8I&gt;DC6A8JGG:C8ND;I=:DBE6CNVH;DG:&gt;&lt;CDE:G6I&gt;DCH&gt;H&lt;:C:G6AANI=:6EEA&gt;867A:AD86A8JGG:C8NHH:IH6C9A&gt;67&gt;A&gt;I&gt;:H 6G:IG6CHA6I:9&gt;CID.,9DAA6GHJH&gt;C&lt;I=:8JGG:CI:M8=6C&lt;:G6I:H&gt;C:;;:8I6HD;I=:76A6C8:H=::I96I:L=&gt;A:G:K:CJ:H6C9 :ME:CH:H6G:IG6CHA6I:96II=:6K:G6&lt;::M8=6C&lt;:G6I:H;DGI=:E:G&gt;D9-=:DBE6CNVHG:HJAI&gt;C&lt;IG6CHA6I&gt;DC69?JHIB:CIH8DBEG&gt;H: HJ7HI6CI&gt;6AAN6AAD;88JBJA6I:9(I=:GDBEG:=:CH&gt;K:"C8DB:&gt;C,=6G:=DA9:GHVFJ&gt;IN:;&gt;8&gt;I88JBJA6I:9;DG:&gt;&lt;C 8JGG:C8NIG6CHA6I&gt;DC69?JHIB:CIH6G:G:8A6HH&gt;;&gt;:9ID':I"C8DB:L=:CG:6A&gt;O:9JEDCH6A:DGJEDC8DBEA:I:DGHJ7HI6CI&gt;6AAN 8DBEA:I:A&gt;FJ&gt;96I&gt;DCD;I=:&gt;CK:HIB:CI&gt;CI=:;DG:&gt;&lt;C:CI&gt;IN</w:t>
      </w:r>
    </w:p>
    <w:p>
      <w:pPr>
        <w:spacing w:after="0" w:line="13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129" w:lineRule="exact"/>
        <w:rPr>
          <w:sz w:val="20"/>
          <w:szCs w:val="20"/>
          <w:color w:val="auto"/>
        </w:rPr>
      </w:pPr>
    </w:p>
    <w:p>
      <w:pPr>
        <w:ind w:right="20"/>
        <w:spacing w:after="0" w:line="243" w:lineRule="exact"/>
        <w:rPr>
          <w:sz w:val="20"/>
          <w:szCs w:val="20"/>
          <w:color w:val="auto"/>
        </w:rPr>
      </w:pPr>
      <w:r>
        <w:rPr>
          <w:rFonts w:ascii="PMingLiU" w:cs="PMingLiU" w:eastAsia="PMingLiU" w:hAnsi="PMingLiU"/>
          <w:sz w:val="14"/>
          <w:szCs w:val="14"/>
          <w:color w:val="auto"/>
        </w:rPr>
        <w:t>-=:DBE6CNVH6C69&gt;6C9DAA6G9:CDB&gt;C6I:9:6GC&gt;C&lt;H6G:HJ7?:8IID:M8=6C&lt;:G6I:G&gt;H@6HHJ7HI6CI&gt;6AAN6AAI=:DBE6CNVH B:G8=6C9&gt;H:HDA9&gt;C6C696&gt;HHDJG8:9I=GDJ&lt;=.,9DAA6GIG6CH68I&gt;DCH-=:DBE6CNJH:H;DG:&gt;&lt;C8JGG:C8N;DGL6G98DCIG68IH 9:H&gt;&lt;C6I:96H86H=;ADL=:9&lt;:HIDB&gt;I&gt;&lt;6I:I=&gt;H;DG:&gt;&lt;C8JGG:C8N:MEDHJG:BDJCIH6G:G:8A6HH&gt;;&gt;:9;GDB88JBJA6I:9(I=:G DBEG:=:CH&gt;K:"C8DB:JEDCH6A:D;I=:=:9&lt;:9B:G8=6C9&gt;H:IDI=:8JHIDB:G-=:H:&lt;6&gt;CH6C9ADHH:H6G:G:8D&lt;C&gt;O:9&gt;CDHIH D; DD9H,DA9JN&gt;C&lt;6C9(88JE6C8N&gt;CI=:DCHDA&gt;96I:9,I6I:B:CIHD;"C8DB:AA9:H&gt;&lt;C6I:986H=;ADL=:9&lt;:H6G: G:8DG9:9DCI=:DCHDA&gt;96I:96A6C8:,=::IH6I;6&gt;GK6AJ:-=:;6&gt;GK6AJ:D;9:H&gt;&lt;C6I:986H=;ADL=:9&lt;:H&gt;H CDIH&gt;&lt;C&gt;;&gt;86CI;DG 6CNE:G&gt;D9EG:H:CI:9-=:DBE6CN9D:HCDIJH:9:G&gt;K6I&gt;K:;&gt;C6C8&gt;6A&gt;CHIGJB:CIH;DGIG69&gt;C&lt;EJGEDH:H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1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"CI=:;DJGI=FJ6GI:GD;I=:DBE6CN&gt;BEA:B:CI:96HJEEAN8=6&gt;C;&gt;C6C8:T,UEGD&lt;G6B6&lt;G::B:CIL&gt;I=6I=&gt;G9E6GIN</w:t>
      </w:r>
    </w:p>
    <w:p>
      <w:pPr>
        <w:spacing w:after="0" w:line="80" w:lineRule="exact"/>
        <w:rPr>
          <w:sz w:val="20"/>
          <w:szCs w:val="20"/>
          <w:color w:val="auto"/>
        </w:rPr>
      </w:pPr>
    </w:p>
    <w:p>
      <w:pPr>
        <w:ind w:right="300"/>
        <w:spacing w:after="0" w:line="240" w:lineRule="exact"/>
        <w:rPr>
          <w:sz w:val="20"/>
          <w:szCs w:val="20"/>
          <w:color w:val="auto"/>
        </w:rPr>
      </w:pPr>
      <w:r>
        <w:rPr>
          <w:rFonts w:ascii="PMingLiU" w:cs="PMingLiU" w:eastAsia="PMingLiU" w:hAnsi="PMingLiU"/>
          <w:sz w:val="13"/>
          <w:szCs w:val="13"/>
          <w:color w:val="auto"/>
        </w:rPr>
        <w:t>;&gt;C6C8&gt;6A&gt;CHI&gt;IJI&gt;DCL=:G:7NI=:DBE6CNVHB:G8=6C9&gt;H:HJEEA&gt;:GH=6K:I=:DEEDGIJC&gt;INIDH:IIA:DJIHI6C9&gt;C&lt;E6NB:CI D7A&gt;&lt;6I&gt;DCH:6GAN6I69&gt;H8DJCI;68&gt;A&gt;I6I:97NI=:;&gt;C6C8&gt;6A&gt;CHI&gt;IJI&gt;DC,&gt;C8:&gt;BEA:B:CI6I&gt;DCB:G8=6C9&gt;H:HJEEA&gt;:GH=6K: 8DCI&gt;CJ:9ID?D&gt;CI=:EGD&lt;G6B-=:DBE6CNVHD7A&gt;&lt;6I&gt;DCHID&gt;IHHJEEA&gt;:GH&gt;C8AJ9&gt;C&lt;6BDJCIH9J:6C9H8=:9JA:9E6NB:CI I:GBH6G:CDI&gt;BE68I:97NHJEEA&gt;:GHVE6GI&gt;8&gt;E6I&gt;DC&gt;CI=:6GG6C&lt;:B:CI6C9I=:DBE6CNEGDK&gt;9:HCD&lt;J6G6CI::HID6CNI=&gt;G9 E6GI&gt;:HJC9:GI=:,EGD&lt;G6BBDJCIH9J:JC9:GI=:,EGD&lt;G6B6G:&gt;C8AJ9:9&gt;C88DJCIH)6N67A:&gt;CI=:DCHDA&gt;96I:9 6A6C8:,=::IH6C9L&gt;I=&gt;C(E:G6I&gt;C&lt;8I&gt;K&gt;I&gt;:H&gt;CI=:DCHDA&gt;96I:9,I6I:B:CIHD;6H=ADLH</w:t>
      </w:r>
    </w:p>
    <w:p>
      <w:pPr>
        <w:spacing w:after="0" w:line="10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-=:;DAADL&gt;C&lt;I67A:EGDK&gt;9:HI=:DBE6CNVH,EGD&lt;G6B68I&gt;K&gt;IN;DGI=:N:6G:C9:9#6CJ6GN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7"/>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r>
      <w:tr>
        <w:trPr>
          <w:trHeight w:val="222"/>
        </w:trPr>
        <w:tc>
          <w:tcPr>
            <w:tcW w:w="38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center"/>
              <w:ind w:right="260"/>
              <w:spacing w:after="0" w:line="192" w:lineRule="exact"/>
              <w:rPr>
                <w:sz w:val="20"/>
                <w:szCs w:val="20"/>
                <w:color w:val="auto"/>
              </w:rPr>
            </w:pPr>
            <w:r>
              <w:rPr>
                <w:rFonts w:ascii="PMingLiU" w:cs="PMingLiU" w:eastAsia="PMingLiU" w:hAnsi="PMingLiU"/>
                <w:sz w:val="16"/>
                <w:szCs w:val="16"/>
                <w:b w:val="1"/>
                <w:bCs w:val="1"/>
                <w:color w:val="auto"/>
                <w:w w:val="90"/>
              </w:rPr>
              <w:t>8=&lt;8;;8&gt;=B</w:t>
            </w:r>
          </w:p>
        </w:tc>
      </w:tr>
      <w:tr>
        <w:trPr>
          <w:trHeight w:val="293"/>
        </w:trPr>
        <w:tc>
          <w:tcPr>
            <w:tcW w:w="38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w w:val="80"/>
              </w:rPr>
              <w:t>"1;860C8&gt;=B"DCBC0=38=60B&gt;541AD0AH</w:t>
            </w:r>
          </w:p>
        </w:tc>
        <w:tc>
          <w:tcPr>
            <w:tcW w:w="5020" w:type="dxa"/>
            <w:vAlign w:val="bottom"/>
            <w:shd w:val="clear" w:color="auto" w:fill="DEDEDE"/>
          </w:tcPr>
          <w:p>
            <w:pPr>
              <w:jc w:val="right"/>
              <w:ind w:right="4680"/>
              <w:spacing w:after="0" w:line="240" w:lineRule="exact"/>
              <w:rPr>
                <w:sz w:val="20"/>
                <w:szCs w:val="20"/>
                <w:color w:val="auto"/>
              </w:rPr>
            </w:pPr>
            <w:r>
              <w:rPr>
                <w:rFonts w:ascii="PMingLiU" w:cs="PMingLiU" w:eastAsia="PMingLiU" w:hAnsi="PMingLiU"/>
                <w:sz w:val="20"/>
                <w:szCs w:val="20"/>
                <w:b w:val="1"/>
                <w:bCs w:val="1"/>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3860" w:type="dxa"/>
            <w:vAlign w:val="bottom"/>
          </w:tcPr>
          <w:p>
            <w:pPr>
              <w:ind w:left="40"/>
              <w:spacing w:after="0" w:line="240" w:lineRule="exact"/>
              <w:rPr>
                <w:sz w:val="20"/>
                <w:szCs w:val="20"/>
                <w:color w:val="auto"/>
              </w:rPr>
            </w:pPr>
            <w:r>
              <w:rPr>
                <w:rFonts w:ascii="PMingLiU" w:cs="PMingLiU" w:eastAsia="PMingLiU" w:hAnsi="PMingLiU"/>
                <w:sz w:val="20"/>
                <w:szCs w:val="20"/>
                <w:color w:val="auto"/>
              </w:rPr>
              <w:t>"CKD&gt;8:HDC;&gt;GB:99JG&gt;C&lt;I=:2:6G</w:t>
            </w:r>
          </w:p>
        </w:tc>
        <w:tc>
          <w:tcPr>
            <w:tcW w:w="502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38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8"/>
              </w:rPr>
              <w:t>DC;&gt;GB:9"CKD&gt;8:H)6&gt;99JG&gt;C&lt;I=:2:6G</w:t>
            </w:r>
          </w:p>
        </w:tc>
        <w:tc>
          <w:tcPr>
            <w:tcW w:w="502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26"/>
        </w:trPr>
        <w:tc>
          <w:tcPr>
            <w:tcW w:w="386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w w:val="82"/>
              </w:rPr>
              <w:t>"1;860C8&gt;=B"DCBC0=38=60B&gt;50=D0AH</w:t>
            </w:r>
          </w:p>
        </w:tc>
        <w:tc>
          <w:tcPr>
            <w:tcW w:w="5020" w:type="dxa"/>
            <w:vAlign w:val="bottom"/>
          </w:tcPr>
          <w:p>
            <w:pPr>
              <w:jc w:val="right"/>
              <w:ind w:right="4680"/>
              <w:spacing w:after="0" w:line="226" w:lineRule="exact"/>
              <w:rPr>
                <w:sz w:val="20"/>
                <w:szCs w:val="20"/>
                <w:color w:val="auto"/>
              </w:rPr>
            </w:pPr>
            <w:r>
              <w:rPr>
                <w:rFonts w:ascii="PMingLiU" w:cs="PMingLiU" w:eastAsia="PMingLiU" w:hAnsi="PMingLiU"/>
                <w:sz w:val="20"/>
                <w:szCs w:val="20"/>
                <w:b w:val="1"/>
                <w:bCs w:val="1"/>
                <w:color w:val="auto"/>
              </w:rPr>
              <w:t/>
            </w:r>
          </w:p>
        </w:tc>
        <w:tc>
          <w:tcPr>
            <w:tcW w:w="240" w:type="dxa"/>
            <w:vAlign w:val="bottom"/>
            <w:tcBorders>
              <w:bottom w:val="single" w:sz="8" w:color="auto"/>
            </w:tcBorders>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-224790</wp:posOffset>
            </wp:positionV>
            <wp:extent cx="917575" cy="508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228">
                      <a:extLst>
                        <a:ext uri="{28A0092B-C50C-407E-A947-70E740481C1C}"/>
                      </a:extLst>
                    </a:blip>
                    <a:srcRect/>
                    <a:stretch>
                      <a:fillRect/>
                    </a:stretch>
                  </pic:blipFill>
                  <pic:spPr bwMode="auto">
                    <a:xfrm>
                      <a:off x="0" y="0"/>
                      <a:ext cx="917575" cy="50800"/>
                    </a:xfrm>
                    <a:prstGeom prst="rect">
                      <a:avLst/>
                    </a:prstGeom>
                    <a:noFill/>
                  </pic:spPr>
                </pic:pic>
              </a:graphicData>
            </a:graphic>
          </wp:anchor>
        </w:drawing>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28" w:name="page129"/>
    <w:bookmarkEnd w:id="128"/>
    <w:p>
      <w:pPr>
        <w:ind w:left="120"/>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129" w:lineRule="exact"/>
        <w:rPr>
          <w:sz w:val="20"/>
          <w:szCs w:val="20"/>
          <w:color w:val="auto"/>
        </w:rPr>
      </w:pPr>
    </w:p>
    <w:p>
      <w:pPr>
        <w:ind w:right="100"/>
        <w:spacing w:after="0" w:line="243" w:lineRule="exact"/>
        <w:rPr>
          <w:sz w:val="20"/>
          <w:szCs w:val="20"/>
          <w:color w:val="auto"/>
        </w:rPr>
      </w:pPr>
      <w:r>
        <w:rPr>
          <w:rFonts w:ascii="PMingLiU" w:cs="PMingLiU" w:eastAsia="PMingLiU" w:hAnsi="PMingLiU"/>
          <w:sz w:val="13"/>
          <w:szCs w:val="13"/>
          <w:color w:val="auto"/>
        </w:rPr>
        <w:t>-=:DBE6CN=6HA6C96C9DI=:G&gt;CK:HIB:CIH&gt;C6HIDC6EA6CC:98DBBJC&gt;IN&gt;CDAJB7JH(=&gt;DI=6I&gt;CI:&lt;G6I:HD;;&gt;8:=DI:A G:I6&gt;AG:H&gt;9:CI&gt;6A6C9G:8G:6I&gt;DC6AHE68::&lt;&gt;CC&gt;C&lt;&gt;CI=:;DJGI=FJ6GI:GD;8:GI6&gt;CD;I=:H:&gt;CK:HIB:CIHB:I6AAD;I=: G:FJ&gt;G:98G&gt;I:G&gt;6;DG=:A9;DGH6A:EG:H:CI6I&gt;DCL=&gt;8=G:FJ&gt;G:H6HH:IHID7:G:EDGI:96II=:ADL:GD;I=:&gt;G86GGN&gt;C&lt;K6AJ:DG;6&gt;G K6AJ:A:HH8DHIHIDH:AA-=:&gt;CK:HIB:CIH8A6HH&gt;;&gt;:96H=:A9;DGH6A:8DCH&gt;HI&gt;C&lt;EG&gt;B6G&gt;AND;JC9:K:ADE:9A6C96G:G:EDGI:96I I=:&gt;G86GGN&gt;C&lt;K6AJ:L=&gt;8=L6HB&gt;AA&gt;DC6C9B&gt;AA&gt;DC6HD;#6CJ6GN6C9:7GJ6GNG:HE:8I&gt;K:ANL&gt;I=&gt;C JGG:CIHH:IHDCI=:DCHDA&gt;96I:96A6C8:,=::IH</w:t>
      </w:r>
    </w:p>
    <w:p>
      <w:pPr>
        <w:spacing w:after="0" w:line="102" w:lineRule="exact"/>
        <w:rPr>
          <w:sz w:val="20"/>
          <w:szCs w:val="20"/>
          <w:color w:val="auto"/>
        </w:rPr>
      </w:pPr>
    </w:p>
    <w:p>
      <w:pPr>
        <w:spacing w:after="0" w:line="244" w:lineRule="exact"/>
        <w:rPr>
          <w:sz w:val="20"/>
          <w:szCs w:val="20"/>
          <w:color w:val="auto"/>
        </w:rPr>
      </w:pPr>
      <w:r>
        <w:rPr>
          <w:rFonts w:ascii="PMingLiU" w:cs="PMingLiU" w:eastAsia="PMingLiU" w:hAnsi="PMingLiU"/>
          <w:sz w:val="14"/>
          <w:szCs w:val="14"/>
          <w:color w:val="auto"/>
        </w:rPr>
        <w:t>JG&gt;C&lt;I=:H:8DC9FJ6GI:GD;I=:DBE6CN8=6C&lt;:9&gt;IHEA6CD;H6A:;DG&gt;IH6HIDC&gt;CK:HIB:CIH86JH&gt;C&lt;8:GI6&gt;CD;I=:H: &gt;CK:HIB:CIHIDCDADC&lt;:GB::II=:=:A9;DGH6A:8G&gt;I:G&gt;6H6G:HJAID;I=&gt;H8=6C&lt;:I=:DBE6CNG:8A6HH&gt;;&gt;:9B&gt;AA&gt;DCD; 86GGN&gt;C&lt;K6AJ:;GDBJGG:CIHH:IHIDADC&lt;I:GB(I=:GHH:IH9JG&gt;C&lt;I=:H:8DC9FJ6GI:GD;-=:DBE6CNVH6HIDC &gt;CK:HIB:CIHCDIEG:H:CI:96H=:A9;DGH6A:6C9G:EDGI:9&gt;C(I=:GHH:IHL:G:B&gt;AA&gt;DC6C9B&gt;AA&gt;DC6HD;#6CJ6GN 6C9:7GJ6GNG:HE:8I&gt;K:AN</w:t>
      </w:r>
    </w:p>
    <w:p>
      <w:pPr>
        <w:spacing w:after="0" w:line="103" w:lineRule="exact"/>
        <w:rPr>
          <w:sz w:val="20"/>
          <w:szCs w:val="20"/>
          <w:color w:val="auto"/>
        </w:rPr>
      </w:pPr>
    </w:p>
    <w:p>
      <w:pPr>
        <w:ind w:right="100"/>
        <w:spacing w:after="0" w:line="243" w:lineRule="exact"/>
        <w:rPr>
          <w:sz w:val="20"/>
          <w:szCs w:val="20"/>
          <w:color w:val="auto"/>
        </w:rPr>
      </w:pPr>
      <w:r>
        <w:rPr>
          <w:rFonts w:ascii="PMingLiU" w:cs="PMingLiU" w:eastAsia="PMingLiU" w:hAnsi="PMingLiU"/>
          <w:sz w:val="13"/>
          <w:szCs w:val="13"/>
          <w:color w:val="auto"/>
        </w:rPr>
        <w:t>)G:K&gt;DJHAN&gt;C8AJ9:9&gt;CI=:DBE6CNVH6HIDC&gt;CK:HIB:CIHL:G::FJ&gt;IN&gt;CI:G:HIH&gt;C6HIDC-DLC:CI:G%%T-U6C9 6HIDC 6I:L6N%%T U:CI&gt;I&gt;:HI=6IDLC6C99:K:ADE8DBB:G8&gt;6A:CI:GI6&gt;CB:CI6C9H=DEE&gt;C&lt;8:CI:GH-=:DBE6CNVH &gt;CK:HIB:CIH&gt;C-6C9 L:G:688DJCI:9;DGJH&gt;C&lt;I=::FJ&gt;INB:I=D9D;688DJCI&gt;C&lt;"CI=:H:8DC9FJ6GI:GD;I=: DBE6CNHDA9&gt;IH:CI&gt;G:&gt;CI:G:HI&gt;CI=:7JH&gt;C:HH6HHD8&gt;6I:9L&gt;I= 6C9&gt;IH:CI&gt;G:&gt;CI:G:HI&gt;C--=:DBE6CNG:8:&gt;K:9 6&lt;&lt;G:&lt;6I:86H=EGD8::9HC:ID;;::HE6&gt;9D;B&gt;AA&gt;DC6H6G:HJAID;I=:H:H6A:H6C9G:8D&lt;C&gt;O:96C6&lt;&lt;G:&lt;6I:EG:I6M&lt;6&gt;CD; B&gt;AA&gt;DCL=&gt;8=&gt;H&gt;C8AJ9:9&gt;C(I=:G"C8DB:':I&gt;CI=:DCHDA&gt;96I:9,I6I:B:CID;"C8DB:</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6" w:lineRule="exact"/>
        <w:rPr>
          <w:sz w:val="20"/>
          <w:szCs w:val="20"/>
          <w:color w:val="auto"/>
        </w:rPr>
      </w:pPr>
    </w:p>
    <w:p>
      <w:pPr>
        <w:ind w:right="40"/>
        <w:spacing w:after="0" w:line="293" w:lineRule="exact"/>
        <w:rPr>
          <w:sz w:val="20"/>
          <w:szCs w:val="20"/>
          <w:color w:val="auto"/>
        </w:rPr>
      </w:pPr>
      <w:r>
        <w:rPr>
          <w:rFonts w:ascii="PMingLiU" w:cs="PMingLiU" w:eastAsia="PMingLiU" w:hAnsi="PMingLiU"/>
          <w:sz w:val="12"/>
          <w:szCs w:val="12"/>
          <w:color w:val="auto"/>
        </w:rPr>
        <w:t>-=:6JI=DG&gt;I6I&gt;K:&lt;J&gt;96C8:&gt;C8AJ9:9&gt;C,</w:t>
      </w:r>
      <w:r>
        <w:rPr>
          <w:rFonts w:ascii="PMingLiU" w:cs="PMingLiU" w:eastAsia="PMingLiU" w:hAnsi="PMingLiU"/>
          <w:sz w:val="12"/>
          <w:szCs w:val="12"/>
          <w:i w:val="1"/>
          <w:iCs w:val="1"/>
          <w:color w:val="auto"/>
        </w:rPr>
        <w:t>&amp;,'/""-/,"(").</w:t>
      </w:r>
      <w:r>
        <w:rPr>
          <w:rFonts w:ascii="PMingLiU" w:cs="PMingLiU" w:eastAsia="PMingLiU" w:hAnsi="PMingLiU"/>
          <w:sz w:val="12"/>
          <w:szCs w:val="12"/>
          <w:color w:val="auto"/>
        </w:rPr>
        <w:t>9:;&gt;C:H;6&gt;GK6AJ:6HI=::M8=6C&lt;:EG&gt;8:I=6ILDJA9 7:G:8:&gt;K:9;DG6C6HH:IDGE6&gt;9IDIG6CH;:G6A&gt;67&gt;A&gt;IN6C:M&gt;IEG&gt;8:&gt;CI=:EG&gt;C8&gt;E6ADGBDHI69K6CI6&lt;:DJHB6G@:I;DGI=:6HH:IDG A&gt;67&gt;A&gt;IN&gt;C6CDG9:GANIG6CH68I&gt;DC7:IL::CB6G@:IE6GI&gt;8&gt;E6CIH-=&gt;H6JI=DG&gt;I6I&gt;K:&lt;J&gt;96C8:;JGI=:G:HI67A&gt;H=:H6I=G::A:K:A;6&gt;G K6AJ:=&gt;:G6G8=NI=6IEG&gt;DG&gt;I&gt;O:HI=:&gt;CEJIHJH:9IDB:6HJG:;6&gt;GK6AJ:-=&gt;H=&gt;:G6G8=NG:FJ&gt;G:H:CI&gt;I&gt;:HIDB6M&gt;B&gt;O:I=:JH:D; D7H:GK67A:&gt;CEJIH6C9B&gt;C&gt;B&gt;O:I=:JH:D;JCD7H:GK67A:&gt;CEJIH-=:I=G::A:K:AHD;&gt;CEJIHJH:9IDB:6HJG:;6&gt;GK6AJ:6G:6H ;DAADLH</w:t>
      </w:r>
    </w:p>
    <w:p>
      <w:pPr>
        <w:spacing w:after="0" w:line="97" w:lineRule="exact"/>
        <w:rPr>
          <w:sz w:val="20"/>
          <w:szCs w:val="20"/>
          <w:color w:val="auto"/>
        </w:rPr>
      </w:pPr>
    </w:p>
    <w:p>
      <w:pPr>
        <w:ind w:left="360"/>
        <w:spacing w:after="0" w:line="240" w:lineRule="exact"/>
        <w:tabs>
          <w:tab w:leader="none" w:pos="700" w:val="left"/>
        </w:tabs>
        <w:rPr>
          <w:sz w:val="20"/>
          <w:szCs w:val="20"/>
          <w:color w:val="auto"/>
        </w:rPr>
      </w:pPr>
      <w:r>
        <w:rPr>
          <w:rFonts w:ascii="PMingLiU" w:cs="PMingLiU" w:eastAsia="PMingLiU" w:hAnsi="PMingLiU"/>
          <w:sz w:val="20"/>
          <w:szCs w:val="20"/>
          <w:color w:val="auto"/>
        </w:rPr>
        <w:t>Q</w:t>
      </w:r>
      <w:r>
        <w:rPr>
          <w:sz w:val="20"/>
          <w:szCs w:val="20"/>
          <w:color w:val="auto"/>
        </w:rPr>
        <w:tab/>
      </w:r>
      <w:r>
        <w:rPr>
          <w:rFonts w:ascii="PMingLiU" w:cs="PMingLiU" w:eastAsia="PMingLiU" w:hAnsi="PMingLiU"/>
          <w:sz w:val="20"/>
          <w:szCs w:val="20"/>
          <w:i w:val="1"/>
          <w:iCs w:val="1"/>
          <w:color w:val="auto"/>
        </w:rPr>
        <w:t>"0"'</w:t>
      </w:r>
      <w:r>
        <w:rPr>
          <w:rFonts w:ascii="PMingLiU" w:cs="PMingLiU" w:eastAsia="PMingLiU" w:hAnsi="PMingLiU"/>
          <w:sz w:val="20"/>
          <w:szCs w:val="20"/>
          <w:color w:val="auto"/>
        </w:rPr>
        <w:t>*JDI:9B6G@:IEG&gt;8:H&gt;C68I&gt;K:B6G@:IH;DG&gt;9:CI&gt;86A6HH:IHDGA&gt;67&gt;A&gt;I&gt;:H</w:t>
      </w:r>
    </w:p>
    <w:p>
      <w:pPr>
        <w:spacing w:after="0" w:line="60" w:lineRule="exact"/>
        <w:rPr>
          <w:sz w:val="20"/>
          <w:szCs w:val="20"/>
          <w:color w:val="auto"/>
        </w:rPr>
      </w:pPr>
    </w:p>
    <w:p>
      <w:pPr>
        <w:ind w:left="720" w:right="20" w:hanging="359"/>
        <w:spacing w:after="0" w:line="248"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i w:val="1"/>
          <w:iCs w:val="1"/>
          <w:color w:val="auto"/>
        </w:rPr>
        <w:t>"0"'</w:t>
      </w:r>
      <w:r>
        <w:rPr>
          <w:rFonts w:ascii="PMingLiU" w:cs="PMingLiU" w:eastAsia="PMingLiU" w:hAnsi="PMingLiU"/>
          <w:sz w:val="13"/>
          <w:szCs w:val="13"/>
          <w:color w:val="auto"/>
        </w:rPr>
        <w:t>(7H:GK67A:&gt;CEJIHDI=:GI=6CFJDI:9B6G@:IEG&gt;8:H&gt;C8AJ9:9&gt;C%:K:AHJ8=6HFJDI:9EG&gt;8:HD;H&gt;B&gt;A6G6HH:IH</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6C9A&gt;67&gt;A&gt;I&gt;:H&gt;C68I&gt;K:B6G@:IHFJDI:9EG&gt;8:H;DG&gt;9:CI&gt;86ADGH&gt;B&gt;A6G6HH:IH6C9A&gt;67&gt;A&gt;I&gt;:H&gt;CB6G@:IHI=6I6G:CDI 68I&gt;K:DGDI=:G&gt;CEJIHI=6I6G:D7H:GK67A:DG86C7:8DGGD7DG6I:97ND7H:GK67A:B6G@:I96I6</w:t>
      </w:r>
    </w:p>
    <w:p>
      <w:pPr>
        <w:spacing w:after="0" w:line="38" w:lineRule="exact"/>
        <w:rPr>
          <w:sz w:val="20"/>
          <w:szCs w:val="20"/>
          <w:color w:val="auto"/>
        </w:rPr>
      </w:pPr>
    </w:p>
    <w:p>
      <w:pPr>
        <w:ind w:left="720" w:right="80" w:hanging="359"/>
        <w:spacing w:after="0" w:line="248" w:lineRule="exact"/>
        <w:tabs>
          <w:tab w:leader="none" w:pos="700" w:val="left"/>
        </w:tabs>
        <w:rPr>
          <w:sz w:val="20"/>
          <w:szCs w:val="20"/>
          <w:color w:val="auto"/>
        </w:rPr>
      </w:pPr>
      <w:r>
        <w:rPr>
          <w:rFonts w:ascii="PMingLiU" w:cs="PMingLiU" w:eastAsia="PMingLiU" w:hAnsi="PMingLiU"/>
          <w:sz w:val="13"/>
          <w:szCs w:val="13"/>
          <w:color w:val="auto"/>
        </w:rPr>
        <w:t>Q</w:t>
      </w:r>
      <w:r>
        <w:rPr>
          <w:sz w:val="20"/>
          <w:szCs w:val="20"/>
          <w:color w:val="auto"/>
        </w:rPr>
        <w:tab/>
      </w:r>
      <w:r>
        <w:rPr>
          <w:rFonts w:ascii="PMingLiU" w:cs="PMingLiU" w:eastAsia="PMingLiU" w:hAnsi="PMingLiU"/>
          <w:sz w:val="13"/>
          <w:szCs w:val="13"/>
          <w:i w:val="1"/>
          <w:iCs w:val="1"/>
          <w:color w:val="auto"/>
        </w:rPr>
        <w:t>"0"'</w:t>
      </w:r>
      <w:r>
        <w:rPr>
          <w:rFonts w:ascii="PMingLiU" w:cs="PMingLiU" w:eastAsia="PMingLiU" w:hAnsi="PMingLiU"/>
          <w:sz w:val="13"/>
          <w:szCs w:val="13"/>
          <w:color w:val="auto"/>
        </w:rPr>
        <w:t>.CD7H:GK67A:&gt;CEJIHI=6I6G:HJEEDGI:97NA&gt;IIA:DGCDB6G@:I68I&gt;K&gt;IN6C9I=6I6G:H&gt;&lt;C&gt;;&gt;86CIIDI=:;6&gt;GK6AJ:</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D;I=:6HH:IH6C9A&gt;67&gt;A&gt;I&gt;:H-=&gt;H&gt;C8AJ9:H8:GI6&gt;CEG&gt;8&gt;C&lt;BD9:AH9&gt;H8DJCI:986H=;ADLB:I=D9DAD&lt;&gt;:H6C9H&gt;B&gt;A6G I:8=C&gt;FJ:HI=6IJH:H&gt;&lt;C&gt;;&gt;86CIJCD7H:GK67A:&gt;CEJIH</w:t>
      </w:r>
    </w:p>
    <w:p>
      <w:pPr>
        <w:spacing w:after="0" w:line="101" w:lineRule="exact"/>
        <w:rPr>
          <w:sz w:val="20"/>
          <w:szCs w:val="20"/>
          <w:color w:val="auto"/>
        </w:rPr>
      </w:pPr>
    </w:p>
    <w:p>
      <w:pPr>
        <w:ind w:right="160"/>
        <w:spacing w:after="0" w:line="250" w:lineRule="exact"/>
        <w:rPr>
          <w:sz w:val="20"/>
          <w:szCs w:val="20"/>
          <w:color w:val="auto"/>
        </w:rPr>
      </w:pPr>
      <w:r>
        <w:rPr>
          <w:rFonts w:ascii="PMingLiU" w:cs="PMingLiU" w:eastAsia="PMingLiU" w:hAnsi="PMingLiU"/>
          <w:sz w:val="20"/>
          <w:szCs w:val="20"/>
          <w:color w:val="auto"/>
        </w:rPr>
        <w:t>-=:DBE6CN:HI&gt;B6I:HI=:;6&gt;GK6AJ:D;;&gt;C6C8&gt;6A&gt;CHIGJB:CIH)GDE:GIN6C9FJ&gt;EB:CI':I DD9L&gt;AA6C9&gt;IH-G69:'6B:&gt;C 688DG96C8:L&gt;I=I=:EGDK&gt;H&gt;DCHD;,</w:t>
      </w:r>
      <w:r>
        <w:rPr>
          <w:rFonts w:ascii="PMingLiU" w:cs="PMingLiU" w:eastAsia="PMingLiU" w:hAnsi="PMingLiU"/>
          <w:sz w:val="20"/>
          <w:szCs w:val="20"/>
          <w:i w:val="1"/>
          <w:iCs w:val="1"/>
          <w:color w:val="auto"/>
        </w:rPr>
        <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'(&amp;1,</w:t>
      </w:r>
    </w:p>
    <w:p>
      <w:pPr>
        <w:spacing w:after="0" w:line="129" w:lineRule="exact"/>
        <w:rPr>
          <w:sz w:val="20"/>
          <w:szCs w:val="20"/>
          <w:color w:val="auto"/>
        </w:rPr>
      </w:pPr>
    </w:p>
    <w:p>
      <w:pPr>
        <w:ind w:right="20"/>
        <w:spacing w:after="0" w:line="258" w:lineRule="exact"/>
        <w:rPr>
          <w:sz w:val="20"/>
          <w:szCs w:val="20"/>
          <w:color w:val="auto"/>
        </w:rPr>
      </w:pPr>
      <w:r>
        <w:rPr>
          <w:rFonts w:ascii="PMingLiU" w:cs="PMingLiU" w:eastAsia="PMingLiU" w:hAnsi="PMingLiU"/>
          <w:sz w:val="11"/>
          <w:szCs w:val="11"/>
          <w:color w:val="auto"/>
        </w:rPr>
        <w:t>-=:DBE6CN688DJCIH;DG&gt;C8DB:I6M:HJC9:GI=:6HH:I6C9A&gt;67&gt;A&gt;INB:I=D9.C9:GI=&gt;HB:I=D9I6M:H8JGG:CIANE6N67A:DG G:;JC967A:6G:688GJ:96C99:;:GG:9I6M6HH:IH6C9A&gt;67&gt;A&gt;I&gt;:H6G:G:8D&lt;C&gt;O:9;DGI=::HI&gt;B6I:9;JIJG:I6M8DCH:FJ:C8:H 6IIG&gt;7JI67A:ID9&gt;;;:G:C8:H7:IL::CI=:;&gt;C6C8&gt;6AHI6I:B:CI86GGN&gt;C&lt;6BDJCIHD;:M&gt;HI&gt;C&lt;6HH:IH6C9A&gt;67&gt;A&gt;I&gt;:H6C9I=:&gt;GG:HE:8I&gt;K: I6M76H:H:;:GG:9I6M6HH:IH6G:6AHDG:8D&lt;C&gt;O:9;DGG:6A&gt;O67A:DE:G6I&gt;C&lt;ADHH6C9I6M8G:9&gt;I86GGN;DGL6G9H:;:GG:9I6M6HH:IH 6C9A&gt;67&gt;A&gt;I&gt;:H6G:B:6HJG:9JH&gt;C&lt;:C68I:9&gt;C8DB:I6MG6I:H&gt;C:;;:8I;DGI=:N:6G&gt;CL=&gt;8=I=DH:I:BEDG6GN9&gt;;;:G:C8:H6G: :ME:8I:9ID7:G:8DK:G:9DGH:IIA:9-=::;;:8IDC9:;:GG:9I6M6HH:IH6C9A&gt;67&gt;A&gt;I&gt;:HD;68=6C&lt;:&gt;C&gt;C8DB:I6MG6I:H&gt;H G:8D&lt;C&gt;O:9&gt;CI=:DBE6CNVHDCHDA&gt;96I:9,I6I:B:CIHD;"C8DB:&gt;CI=:E:G&gt;D9I=6I&gt;C8AJ9:HI=::C68IB:CI96I:K6AJ6I&gt;DC 6AADL6C8:&gt;HG:8DG9:9IDG:9J8:I=:86GGN&gt;C&lt;6BDJCIHD;9:;:GG:9I6M6HH:IH&gt;;&gt;I&gt;HBDG:A&gt;@:ANI=6CCDII=6IHJ8=6HH:IHL&gt;AACDI 7:G:6A&gt;O:9</w:t>
      </w:r>
    </w:p>
    <w:p>
      <w:pPr>
        <w:spacing w:after="0" w:line="218" w:lineRule="exact"/>
        <w:rPr>
          <w:sz w:val="20"/>
          <w:szCs w:val="20"/>
          <w:color w:val="auto"/>
        </w:rPr>
      </w:pPr>
    </w:p>
    <w:p>
      <w:pPr>
        <w:ind w:right="20"/>
        <w:spacing w:after="0" w:line="247" w:lineRule="exact"/>
        <w:rPr>
          <w:sz w:val="20"/>
          <w:szCs w:val="20"/>
          <w:color w:val="auto"/>
        </w:rPr>
      </w:pPr>
      <w:r>
        <w:rPr>
          <w:rFonts w:ascii="PMingLiU" w:cs="PMingLiU" w:eastAsia="PMingLiU" w:hAnsi="PMingLiU"/>
          <w:sz w:val="14"/>
          <w:szCs w:val="14"/>
          <w:color w:val="auto"/>
        </w:rPr>
        <w:t>"C9:I:GB&gt;C&gt;C&lt;I=:DBE6CNVHEGDK&gt;H&gt;DC;DG&gt;C8DB:I6M:HI=:DBE6CN8DCH&gt;9:GHE:GB6C:CI9&gt;;;:G:C8:H7:IL::C7DD@6C9I6M &gt;C8DB:6C9HI6IJIDGN&gt;C8DB:I6MG6I:H-=:DBE6CNVH:;;:8I&gt;K:&gt;C8DB:I6MG6I:&gt;H6;;:8I:97N&gt;I:BH&gt;C8AJ9&gt;C&lt;8=6C&lt;:H&gt;CI6M A6LI=:I6M?JG&gt;H9&gt;8I&gt;DCD;I=:DBE6CNVHDE:G6I&gt;DCH6C9I=:A:K:AD;:6GC&gt;C&lt;H</w:t>
      </w:r>
    </w:p>
    <w:p>
      <w:pPr>
        <w:sectPr>
          <w:pgSz w:w="12240" w:h="15840" w:orient="portrait"/>
          <w:cols w:equalWidth="0" w:num="1">
            <w:col w:w="10300"/>
          </w:cols>
          <w:pgMar w:left="1000" w:top="78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84" w:right="940" w:bottom="0" w:gutter="0" w:footer="0" w:header="0"/>
          <w:type w:val="continuous"/>
        </w:sectPr>
      </w:pPr>
    </w:p>
    <w:bookmarkStart w:id="129" w:name="page130"/>
    <w:bookmarkEnd w:id="129"/>
    <w:p>
      <w:pPr>
        <w:ind w:right="100"/>
        <w:spacing w:after="0" w:line="243" w:lineRule="exact"/>
        <w:rPr>
          <w:sz w:val="20"/>
          <w:szCs w:val="20"/>
          <w:color w:val="auto"/>
        </w:rPr>
      </w:pPr>
      <w:r>
        <w:rPr>
          <w:rFonts w:ascii="PMingLiU" w:cs="PMingLiU" w:eastAsia="PMingLiU" w:hAnsi="PMingLiU"/>
          <w:sz w:val="12"/>
          <w:szCs w:val="12"/>
          <w:color w:val="auto"/>
        </w:rPr>
        <w:t>-=:DBE6CN;DAADLH6ILDHI:E6EEGD68=IDG:8D&lt;C&gt;O:6C9B:6HJG:JC8:GI6&gt;CI6MEDH&gt;I&gt;DCH-=:;&gt;GHIHI:E&gt;HID:K6AJ6I:I=: I6MEDH&gt;I&gt;DC;DGG:8D&lt;C&gt;I&gt;DC7N9:I:GB&gt;C&gt;C&lt;&gt;;I=:6K6&gt;A67A::K&gt;9:C8:&gt;C9&gt;86I:H&gt;I&gt;HBDG:A&gt;@:ANI=6CCDII=6II=:EDH&gt;I&gt;DCL&gt;AA7: HJHI6&gt;C:9DC6J9&gt;I&gt;C8AJ9&gt;C&lt;G:HDAJI&gt;DCD;G:A6I:96EE:6AHDGA&gt;I&gt;&lt;6I&gt;DCEGD8:HH:H&gt;;6CN-=:H:8DC9HI:E&gt;HIDB:6HJG:I=:I6M 7:C:;&gt;I6HI=:A6G&lt;:HI6BDJCIL=&gt;8=&gt;HBDG:I=6CA&gt;@:AND;7:&gt;C&lt;G:6A&gt;O:9JEDCJAI&gt;B6I:H:IIA:B:CI-=:DBE6CN 8DCH&gt;9:GHB6CN;68IDGHL=:C:K6AJ6I&gt;C&lt;6C9:HI&gt;B6I&gt;C&lt;&gt;IHI6MEDH&gt;I&gt;DCH6C9I6M7:C:;&gt;IHL=&gt;8=B6NG:FJ&gt;G:E:G&gt;D9&gt;8 69?JHIB:CIH6C9;DGL=&gt;8=68IJ6ADJI8DB:HB6N9&gt;;;:G;GDB;DG:86HI:9DJI8DB:H-=:DBE6CNVHEDA&gt;8N&gt;HID&gt;C8AJ9:&gt;CI:G:HI 6C9E:C6AI&gt;:HG:A6I:9IDJC8:GI6&gt;CI6MEDH&gt;I&gt;DCH&gt;C&gt;C8DB:I6M:ME:CH:</w:t>
      </w:r>
    </w:p>
    <w:p>
      <w:pPr>
        <w:spacing w:after="0" w:line="100" w:lineRule="exact"/>
        <w:rPr>
          <w:sz w:val="20"/>
          <w:szCs w:val="20"/>
          <w:color w:val="auto"/>
        </w:rPr>
      </w:pPr>
    </w:p>
    <w:p>
      <w:pPr>
        <w:ind w:right="60"/>
        <w:spacing w:after="0" w:line="286" w:lineRule="exact"/>
        <w:rPr>
          <w:sz w:val="20"/>
          <w:szCs w:val="20"/>
          <w:color w:val="auto"/>
        </w:rPr>
      </w:pPr>
      <w:r>
        <w:rPr>
          <w:rFonts w:ascii="PMingLiU" w:cs="PMingLiU" w:eastAsia="PMingLiU" w:hAnsi="PMingLiU"/>
          <w:sz w:val="9"/>
          <w:szCs w:val="9"/>
          <w:color w:val="auto"/>
        </w:rPr>
        <w:t>-=:DBE6CNVH&gt;C8DB:I6MG:IJGCHA&gt;@:I=DH:D;BDHI8DBE6C&gt;:H6G:E:G&gt;D9&gt;86AAN6J9&gt;I:97N9DB:HI&gt;86C9;DG:&gt;&lt;CI6M 6JI=DG&gt;I&gt;:H-=:H:6J9&gt;IH&gt;C8AJ9:FJ:HI&gt;DCHG:&lt;6G9&gt;C&lt;I=:DBE6CNVHI6M;&gt;A&gt;C&lt;EDH&gt;I&gt;DCH&gt;C8AJ9&gt;C&lt;I=:I&gt;B&gt;C&lt;6C96BDJCID; 9:9J8I&gt;DCH6C9I=:6AAD86I&gt;DCD;&gt;C8DB:6BDC&lt;K6G&gt;DJHI6M?JG&gt;H9&gt;8I&gt;DCHI6CNDC:I&gt;B:BJAI&gt;EA:I6MN:6GH6G:HJ7?:8IID 6J9&gt;I7NI=:K6G&gt;DJHI6M6JI=DG&gt;I&gt;:HCJB7:GD;N:6GHB6N:A6EH:7:;DG:6E6GI&gt;8JA6GB6II:G;DGL=&gt;8=I=:DBE6CN=6H :HI67A&gt;H=:96C688GJ6A&gt;H6J9&gt;I:96C9;JAANG:HDAK:9DG8A6G&gt;;&gt;:9-=:DBE6CN69?JHIH&gt;IHI6M8DCI&gt;C&lt;:C8&gt;:H688GJ6A6C9&gt;C8DB: I6MEGDK&gt;H&gt;DC&gt;CI=:E:G&gt;D9&gt;CL=&gt;8=B6II:GH6G::;;:8I&gt;K:ANH:IIA:9L&gt;I=I6M6JI=DG&gt;I&gt;:H6I6BDJCIH9&gt;;;:G:CI;GDB&gt;IH:HI67A&gt;H=:9 688GJ6AL=:CI=:HI6IJI:D;A&gt;B&gt;I6I&gt;DCH:ME&gt;G:H;DGI=:G:A:K6CII6M&gt;C&lt;6JI=DG&gt;INID:M6B&gt;C:I=:I6MEDH&gt;I&gt;DCDGL=:CBDG: &gt;C;DGB6I&gt;DC7:8DB:H6K6&gt;A67A:-=:DBE6CN&gt;C8AJ9:H&gt;IHI6M8DCI&gt;C&lt;:C8&gt;:H688GJ6A&gt;C8AJ9&gt;C&lt;688GJ:9E:C6AI&gt;:H6C9&gt;CI:G:HI &gt;C(I=:G%DC&lt;I:GB%&gt;67&gt;A&gt;I&gt;:HDCI=:DCHDA&gt;96I:96A6C8:,=::IHJCA:HHI=:A&gt;67&gt;A&gt;IN&gt;H:ME:8I:9ID7:E6&gt;9L&gt;I=&gt;CDC:N:6G =6C&lt;:HIDI=:I6M8DCI&gt;C&lt;:C8&gt;:H688GJ6A&gt;C8AJ9&gt;C&lt;688GJ:9E:C6AI&gt;:H6C9&gt;CI:G:HI6G:&gt;C8AJ9:9&gt;C)GDK&gt;H&gt;DC;DG"C8DB:-6M:H DCI=:DCHDA&gt;96I:9,I6I:B:CIHD;"C8DB:</w:t>
      </w:r>
    </w:p>
    <w:p>
      <w:pPr>
        <w:spacing w:after="0" w:line="18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w:t>
      </w:r>
    </w:p>
    <w:p>
      <w:pPr>
        <w:spacing w:after="0" w:line="129" w:lineRule="exact"/>
        <w:rPr>
          <w:sz w:val="20"/>
          <w:szCs w:val="20"/>
          <w:color w:val="auto"/>
        </w:rPr>
      </w:pPr>
    </w:p>
    <w:p>
      <w:pPr>
        <w:jc w:val="both"/>
        <w:ind w:right="440"/>
        <w:spacing w:after="0" w:line="247" w:lineRule="exact"/>
        <w:rPr>
          <w:sz w:val="20"/>
          <w:szCs w:val="20"/>
          <w:color w:val="auto"/>
        </w:rPr>
      </w:pPr>
      <w:r>
        <w:rPr>
          <w:rFonts w:ascii="PMingLiU" w:cs="PMingLiU" w:eastAsia="PMingLiU" w:hAnsi="PMingLiU"/>
          <w:sz w:val="13"/>
          <w:szCs w:val="13"/>
          <w:color w:val="auto"/>
        </w:rPr>
        <w:t>-=:DBE6CN&gt;HH:A;&gt;CHJG:9;DGB:9&gt;86ALDG@:GHV8DBE:CH6I&gt;DCEGDE:GIN&lt;:C:G6AA&gt;67&gt;A&gt;IN6C96JIDBD7&gt;A:A&gt;67&gt;A&gt;INJEID 8:GI6&gt;CHIDEADHHA&gt;B&gt;IH&gt;C8:GI6&gt;C86H:H,J8=8DHIH6G:688GJ:976H:9DC@CDLC8A6&gt;BH6C96C:HI&gt;B6I:D;&gt;C8JGG:97JICDI G:EDGI:9T"'+U8A6&gt;BH"'+8A6&gt;BH6G::HI&gt;B6I:9JH&gt;C&lt;=&gt;HIDG&gt;86A8A6&gt;B&gt;C;DGB6I&gt;DC6C968IJ6G&gt;6A:HI&gt;B6I:H</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'DC8DCIGDAA&gt;C&lt;&gt;CI:G:HIG:EG:H:CIHI=:EDGI&gt;DCD;:FJ&gt;IN&gt;CI:G:HIHD;8DCHDA&gt;96I:96;;&gt;A&gt;6I:HCDIDLC:97NI=:DBE6CN</w:t>
      </w:r>
    </w:p>
    <w:p>
      <w:pPr>
        <w:spacing w:after="0" w:line="1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129" w:lineRule="exact"/>
        <w:rPr>
          <w:sz w:val="20"/>
          <w:szCs w:val="20"/>
          <w:color w:val="auto"/>
        </w:rPr>
      </w:pPr>
    </w:p>
    <w:p>
      <w:pPr>
        <w:ind w:right="60"/>
        <w:spacing w:after="0" w:line="244" w:lineRule="exact"/>
        <w:rPr>
          <w:sz w:val="20"/>
          <w:szCs w:val="20"/>
          <w:color w:val="auto"/>
        </w:rPr>
      </w:pPr>
      <w:r>
        <w:rPr>
          <w:rFonts w:ascii="PMingLiU" w:cs="PMingLiU" w:eastAsia="PMingLiU" w:hAnsi="PMingLiU"/>
          <w:sz w:val="13"/>
          <w:szCs w:val="13"/>
          <w:color w:val="auto"/>
        </w:rPr>
        <w:t>-=:DBE6CNG:8D&lt;C&gt;O:H6AAH=6G:76H:9E6NB:CIHID6HHD8&gt;6I:H6C99&gt;G:8IDGH6H8DBE:CH6I&gt;DC8DHIDK:GI=:H:GK&gt;8:E:G&gt;D9 76H:9DCI=:&gt;G:HI&gt;B6I:9;6&gt;GK6AJ:DCI=:96I:D;&lt;G6CI-=:DBE6CN:HI&gt;B6I:H6L6G9;DG;:&gt;IJG:H6II=:I&gt;B:6L6G9H6G: &lt;G6CI:96C969?JHIH&gt;;C:8:HH6GN&gt;CHJ7H:FJ:CIE:G&gt;D9H76H:9DC=&gt;HIDG&gt;86A:ME:G&gt;:C8:6C9:ME:8I:9;JIJG:;DG;:&gt;IJG:HHE6GI D;I=:DBE6CNVH9:I:GB&gt;C6I&gt;DCD;6L6G9;6&gt;GK6AJ:&gt;I6HH:HH:HI=:&gt;BE68ID;B6I:G&gt;6ACDCEJ7A&gt;8&gt;C;DGB6I&gt;DCDCI=:H=6G:EG&gt;8: 6II=:I&gt;B:D;&lt;G6CI-=:G:L:G:CDHJ8=;6&gt;GK6AJ:69?JHIB:CIHID6L6G9H&lt;G6CI:9&gt;C6CNE:G&gt;D9EG:H:CI:9</w:t>
      </w:r>
    </w:p>
    <w:p>
      <w:pPr>
        <w:spacing w:after="0" w:line="102" w:lineRule="exact"/>
        <w:rPr>
          <w:sz w:val="20"/>
          <w:szCs w:val="20"/>
          <w:color w:val="auto"/>
        </w:rPr>
      </w:pPr>
    </w:p>
    <w:p>
      <w:pPr>
        <w:ind w:right="100"/>
        <w:spacing w:after="0" w:line="244" w:lineRule="exact"/>
        <w:rPr>
          <w:sz w:val="20"/>
          <w:szCs w:val="20"/>
          <w:color w:val="auto"/>
        </w:rPr>
      </w:pPr>
      <w:r>
        <w:rPr>
          <w:rFonts w:ascii="PMingLiU" w:cs="PMingLiU" w:eastAsia="PMingLiU" w:hAnsi="PMingLiU"/>
          <w:sz w:val="13"/>
          <w:szCs w:val="13"/>
          <w:color w:val="auto"/>
        </w:rPr>
        <w:t>DBE:CH6I&gt;DC8DHI&gt;HG:8D&lt;C&gt;O:9DK:GI=:H:GK&gt;8:E:G&gt;D9;DGI=:;6&gt;GK6AJ:D;6L6G9HI=6I68IJ6AANK:HIDBE:CH6I&gt;DC:ME:CH: ;DG6L6G9HL&gt;I=DJI6E:G;DGB6C8:8DC9&gt;I&gt;DC&gt;HG:8D&lt;C&gt;O:9C:ID;:HI&gt;B6I:9;DG;:&gt;IJG:HJH&gt;C&lt;6H&gt;C&lt;A:6L6G96EEGD68=:68= 6L6G9&gt;HK6AJ:96HDC:&lt;G6CI&gt;GG:HE:8I&gt;K:D;I=:CJB7:GD;K:HI&gt;C&lt;IG6C8=:HDBE:CH6I&gt;DC:ME:CH:;DG6L6G9HL&gt;I=6 E:G;DGB6C8:8DC9&gt;I&gt;DC&gt;HG:8D&lt;C&gt;O:9C:ID;:HI&gt;B6I:9;DG;:&gt;IJG:HJH&gt;C&lt;6BJAI&gt;EA:6L6G96EEGD68=:68=K:HI&gt;C&lt;IG6C8=:&gt;H K6AJ:96HDC:&lt;G6CI</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-=:DBE6CNG:8D&lt;C&gt;O:HG:K:CJ:76H:9DCI=:6BDJCI&gt;I:ME:8IHIDG:8:&gt;K:L=:C8DCIGDAD;I=:&lt;DD9HDGH:GK&gt;8:H&gt;HIG6CH;:GG:9</w:t>
      </w:r>
    </w:p>
    <w:p>
      <w:pPr>
        <w:spacing w:after="0" w:line="10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IDI=:8JHIDB:G-=:DBE6CNG:8D&lt;C&gt;O:HH6A:HJEDC8JHIDB:GG:8:&gt;EID;B:G8=6C9&gt;H:L=&gt;8=;DG9&gt;G:8I8=6CC:AG:K:CJ:H</w:t>
      </w:r>
    </w:p>
    <w:p>
      <w:pPr>
        <w:spacing w:after="0" w:line="60"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G:;A:8IH6C:HI&gt;B6I:D;H=&gt;EB:CIHI=6I=6K:CDIN:I7::CG:8:&gt;K:97NI=:8JHIDB:G76H:9DCH=&gt;EE&gt;C&lt;I:GBH6C9=&gt;HIDG&gt;86A</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9:A&gt;K:GNI&gt;B:H-=:DBE6CNVHH=&gt;EE&gt;C&lt;6C9=6C9A&gt;C&lt;G:K:CJ:H6G:&gt;C8AJ9:9&gt;C':I,6A:HL&gt;I=I=:G:A6I:98DHIH&gt;C8AJ9:9&gt;C</w:t>
      </w:r>
    </w:p>
    <w:p>
      <w:pPr>
        <w:spacing w:after="0" w:line="7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DHIHD;  DD9H,DA9JN&gt;C&lt;6C9(88JE6C8N&gt;CI=:DCHDA&gt;96I:9,I6I:B:CIHD;"C8DB:-=:DBE6CN6AHDEGDK&gt;9:H6G:H:GK:</w:t>
      </w:r>
    </w:p>
    <w:p>
      <w:pPr>
        <w:spacing w:after="0" w:line="7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;DGEGD?:8I:9B:G8=6C9&gt;H:G:IJGCH76H:9DC=&gt;HIDG&gt;86A:ME:G&gt;:C8:':I,6A:H:M8AJ9:H6A:H6C9DI=:GH&gt;B&gt;A6GI6M:H8DAA:8I:9;GDB</w:t>
      </w:r>
    </w:p>
    <w:p>
      <w:pPr>
        <w:spacing w:after="0" w:line="8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8JHIDB:GH</w:t>
      </w:r>
    </w:p>
    <w:p>
      <w:pPr>
        <w:spacing w:after="0" w:line="100" w:lineRule="exact"/>
        <w:rPr>
          <w:sz w:val="20"/>
          <w:szCs w:val="20"/>
          <w:color w:val="auto"/>
        </w:rPr>
      </w:pPr>
    </w:p>
    <w:p>
      <w:pPr>
        <w:ind w:right="160"/>
        <w:spacing w:after="0" w:line="243" w:lineRule="exact"/>
        <w:rPr>
          <w:sz w:val="20"/>
          <w:szCs w:val="20"/>
          <w:color w:val="auto"/>
        </w:rPr>
      </w:pPr>
      <w:r>
        <w:rPr>
          <w:rFonts w:ascii="PMingLiU" w:cs="PMingLiU" w:eastAsia="PMingLiU" w:hAnsi="PMingLiU"/>
          <w:sz w:val="12"/>
          <w:szCs w:val="12"/>
          <w:color w:val="auto"/>
        </w:rPr>
        <w:t>-=:DBE6CND;;:GH6ADN6AINEGD&lt;G6BI=6I6AADLH8JHIDB:GHID:6GCED&gt;CIH76H:9DCEJG8=6H&gt;C&lt;68I&gt;K&gt;INH8JHIDB:GH 688JBJA6I:ED&gt;CIH6C9G:68=ED&gt;CII=G:H=DA9HED&gt;CIH6G:8DCK:GI:9IDG:L6G9HI=6IB6N7:JH:9IDEJG8=6H:B:G8=6C9&gt;H:&gt;C HIDG:HDGDCA&gt;C:)D&gt;CIH:ME&gt;G:&gt;;6ADN6AIN688DJCI&gt;H&gt;C68I&gt;K:;DG68:GI6&gt;CE:G&gt;D9D;I&gt;B:L=&gt;A:G:L6G9H:ME&gt;G:&gt;;JCJH:96;I:G 6EEGDM&gt;B6I:ANI=G::BDCI=H-=:DBE6CN6AAD86I:HG:K:CJ:IDED&gt;CIH:6GC:9DCFJ6A&gt;;N&gt;C&lt;EJG8=6H:H6C99:;:GHG:8D&lt;C&gt;I&gt;DC D;G:K:CJ:JCI&gt;AI=:G:L6G9H6G:G:9::B:9-=:6BDJCID;G:K:CJ:9:;:GG:9&gt;H76H:9DCI=:G:A6I&gt;K:HI6C96ADC:H:AA&gt;C&lt;EG&gt;8: B:I=D9L=&gt;8=&gt;C8AJ9:H6C:HI&gt;B6I:;DGED&gt;CIH6C9G:L6G9HCDI:ME:8I:9ID7:G:9::B:976H:9DC=&gt;HIDG&gt;86A:ME:G&gt;:C8:</w:t>
      </w:r>
    </w:p>
    <w:p>
      <w:pPr>
        <w:spacing w:after="0" w:line="103" w:lineRule="exact"/>
        <w:rPr>
          <w:sz w:val="20"/>
          <w:szCs w:val="20"/>
          <w:color w:val="auto"/>
        </w:rPr>
      </w:pPr>
    </w:p>
    <w:p>
      <w:pPr>
        <w:ind w:right="80"/>
        <w:spacing w:after="0" w:line="245" w:lineRule="exact"/>
        <w:rPr>
          <w:sz w:val="20"/>
          <w:szCs w:val="20"/>
          <w:color w:val="auto"/>
        </w:rPr>
      </w:pPr>
      <w:r>
        <w:rPr>
          <w:rFonts w:ascii="PMingLiU" w:cs="PMingLiU" w:eastAsia="PMingLiU" w:hAnsi="PMingLiU"/>
          <w:sz w:val="13"/>
          <w:szCs w:val="13"/>
          <w:color w:val="auto"/>
        </w:rPr>
        <w:t>-=:DBE6CNH:AAH&lt;&gt;;I86G9HL&gt;I=CD:ME&gt;G6I&gt;DC96I:HID8JHIDB:GH-=:DBE6CN9D:HCDI8=6G&lt;:69B&gt;C&gt;HIG6I&gt;K:;::HDC JCJH:9&lt;&gt;;I86G9H-=:DBE6CNG:8D&lt;C&gt;O:HG:K:CJ:;GDB&lt;&gt;;I86G9HL=:CI=:N6G:G:9::B:97NI=:8JHIDB:G"C699&gt;I&gt;DCI=: DBE6CNG:8D&lt;C&gt;O:HG:K:CJ:DCJCG:9::B:9&lt;&gt;;I86G9HL=:CI=:A&gt;@:A&gt;=DD9D;I=:&lt;&gt;;I86G9H7:&gt;C&lt;G:9::B:9&gt;HG:BDI:6C9 I=:G:&gt;HCDA:&lt;6AD7A&gt;&lt;6I&gt;DCIDG:B&gt;II=:JCG:9::B:9&lt;&gt;;I86G9HIDG:A:K6CI?JG&gt;H9&gt;8I&gt;DCH&lt;&gt;;I86G97G:6@6&lt;: &gt;;I86G97G:6@6&lt;:</w:t>
      </w:r>
    </w:p>
    <w:p>
      <w:pPr>
        <w:spacing w:after="0" w:line="35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sectPr>
      </w:pPr>
    </w:p>
    <w:bookmarkStart w:id="130" w:name="page131"/>
    <w:bookmarkEnd w:id="130"/>
    <w:p>
      <w:pPr>
        <w:ind w:right="40"/>
        <w:spacing w:after="0" w:line="247" w:lineRule="exact"/>
        <w:rPr>
          <w:sz w:val="20"/>
          <w:szCs w:val="20"/>
          <w:color w:val="auto"/>
        </w:rPr>
      </w:pPr>
      <w:r>
        <w:rPr>
          <w:rFonts w:ascii="PMingLiU" w:cs="PMingLiU" w:eastAsia="PMingLiU" w:hAnsi="PMingLiU"/>
          <w:sz w:val="17"/>
          <w:szCs w:val="17"/>
          <w:color w:val="auto"/>
        </w:rPr>
        <w:t>G:K:CJ:&gt;HG:8D&lt;C&gt;O:9&gt;CEGDEDGI&gt;DCID6C9DK:GI=:H6B:E:G&gt;D96H68IJ6A&lt;&gt;;I86G9G:9:BEI&gt;DCH-=:DBE6CN9:I:GB&gt;C:HI=: &lt;&gt;;I86G97G:6@6&lt;:G6I:76H:9DC=&gt;HIDG&gt;86AG:9:BEI&gt;DCE6II:GCH &gt;;I86G97G:6@6&lt;:G:K:CJ:&gt;H&gt;C8AJ9:9&gt;C':I,6A:H&gt;CI=: DCHDA&gt;96I:9,I6I:B:CIHD;"C8DB:</w:t>
      </w:r>
    </w:p>
    <w:p>
      <w:pPr>
        <w:spacing w:after="0" w:line="101" w:lineRule="exact"/>
        <w:rPr>
          <w:sz w:val="20"/>
          <w:szCs w:val="20"/>
          <w:color w:val="auto"/>
        </w:rPr>
      </w:pPr>
    </w:p>
    <w:p>
      <w:pPr>
        <w:ind w:right="420"/>
        <w:spacing w:after="0" w:line="245" w:lineRule="exact"/>
        <w:rPr>
          <w:sz w:val="20"/>
          <w:szCs w:val="20"/>
          <w:color w:val="auto"/>
        </w:rPr>
      </w:pPr>
      <w:r>
        <w:rPr>
          <w:rFonts w:ascii="PMingLiU" w:cs="PMingLiU" w:eastAsia="PMingLiU" w:hAnsi="PMingLiU"/>
          <w:sz w:val="14"/>
          <w:szCs w:val="14"/>
          <w:color w:val="auto"/>
        </w:rPr>
        <w:t>-=:DBE6CN6AHDG:8D&lt;C&gt;O:HG:K:CJ:H6HHD8&gt;6I:9L&gt;I=;G6C8=&gt;H:A&gt;8:CH:L=DA:H6A:6C9HDJG8&gt;C&lt;6GG6C&lt;:B:CIH+:K:CJ: G:8D&lt;C&gt;O:9JC9:G;G6C8=&gt;H:6C9A&gt;8:CH:6GG6C&lt;:B:CIH&lt;:C:G6AAN8DCH&gt;HIHD;GDN6AI&gt;:H:6GC:96C9G:8D&lt;C&gt;O:9JEDCH6A:D; B:G8=6C9&gt;H:7N;G6C8=&gt;H:6C9A&gt;8:CH:E6GIC:GHIDG:I6&gt;A8JHIDB:GH+:K:CJ:&gt;H&lt;:C:G6AANG:8D&lt;C&gt;O:9JC9:GL=DA:H6A:6C9 HDJG8&gt;C&lt;6GG6C&lt;:B:CIH6II=:I&gt;B:I=:I&gt;IA:E6HH:HIDI=:E6GIC:G</w:t>
      </w:r>
    </w:p>
    <w:p>
      <w:pPr>
        <w:spacing w:after="0" w:line="9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((,(%.2#'!'.)'2</w:t>
      </w:r>
    </w:p>
    <w:p>
      <w:pPr>
        <w:spacing w:after="0" w:line="129" w:lineRule="exact"/>
        <w:rPr>
          <w:sz w:val="20"/>
          <w:szCs w:val="20"/>
          <w:color w:val="auto"/>
        </w:rPr>
      </w:pPr>
    </w:p>
    <w:p>
      <w:pPr>
        <w:ind w:right="80"/>
        <w:spacing w:after="0" w:line="244" w:lineRule="exact"/>
        <w:rPr>
          <w:sz w:val="20"/>
          <w:szCs w:val="20"/>
          <w:color w:val="auto"/>
        </w:rPr>
      </w:pPr>
      <w:r>
        <w:rPr>
          <w:rFonts w:ascii="PMingLiU" w:cs="PMingLiU" w:eastAsia="PMingLiU" w:hAnsi="PMingLiU"/>
          <w:sz w:val="14"/>
          <w:szCs w:val="14"/>
          <w:color w:val="auto"/>
        </w:rPr>
        <w:t>-=:DBE6CNVHDHIHD; DD9H,DA9&gt;C8AJ9:B:G8=6C9&gt;H:8DHIHC:ID;9&gt;H8DJCIH6C96AADL6C8:H;G:&gt;&lt;=II6G&gt;;;H6C9&gt;CK:CIDGN H=G&gt;C@6&lt;:-=:DBE6CNVHJN&gt;C&lt;6C9(88JE6C8NME:CH:HEG&gt;B6G&gt;AN&gt;C8AJ9:D88JE6C8N8DHIH&gt;C8AJ9&gt;C&lt;G:CI8DBBDC6G:6 B6&gt;CI:C6C8:G:6A:HI6I:I6M:HJI&gt;A&gt;I&gt;:HB6&gt;CI:C6C8:6C9;JA;&gt;AAB:CI:ME:CH:H9:EG:8&gt;6I&gt;DC;DGI=:DBE6CNVHG:I6&gt;AHIDG:H L6G:=DJH:H;JA;&gt;AAB:CI;68&gt;A&gt;I&gt;:H6C9:FJ&gt;EB:CI6C9E6NGDAA7:C:;&gt;I8DHIH6C9DE:G6I&gt;C&lt;:ME:CH:H;DG&gt;IH7JN&gt;C&lt;9:E6GIB:CIH 6C99&gt;HIG&gt;7JI&gt;DCC:ILDG@</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 1)',,</w:t>
      </w:r>
    </w:p>
    <w:p>
      <w:pPr>
        <w:spacing w:after="0" w:line="129" w:lineRule="exact"/>
        <w:rPr>
          <w:sz w:val="20"/>
          <w:szCs w:val="20"/>
          <w:color w:val="auto"/>
        </w:rPr>
      </w:pPr>
    </w:p>
    <w:p>
      <w:pPr>
        <w:ind w:right="40"/>
        <w:spacing w:after="0" w:line="243" w:lineRule="exact"/>
        <w:rPr>
          <w:sz w:val="20"/>
          <w:szCs w:val="20"/>
          <w:color w:val="auto"/>
        </w:rPr>
      </w:pPr>
      <w:r>
        <w:rPr>
          <w:rFonts w:ascii="PMingLiU" w:cs="PMingLiU" w:eastAsia="PMingLiU" w:hAnsi="PMingLiU"/>
          <w:sz w:val="14"/>
          <w:szCs w:val="14"/>
          <w:color w:val="auto"/>
        </w:rPr>
        <w:t>-=:DBE6CNVH :C:G6A9B&gt;C&gt;HIG6I&gt;K:6C9,IDG:(E:G6I&gt;C&lt;ME:CH:H&gt;H8DBEG&gt;H:9D;,:AA&gt;C&lt;&amp;6G@:I&gt;C&lt;6C9 :C:G6A6C9 9B&gt;C&gt;HIG6I&gt;K::ME:CH:H,:AA&gt;C&lt;ME:CH:H&gt;C8AJ9:E6NGDAA6C97:C:;&gt;I8DHIH;DGI=:DBE6CNVHHIDG:H6C9DI=:G8DHIH 6HHD8&gt;6I:9L&gt;I=DE:G6I&gt;C&lt;HIDG:H6C9:8DBB:G8:H&gt;I:H&amp;6G@:I&gt;C&lt;ME:CH:H&gt;C8AJ9:8DHIH6HHD8&gt;6I:9L&gt;I=I=:DBE6CNVH B6G@:I&gt;C&lt;6C969K:GI&gt;H&gt;C&lt;68I&gt;K&gt;I&gt;:H :C:G6A6C99B&gt;C&gt;HIG6I&gt;K:ME:CH:H&gt;C8AJ9:E6NGDAA6C97:C:;&gt;I8DHIH;DGI=:DBE6CNVH 69B&gt;C&gt;HIG6I&gt;K:9:E6GIB:CIH&gt;C8AJ9&gt;C&lt;=DB:D;;&gt;8:6C98DGEDG6I:;JC8I&gt;DCH&lt;:C:G6A8DGEDG6I::ME:CH:H6C9BDHID;I=: DBE6CNVHI:8=CDAD&lt;N:ME:CH:H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,-#&amp;-,#'-"+)+-#('( #''#%--&amp;'-,</w:t>
      </w:r>
    </w:p>
    <w:p>
      <w:pPr>
        <w:spacing w:after="0" w:line="129" w:lineRule="exact"/>
        <w:rPr>
          <w:sz w:val="20"/>
          <w:szCs w:val="20"/>
          <w:color w:val="auto"/>
        </w:rPr>
      </w:pPr>
    </w:p>
    <w:p>
      <w:pPr>
        <w:ind w:right="100"/>
        <w:spacing w:after="0" w:line="244" w:lineRule="exact"/>
        <w:rPr>
          <w:sz w:val="20"/>
          <w:szCs w:val="20"/>
          <w:color w:val="auto"/>
        </w:rPr>
      </w:pPr>
      <w:r>
        <w:rPr>
          <w:rFonts w:ascii="PMingLiU" w:cs="PMingLiU" w:eastAsia="PMingLiU" w:hAnsi="PMingLiU"/>
          <w:sz w:val="13"/>
          <w:szCs w:val="13"/>
          <w:color w:val="auto"/>
        </w:rPr>
        <w:t>-=:EG:E6G6I&gt;DCD;;&gt;C6C8&gt;6AHI6I:B:CIH&gt;C8DC;DGB&gt;INL&gt;I=.,&lt;:C:G6AAN688:EI:9688DJCI&gt;C&lt;EG&gt;C8&gt;EA:HG:FJ&gt;G:HB6C6&lt;:B:CI IDB6@::HI&gt;B6I:H6C96HHJBEI&gt;DCHI=6I6;;:8II=:G:EDGI:96BDJCIHD;6HH:IH6C9A&gt;67&gt;A&gt;I&gt;:H6II=:96I:D;I=:;&gt;C6C8&gt;6A HI6I:B:CIH6C9I=:G:EDGI:96BDJCIHD;G:K:CJ:H6C9:ME:CH:H9JG&gt;C&lt;I=:G:EDGI&gt;C&lt;E:G&gt;D96HL:AA6HI=:G:A6I:99&gt;H8ADHJG:D; 8DCI&gt;C&lt;:CI6HH:IH6C9A&gt;67&gt;A&gt;I&gt;:H6II=:96I:D;I=:;&gt;C6C8&gt;6AHI6I:B:CIH8IJ6AG:HJAIHB6N9&gt;;;:G;GDBI=DH::HI&gt;B6I:H6C9I=: DBE6CNG:K&gt;H:H&gt;IH:HI&gt;B6I:H6C96HHJBEI&gt;DCH6HC:L&gt;C;DGB6I&gt;DC7:8DB:H6K6&gt;A67A:</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'-%2,,.(.'-#'!+('(.'&amp;'-,</w:t>
      </w:r>
    </w:p>
    <w:p>
      <w:pPr>
        <w:spacing w:after="0" w:line="129" w:lineRule="exact"/>
        <w:rPr>
          <w:sz w:val="20"/>
          <w:szCs w:val="20"/>
          <w:color w:val="auto"/>
        </w:rPr>
      </w:pPr>
    </w:p>
    <w:p>
      <w:pPr>
        <w:spacing w:after="0" w:line="243" w:lineRule="exact"/>
        <w:rPr>
          <w:sz w:val="20"/>
          <w:szCs w:val="20"/>
          <w:color w:val="auto"/>
        </w:rPr>
      </w:pPr>
      <w:r>
        <w:rPr>
          <w:rFonts w:ascii="PMingLiU" w:cs="PMingLiU" w:eastAsia="PMingLiU" w:hAnsi="PMingLiU"/>
          <w:sz w:val="14"/>
          <w:szCs w:val="14"/>
          <w:color w:val="auto"/>
        </w:rPr>
        <w:t>"C:8:B7:GI=:&gt;C6C8&gt;6A88DJCI&gt;C&lt;,I6C96G9HD6G9T,U&gt;HHJ:988DJCI&gt;C&lt;,I6C96G9H.E96I:T,.U </w:t>
      </w:r>
      <w:r>
        <w:rPr>
          <w:rFonts w:ascii="PMingLiU" w:cs="PMingLiU" w:eastAsia="PMingLiU" w:hAnsi="PMingLiU"/>
          <w:sz w:val="14"/>
          <w:szCs w:val="14"/>
          <w:i w:val="1"/>
          <w:iCs w:val="1"/>
          <w:color w:val="auto"/>
        </w:rPr>
        <w:t>(+,*0"(").-.*) *("2&amp;- '*-/,"-</w:t>
      </w:r>
      <w:r>
        <w:rPr>
          <w:rFonts w:ascii="PMingLiU" w:cs="PMingLiU" w:eastAsia="PMingLiU" w:hAnsi="PMingLiU"/>
          <w:sz w:val="14"/>
          <w:szCs w:val="14"/>
          <w:color w:val="auto"/>
        </w:rPr>
        <w:t>L=&gt;8=G:FJ&gt;G:H:C=6C8:9&gt;C8DB:I6M9&gt;H8ADHJG:HEG&gt;B6G&gt;ANG:A6I:9ID HI6C96G9&gt;O6I&gt;DC6C99&gt;H6&lt;&lt;G:&lt;6I&gt;DCD;G6I:G:8DC8&gt;A&gt;6I&gt;DC86I:&lt;DG&gt;:H6C9&gt;C8DB:I6M:HE6&gt;97N?JG&gt;H9&gt;8I&gt;DC-=&gt;HHI6C96G9&gt;H :;;:8I&gt;K:;DG;&gt;H86AN:6GH7:&lt;&gt;CC&gt;C&lt;6;I:G:8:B7:GL&gt;I=:6GAN69DEI&gt;DCE:GB&gt;II:96C9B6N7:6EEA&gt;:9:&gt;I=:G EGDHE:8I&gt;K:ANDGG:IGDHE:8I&gt;K:AN-=:DBE6CN69DEI:9I=&gt;HHI6C96G9EGDHE:8I&gt;K:AN&gt;CI=:;DJGI=FJ6GI:GD;+:;:GID'DI: ;DGI=:G:FJ&gt;G:99&gt;H8ADHJG:H</w:t>
      </w:r>
    </w:p>
    <w:p>
      <w:pPr>
        <w:spacing w:after="0" w:line="100" w:lineRule="exact"/>
        <w:rPr>
          <w:sz w:val="20"/>
          <w:szCs w:val="20"/>
          <w:color w:val="auto"/>
        </w:rPr>
      </w:pPr>
    </w:p>
    <w:p>
      <w:pPr>
        <w:ind w:right="100"/>
        <w:spacing w:after="0" w:line="245" w:lineRule="exact"/>
        <w:rPr>
          <w:sz w:val="20"/>
          <w:szCs w:val="20"/>
          <w:color w:val="auto"/>
        </w:rPr>
      </w:pPr>
      <w:r>
        <w:rPr>
          <w:rFonts w:ascii="PMingLiU" w:cs="PMingLiU" w:eastAsia="PMingLiU" w:hAnsi="PMingLiU"/>
          <w:sz w:val="14"/>
          <w:szCs w:val="14"/>
          <w:color w:val="auto"/>
        </w:rPr>
        <w:t>"C'DK:B7:GI=:,&gt;HHJ:9,.</w:t>
      </w:r>
      <w:r>
        <w:rPr>
          <w:rFonts w:ascii="PMingLiU" w:cs="PMingLiU" w:eastAsia="PMingLiU" w:hAnsi="PMingLiU"/>
          <w:sz w:val="14"/>
          <w:szCs w:val="14"/>
          <w:i w:val="1"/>
          <w:iCs w:val="1"/>
          <w:color w:val="auto"/>
        </w:rPr>
        <w:t>&amp;-$$,"$.&amp;*)*#) *(".."(").2+")-"-</w:t>
      </w:r>
      <w:r>
        <w:rPr>
          <w:rFonts w:ascii="PMingLiU" w:cs="PMingLiU" w:eastAsia="PMingLiU" w:hAnsi="PMingLiU"/>
          <w:sz w:val="14"/>
          <w:szCs w:val="14"/>
          <w:color w:val="auto"/>
        </w:rPr>
        <w:t>L=&gt;8=G:FJ&gt;G:H9&gt;H8ADHJG:H D;9&gt;H6&lt;&lt;G:&lt;6I:9&gt;C;DGB6I&gt;DC67DJI8:GI6&gt;CEG:H8G&gt;7:9:ME:CH:86I:&lt;DG&gt;:HL&gt;I=&gt;CG:A:K6CI&gt;C8DB:HI6I:B:CI:ME:CH:86EI&gt;DCH -=&gt;HHI6C96G9&gt;H:;;:8I&gt;K:;DG6CCJ6AG:EDGI&gt;C&lt;D;;&gt;H86AN:6GH7:&lt;&gt;CC&gt;C&lt;6;I:G:8:B7:G6C9;DG&gt;CI:G&gt;BE:G&gt;D9H&gt;CI=: ;DAADL&gt;C&lt;N:6GL&gt;I=:6GAN69DEI&gt;DCE:GB&gt;II:9-=&gt;HHI6C96G9H=DJA97:6EEA&gt;:9EGDHE:8I&gt;K:ANL&gt;I=G:IGDHE:8I&gt;K:6EEA&gt;86I&gt;DC E:GB&gt;II:9-=:DBE6CN&gt;H8JGG:CIAN:K6AJ6I&gt;C&lt;I=:&gt;BE68ID;69DEI&gt;C&lt;I=&gt;HHI6C96G9DC&gt;IH9&gt;H8ADHJG:H</w:t>
      </w:r>
    </w:p>
    <w:p>
      <w:pPr>
        <w:spacing w:after="0" w:line="99" w:lineRule="exact"/>
        <w:rPr>
          <w:sz w:val="20"/>
          <w:szCs w:val="20"/>
          <w:color w:val="auto"/>
        </w:rPr>
      </w:pPr>
    </w:p>
    <w:p>
      <w:pPr>
        <w:ind w:right="100"/>
        <w:spacing w:after="0" w:line="244" w:lineRule="exact"/>
        <w:rPr>
          <w:sz w:val="20"/>
          <w:szCs w:val="20"/>
          <w:color w:val="auto"/>
        </w:rPr>
      </w:pPr>
      <w:r>
        <w:rPr>
          <w:rFonts w:ascii="PMingLiU" w:cs="PMingLiU" w:eastAsia="PMingLiU" w:hAnsi="PMingLiU"/>
          <w:sz w:val="13"/>
          <w:szCs w:val="13"/>
          <w:color w:val="auto"/>
        </w:rPr>
        <w:t>"C,:EI:B7:GI=:,&gt;HHJ:9,.</w:t>
      </w:r>
      <w:r>
        <w:rPr>
          <w:rFonts w:ascii="PMingLiU" w:cs="PMingLiU" w:eastAsia="PMingLiU" w:hAnsi="PMingLiU"/>
          <w:sz w:val="13"/>
          <w:szCs w:val="13"/>
          <w:i w:val="1"/>
          <w:iCs w:val="1"/>
          <w:color w:val="auto"/>
        </w:rPr>
        <w:t>,$"."!(+,*0"(").-.*.%" */).&amp;)$#*,).",)'-"*#.1,"</w:t>
      </w:r>
      <w:r>
        <w:rPr>
          <w:rFonts w:ascii="PMingLiU" w:cs="PMingLiU" w:eastAsia="PMingLiU" w:hAnsi="PMingLiU"/>
          <w:sz w:val="13"/>
          <w:szCs w:val="13"/>
          <w:color w:val="auto"/>
        </w:rPr>
        <w:t> L=&gt;8=&gt;H&gt;CI:C9:9IDBD9:GC&gt;O:I=:688DJCI&gt;C&lt;;DGHD;IL6G:8DHIH7NG:BDK&gt;C&lt;EGD?:8IHI6&lt;:H;GDB86E&gt;I6A&gt;O6I&gt;DC8G&gt;I:G&gt;66C9 ;JGI=:G8A6G&gt;;&gt;:HI=:I=G:H=DA9:CI&gt;I&gt;:H6EEANID7:&lt;&gt;C86E&gt;I6A&gt;O&gt;C&lt;8DHIH-=&gt;HHI6C96G9&gt;H:;;:8I&gt;K:;DG6CCJ6AG:EDGI&gt;C&lt;D;;&gt;H86A N:6GH7:&lt;&gt;CC&gt;C&lt;6;I:G:8:B7:G6C9;DG&gt;CI:G&gt;BE:G&gt;D9HL&gt;I=&gt;CI=DH:;&gt;H86AN:6GHL&gt;I=:6GAN69DEI&gt;DCE:GB&gt;II:9-=&gt;H HI6C96G986C7:6EEA&gt;:9EGDHE:8I&gt;K:ANG:IGDHE:8I&gt;K:ANDGI=GDJ&lt;=6BD9&gt;;&gt;:9IG6CH&gt;I&gt;DC6EEGD68=-=:DBE6CN&gt;H8JGG:CIAN :K6AJ6I&gt;C&lt;I=:&gt;BE68IHD;69DEI&gt;C&lt;I=&gt;HHI6C96G9</w:t>
      </w:r>
    </w:p>
    <w:p>
      <w:pPr>
        <w:spacing w:after="0" w:line="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%4E4=D4%42&gt;6=8C8&gt;=</w:t>
      </w:r>
    </w:p>
    <w:p>
      <w:pPr>
        <w:spacing w:after="0" w:line="127" w:lineRule="exact"/>
        <w:rPr>
          <w:sz w:val="20"/>
          <w:szCs w:val="20"/>
          <w:color w:val="auto"/>
        </w:rPr>
      </w:pPr>
    </w:p>
    <w:p>
      <w:pPr>
        <w:ind w:right="480"/>
        <w:spacing w:after="0" w:line="247" w:lineRule="exact"/>
        <w:rPr>
          <w:sz w:val="20"/>
          <w:szCs w:val="20"/>
          <w:color w:val="auto"/>
        </w:rPr>
      </w:pPr>
      <w:r>
        <w:rPr>
          <w:rFonts w:ascii="PMingLiU" w:cs="PMingLiU" w:eastAsia="PMingLiU" w:hAnsi="PMingLiU"/>
          <w:sz w:val="15"/>
          <w:szCs w:val="15"/>
          <w:color w:val="auto"/>
        </w:rPr>
        <w:t>88DJCIHG:8:&gt;K67A:C:I;GDBG:K:CJ:&lt;:C:G6I&gt;C&lt;68I&gt;K&gt;I&gt;:HL:G:B&gt;AA&gt;DC6HD;#6CJ6GN6C9B&gt;AA&gt;DC6HD; :7GJ6GN-=:H:688DJCIHG:8:&gt;K67A:EG&gt;B6G&gt;ANG:A6I:ID6BDJCIH9J:;GDBI=:DBE6CNVH;G6C8=&gt;H:A&gt;8:CH:6C9 L=DA:H6A:E6GIC:GH.C9:GI=:H:6GG6C&lt;:B:CIHE6NB:CII:GBH6G:INE&gt;86AANID96NH</w:t>
      </w:r>
    </w:p>
    <w:p>
      <w:pPr>
        <w:spacing w:after="0" w:line="100" w:lineRule="exact"/>
        <w:rPr>
          <w:sz w:val="20"/>
          <w:szCs w:val="20"/>
          <w:color w:val="auto"/>
        </w:rPr>
      </w:pPr>
    </w:p>
    <w:p>
      <w:pPr>
        <w:ind w:right="40"/>
        <w:spacing w:after="0" w:line="245" w:lineRule="exact"/>
        <w:rPr>
          <w:sz w:val="20"/>
          <w:szCs w:val="20"/>
          <w:color w:val="auto"/>
        </w:rPr>
      </w:pPr>
      <w:r>
        <w:rPr>
          <w:rFonts w:ascii="PMingLiU" w:cs="PMingLiU" w:eastAsia="PMingLiU" w:hAnsi="PMingLiU"/>
          <w:sz w:val="14"/>
          <w:szCs w:val="14"/>
          <w:color w:val="auto"/>
        </w:rPr>
        <w:t>-=:DBE6CNG:8DG9H9:;:GG:9G:K:CJ:L=:C86H=E6NB:CIH6G:G:8:&gt;K:9&gt;C69K6C8:D;IG6CH;:GD;8DCIGDAD;&lt;DD9HDGH:GK&gt;8:H :;:GG:9G:K:CJ:EG&gt;B6G&gt;ANG:A6I:HID&lt;&gt;;I86G9HADN6AINED&gt;CIH6C9G:L6G9H6C99&gt;G:8I8=6CC:AH=&gt;EB:CIHCDIG:8:&gt;K:97NI=: 8JHIDB:GL=&gt;8=6G:6AA&gt;BE68I:97NH:6HDC6A6C9=DA&gt;96NG:A6I:9H6A:HE6II:GCH:;:GG:9G:K:CJ:L=&gt;8=&gt;HG:8DG9:9L&gt;I=&gt;C 88GJ:9ME:CH:H6C9(I=:GDCI=:DCHDA&gt;96I:96A6C8:,=::IHL6HB&gt;AA&gt;DC6HD;#6CJ6GN6C9B&gt;AA&gt;DC6H</w:t>
      </w:r>
    </w:p>
    <w:p>
      <w:pPr>
        <w:spacing w:after="0" w:line="35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sectPr>
      </w:pPr>
    </w:p>
    <w:bookmarkStart w:id="131" w:name="page132"/>
    <w:bookmarkEnd w:id="131"/>
    <w:p>
      <w:pPr>
        <w:ind w:right="160"/>
        <w:spacing w:after="0" w:line="250" w:lineRule="exact"/>
        <w:rPr>
          <w:sz w:val="20"/>
          <w:szCs w:val="20"/>
          <w:color w:val="auto"/>
        </w:rPr>
      </w:pPr>
      <w:r>
        <w:rPr>
          <w:rFonts w:ascii="PMingLiU" w:cs="PMingLiU" w:eastAsia="PMingLiU" w:hAnsi="PMingLiU"/>
          <w:sz w:val="16"/>
          <w:szCs w:val="16"/>
          <w:color w:val="auto"/>
        </w:rPr>
        <w:t>D;:7GJ6GN-=:DBE6CNG:8D&lt;C&gt;O:9B&gt;AA&gt;DC6HG:K:CJ:&gt;C;GDB6BDJCIHG:8DG9:96H9:;:GG:9G:K:CJ:6I I=:7:&lt;&gt;CC&gt;C&lt;D;I=:DBE6CNVH;&gt;H86AN:6G</w:t>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-=:;DAADL&gt;C&lt;I67A:EGDK&gt;9:H69&gt;H6&lt;&lt;G:&lt;6I&gt;DCD;':I,6A:H;DG6C9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4"/>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7"/>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4"/>
              <w:spacing w:after="0" w:line="192" w:lineRule="exact"/>
              <w:rPr>
                <w:sz w:val="20"/>
                <w:szCs w:val="20"/>
                <w:color w:val="auto"/>
              </w:rPr>
            </w:pPr>
            <w:r>
              <w:rPr>
                <w:rFonts w:ascii="PMingLiU" w:cs="PMingLiU" w:eastAsia="PMingLiU" w:hAnsi="PMingLiU"/>
                <w:sz w:val="16"/>
                <w:szCs w:val="16"/>
                <w:b w:val="1"/>
                <w:bCs w:val="1"/>
                <w:color w:val="auto"/>
              </w:rPr>
              <w:t> </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ind w:right="127"/>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60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,IDG:H.,6C96C6966</w:t>
            </w:r>
          </w:p>
        </w:tc>
        <w:tc>
          <w:tcPr>
            <w:tcW w:w="3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6060" w:type="dxa"/>
            <w:vAlign w:val="bottom"/>
          </w:tcPr>
          <w:p>
            <w:pPr>
              <w:ind w:left="40"/>
              <w:spacing w:after="0" w:line="240" w:lineRule="exact"/>
              <w:rPr>
                <w:sz w:val="20"/>
                <w:szCs w:val="20"/>
                <w:color w:val="auto"/>
              </w:rPr>
            </w:pPr>
            <w:r>
              <w:rPr>
                <w:rFonts w:ascii="PMingLiU" w:cs="PMingLiU" w:eastAsia="PMingLiU" w:hAnsi="PMingLiU"/>
                <w:sz w:val="20"/>
                <w:szCs w:val="20"/>
                <w:color w:val="auto"/>
              </w:rPr>
              <w:t>&gt;G:8I.,6C96C696</w:t>
            </w:r>
          </w:p>
        </w:tc>
        <w:tc>
          <w:tcPr>
            <w:tcW w:w="34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30"/>
        </w:trPr>
        <w:tc>
          <w:tcPr>
            <w:tcW w:w="60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"CI:GC6I&gt;DC6A7</w:t>
            </w:r>
          </w:p>
        </w:tc>
        <w:tc>
          <w:tcPr>
            <w:tcW w:w="34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22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606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rPr>
              <w:t>'&gt;C0;!4C&amp;0;4B</w:t>
            </w:r>
          </w:p>
        </w:tc>
        <w:tc>
          <w:tcPr>
            <w:tcW w:w="340" w:type="dxa"/>
            <w:vAlign w:val="bottom"/>
          </w:tcPr>
          <w:p>
            <w:pPr>
              <w:ind w:left="40"/>
              <w:spacing w:after="0" w:line="226"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26"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440" w:type="dxa"/>
            <w:vAlign w:val="bottom"/>
            <w:gridSpan w:val="2"/>
          </w:tcPr>
          <w:p>
            <w:pPr>
              <w:ind w:left="140"/>
              <w:spacing w:after="0" w:line="226"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line="240" w:lineRule="exact"/>
              <w:rPr>
                <w:sz w:val="20"/>
                <w:szCs w:val="20"/>
                <w:color w:val="auto"/>
              </w:rPr>
            </w:pPr>
            <w:r>
              <w:rPr>
                <w:rFonts w:ascii="PMingLiU" w:cs="PMingLiU" w:eastAsia="PMingLiU" w:hAnsi="PMingLiU"/>
                <w:sz w:val="20"/>
                <w:szCs w:val="20"/>
                <w:color w:val="auto"/>
              </w:rPr>
              <w:t>555555555555555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6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-395605</wp:posOffset>
            </wp:positionV>
            <wp:extent cx="2717800" cy="508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229">
                      <a:extLst>
                        <a:ext uri="{28A0092B-C50C-407E-A947-70E740481C1C}"/>
                      </a:extLst>
                    </a:blip>
                    <a:srcRect/>
                    <a:stretch>
                      <a:fillRect/>
                    </a:stretch>
                  </pic:blipFill>
                  <pic:spPr bwMode="auto">
                    <a:xfrm>
                      <a:off x="0" y="0"/>
                      <a:ext cx="2717800" cy="50800"/>
                    </a:xfrm>
                    <a:prstGeom prst="rect">
                      <a:avLst/>
                    </a:prstGeom>
                    <a:noFill/>
                  </pic:spPr>
                </pic:pic>
              </a:graphicData>
            </a:graphic>
          </wp:anchor>
        </w:drawing>
      </w:r>
    </w:p>
    <w:p>
      <w:pPr>
        <w:spacing w:after="0" w:line="80" w:lineRule="exact"/>
        <w:rPr>
          <w:sz w:val="20"/>
          <w:szCs w:val="20"/>
          <w:color w:val="auto"/>
        </w:rPr>
      </w:pPr>
    </w:p>
    <w:p>
      <w:pPr>
        <w:spacing w:after="0" w:line="240" w:lineRule="exact"/>
        <w:tabs>
          <w:tab w:leader="none" w:pos="700" w:val="left"/>
        </w:tabs>
        <w:rPr>
          <w:sz w:val="20"/>
          <w:szCs w:val="20"/>
          <w:color w:val="auto"/>
        </w:rPr>
      </w:pPr>
      <w:r>
        <w:rPr>
          <w:rFonts w:ascii="PMingLiU" w:cs="PMingLiU" w:eastAsia="PMingLiU" w:hAnsi="PMingLiU"/>
          <w:sz w:val="20"/>
          <w:szCs w:val="20"/>
          <w:color w:val="auto"/>
        </w:rPr>
        <w:t>6</w:t>
      </w:r>
      <w:r>
        <w:rPr>
          <w:sz w:val="20"/>
          <w:szCs w:val="20"/>
          <w:color w:val="auto"/>
        </w:rPr>
        <w:tab/>
      </w:r>
      <w:r>
        <w:rPr>
          <w:rFonts w:ascii="PMingLiU" w:cs="PMingLiU" w:eastAsia="PMingLiU" w:hAnsi="PMingLiU"/>
          <w:sz w:val="20"/>
          <w:szCs w:val="20"/>
          <w:color w:val="auto"/>
        </w:rPr>
        <w:t>+:HJAIH&gt;C8AJ9:;JA;&gt;AA:97JNDCA&gt;C:E&gt;8@JE&gt;CHIDG:DG9:GH</w:t>
      </w:r>
    </w:p>
    <w:p>
      <w:pPr>
        <w:spacing w:after="0" w:line="60" w:lineRule="exact"/>
        <w:rPr>
          <w:sz w:val="20"/>
          <w:szCs w:val="20"/>
          <w:color w:val="auto"/>
        </w:rPr>
      </w:pPr>
    </w:p>
    <w:p>
      <w:pPr>
        <w:spacing w:after="0" w:line="240" w:lineRule="exact"/>
        <w:tabs>
          <w:tab w:leader="none" w:pos="680" w:val="left"/>
        </w:tabs>
        <w:rPr>
          <w:sz w:val="20"/>
          <w:szCs w:val="20"/>
          <w:color w:val="auto"/>
        </w:rPr>
      </w:pPr>
      <w:r>
        <w:rPr>
          <w:rFonts w:ascii="PMingLiU" w:cs="PMingLiU" w:eastAsia="PMingLiU" w:hAnsi="PMingLiU"/>
          <w:sz w:val="20"/>
          <w:szCs w:val="20"/>
          <w:color w:val="auto"/>
        </w:rPr>
        <w:t>7</w:t>
      </w:r>
      <w:r>
        <w:rPr>
          <w:sz w:val="20"/>
          <w:szCs w:val="20"/>
          <w:color w:val="auto"/>
        </w:rPr>
        <w:tab/>
      </w:r>
      <w:r>
        <w:rPr>
          <w:rFonts w:ascii="PMingLiU" w:cs="PMingLiU" w:eastAsia="PMingLiU" w:hAnsi="PMingLiU"/>
          <w:sz w:val="20"/>
          <w:szCs w:val="20"/>
          <w:color w:val="auto"/>
        </w:rPr>
        <w:t>+:HJAIH&gt;C8AJ9:GDN6AI&gt;:H6HHD8&gt;6I:9L&gt;I=;G6C8=&gt;H:9HIDG:H6C9L=DA:H6A:H6A:H</w:t>
      </w:r>
    </w:p>
    <w:p>
      <w:pPr>
        <w:spacing w:after="0" w:line="120" w:lineRule="exact"/>
        <w:rPr>
          <w:sz w:val="20"/>
          <w:szCs w:val="20"/>
          <w:color w:val="auto"/>
        </w:rPr>
      </w:pPr>
    </w:p>
    <w:p>
      <w:pPr>
        <w:spacing w:after="0" w:line="290" w:lineRule="exact"/>
        <w:rPr>
          <w:sz w:val="20"/>
          <w:szCs w:val="20"/>
          <w:color w:val="auto"/>
        </w:rPr>
      </w:pPr>
      <w:r>
        <w:rPr>
          <w:rFonts w:ascii="PMingLiU" w:cs="PMingLiU" w:eastAsia="PMingLiU" w:hAnsi="PMingLiU"/>
          <w:sz w:val="13"/>
          <w:szCs w:val="13"/>
          <w:color w:val="auto"/>
        </w:rPr>
        <w:t>-=:DBE6CNVH':I,6A:HDJIH&gt;9:D;I=:.,&gt;C8AJ9:H6A:H;GDBDBE6CNDE:G6I:9HIDG:H6C9&gt;IH:8DBB:G8:H&gt;I:&gt;C6C696 GDN6AI&gt;:H6HHD8&gt;6I:9L&gt;I=;G6C8=&gt;H:9HIDG:H6C9L=DA:H6A:H6A:H:GI6&gt;CD;I=:H:H6A:H6G:HJ7?:8IIDI=:&gt;BE68ID;;AJ8IJ6I&gt;DCH&gt;C ;DG:&gt;&lt;C8JGG:C8N-=:DBE6CNVH':I,6A:HDJIH&gt;9:D;I=:.,IDI6A:9B&gt;AA&gt;DC&gt;CB&gt;AA&gt;DC&gt;C6C9 B&gt;AA&gt;DC&gt;C</w:t>
      </w:r>
    </w:p>
    <w:p>
      <w:pPr>
        <w:spacing w:after="0" w:line="20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!4C=2&gt;&lt;4#4A&amp;70A4</w:t>
      </w:r>
    </w:p>
    <w:p>
      <w:pPr>
        <w:spacing w:after="0" w:line="1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':I"C8DB:E:G6H&gt;8,=6G:&gt;H8DBEJI:976H:9DCI=:L:&gt;&lt;=I:96K:G6&lt;:CJB7:GD;8DBBDCH=6G:HDJIHI6C9&gt;C&lt;':I"C8DB:</w:t>
      </w:r>
    </w:p>
    <w:p>
      <w:pPr>
        <w:spacing w:after="0" w:line="80" w:lineRule="exact"/>
        <w:rPr>
          <w:sz w:val="20"/>
          <w:szCs w:val="20"/>
          <w:color w:val="auto"/>
        </w:rPr>
      </w:pPr>
    </w:p>
    <w:p>
      <w:pPr>
        <w:ind w:right="460"/>
        <w:spacing w:after="0" w:line="240" w:lineRule="exact"/>
        <w:rPr>
          <w:sz w:val="20"/>
          <w:szCs w:val="20"/>
          <w:color w:val="auto"/>
        </w:rPr>
      </w:pPr>
      <w:r>
        <w:rPr>
          <w:rFonts w:ascii="PMingLiU" w:cs="PMingLiU" w:eastAsia="PMingLiU" w:hAnsi="PMingLiU"/>
          <w:sz w:val="14"/>
          <w:szCs w:val="14"/>
          <w:color w:val="auto"/>
        </w:rPr>
        <w:t>E:G&gt;AJI:9,=6G:&gt;C8AJ9:HI=:L:&gt;&lt;=I:96K:G6&lt;::;;:8ID;9&gt;AJI&gt;K:G:HIG&gt;8I:9H=6G:JC&gt;IHE:G;DGB6C8:H=6G:JC&gt;IH6C9HID8@ DEI&gt;DCH8DAA:8I&gt;K:ANT&gt;AJI&gt;K:L6G9HUDCI=:L:&gt;&lt;=I:96K:G6&lt;:8DBBDCH=6G:HDJIHI6C9&gt;C&lt;</w:t>
      </w:r>
    </w:p>
    <w:p>
      <w:pPr>
        <w:spacing w:after="0" w:line="100" w:lineRule="exact"/>
        <w:rPr>
          <w:sz w:val="20"/>
          <w:szCs w:val="20"/>
          <w:color w:val="auto"/>
        </w:rPr>
      </w:pPr>
    </w:p>
    <w:p>
      <w:pPr>
        <w:ind w:right="480"/>
        <w:spacing w:after="0" w:line="251" w:lineRule="exact"/>
        <w:rPr>
          <w:sz w:val="20"/>
          <w:szCs w:val="20"/>
          <w:color w:val="auto"/>
        </w:rPr>
      </w:pPr>
      <w:r>
        <w:rPr>
          <w:rFonts w:ascii="PMingLiU" w:cs="PMingLiU" w:eastAsia="PMingLiU" w:hAnsi="PMingLiU"/>
          <w:sz w:val="12"/>
          <w:szCs w:val="12"/>
          <w:color w:val="auto"/>
        </w:rPr>
        <w:t>-=:;DAADL&gt;C&lt;I67A:EGDK&gt;9:HI=:L:&gt;&lt;=I:96K:G6&lt;:H=6G:HJI&gt;A&gt;O:9;DGI=:86A8JA6I&gt;DCD;':I"C8DB:E:G6H&gt;86C9&gt;AJI:9 ,=6G:;DG6C9</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18"/>
                <w:szCs w:val="18"/>
                <w:color w:val="auto"/>
              </w:rPr>
            </w:pPr>
          </w:p>
        </w:tc>
        <w:tc>
          <w:tcPr>
            <w:tcW w:w="920" w:type="dxa"/>
            <w:vAlign w:val="bottom"/>
            <w:tcBorders>
              <w:bottom w:val="single" w:sz="8" w:color="auto"/>
            </w:tcBorders>
          </w:tcPr>
          <w:p>
            <w:pPr>
              <w:jc w:val="right"/>
              <w:ind w:right="21"/>
              <w:spacing w:after="0" w:line="192" w:lineRule="exact"/>
              <w:rPr>
                <w:sz w:val="20"/>
                <w:szCs w:val="20"/>
                <w:color w:val="auto"/>
              </w:rPr>
            </w:pPr>
            <w:r>
              <w:rPr>
                <w:rFonts w:ascii="PMingLiU" w:cs="PMingLiU" w:eastAsia="PMingLiU" w:hAnsi="PMingLiU"/>
                <w:sz w:val="16"/>
                <w:szCs w:val="16"/>
                <w:b w:val="1"/>
                <w:bCs w:val="1"/>
                <w:color w:val="auto"/>
              </w:rPr>
              <w:t> </w:t>
            </w:r>
          </w:p>
        </w:tc>
        <w:tc>
          <w:tcPr>
            <w:tcW w:w="4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45"/>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60"/>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DBBDC,=6G:H</w:t>
            </w:r>
          </w:p>
        </w:tc>
        <w:tc>
          <w:tcPr>
            <w:tcW w:w="920" w:type="dxa"/>
            <w:vAlign w:val="bottom"/>
            <w:shd w:val="clear" w:color="auto" w:fill="DEDEDE"/>
          </w:tcPr>
          <w:p>
            <w:pPr>
              <w:jc w:val="right"/>
              <w:ind w:right="761"/>
              <w:spacing w:after="0" w:line="132" w:lineRule="exact"/>
              <w:rPr>
                <w:sz w:val="20"/>
                <w:szCs w:val="20"/>
                <w:color w:val="auto"/>
              </w:rPr>
            </w:pPr>
            <w:r>
              <w:rPr>
                <w:rFonts w:ascii="PMingLiU" w:cs="PMingLiU" w:eastAsia="PMingLiU" w:hAnsi="PMingLiU"/>
                <w:sz w:val="11"/>
                <w:szCs w:val="11"/>
                <w:color w:val="auto"/>
                <w:w w:val="72"/>
              </w:rPr>
              <w:t/>
            </w:r>
          </w:p>
        </w:tc>
        <w:tc>
          <w:tcPr>
            <w:tcW w:w="4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00" w:type="dxa"/>
            <w:vAlign w:val="bottom"/>
            <w:shd w:val="clear" w:color="auto" w:fill="DEDEDE"/>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jc w:val="right"/>
              <w:ind w:right="165"/>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-G:6HJGN,=6G:H</w:t>
            </w:r>
          </w:p>
        </w:tc>
        <w:tc>
          <w:tcPr>
            <w:tcW w:w="920" w:type="dxa"/>
            <w:vAlign w:val="bottom"/>
          </w:tcPr>
          <w:p>
            <w:pPr>
              <w:jc w:val="right"/>
              <w:ind w:right="761"/>
              <w:spacing w:after="0" w:line="132" w:lineRule="exact"/>
              <w:rPr>
                <w:sz w:val="20"/>
                <w:szCs w:val="20"/>
                <w:color w:val="auto"/>
              </w:rPr>
            </w:pPr>
            <w:r>
              <w:rPr>
                <w:rFonts w:ascii="PMingLiU" w:cs="PMingLiU" w:eastAsia="PMingLiU" w:hAnsi="PMingLiU"/>
                <w:sz w:val="11"/>
                <w:szCs w:val="11"/>
                <w:color w:val="auto"/>
                <w:w w:val="72"/>
              </w:rPr>
              <w:t/>
            </w:r>
          </w:p>
        </w:tc>
        <w:tc>
          <w:tcPr>
            <w:tcW w:w="5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00" w:type="dxa"/>
            <w:vAlign w:val="bottom"/>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2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Pr>
          <w:p>
            <w:pPr>
              <w:jc w:val="right"/>
              <w:ind w:right="165"/>
              <w:spacing w:after="0" w:line="132" w:lineRule="exact"/>
              <w:rPr>
                <w:sz w:val="20"/>
                <w:szCs w:val="20"/>
                <w:color w:val="auto"/>
              </w:rPr>
            </w:pPr>
            <w:r>
              <w:rPr>
                <w:rFonts w:ascii="PMingLiU" w:cs="PMingLiU" w:eastAsia="PMingLiU" w:hAnsi="PMingLiU"/>
                <w:sz w:val="11"/>
                <w:szCs w:val="11"/>
                <w:color w:val="auto"/>
                <w:w w:val="72"/>
              </w:rPr>
              <w:t/>
            </w:r>
          </w:p>
        </w:tc>
        <w:tc>
          <w:tcPr>
            <w:tcW w:w="10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6000" w:type="dxa"/>
            <w:vAlign w:val="bottom"/>
            <w:tcBorders>
              <w:top w:val="single" w:sz="8" w:color="DEDEDE"/>
            </w:tcBorders>
            <w:shd w:val="clear" w:color="auto" w:fill="DEDEDE"/>
          </w:tcPr>
          <w:p>
            <w:pPr>
              <w:ind w:left="280"/>
              <w:spacing w:after="0" w:line="240" w:lineRule="exact"/>
              <w:rPr>
                <w:sz w:val="20"/>
                <w:szCs w:val="20"/>
                <w:color w:val="auto"/>
              </w:rPr>
            </w:pPr>
            <w:r>
              <w:rPr>
                <w:rFonts w:ascii="PMingLiU" w:cs="PMingLiU" w:eastAsia="PMingLiU" w:hAnsi="PMingLiU"/>
                <w:sz w:val="20"/>
                <w:szCs w:val="20"/>
                <w:b w:val="1"/>
                <w:bCs w:val="1"/>
                <w:color w:val="auto"/>
              </w:rPr>
              <w:t>0B82&amp;70A4B</w:t>
            </w:r>
          </w:p>
        </w:tc>
        <w:tc>
          <w:tcPr>
            <w:tcW w:w="920" w:type="dxa"/>
            <w:vAlign w:val="bottom"/>
            <w:tcBorders>
              <w:top w:val="single" w:sz="8" w:color="auto"/>
            </w:tcBorders>
            <w:shd w:val="clear" w:color="auto" w:fill="DEDEDE"/>
          </w:tcPr>
          <w:p>
            <w:pPr>
              <w:jc w:val="right"/>
              <w:ind w:right="761"/>
              <w:spacing w:after="0" w:line="132" w:lineRule="exact"/>
              <w:rPr>
                <w:sz w:val="20"/>
                <w:szCs w:val="20"/>
                <w:color w:val="auto"/>
              </w:rPr>
            </w:pPr>
            <w:r>
              <w:rPr>
                <w:rFonts w:ascii="PMingLiU" w:cs="PMingLiU" w:eastAsia="PMingLiU" w:hAnsi="PMingLiU"/>
                <w:sz w:val="11"/>
                <w:szCs w:val="11"/>
                <w:color w:val="auto"/>
                <w:w w:val="72"/>
              </w:rPr>
              <w:t/>
            </w:r>
          </w:p>
        </w:tc>
        <w:tc>
          <w:tcPr>
            <w:tcW w:w="46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200" w:type="dxa"/>
            <w:vAlign w:val="bottom"/>
            <w:tcBorders>
              <w:top w:val="single" w:sz="8" w:color="auto"/>
            </w:tcBorders>
            <w:shd w:val="clear" w:color="auto" w:fill="DEDEDE"/>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shd w:val="clear" w:color="auto" w:fill="DEDEDE"/>
          </w:tcPr>
          <w:p>
            <w:pPr>
              <w:spacing w:after="0"/>
              <w:rPr>
                <w:sz w:val="23"/>
                <w:szCs w:val="23"/>
                <w:color w:val="auto"/>
              </w:rPr>
            </w:pPr>
          </w:p>
        </w:tc>
        <w:tc>
          <w:tcPr>
            <w:tcW w:w="320" w:type="dxa"/>
            <w:vAlign w:val="bottom"/>
            <w:tcBorders>
              <w:top w:val="single" w:sz="8" w:color="auto"/>
            </w:tcBorders>
            <w:shd w:val="clear" w:color="auto" w:fill="DEDEDE"/>
          </w:tcPr>
          <w:p>
            <w:pPr>
              <w:jc w:val="right"/>
              <w:ind w:right="165"/>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0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;;:8ID;&gt;AJI&gt;K:L6G9H</w:t>
            </w:r>
          </w:p>
        </w:tc>
        <w:tc>
          <w:tcPr>
            <w:tcW w:w="9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00" w:type="dxa"/>
            <w:vAlign w:val="bottom"/>
            <w:tcBorders>
              <w:bottom w:val="single" w:sz="8" w:color="auto"/>
            </w:tcBorders>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320" w:type="dxa"/>
            <w:vAlign w:val="bottom"/>
            <w:tcBorders>
              <w:bottom w:val="single" w:sz="8" w:color="auto"/>
            </w:tcBorders>
          </w:tcPr>
          <w:p>
            <w:pPr>
              <w:jc w:val="right"/>
              <w:ind w:right="165"/>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Borders>
              <w:bottom w:val="single" w:sz="8" w:color="DEDEDE"/>
            </w:tcBorders>
            <w:shd w:val="clear" w:color="auto" w:fill="DEDEDE"/>
          </w:tcPr>
          <w:p>
            <w:pPr>
              <w:ind w:left="280"/>
              <w:spacing w:after="0" w:line="240" w:lineRule="exact"/>
              <w:rPr>
                <w:sz w:val="20"/>
                <w:szCs w:val="20"/>
                <w:color w:val="auto"/>
              </w:rPr>
            </w:pPr>
            <w:r>
              <w:rPr>
                <w:rFonts w:ascii="PMingLiU" w:cs="PMingLiU" w:eastAsia="PMingLiU" w:hAnsi="PMingLiU"/>
                <w:sz w:val="20"/>
                <w:szCs w:val="20"/>
                <w:b w:val="1"/>
                <w:bCs w:val="1"/>
                <w:color w:val="auto"/>
              </w:rPr>
              <w:t>8;DC43&amp;70A4B</w:t>
            </w:r>
          </w:p>
        </w:tc>
        <w:tc>
          <w:tcPr>
            <w:tcW w:w="920" w:type="dxa"/>
            <w:vAlign w:val="bottom"/>
            <w:tcBorders>
              <w:bottom w:val="single" w:sz="8" w:color="auto"/>
            </w:tcBorders>
            <w:shd w:val="clear" w:color="auto" w:fill="DEDEDE"/>
          </w:tcPr>
          <w:p>
            <w:pPr>
              <w:jc w:val="right"/>
              <w:ind w:right="761"/>
              <w:spacing w:after="0" w:line="132" w:lineRule="exact"/>
              <w:rPr>
                <w:sz w:val="20"/>
                <w:szCs w:val="20"/>
                <w:color w:val="auto"/>
              </w:rPr>
            </w:pPr>
            <w:r>
              <w:rPr>
                <w:rFonts w:ascii="PMingLiU" w:cs="PMingLiU" w:eastAsia="PMingLiU" w:hAnsi="PMingLiU"/>
                <w:sz w:val="11"/>
                <w:szCs w:val="11"/>
                <w:color w:val="auto"/>
                <w:w w:val="72"/>
              </w:rPr>
              <w:t/>
            </w:r>
          </w:p>
        </w:tc>
        <w:tc>
          <w:tcPr>
            <w:tcW w:w="4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200" w:type="dxa"/>
            <w:vAlign w:val="bottom"/>
            <w:tcBorders>
              <w:bottom w:val="single" w:sz="8" w:color="auto"/>
            </w:tcBorders>
            <w:shd w:val="clear" w:color="auto" w:fill="DEDEDE"/>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320" w:type="dxa"/>
            <w:vAlign w:val="bottom"/>
            <w:tcBorders>
              <w:bottom w:val="single" w:sz="8" w:color="auto"/>
            </w:tcBorders>
            <w:shd w:val="clear" w:color="auto" w:fill="DEDEDE"/>
          </w:tcPr>
          <w:p>
            <w:pPr>
              <w:jc w:val="right"/>
              <w:ind w:right="165"/>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DEDEDE"/>
              <w:bottom w:val="single" w:sz="8" w:color="DEDEDE"/>
            </w:tcBorders>
            <w:vMerge w:val="restart"/>
          </w:tcPr>
          <w:p>
            <w:pPr>
              <w:ind w:left="40"/>
              <w:spacing w:after="0" w:line="240" w:lineRule="exact"/>
              <w:rPr>
                <w:sz w:val="20"/>
                <w:szCs w:val="20"/>
                <w:color w:val="auto"/>
              </w:rPr>
            </w:pPr>
            <w:r>
              <w:rPr>
                <w:rFonts w:ascii="PMingLiU" w:cs="PMingLiU" w:eastAsia="PMingLiU" w:hAnsi="PMingLiU"/>
                <w:sz w:val="20"/>
                <w:szCs w:val="20"/>
                <w:color w:val="auto"/>
              </w:rPr>
              <w:t>CI&gt;9&gt;AJI&gt;K:L6G9H6</w:t>
            </w:r>
          </w:p>
        </w:tc>
        <w:tc>
          <w:tcPr>
            <w:tcW w:w="920" w:type="dxa"/>
            <w:vAlign w:val="bottom"/>
            <w:tcBorders>
              <w:top w:val="single" w:sz="8" w:color="DEDEDE"/>
              <w:bottom w:val="single" w:sz="8" w:color="auto"/>
            </w:tcBorders>
          </w:tcPr>
          <w:p>
            <w:pPr>
              <w:spacing w:after="0" w:line="20" w:lineRule="exact"/>
              <w:rPr>
                <w:sz w:val="1"/>
                <w:szCs w:val="1"/>
                <w:color w:val="auto"/>
              </w:rPr>
            </w:pPr>
          </w:p>
        </w:tc>
        <w:tc>
          <w:tcPr>
            <w:tcW w:w="46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bottom w:val="single" w:sz="8" w:color="auto"/>
            </w:tcBorders>
          </w:tcPr>
          <w:p>
            <w:pPr>
              <w:spacing w:after="0" w:line="20" w:lineRule="exact"/>
              <w:rPr>
                <w:sz w:val="1"/>
                <w:szCs w:val="1"/>
                <w:color w:val="auto"/>
              </w:rPr>
            </w:pPr>
          </w:p>
        </w:tc>
        <w:tc>
          <w:tcPr>
            <w:tcW w:w="118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106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00" w:type="dxa"/>
            <w:vAlign w:val="bottom"/>
            <w:vMerge w:val="continue"/>
          </w:tcPr>
          <w:p>
            <w:pPr>
              <w:spacing w:after="0"/>
              <w:rPr>
                <w:sz w:val="20"/>
                <w:szCs w:val="20"/>
                <w:color w:val="auto"/>
              </w:rPr>
            </w:pPr>
          </w:p>
        </w:tc>
        <w:tc>
          <w:tcPr>
            <w:tcW w:w="920" w:type="dxa"/>
            <w:vAlign w:val="bottom"/>
          </w:tcPr>
          <w:p>
            <w:pPr>
              <w:jc w:val="right"/>
              <w:ind w:right="761"/>
              <w:spacing w:after="0" w:line="132" w:lineRule="exact"/>
              <w:rPr>
                <w:sz w:val="20"/>
                <w:szCs w:val="20"/>
                <w:color w:val="auto"/>
              </w:rPr>
            </w:pPr>
            <w:r>
              <w:rPr>
                <w:rFonts w:ascii="PMingLiU" w:cs="PMingLiU" w:eastAsia="PMingLiU" w:hAnsi="PMingLiU"/>
                <w:sz w:val="11"/>
                <w:szCs w:val="11"/>
                <w:color w:val="auto"/>
                <w:w w:val="72"/>
              </w:rPr>
              <w:t/>
            </w:r>
          </w:p>
        </w:tc>
        <w:tc>
          <w:tcPr>
            <w:tcW w:w="4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200" w:type="dxa"/>
            <w:vAlign w:val="bottom"/>
          </w:tcPr>
          <w:p>
            <w:pPr>
              <w:jc w:val="right"/>
              <w:ind w:right="45"/>
              <w:spacing w:after="0" w:line="132" w:lineRule="exact"/>
              <w:rPr>
                <w:sz w:val="20"/>
                <w:szCs w:val="20"/>
                <w:color w:val="auto"/>
              </w:rPr>
            </w:pPr>
            <w:r>
              <w:rPr>
                <w:rFonts w:ascii="PMingLiU" w:cs="PMingLiU" w:eastAsia="PMingLiU" w:hAnsi="PMingLiU"/>
                <w:sz w:val="11"/>
                <w:szCs w:val="11"/>
                <w:color w:val="auto"/>
                <w:w w:val="72"/>
              </w:rPr>
              <w:t/>
            </w:r>
          </w:p>
        </w:tc>
        <w:tc>
          <w:tcPr>
            <w:tcW w:w="11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0"/>
                <w:szCs w:val="20"/>
                <w:color w:val="auto"/>
              </w:rPr>
            </w:pPr>
          </w:p>
        </w:tc>
        <w:tc>
          <w:tcPr>
            <w:tcW w:w="320" w:type="dxa"/>
            <w:vAlign w:val="bottom"/>
          </w:tcPr>
          <w:p>
            <w:pPr>
              <w:jc w:val="right"/>
              <w:ind w:right="165"/>
              <w:spacing w:after="0" w:line="132" w:lineRule="exact"/>
              <w:rPr>
                <w:sz w:val="20"/>
                <w:szCs w:val="20"/>
                <w:color w:val="auto"/>
              </w:rPr>
            </w:pPr>
            <w:r>
              <w:rPr>
                <w:rFonts w:ascii="PMingLiU" w:cs="PMingLiU" w:eastAsia="PMingLiU" w:hAnsi="PMingLiU"/>
                <w:sz w:val="11"/>
                <w:szCs w:val="11"/>
                <w:color w:val="auto"/>
                <w:w w:val="72"/>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6000" w:type="dxa"/>
            <w:vAlign w:val="bottom"/>
          </w:tcPr>
          <w:p>
            <w:pPr>
              <w:spacing w:after="0" w:line="240" w:lineRule="exact"/>
              <w:rPr>
                <w:sz w:val="20"/>
                <w:szCs w:val="20"/>
                <w:color w:val="auto"/>
              </w:rPr>
            </w:pPr>
            <w:r>
              <w:rPr>
                <w:rFonts w:ascii="PMingLiU" w:cs="PMingLiU" w:eastAsia="PMingLiU" w:hAnsi="PMingLiU"/>
                <w:sz w:val="20"/>
                <w:szCs w:val="20"/>
                <w:color w:val="auto"/>
              </w:rPr>
              <w:t>5555555555555555</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-938530</wp:posOffset>
            </wp:positionV>
            <wp:extent cx="2746375" cy="508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230">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-576580</wp:posOffset>
            </wp:positionV>
            <wp:extent cx="2746375" cy="508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231">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-408305</wp:posOffset>
            </wp:positionV>
            <wp:extent cx="2746375" cy="762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232">
                      <a:extLst>
                        <a:ext uri="{28A0092B-C50C-407E-A947-70E740481C1C}"/>
                      </a:extLst>
                    </a:blip>
                    <a:srcRect/>
                    <a:stretch>
                      <a:fillRect/>
                    </a:stretch>
                  </pic:blipFill>
                  <pic:spPr bwMode="auto">
                    <a:xfrm>
                      <a:off x="0" y="0"/>
                      <a:ext cx="2746375" cy="76200"/>
                    </a:xfrm>
                    <a:prstGeom prst="rect">
                      <a:avLst/>
                    </a:prstGeom>
                    <a:noFill/>
                  </pic:spPr>
                </pic:pic>
              </a:graphicData>
            </a:graphic>
          </wp:anchor>
        </w:drawing>
      </w:r>
    </w:p>
    <w:p>
      <w:pPr>
        <w:spacing w:after="0" w:line="80" w:lineRule="exact"/>
        <w:rPr>
          <w:sz w:val="20"/>
          <w:szCs w:val="20"/>
          <w:color w:val="auto"/>
        </w:rPr>
      </w:pPr>
    </w:p>
    <w:p>
      <w:pPr>
        <w:ind w:left="360" w:right="420" w:hanging="359"/>
        <w:spacing w:after="0" w:line="250" w:lineRule="exact"/>
        <w:tabs>
          <w:tab w:leader="none" w:pos="340" w:val="left"/>
        </w:tabs>
        <w:rPr>
          <w:sz w:val="20"/>
          <w:szCs w:val="20"/>
          <w:color w:val="auto"/>
        </w:rPr>
      </w:pPr>
      <w:r>
        <w:rPr>
          <w:rFonts w:ascii="PMingLiU" w:cs="PMingLiU" w:eastAsia="PMingLiU" w:hAnsi="PMingLiU"/>
          <w:sz w:val="14"/>
          <w:szCs w:val="14"/>
          <w:color w:val="auto"/>
        </w:rPr>
        <w:t>6</w:t>
        <w:tab/>
        <w:t>-=:H:6L6G9HL:G::M8AJ9:9;GDBI=:86A8JA6I&gt;DCD;':I"C8DB:E:G&gt;AJI:9,=6G:7:86JH:I=:&gt;G&gt;C8AJH&gt;DCLDJA9=6K: 7::C6CI&gt;9&gt;AJI&gt;K:</w:t>
      </w:r>
    </w:p>
    <w:p>
      <w:pPr>
        <w:spacing w:after="0" w:line="21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=E4=C&gt;A84B</w:t>
      </w:r>
    </w:p>
    <w:p>
      <w:pPr>
        <w:spacing w:after="0" w:line="10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-=:;DAADL&gt;C&lt;I67A:EGDK&gt;9:H9:I6&gt;AHD;"CK:CIDG&gt;:H6HD;#6CJ6GN6C9:7GJ6GN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0"/>
              <w:spacing w:after="0" w:line="192" w:lineRule="exact"/>
              <w:rPr>
                <w:sz w:val="20"/>
                <w:szCs w:val="20"/>
                <w:color w:val="auto"/>
              </w:rPr>
            </w:pPr>
            <w:r>
              <w:rPr>
                <w:rFonts w:ascii="PMingLiU" w:cs="PMingLiU" w:eastAsia="PMingLiU" w:hAnsi="PMingLiU"/>
                <w:sz w:val="16"/>
                <w:szCs w:val="16"/>
                <w:b w:val="1"/>
                <w:bCs w:val="1"/>
                <w:color w:val="auto"/>
              </w:rPr>
              <w:t>0=D0AH</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48"/>
              <w:spacing w:after="0" w:line="192" w:lineRule="exact"/>
              <w:rPr>
                <w:sz w:val="20"/>
                <w:szCs w:val="20"/>
                <w:color w:val="auto"/>
              </w:rPr>
            </w:pPr>
            <w:r>
              <w:rPr>
                <w:rFonts w:ascii="PMingLiU" w:cs="PMingLiU" w:eastAsia="PMingLiU" w:hAnsi="PMingLiU"/>
                <w:sz w:val="16"/>
                <w:szCs w:val="16"/>
                <w:b w:val="1"/>
                <w:bCs w:val="1"/>
                <w:color w:val="auto"/>
                <w:w w:val="95"/>
              </w:rPr>
              <w:t>41AD0AH</w:t>
            </w:r>
          </w:p>
        </w:tc>
      </w:tr>
      <w:tr>
        <w:trPr>
          <w:trHeight w:val="214"/>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8"/>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7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4"/>
          </w:tcPr>
          <w:p>
            <w:pPr>
              <w:ind w:left="760"/>
              <w:spacing w:after="0" w:line="192" w:lineRule="exact"/>
              <w:rPr>
                <w:sz w:val="20"/>
                <w:szCs w:val="20"/>
                <w:color w:val="auto"/>
              </w:rPr>
            </w:pPr>
            <w:r>
              <w:rPr>
                <w:rFonts w:ascii="PMingLiU" w:cs="PMingLiU" w:eastAsia="PMingLiU" w:hAnsi="PMingLiU"/>
                <w:sz w:val="16"/>
                <w:szCs w:val="16"/>
                <w:b w:val="1"/>
                <w:bCs w:val="1"/>
                <w:color w:val="auto"/>
              </w:rPr>
              <w:t>8=&lt;8;;8&gt;=B</w:t>
            </w:r>
          </w:p>
        </w:tc>
      </w:tr>
      <w:tr>
        <w:trPr>
          <w:trHeight w:val="293"/>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&gt;C&gt;H=:9  DD9H&amp;:G8=6C9&gt;H:</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ind w:left="7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74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+6L&amp;6I:G&gt;6AH6C9&amp;:G8=6C9&gt;H:DBEDC:CIH</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ind w:left="74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'&gt;C0;=E4=C&gt;A84B</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ind w:left="740"/>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44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4702175</wp:posOffset>
            </wp:positionH>
            <wp:positionV relativeFrom="paragraph">
              <wp:posOffset>-224790</wp:posOffset>
            </wp:positionV>
            <wp:extent cx="1831975" cy="508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233">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-56515</wp:posOffset>
            </wp:positionV>
            <wp:extent cx="1831975" cy="762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234">
                      <a:extLst>
                        <a:ext uri="{28A0092B-C50C-407E-A947-70E740481C1C}"/>
                      </a:extLst>
                    </a:blip>
                    <a:srcRect/>
                    <a:stretch>
                      <a:fillRect/>
                    </a:stretch>
                  </pic:blipFill>
                  <pic:spPr bwMode="auto">
                    <a:xfrm>
                      <a:off x="0" y="0"/>
                      <a:ext cx="1831975" cy="76200"/>
                    </a:xfrm>
                    <a:prstGeom prst="rect">
                      <a:avLst/>
                    </a:prstGeom>
                    <a:noFill/>
                  </pic:spPr>
                </pic:pic>
              </a:graphicData>
            </a:graphic>
          </wp:anchor>
        </w:drawing>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32" w:name="page133"/>
    <w:bookmarkEnd w:id="132"/>
    <w:p>
      <w:pPr>
        <w:spacing w:after="0" w:line="240" w:lineRule="exact"/>
        <w:rPr>
          <w:sz w:val="20"/>
          <w:szCs w:val="20"/>
          <w:color w:val="auto"/>
        </w:rPr>
      </w:pPr>
      <w:r>
        <w:rPr>
          <w:rFonts w:ascii="PMingLiU" w:cs="PMingLiU" w:eastAsia="PMingLiU" w:hAnsi="PMingLiU"/>
          <w:sz w:val="20"/>
          <w:szCs w:val="20"/>
          <w:b w:val="1"/>
          <w:bCs w:val="1"/>
          <w:color w:val="auto"/>
        </w:rPr>
        <w:t>&gt;=6;8E43BB4CB</w:t>
      </w:r>
    </w:p>
    <w:p>
      <w:pPr>
        <w:spacing w:after="0" w:line="10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-=:;DAADL&gt;C&lt;I67A:EGDK&gt;9:H9:I6&gt;AHD;)GDE:GIN6C9FJ&gt;EB:CI':I6HD;#6CJ6GN6C9:7GJ6GN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00"/>
              <w:spacing w:after="0" w:line="192" w:lineRule="exact"/>
              <w:rPr>
                <w:sz w:val="20"/>
                <w:szCs w:val="20"/>
                <w:color w:val="auto"/>
              </w:rPr>
            </w:pPr>
            <w:r>
              <w:rPr>
                <w:rFonts w:ascii="PMingLiU" w:cs="PMingLiU" w:eastAsia="PMingLiU" w:hAnsi="PMingLiU"/>
                <w:sz w:val="16"/>
                <w:szCs w:val="16"/>
                <w:b w:val="1"/>
                <w:bCs w:val="1"/>
                <w:color w:val="auto"/>
              </w:rPr>
              <w:t>0=D0AH</w:t>
            </w:r>
          </w:p>
        </w:tc>
        <w:tc>
          <w:tcPr>
            <w:tcW w:w="240" w:type="dxa"/>
            <w:vAlign w:val="bottom"/>
          </w:tcPr>
          <w:p>
            <w:pPr>
              <w:spacing w:after="0"/>
              <w:rPr>
                <w:sz w:val="16"/>
                <w:szCs w:val="16"/>
                <w:color w:val="auto"/>
              </w:rPr>
            </w:pPr>
          </w:p>
        </w:tc>
        <w:tc>
          <w:tcPr>
            <w:tcW w:w="1160" w:type="dxa"/>
            <w:vAlign w:val="bottom"/>
            <w:gridSpan w:val="2"/>
          </w:tcPr>
          <w:p>
            <w:pPr>
              <w:jc w:val="center"/>
              <w:ind w:right="260"/>
              <w:spacing w:after="0" w:line="192" w:lineRule="exact"/>
              <w:rPr>
                <w:sz w:val="20"/>
                <w:szCs w:val="20"/>
                <w:color w:val="auto"/>
              </w:rPr>
            </w:pPr>
            <w:r>
              <w:rPr>
                <w:rFonts w:ascii="PMingLiU" w:cs="PMingLiU" w:eastAsia="PMingLiU" w:hAnsi="PMingLiU"/>
                <w:sz w:val="16"/>
                <w:szCs w:val="16"/>
                <w:b w:val="1"/>
                <w:bCs w:val="1"/>
                <w:color w:val="auto"/>
                <w:w w:val="95"/>
              </w:rPr>
              <w:t>41AD0AH</w:t>
            </w:r>
          </w:p>
        </w:tc>
      </w:tr>
      <w:tr>
        <w:trPr>
          <w:trHeight w:val="214"/>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5"/>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r>
      <w:tr>
        <w:trPr>
          <w:trHeight w:val="222"/>
        </w:trPr>
        <w:tc>
          <w:tcPr>
            <w:tcW w:w="7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ind w:left="760"/>
              <w:spacing w:after="0" w:line="192" w:lineRule="exact"/>
              <w:rPr>
                <w:sz w:val="20"/>
                <w:szCs w:val="20"/>
                <w:color w:val="auto"/>
              </w:rPr>
            </w:pPr>
            <w:r>
              <w:rPr>
                <w:rFonts w:ascii="PMingLiU" w:cs="PMingLiU" w:eastAsia="PMingLiU" w:hAnsi="PMingLiU"/>
                <w:sz w:val="16"/>
                <w:szCs w:val="16"/>
                <w:b w:val="1"/>
                <w:bCs w:val="1"/>
                <w:color w:val="auto"/>
              </w:rPr>
              <w:t>8=&lt;8;;8&gt;=B</w:t>
            </w:r>
          </w:p>
        </w:tc>
      </w:tr>
      <w:tr>
        <w:trPr>
          <w:trHeight w:val="293"/>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%6C96C9"BEGDK:B:CIH</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color w:val="auto"/>
              </w:rPr>
              <w:t>J&gt;A9&gt;C&lt;H6C9"BEGDK:B:CIH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1"/>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JGC&gt;IJG:&gt;MIJG:H,D;IL6G:6C9FJ&gt;EB:CI</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9"/>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color w:val="auto"/>
              </w:rPr>
              <w:t>%:6H:=DA9"BEGDK:B:CIH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0"/>
        </w:trPr>
        <w:tc>
          <w:tcPr>
            <w:tcW w:w="7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DCHIGJ8I&gt;DC&gt;C)GD&lt;G:HH</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50"/>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300"/>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88JBJA6I:9:EG:8&gt;6I&gt;DC6C9BDGI&gt;O6I&gt;DC</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26"/>
        </w:trPr>
        <w:tc>
          <w:tcPr>
            <w:tcW w:w="7440" w:type="dxa"/>
            <w:vAlign w:val="bottom"/>
            <w:tcBorders>
              <w:top w:val="single" w:sz="8" w:color="DEDEDE"/>
            </w:tcBorders>
          </w:tcPr>
          <w:p>
            <w:pPr>
              <w:ind w:left="40"/>
              <w:spacing w:after="0" w:line="226" w:lineRule="exact"/>
              <w:rPr>
                <w:sz w:val="20"/>
                <w:szCs w:val="20"/>
                <w:color w:val="auto"/>
              </w:rPr>
            </w:pPr>
            <w:r>
              <w:rPr>
                <w:rFonts w:ascii="PMingLiU" w:cs="PMingLiU" w:eastAsia="PMingLiU" w:hAnsi="PMingLiU"/>
                <w:sz w:val="20"/>
                <w:szCs w:val="20"/>
                <w:b w:val="1"/>
                <w:bCs w:val="1"/>
                <w:color w:val="auto"/>
              </w:rPr>
              <w:t>#A&gt;?4ACH0=3@D8?&lt;4=C!4C</w:t>
            </w:r>
          </w:p>
        </w:tc>
        <w:tc>
          <w:tcPr>
            <w:tcW w:w="240" w:type="dxa"/>
            <w:vAlign w:val="bottom"/>
            <w:tcBorders>
              <w:top w:val="single" w:sz="8" w:color="auto"/>
              <w:bottom w:val="single" w:sz="8" w:color="auto"/>
            </w:tcBorders>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tcBorders>
          </w:tcPr>
          <w:p>
            <w:pPr>
              <w:spacing w:after="0"/>
              <w:rPr>
                <w:sz w:val="19"/>
                <w:szCs w:val="19"/>
                <w:color w:val="auto"/>
              </w:rPr>
            </w:pPr>
          </w:p>
        </w:tc>
        <w:tc>
          <w:tcPr>
            <w:tcW w:w="240" w:type="dxa"/>
            <w:vAlign w:val="bottom"/>
            <w:tcBorders>
              <w:top w:val="single" w:sz="8" w:color="auto"/>
              <w:bottom w:val="single" w:sz="8" w:color="auto"/>
            </w:tcBorders>
          </w:tcPr>
          <w:p>
            <w:pPr>
              <w:ind w:left="6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4702175</wp:posOffset>
            </wp:positionH>
            <wp:positionV relativeFrom="paragraph">
              <wp:posOffset>-586740</wp:posOffset>
            </wp:positionV>
            <wp:extent cx="1831975" cy="508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235">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-224790</wp:posOffset>
            </wp:positionV>
            <wp:extent cx="1831975" cy="508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236">
                      <a:extLst>
                        <a:ext uri="{28A0092B-C50C-407E-A947-70E740481C1C}"/>
                      </a:extLst>
                    </a:blip>
                    <a:srcRect/>
                    <a:stretch>
                      <a:fillRect/>
                    </a:stretch>
                  </pic:blipFill>
                  <pic:spPr bwMode="auto">
                    <a:xfrm>
                      <a:off x="0" y="0"/>
                      <a:ext cx="1831975" cy="50800"/>
                    </a:xfrm>
                    <a:prstGeom prst="rect">
                      <a:avLst/>
                    </a:prstGeom>
                    <a:noFill/>
                  </pic:spPr>
                </pic:pic>
              </a:graphicData>
            </a:graphic>
          </wp:anchor>
        </w:drawing>
      </w:r>
    </w:p>
    <w:p>
      <w:pPr>
        <w:spacing w:after="0" w:line="108" w:lineRule="exact"/>
        <w:rPr>
          <w:sz w:val="20"/>
          <w:szCs w:val="20"/>
          <w:color w:val="auto"/>
        </w:rPr>
      </w:pPr>
    </w:p>
    <w:p>
      <w:pPr>
        <w:ind w:right="220"/>
        <w:spacing w:after="0" w:line="250" w:lineRule="exact"/>
        <w:rPr>
          <w:sz w:val="20"/>
          <w:szCs w:val="20"/>
          <w:color w:val="auto"/>
        </w:rPr>
      </w:pPr>
      <w:r>
        <w:rPr>
          <w:rFonts w:ascii="PMingLiU" w:cs="PMingLiU" w:eastAsia="PMingLiU" w:hAnsi="PMingLiU"/>
          <w:sz w:val="17"/>
          <w:szCs w:val="17"/>
          <w:color w:val="auto"/>
        </w:rPr>
        <w:t>:EG:8&gt;6I&gt;DC:ME:CH:L6HB&gt;AA&gt;DC&gt;CB&gt;AA&gt;DC&gt;C6C9B&gt;AA&gt;DC&gt;C6E&gt;I6AME:C9&gt;IJG:HD; B&gt;AA&gt;DC6C9B&gt;AA&gt;DCG:B6&gt;C:9JCE6&gt;96HD;#6CJ6GN6C9:7GJ6GNG:HE:8I&gt;K:AN</w:t>
      </w:r>
    </w:p>
    <w:p>
      <w:pPr>
        <w:spacing w:after="0" w:line="101" w:lineRule="exact"/>
        <w:rPr>
          <w:sz w:val="20"/>
          <w:szCs w:val="20"/>
          <w:color w:val="auto"/>
        </w:rPr>
      </w:pPr>
    </w:p>
    <w:p>
      <w:pPr>
        <w:ind w:right="240"/>
        <w:spacing w:after="0" w:line="250" w:lineRule="exact"/>
        <w:rPr>
          <w:sz w:val="20"/>
          <w:szCs w:val="20"/>
          <w:color w:val="auto"/>
        </w:rPr>
      </w:pPr>
      <w:r>
        <w:rPr>
          <w:rFonts w:ascii="PMingLiU" w:cs="PMingLiU" w:eastAsia="PMingLiU" w:hAnsi="PMingLiU"/>
          <w:sz w:val="14"/>
          <w:szCs w:val="14"/>
          <w:color w:val="auto"/>
        </w:rPr>
        <w:t>-=:DBE6CNVH&gt;CI:GC6I&gt;DC6AAN76H:9ADC&lt;A&gt;K:96HH:IH&gt;C8AJ9&gt;C&lt;DE:G6I&gt;C&lt;A:6H:6HH:IHL:G:B&gt;AA&gt;DC6HD;#6CJ6GN 6C9B&gt;AA&gt;DC6HD;:7GJ6GN</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40B4B</w:t>
      </w:r>
    </w:p>
    <w:p>
      <w:pPr>
        <w:spacing w:after="0" w:line="12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-=:;DAADL&gt;C&lt;I67A:EGDK&gt;9:HI=:8DBEDC:CIHD;A:6H:8DHI;DGDE:G6I&gt;C&lt;A:6H:H;DG6C9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7"/>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3"/>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r>
      <w:tr>
        <w:trPr>
          <w:trHeight w:val="222"/>
        </w:trPr>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27"/>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8"/>
        </w:trPr>
        <w:tc>
          <w:tcPr>
            <w:tcW w:w="40" w:type="dxa"/>
            <w:vAlign w:val="bottom"/>
            <w:shd w:val="clear" w:color="auto" w:fill="DEDEDE"/>
          </w:tcPr>
          <w:p>
            <w:pPr>
              <w:spacing w:after="0"/>
              <w:rPr>
                <w:sz w:val="24"/>
                <w:szCs w:val="24"/>
                <w:color w:val="auto"/>
              </w:rPr>
            </w:pPr>
          </w:p>
        </w:tc>
        <w:tc>
          <w:tcPr>
            <w:tcW w:w="6000" w:type="dxa"/>
            <w:vAlign w:val="bottom"/>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(E:G6I&gt;C&lt;%:6H:DHIH</w:t>
            </w: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3"/>
        </w:trPr>
        <w:tc>
          <w:tcPr>
            <w:tcW w:w="40" w:type="dxa"/>
            <w:vAlign w:val="bottom"/>
          </w:tcPr>
          <w:p>
            <w:pPr>
              <w:spacing w:after="0"/>
              <w:rPr>
                <w:sz w:val="24"/>
                <w:szCs w:val="24"/>
                <w:color w:val="auto"/>
              </w:rPr>
            </w:pPr>
          </w:p>
        </w:tc>
        <w:tc>
          <w:tcPr>
            <w:tcW w:w="6000" w:type="dxa"/>
            <w:vAlign w:val="bottom"/>
            <w:gridSpan w:val="2"/>
          </w:tcPr>
          <w:p>
            <w:pPr>
              <w:spacing w:after="0" w:line="240" w:lineRule="exact"/>
              <w:rPr>
                <w:sz w:val="20"/>
                <w:szCs w:val="20"/>
                <w:color w:val="auto"/>
              </w:rPr>
            </w:pPr>
            <w:r>
              <w:rPr>
                <w:rFonts w:ascii="PMingLiU" w:cs="PMingLiU" w:eastAsia="PMingLiU" w:hAnsi="PMingLiU"/>
                <w:sz w:val="20"/>
                <w:szCs w:val="20"/>
                <w:color w:val="auto"/>
              </w:rPr>
              <w:t>/6G&gt;67A:%:6H:DHIH</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15"/>
        </w:trPr>
        <w:tc>
          <w:tcPr>
            <w:tcW w:w="40" w:type="dxa"/>
            <w:vAlign w:val="bottom"/>
            <w:tcBorders>
              <w:bottom w:val="single" w:sz="8" w:color="DEDEDE"/>
            </w:tcBorders>
            <w:shd w:val="clear" w:color="auto" w:fill="DEDEDE"/>
          </w:tcPr>
          <w:p>
            <w:pPr>
              <w:spacing w:after="0"/>
              <w:rPr>
                <w:sz w:val="24"/>
                <w:szCs w:val="24"/>
                <w:color w:val="auto"/>
              </w:rPr>
            </w:pPr>
          </w:p>
        </w:tc>
        <w:tc>
          <w:tcPr>
            <w:tcW w:w="6000" w:type="dxa"/>
            <w:vAlign w:val="bottom"/>
            <w:tcBorders>
              <w:bottom w:val="single" w:sz="8" w:color="DEDEDE"/>
            </w:tcBorders>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,=DGII:GB%:6H:DHIH</w:t>
            </w:r>
          </w:p>
        </w:tc>
        <w:tc>
          <w:tcPr>
            <w:tcW w:w="36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2"/>
        </w:trPr>
        <w:tc>
          <w:tcPr>
            <w:tcW w:w="40" w:type="dxa"/>
            <w:vAlign w:val="bottom"/>
          </w:tcPr>
          <w:p>
            <w:pPr>
              <w:spacing w:after="0"/>
              <w:rPr>
                <w:sz w:val="21"/>
                <w:szCs w:val="21"/>
                <w:color w:val="auto"/>
              </w:rPr>
            </w:pPr>
          </w:p>
        </w:tc>
        <w:tc>
          <w:tcPr>
            <w:tcW w:w="60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'&gt;C0;40B4&gt;BC</w:t>
            </w: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9"/>
        </w:trPr>
        <w:tc>
          <w:tcPr>
            <w:tcW w:w="8820" w:type="dxa"/>
            <w:vAlign w:val="bottom"/>
            <w:gridSpan w:val="8"/>
          </w:tcPr>
          <w:p>
            <w:pPr>
              <w:jc w:val="right"/>
              <w:ind w:right="867"/>
              <w:spacing w:after="0" w:line="240" w:lineRule="exact"/>
              <w:rPr>
                <w:sz w:val="20"/>
                <w:szCs w:val="20"/>
                <w:color w:val="auto"/>
              </w:rPr>
            </w:pPr>
            <w:r>
              <w:rPr>
                <w:rFonts w:ascii="PMingLiU" w:cs="PMingLiU" w:eastAsia="PMingLiU" w:hAnsi="PMingLiU"/>
                <w:sz w:val="20"/>
                <w:szCs w:val="20"/>
                <w:color w:val="auto"/>
                <w:w w:val="72"/>
              </w:rPr>
              <w:t>-=:;DAADL&gt;C&lt;I67A:EGDK&gt;9:H;JIJG:B6IJG&gt;I&gt;:HD;DE:G6I&gt;C&lt;A:6H:A&gt;67&gt;A&gt;I&gt;:H6HD;#6CJ6GN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600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8B20;,40A</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260"/>
              <w:spacing w:after="0" w:line="192" w:lineRule="exact"/>
              <w:rPr>
                <w:sz w:val="20"/>
                <w:szCs w:val="20"/>
                <w:color w:val="auto"/>
              </w:rPr>
            </w:pPr>
            <w:r>
              <w:rPr>
                <w:rFonts w:ascii="PMingLiU" w:cs="PMingLiU" w:eastAsia="PMingLiU" w:hAnsi="PMingLiU"/>
                <w:sz w:val="16"/>
                <w:szCs w:val="16"/>
                <w:b w:val="1"/>
                <w:bCs w:val="1"/>
                <w:color w:val="auto"/>
                <w:w w:val="90"/>
              </w:rPr>
              <w:t>8=&lt;8;;8&gt;=B</w:t>
            </w:r>
          </w:p>
        </w:tc>
      </w:tr>
      <w:tr>
        <w:trPr>
          <w:trHeight w:val="36"/>
        </w:trPr>
        <w:tc>
          <w:tcPr>
            <w:tcW w:w="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5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00"/>
        </w:trPr>
        <w:tc>
          <w:tcPr>
            <w:tcW w:w="10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50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10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6"/>
        </w:trPr>
        <w:tc>
          <w:tcPr>
            <w:tcW w:w="10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50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4"/>
        </w:trPr>
        <w:tc>
          <w:tcPr>
            <w:tcW w:w="10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306"/>
        </w:trPr>
        <w:tc>
          <w:tcPr>
            <w:tcW w:w="10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5020" w:type="dxa"/>
            <w:vAlign w:val="bottom"/>
            <w:shd w:val="clear" w:color="auto" w:fill="DEDEDE"/>
          </w:tcPr>
          <w:p>
            <w:pPr>
              <w:spacing w:after="0"/>
              <w:rPr>
                <w:sz w:val="24"/>
                <w:szCs w:val="24"/>
                <w:color w:val="auto"/>
              </w:rPr>
            </w:pPr>
          </w:p>
        </w:tc>
        <w:tc>
          <w:tcPr>
            <w:tcW w:w="36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40" w:type="dxa"/>
            <w:vAlign w:val="bottom"/>
            <w:tcBorders>
              <w:bottom w:val="single" w:sz="8" w:color="DEDEDE"/>
            </w:tcBorders>
          </w:tcPr>
          <w:p>
            <w:pPr>
              <w:spacing w:after="0"/>
              <w:rPr>
                <w:sz w:val="24"/>
                <w:szCs w:val="24"/>
                <w:color w:val="auto"/>
              </w:rPr>
            </w:pPr>
          </w:p>
        </w:tc>
        <w:tc>
          <w:tcPr>
            <w:tcW w:w="6000" w:type="dxa"/>
            <w:vAlign w:val="bottom"/>
            <w:tcBorders>
              <w:bottom w:val="single" w:sz="8" w:color="DEDEDE"/>
            </w:tcBorders>
            <w:gridSpan w:val="2"/>
          </w:tcPr>
          <w:p>
            <w:pPr>
              <w:spacing w:after="0" w:line="240" w:lineRule="exact"/>
              <w:rPr>
                <w:sz w:val="20"/>
                <w:szCs w:val="20"/>
                <w:color w:val="auto"/>
              </w:rPr>
            </w:pPr>
            <w:r>
              <w:rPr>
                <w:rFonts w:ascii="PMingLiU" w:cs="PMingLiU" w:eastAsia="PMingLiU" w:hAnsi="PMingLiU"/>
                <w:sz w:val="20"/>
                <w:szCs w:val="20"/>
                <w:color w:val="auto"/>
              </w:rPr>
              <w:t>-=:G:6;I:G</w:t>
            </w:r>
          </w:p>
        </w:tc>
        <w:tc>
          <w:tcPr>
            <w:tcW w:w="360" w:type="dxa"/>
            <w:vAlign w:val="bottom"/>
            <w:tcBorders>
              <w:bottom w:val="single" w:sz="8" w:color="DEDEDE"/>
            </w:tcBorders>
          </w:tcPr>
          <w:p>
            <w:pPr>
              <w:spacing w:after="0"/>
              <w:rPr>
                <w:sz w:val="24"/>
                <w:szCs w:val="24"/>
                <w:color w:val="auto"/>
              </w:rPr>
            </w:pPr>
          </w:p>
        </w:tc>
        <w:tc>
          <w:tcPr>
            <w:tcW w:w="100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DEDEDE"/>
            </w:tcBorders>
          </w:tcPr>
          <w:p>
            <w:pPr>
              <w:spacing w:after="0"/>
              <w:rPr>
                <w:sz w:val="24"/>
                <w:szCs w:val="24"/>
                <w:color w:val="auto"/>
              </w:rPr>
            </w:pPr>
          </w:p>
        </w:tc>
        <w:tc>
          <w:tcPr>
            <w:tcW w:w="1120" w:type="dxa"/>
            <w:vAlign w:val="bottom"/>
            <w:tcBorders>
              <w:bottom w:val="single" w:sz="8" w:color="DEDEDE"/>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40" w:type="dxa"/>
            <w:vAlign w:val="bottom"/>
            <w:shd w:val="clear" w:color="auto" w:fill="DEDEDE"/>
          </w:tcPr>
          <w:p>
            <w:pPr>
              <w:spacing w:after="0"/>
              <w:rPr>
                <w:sz w:val="24"/>
                <w:szCs w:val="24"/>
                <w:color w:val="auto"/>
              </w:rPr>
            </w:pPr>
          </w:p>
        </w:tc>
        <w:tc>
          <w:tcPr>
            <w:tcW w:w="6000" w:type="dxa"/>
            <w:vAlign w:val="bottom"/>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-DI6A%:6H:)6NB:CIH</w:t>
            </w:r>
          </w:p>
        </w:tc>
        <w:tc>
          <w:tcPr>
            <w:tcW w:w="360" w:type="dxa"/>
            <w:vAlign w:val="bottom"/>
            <w:shd w:val="clear" w:color="auto" w:fill="DEDEDE"/>
          </w:tcPr>
          <w:p>
            <w:pPr>
              <w:spacing w:after="0"/>
              <w:rPr>
                <w:sz w:val="24"/>
                <w:szCs w:val="24"/>
                <w:color w:val="auto"/>
              </w:rPr>
            </w:pPr>
          </w:p>
        </w:tc>
        <w:tc>
          <w:tcPr>
            <w:tcW w:w="100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20" w:type="dxa"/>
            <w:vAlign w:val="bottom"/>
            <w:shd w:val="clear" w:color="auto" w:fill="DEDEDE"/>
          </w:tcPr>
          <w:p>
            <w:pPr>
              <w:spacing w:after="0"/>
              <w:rPr>
                <w:sz w:val="24"/>
                <w:szCs w:val="24"/>
                <w:color w:val="auto"/>
              </w:rPr>
            </w:pP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40" w:type="dxa"/>
            <w:vAlign w:val="bottom"/>
          </w:tcPr>
          <w:p>
            <w:pPr>
              <w:spacing w:after="0"/>
              <w:rPr>
                <w:sz w:val="24"/>
                <w:szCs w:val="24"/>
                <w:color w:val="auto"/>
              </w:rPr>
            </w:pPr>
          </w:p>
        </w:tc>
        <w:tc>
          <w:tcPr>
            <w:tcW w:w="6000" w:type="dxa"/>
            <w:vAlign w:val="bottom"/>
            <w:gridSpan w:val="2"/>
          </w:tcPr>
          <w:p>
            <w:pPr>
              <w:ind w:left="220"/>
              <w:spacing w:after="0" w:line="240" w:lineRule="exact"/>
              <w:rPr>
                <w:sz w:val="20"/>
                <w:szCs w:val="20"/>
                <w:color w:val="auto"/>
              </w:rPr>
            </w:pPr>
            <w:r>
              <w:rPr>
                <w:rFonts w:ascii="PMingLiU" w:cs="PMingLiU" w:eastAsia="PMingLiU" w:hAnsi="PMingLiU"/>
                <w:sz w:val="20"/>
                <w:szCs w:val="20"/>
                <w:color w:val="auto"/>
              </w:rPr>
              <w:t>%:HH"CI:G:HI</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40" w:type="dxa"/>
            <w:vAlign w:val="bottom"/>
            <w:tcBorders>
              <w:top w:val="single" w:sz="8" w:color="DEDEDE"/>
              <w:bottom w:val="single" w:sz="8" w:color="DEDEDE"/>
            </w:tcBorders>
            <w:shd w:val="clear" w:color="auto" w:fill="DEDEDE"/>
          </w:tcPr>
          <w:p>
            <w:pPr>
              <w:spacing w:after="0"/>
              <w:rPr>
                <w:sz w:val="24"/>
                <w:szCs w:val="24"/>
                <w:color w:val="auto"/>
              </w:rPr>
            </w:pPr>
          </w:p>
        </w:tc>
        <w:tc>
          <w:tcPr>
            <w:tcW w:w="6000" w:type="dxa"/>
            <w:vAlign w:val="bottom"/>
            <w:tcBorders>
              <w:top w:val="single" w:sz="8" w:color="DEDEDE"/>
              <w:bottom w:val="single" w:sz="8" w:color="DEDEDE"/>
            </w:tcBorders>
            <w:gridSpan w:val="2"/>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#A4B4=C)0;D4&gt;5"?4A0C8=640B48018;8C84B</w:t>
            </w:r>
          </w:p>
        </w:tc>
        <w:tc>
          <w:tcPr>
            <w:tcW w:w="360" w:type="dxa"/>
            <w:vAlign w:val="bottom"/>
            <w:tcBorders>
              <w:top w:val="single" w:sz="8" w:color="DEDEDE"/>
              <w:bottom w:val="single" w:sz="8" w:color="DEDEDE"/>
            </w:tcBorders>
            <w:shd w:val="clear" w:color="auto" w:fill="DEDEDE"/>
          </w:tcPr>
          <w:p>
            <w:pPr>
              <w:spacing w:after="0"/>
              <w:rPr>
                <w:sz w:val="24"/>
                <w:szCs w:val="24"/>
                <w:color w:val="auto"/>
              </w:rPr>
            </w:pPr>
          </w:p>
        </w:tc>
        <w:tc>
          <w:tcPr>
            <w:tcW w:w="1000" w:type="dxa"/>
            <w:vAlign w:val="bottom"/>
            <w:tcBorders>
              <w:top w:val="single" w:sz="8" w:color="DEDEDE"/>
              <w:bottom w:val="single" w:sz="8" w:color="DEDEDE"/>
            </w:tcBorders>
            <w:shd w:val="clear" w:color="auto" w:fill="DEDEDE"/>
          </w:tcPr>
          <w:p>
            <w:pPr>
              <w:spacing w:after="0"/>
              <w:rPr>
                <w:sz w:val="24"/>
                <w:szCs w:val="24"/>
                <w:color w:val="auto"/>
              </w:rPr>
            </w:pP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240" w:type="dxa"/>
            <w:vAlign w:val="bottom"/>
            <w:tcBorders>
              <w:top w:val="single" w:sz="8" w:color="DEDEDE"/>
              <w:bottom w:val="single" w:sz="8" w:color="DEDEDE"/>
            </w:tcBorders>
            <w:shd w:val="clear" w:color="auto" w:fill="DEDEDE"/>
          </w:tcPr>
          <w:p>
            <w:pPr>
              <w:spacing w:after="0"/>
              <w:rPr>
                <w:sz w:val="24"/>
                <w:szCs w:val="24"/>
                <w:color w:val="auto"/>
              </w:rPr>
            </w:pPr>
          </w:p>
        </w:tc>
        <w:tc>
          <w:tcPr>
            <w:tcW w:w="1120" w:type="dxa"/>
            <w:vAlign w:val="bottom"/>
            <w:tcBorders>
              <w:top w:val="single" w:sz="8" w:color="DEDEDE"/>
              <w:bottom w:val="single" w:sz="8" w:color="DEDEDE"/>
            </w:tcBorders>
            <w:shd w:val="clear" w:color="auto" w:fill="DEDEDE"/>
          </w:tcPr>
          <w:p>
            <w:pPr>
              <w:spacing w:after="0"/>
              <w:rPr>
                <w:sz w:val="24"/>
                <w:szCs w:val="24"/>
                <w:color w:val="auto"/>
              </w:rPr>
            </w:pPr>
          </w:p>
        </w:tc>
        <w:tc>
          <w:tcPr>
            <w:tcW w:w="60" w:type="dxa"/>
            <w:vAlign w:val="bottom"/>
            <w:tcBorders>
              <w:top w:val="single" w:sz="8" w:color="DEDEDE"/>
              <w:bottom w:val="single" w:sz="8" w:color="DEDEDE"/>
            </w:tcBorders>
            <w:shd w:val="clear" w:color="auto" w:fill="DEDEDE"/>
          </w:tcPr>
          <w:p>
            <w:pPr>
              <w:spacing w:after="0"/>
              <w:rPr>
                <w:sz w:val="24"/>
                <w:szCs w:val="24"/>
                <w:color w:val="auto"/>
              </w:rPr>
            </w:pPr>
          </w:p>
        </w:tc>
        <w:tc>
          <w:tcPr>
            <w:tcW w:w="240" w:type="dxa"/>
            <w:vAlign w:val="bottom"/>
            <w:tcBorders>
              <w:top w:val="single" w:sz="8" w:color="auto"/>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502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112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14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-2507615</wp:posOffset>
            </wp:positionV>
            <wp:extent cx="2727325" cy="508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237">
                      <a:extLst>
                        <a:ext uri="{28A0092B-C50C-407E-A947-70E740481C1C}"/>
                      </a:extLst>
                    </a:blip>
                    <a:srcRect/>
                    <a:stretch>
                      <a:fillRect/>
                    </a:stretch>
                  </pic:blipFill>
                  <pic:spPr bwMode="auto">
                    <a:xfrm>
                      <a:off x="0" y="0"/>
                      <a:ext cx="2727325" cy="50800"/>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-602615</wp:posOffset>
            </wp:positionV>
            <wp:extent cx="89217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238">
                      <a:extLst>
                        <a:ext uri="{28A0092B-C50C-407E-A947-70E740481C1C}"/>
                      </a:extLst>
                    </a:blip>
                    <a:srcRect/>
                    <a:stretch>
                      <a:fillRect/>
                    </a:stretch>
                  </pic:blipFill>
                  <pic:spPr bwMode="auto">
                    <a:xfrm>
                      <a:off x="0" y="0"/>
                      <a:ext cx="892175" cy="2540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-234315</wp:posOffset>
            </wp:positionV>
            <wp:extent cx="917575" cy="508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239">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-56515</wp:posOffset>
            </wp:positionV>
            <wp:extent cx="917575" cy="762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240">
                      <a:extLst>
                        <a:ext uri="{28A0092B-C50C-407E-A947-70E740481C1C}"/>
                      </a:extLst>
                    </a:blip>
                    <a:srcRect/>
                    <a:stretch>
                      <a:fillRect/>
                    </a:stretch>
                  </pic:blipFill>
                  <pic:spPr bwMode="auto">
                    <a:xfrm>
                      <a:off x="0" y="0"/>
                      <a:ext cx="917575" cy="76200"/>
                    </a:xfrm>
                    <a:prstGeom prst="rect">
                      <a:avLst/>
                    </a:prstGeom>
                    <a:noFill/>
                  </pic:spPr>
                </pic:pic>
              </a:graphicData>
            </a:graphic>
          </wp:anchor>
        </w:drawing>
      </w:r>
    </w:p>
    <w:p>
      <w:pPr>
        <w:spacing w:after="0" w:line="108" w:lineRule="exact"/>
        <w:rPr>
          <w:sz w:val="20"/>
          <w:szCs w:val="20"/>
          <w:color w:val="auto"/>
        </w:rPr>
      </w:pPr>
    </w:p>
    <w:p>
      <w:pPr>
        <w:ind w:right="220"/>
        <w:spacing w:after="0" w:line="247" w:lineRule="exact"/>
        <w:rPr>
          <w:sz w:val="20"/>
          <w:szCs w:val="20"/>
          <w:color w:val="auto"/>
        </w:rPr>
      </w:pPr>
      <w:r>
        <w:rPr>
          <w:rFonts w:ascii="PMingLiU" w:cs="PMingLiU" w:eastAsia="PMingLiU" w:hAnsi="PMingLiU"/>
          <w:sz w:val="13"/>
          <w:szCs w:val="13"/>
          <w:color w:val="auto"/>
        </w:rPr>
        <w:t>-=:DBE6CN688DJCIH;DG6AA;&gt;M:98DCH&gt;9:G6I&gt;DC&gt;C6A:6H:6H6H&gt;C&lt;A:A:6H:8DBEDC:CI-=:G:;DG:I=:E6NB:CIHJH:9ID B:6HJG:I=:A:6H:A&gt;67&gt;A&gt;IN&gt;C8AJ9:;&gt;M:9B&gt;C&gt;BJBG:CI6AH6ADC&lt;L&gt;I=;&gt;M:9DE:G6I&gt;C&lt;8DHIHHJ8=6H8DBBDC6G:6B6&gt;CI:C6C8: 6C9JI&gt;A&gt;I&gt;:H</w:t>
      </w:r>
    </w:p>
    <w:p>
      <w:pPr>
        <w:spacing w:after="0" w:line="10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HD;#6CJ6GNI=:DBE6CN=69699&gt;I&gt;DC6ADE:G6I&gt;C&lt;A:6H:8DBB&gt;IB:CIHI=6I=6K:CDIN:I8DBB:C8:9D;B&gt;AA&gt;DC</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133" w:name="page134"/>
    <w:bookmarkEnd w:id="133"/>
    <w:p>
      <w:pPr>
        <w:ind w:right="240"/>
        <w:spacing w:after="0" w:line="251" w:lineRule="exact"/>
        <w:rPr>
          <w:sz w:val="20"/>
          <w:szCs w:val="20"/>
          <w:color w:val="auto"/>
        </w:rPr>
      </w:pPr>
      <w:r>
        <w:rPr>
          <w:rFonts w:ascii="PMingLiU" w:cs="PMingLiU" w:eastAsia="PMingLiU" w:hAnsi="PMingLiU"/>
          <w:sz w:val="13"/>
          <w:szCs w:val="13"/>
          <w:color w:val="auto"/>
        </w:rPr>
        <w:t>-=:;DAADL&gt;C&lt;I67A:EGDK&gt;9:HI=:L:&gt;&lt;=I:96K:G6&lt;:G:B6&gt;C&gt;C&lt;A:6H:I:GB6C99&gt;H8DJCIG6I:;DGDE:G6I&gt;C&lt;A:6H:A&gt;67&gt;A&gt;I&gt;:H6HD; #6CJ6GN6C9:7GJ6GN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36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rPr>
              <w:t>0=D0AH</w:t>
            </w:r>
          </w:p>
        </w:tc>
        <w:tc>
          <w:tcPr>
            <w:tcW w:w="60" w:type="dxa"/>
            <w:vAlign w:val="bottom"/>
          </w:tcPr>
          <w:p>
            <w:pPr>
              <w:spacing w:after="0"/>
              <w:rPr>
                <w:sz w:val="16"/>
                <w:szCs w:val="16"/>
                <w:color w:val="auto"/>
              </w:rPr>
            </w:pPr>
          </w:p>
        </w:tc>
        <w:tc>
          <w:tcPr>
            <w:tcW w:w="1380" w:type="dxa"/>
            <w:vAlign w:val="bottom"/>
          </w:tcPr>
          <w:p>
            <w:pPr>
              <w:jc w:val="center"/>
              <w:spacing w:after="0" w:line="192" w:lineRule="exact"/>
              <w:rPr>
                <w:sz w:val="20"/>
                <w:szCs w:val="20"/>
                <w:color w:val="auto"/>
              </w:rPr>
            </w:pPr>
            <w:r>
              <w:rPr>
                <w:rFonts w:ascii="PMingLiU" w:cs="PMingLiU" w:eastAsia="PMingLiU" w:hAnsi="PMingLiU"/>
                <w:sz w:val="16"/>
                <w:szCs w:val="16"/>
                <w:b w:val="1"/>
                <w:bCs w:val="1"/>
                <w:color w:val="auto"/>
                <w:w w:val="95"/>
              </w:rPr>
              <w:t>41AD0AH</w:t>
            </w:r>
          </w:p>
        </w:tc>
      </w:tr>
      <w:tr>
        <w:trPr>
          <w:trHeight w:val="214"/>
        </w:trPr>
        <w:tc>
          <w:tcPr>
            <w:tcW w:w="7460" w:type="dxa"/>
            <w:vAlign w:val="bottom"/>
            <w:tcBorders>
              <w:bottom w:val="single" w:sz="8" w:color="DEDEDE"/>
            </w:tcBorders>
          </w:tcPr>
          <w:p>
            <w:pPr>
              <w:spacing w:after="0"/>
              <w:rPr>
                <w:sz w:val="18"/>
                <w:szCs w:val="18"/>
                <w:color w:val="auto"/>
              </w:rPr>
            </w:pPr>
          </w:p>
        </w:tc>
        <w:tc>
          <w:tcPr>
            <w:tcW w:w="1360" w:type="dxa"/>
            <w:vAlign w:val="bottom"/>
            <w:tcBorders>
              <w:bottom w:val="single" w:sz="8" w:color="auto"/>
            </w:tcBorders>
          </w:tcPr>
          <w:p>
            <w:pPr>
              <w:jc w:val="right"/>
              <w:ind w:right="43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Borders>
              <w:bottom w:val="single" w:sz="8" w:color="DEDEDE"/>
            </w:tcBorders>
          </w:tcPr>
          <w:p>
            <w:pPr>
              <w:spacing w:after="0"/>
              <w:rPr>
                <w:sz w:val="18"/>
                <w:szCs w:val="18"/>
                <w:color w:val="auto"/>
              </w:rPr>
            </w:pPr>
          </w:p>
        </w:tc>
        <w:tc>
          <w:tcPr>
            <w:tcW w:w="1380" w:type="dxa"/>
            <w:vAlign w:val="bottom"/>
            <w:tcBorders>
              <w:bottom w:val="single" w:sz="8" w:color="auto"/>
            </w:tcBorders>
          </w:tcPr>
          <w:p>
            <w:pPr>
              <w:jc w:val="right"/>
              <w:ind w:right="46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90"/>
        </w:trPr>
        <w:tc>
          <w:tcPr>
            <w:tcW w:w="74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0:&gt;&lt;=I:96K:G6&lt;:+:B6&gt;C&gt;C&lt;%:6H:-:GBN:6GH</w:t>
            </w:r>
          </w:p>
        </w:tc>
        <w:tc>
          <w:tcPr>
            <w:tcW w:w="13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87"/>
        </w:trPr>
        <w:tc>
          <w:tcPr>
            <w:tcW w:w="7460" w:type="dxa"/>
            <w:vAlign w:val="bottom"/>
          </w:tcPr>
          <w:p>
            <w:pPr>
              <w:ind w:left="40"/>
              <w:spacing w:after="0" w:line="240" w:lineRule="exact"/>
              <w:rPr>
                <w:sz w:val="20"/>
                <w:szCs w:val="20"/>
                <w:color w:val="auto"/>
              </w:rPr>
            </w:pPr>
            <w:r>
              <w:rPr>
                <w:rFonts w:ascii="PMingLiU" w:cs="PMingLiU" w:eastAsia="PMingLiU" w:hAnsi="PMingLiU"/>
                <w:sz w:val="20"/>
                <w:szCs w:val="20"/>
                <w:color w:val="auto"/>
              </w:rPr>
              <w:t>0:&gt;&lt;=I:96K:G6&lt;:&gt;H8DJCI+6I:</w:t>
            </w: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4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-397510</wp:posOffset>
            </wp:positionV>
            <wp:extent cx="1809750" cy="508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241">
                      <a:extLst>
                        <a:ext uri="{28A0092B-C50C-407E-A947-70E740481C1C}"/>
                      </a:extLst>
                    </a:blip>
                    <a:srcRect/>
                    <a:stretch>
                      <a:fillRect/>
                    </a:stretch>
                  </pic:blipFill>
                  <pic:spPr bwMode="auto">
                    <a:xfrm>
                      <a:off x="0" y="0"/>
                      <a:ext cx="1809750" cy="50800"/>
                    </a:xfrm>
                    <a:prstGeom prst="rect">
                      <a:avLst/>
                    </a:prstGeom>
                    <a:noFill/>
                  </pic:spPr>
                </pic:pic>
              </a:graphicData>
            </a:graphic>
          </wp:anchor>
        </w:drawing>
      </w:r>
    </w:p>
    <w:p>
      <w:pPr>
        <w:spacing w:after="0" w:line="151" w:lineRule="exact"/>
        <w:rPr>
          <w:sz w:val="20"/>
          <w:szCs w:val="20"/>
          <w:color w:val="auto"/>
        </w:rPr>
      </w:pPr>
    </w:p>
    <w:p>
      <w:pPr>
        <w:jc w:val="both"/>
        <w:spacing w:after="0" w:line="250" w:lineRule="exact"/>
        <w:rPr>
          <w:sz w:val="20"/>
          <w:szCs w:val="20"/>
          <w:color w:val="auto"/>
        </w:rPr>
      </w:pPr>
      <w:r>
        <w:rPr>
          <w:rFonts w:ascii="PMingLiU" w:cs="PMingLiU" w:eastAsia="PMingLiU" w:hAnsi="PMingLiU"/>
          <w:sz w:val="14"/>
          <w:szCs w:val="14"/>
          <w:color w:val="auto"/>
        </w:rPr>
        <w:t>-=:;DAADL&gt;C&lt;I67A:EGDK&gt;9:HHJEEA:B:CI6A86H=;ADL&gt;C;DGB6I&gt;DCG:A6I:9IDI=:DBE6CNVHDE:G6I&gt;C&lt;A:6H:H;DG6C9 </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7"/>
              <w:spacing w:after="0" w:line="192" w:lineRule="exact"/>
              <w:rPr>
                <w:sz w:val="20"/>
                <w:szCs w:val="20"/>
                <w:color w:val="auto"/>
              </w:rPr>
            </w:pPr>
            <w:r>
              <w:rPr>
                <w:rFonts w:ascii="PMingLiU" w:cs="PMingLiU" w:eastAsia="PMingLiU" w:hAnsi="PMingLiU"/>
                <w:sz w:val="16"/>
                <w:szCs w:val="16"/>
                <w:b w:val="1"/>
                <w:bCs w:val="1"/>
                <w:color w:val="auto"/>
              </w:rPr>
              <w:t>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7"/>
              <w:spacing w:after="0" w:line="192" w:lineRule="exact"/>
              <w:rPr>
                <w:sz w:val="20"/>
                <w:szCs w:val="20"/>
                <w:color w:val="auto"/>
              </w:rPr>
            </w:pPr>
            <w:r>
              <w:rPr>
                <w:rFonts w:ascii="PMingLiU" w:cs="PMingLiU" w:eastAsia="PMingLiU" w:hAnsi="PMingLiU"/>
                <w:sz w:val="16"/>
                <w:szCs w:val="16"/>
                <w:b w:val="1"/>
                <w:bCs w:val="1"/>
                <w:color w:val="auto"/>
              </w:rPr>
              <w:t> </w:t>
            </w:r>
          </w:p>
        </w:tc>
        <w:tc>
          <w:tcPr>
            <w:tcW w:w="0" w:type="dxa"/>
            <w:vAlign w:val="bottom"/>
          </w:tcPr>
          <w:p>
            <w:pPr>
              <w:spacing w:after="0"/>
              <w:rPr>
                <w:sz w:val="1"/>
                <w:szCs w:val="1"/>
                <w:color w:val="auto"/>
              </w:rPr>
            </w:pPr>
          </w:p>
        </w:tc>
      </w:tr>
      <w:tr>
        <w:trPr>
          <w:trHeight w:val="222"/>
        </w:trPr>
        <w:tc>
          <w:tcPr>
            <w:tcW w:w="5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10"/>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59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6H=E6&gt;9;DG(E:G6I&gt;C&lt;%:6H:%&gt;67&gt;A&gt;I&gt;:H6</w:t>
            </w: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192"/>
        </w:trPr>
        <w:tc>
          <w:tcPr>
            <w:tcW w:w="5980" w:type="dxa"/>
            <w:vAlign w:val="bottom"/>
          </w:tcPr>
          <w:p>
            <w:pPr>
              <w:ind w:left="40"/>
              <w:spacing w:after="0" w:line="192" w:lineRule="exact"/>
              <w:rPr>
                <w:sz w:val="20"/>
                <w:szCs w:val="20"/>
                <w:color w:val="auto"/>
              </w:rPr>
            </w:pPr>
            <w:r>
              <w:rPr>
                <w:rFonts w:ascii="PMingLiU" w:cs="PMingLiU" w:eastAsia="PMingLiU" w:hAnsi="PMingLiU"/>
                <w:sz w:val="20"/>
                <w:szCs w:val="20"/>
                <w:color w:val="auto"/>
                <w:w w:val="71"/>
              </w:rPr>
              <w:t>%:6H:HH:IHD7I6&gt;C:96H6G:HJAID;C:LDGBD9&gt;;&gt;:9%:6H:%&gt;67&gt;A&gt;I&gt;:H</w:t>
            </w:r>
          </w:p>
        </w:tc>
        <w:tc>
          <w:tcPr>
            <w:tcW w:w="360" w:type="dxa"/>
            <w:vAlign w:val="bottom"/>
            <w:vMerge w:val="restart"/>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vMerge w:val="restart"/>
          </w:tcPr>
          <w:p>
            <w:pPr>
              <w:ind w:left="180"/>
              <w:spacing w:after="0" w:line="228" w:lineRule="exact"/>
              <w:rPr>
                <w:sz w:val="20"/>
                <w:szCs w:val="20"/>
                <w:color w:val="auto"/>
              </w:rPr>
            </w:pPr>
            <w:r>
              <w:rPr>
                <w:rFonts w:ascii="PMingLiU" w:cs="PMingLiU" w:eastAsia="PMingLiU" w:hAnsi="PMingLiU"/>
                <w:sz w:val="19"/>
                <w:szCs w:val="19"/>
                <w:color w:val="auto"/>
                <w:w w:val="73"/>
              </w:rPr>
              <w:t/>
            </w:r>
          </w:p>
        </w:tc>
        <w:tc>
          <w:tcPr>
            <w:tcW w:w="11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gridSpan w:val="2"/>
            <w:vMerge w:val="restart"/>
          </w:tcPr>
          <w:p>
            <w:pPr>
              <w:ind w:left="12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60"/>
        </w:trPr>
        <w:tc>
          <w:tcPr>
            <w:tcW w:w="5980" w:type="dxa"/>
            <w:vAlign w:val="bottom"/>
          </w:tcPr>
          <w:p>
            <w:pPr>
              <w:ind w:left="40"/>
              <w:spacing w:after="0" w:line="240" w:lineRule="exact"/>
              <w:rPr>
                <w:sz w:val="20"/>
                <w:szCs w:val="20"/>
                <w:color w:val="auto"/>
              </w:rPr>
            </w:pPr>
            <w:r>
              <w:rPr>
                <w:rFonts w:ascii="PMingLiU" w:cs="PMingLiU" w:eastAsia="PMingLiU" w:hAnsi="PMingLiU"/>
                <w:sz w:val="20"/>
                <w:szCs w:val="20"/>
                <w:color w:val="auto"/>
              </w:rPr>
              <w:t>C:ID;I:GB&gt;C6I&gt;DCH</w:t>
            </w:r>
          </w:p>
        </w:tc>
        <w:tc>
          <w:tcPr>
            <w:tcW w:w="3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1"/>
        </w:trPr>
        <w:tc>
          <w:tcPr>
            <w:tcW w:w="5980" w:type="dxa"/>
            <w:vAlign w:val="bottom"/>
          </w:tcPr>
          <w:p>
            <w:pPr>
              <w:jc w:val="right"/>
              <w:ind w:right="4240"/>
              <w:spacing w:after="0" w:line="240" w:lineRule="exact"/>
              <w:rPr>
                <w:sz w:val="20"/>
                <w:szCs w:val="20"/>
                <w:color w:val="auto"/>
              </w:rPr>
            </w:pPr>
            <w:r>
              <w:rPr>
                <w:rFonts w:ascii="PMingLiU" w:cs="PMingLiU" w:eastAsia="PMingLiU" w:hAnsi="PMingLiU"/>
                <w:sz w:val="20"/>
                <w:szCs w:val="20"/>
                <w:color w:val="auto"/>
                <w:w w:val="95"/>
              </w:rPr>
              <w:t>5555555555555555</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540"/>
        <w:spacing w:after="0" w:line="309" w:lineRule="exact"/>
        <w:rPr>
          <w:sz w:val="20"/>
          <w:szCs w:val="20"/>
          <w:color w:val="auto"/>
        </w:rPr>
      </w:pPr>
      <w:r>
        <w:rPr>
          <w:rFonts w:ascii="PMingLiU" w:cs="PMingLiU" w:eastAsia="PMingLiU" w:hAnsi="PMingLiU"/>
          <w:sz w:val="15"/>
          <w:szCs w:val="15"/>
          <w:color w:val="auto"/>
        </w:rPr>
        <w:t xml:space="preserve">6 -=:H:E6NB:CIH6G:&gt;C8AJ9:9L&gt;I=&gt;CI=:(E:G6I&gt;C&lt;8I&gt;K&gt;I&gt;:HH:8I&gt;DCD;I=:DCHDA&gt;96I:9,I6I:B:CIHD;6H=ADLH </w:t>
      </w:r>
      <w:r>
        <w:rPr>
          <w:rFonts w:ascii="PMingLiU" w:cs="PMingLiU" w:eastAsia="PMingLiU" w:hAnsi="PMingLiU"/>
          <w:sz w:val="15"/>
          <w:szCs w:val="15"/>
          <w:b w:val="1"/>
          <w:bCs w:val="1"/>
          <w:i w:val="1"/>
          <w:iCs w:val="1"/>
          <w:color w:val="auto"/>
        </w:rPr>
        <w:t>#'',,</w:t>
      </w:r>
    </w:p>
    <w:p>
      <w:pPr>
        <w:spacing w:after="0" w:line="104" w:lineRule="exact"/>
        <w:rPr>
          <w:sz w:val="20"/>
          <w:szCs w:val="20"/>
          <w:color w:val="auto"/>
        </w:rPr>
      </w:pPr>
    </w:p>
    <w:p>
      <w:pPr>
        <w:ind w:right="60"/>
        <w:spacing w:after="0" w:line="243" w:lineRule="exact"/>
        <w:rPr>
          <w:sz w:val="20"/>
          <w:szCs w:val="20"/>
          <w:color w:val="auto"/>
        </w:rPr>
      </w:pPr>
      <w:r>
        <w:rPr>
          <w:rFonts w:ascii="PMingLiU" w:cs="PMingLiU" w:eastAsia="PMingLiU" w:hAnsi="PMingLiU"/>
          <w:sz w:val="14"/>
          <w:szCs w:val="14"/>
          <w:color w:val="auto"/>
        </w:rPr>
        <w:t>-=:DBE6CNA:6H:H8:GI6&gt;C;JA;&gt;AAB:CI:FJ&gt;EB:CIJC9:G;&gt;C6C8:A:6H:HI=6I:ME&gt;G:6IK6G&gt;DJH96I:HI=GDJ&lt;=-=: DBE6CNG:8DG9H;&gt;C6C8:A:6H:6HH:IHC:ID;688JBJA6I:96BDGI&gt;O6I&gt;DC&gt;C)GDE:GIN6C9FJ&gt;EB:CI':IDCI=:DCHDA&gt;96I:9 6A6C8:,=::IH99&gt;I&gt;DC6AANI=:DBE6CNG:8DG9H;&gt;C6C8:A:6H:A&gt;67&gt;A&gt;I&gt;:H&gt;C88GJ:9ME:CH:H6C9(I=:G6C9(I=:G%DC&lt; I:GB%&gt;67&gt;A&gt;I&gt;:HDCI=:DCHDA&gt;96I:96A6C8:,=::IH&gt;C6C8:A:6H:8DHIH6G:8DBEG&gt;H:9D;I=:HIG6&gt;&lt;=IA&gt;C:6BDGI&gt;O6I&gt;DCD;I=: A:6H:6HH:I6C9I=:688G:I&gt;DCD;&gt;CI:G:HI:ME:CH:JC9:GI=::;;:8I&gt;K:&gt;CI:G:HIB:I=D9-=:DBE6CNVH;&gt;C6C8:A:6H:8DHIH6HH:IH 6C9A&gt;67&gt;A&gt;I&gt;:HL:G:CDIH&gt;&lt;C&gt;;&gt;86CI;DG6CNE:G&gt;D9EG:H:CI:9</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=C0=681;4BB4CB</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((0#%%</w:t>
      </w:r>
    </w:p>
    <w:p>
      <w:pPr>
        <w:spacing w:after="0" w:line="1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-=:DBE6CNVH  DD9L&gt;AAL6HB&gt;AA&gt;DC 6HD;#6CJ6GN6C9:7GJ6GN</w:t>
      </w:r>
    </w:p>
    <w:p>
      <w:pPr>
        <w:spacing w:after="0" w:line="12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-=:DBE6CNE:G;DGB:9&gt;IHFJ6A&gt;I6I&gt;K:&lt;DD9L&gt;AA&gt;BE6&gt;GB:CI6HH:HHB:CIH6HD;#6CJ6GN6C9:7GJ6GN6C9</w:t>
      </w:r>
    </w:p>
    <w:p>
      <w:pPr>
        <w:spacing w:after="0" w:line="68"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9:I:GB&gt;C:9I=6I&gt;IL6HCDIBDG:A&gt;@:ANI=6CCDII=6I;6&gt;GK6AJ:L6HA:HHI=6C86GGN&gt;C&lt;K6AJ:&gt;C8AJ9&gt;C&lt;&lt;DD9L&gt;AA6HD;7DI=96I:H</w:t>
      </w:r>
    </w:p>
    <w:p>
      <w:pPr>
        <w:spacing w:after="0" w:line="17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w:t>
      </w:r>
    </w:p>
    <w:p>
      <w:pPr>
        <w:spacing w:after="0" w:line="12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-=:DBE6CNVH-G69:'6B:L6HB&gt;AA&gt;DC 6HD;#6CJ6GN6C9:7GJ6GN</w:t>
      </w:r>
    </w:p>
    <w:p>
      <w:pPr>
        <w:spacing w:after="0" w:line="120" w:lineRule="exact"/>
        <w:rPr>
          <w:sz w:val="20"/>
          <w:szCs w:val="20"/>
          <w:color w:val="auto"/>
        </w:rPr>
      </w:pPr>
    </w:p>
    <w:p>
      <w:pPr>
        <w:jc w:val="both"/>
        <w:ind w:right="40"/>
        <w:spacing w:after="0" w:line="247" w:lineRule="exact"/>
        <w:rPr>
          <w:sz w:val="20"/>
          <w:szCs w:val="20"/>
          <w:color w:val="auto"/>
        </w:rPr>
      </w:pPr>
      <w:r>
        <w:rPr>
          <w:rFonts w:ascii="PMingLiU" w:cs="PMingLiU" w:eastAsia="PMingLiU" w:hAnsi="PMingLiU"/>
          <w:sz w:val="13"/>
          <w:szCs w:val="13"/>
          <w:color w:val="auto"/>
        </w:rPr>
        <w:t>-=:DBE6CNE:G;DGB:9&gt;IH&gt;BE6&gt;GB:CI6HH:HHB:CIHD;I=:-G69:'6B:6HD;#6CJ6GN6C9:7GJ6GNJI&gt;A&gt;O&gt;C&lt; I=:G:A&gt;:;;GDBGDN6AINB:I=D9JC9:GI=:&gt;C8DB:6EEGD68=6C99:I:GB&gt;C:9I=6I&gt;IH;6&gt;GK6AJ:L6H&lt;G:6I:GI=6C&gt;IH86GGN&gt;C&lt;K6AJ: 6HD;7DI=96I:H</w:t>
      </w:r>
    </w:p>
    <w:p>
      <w:pPr>
        <w:spacing w:after="0" w:line="9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"C74ABB4CB0=38018;8C84B</w:t>
      </w:r>
    </w:p>
    <w:p>
      <w:pPr>
        <w:spacing w:after="0" w:line="107" w:lineRule="exact"/>
        <w:rPr>
          <w:sz w:val="20"/>
          <w:szCs w:val="20"/>
          <w:color w:val="auto"/>
        </w:rPr>
      </w:pPr>
    </w:p>
    <w:p>
      <w:pPr>
        <w:ind w:right="80"/>
        <w:spacing w:after="0" w:line="250" w:lineRule="exact"/>
        <w:rPr>
          <w:sz w:val="20"/>
          <w:szCs w:val="20"/>
          <w:color w:val="auto"/>
        </w:rPr>
      </w:pPr>
      <w:r>
        <w:rPr>
          <w:rFonts w:ascii="PMingLiU" w:cs="PMingLiU" w:eastAsia="PMingLiU" w:hAnsi="PMingLiU"/>
          <w:sz w:val="14"/>
          <w:szCs w:val="14"/>
          <w:color w:val="auto"/>
        </w:rPr>
        <w:t>-=:;DAADL&gt;C&lt;I67A:EGDK&gt;9:H699&gt;I&gt;DC6A&gt;C;DGB6I&gt;DC67DJII=:8DBEDH&gt;I&gt;DCD;(I=:GJGG:CIHH:IH6HD;#6CJ6GN6C9 :7GJ6GN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0"/>
              <w:spacing w:after="0" w:line="192" w:lineRule="exact"/>
              <w:rPr>
                <w:sz w:val="20"/>
                <w:szCs w:val="20"/>
                <w:color w:val="auto"/>
              </w:rPr>
            </w:pPr>
            <w:r>
              <w:rPr>
                <w:rFonts w:ascii="PMingLiU" w:cs="PMingLiU" w:eastAsia="PMingLiU" w:hAnsi="PMingLiU"/>
                <w:sz w:val="16"/>
                <w:szCs w:val="16"/>
                <w:b w:val="1"/>
                <w:bCs w:val="1"/>
                <w:color w:val="auto"/>
              </w:rPr>
              <w:t>0=D0AH</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8"/>
              <w:spacing w:after="0" w:line="192" w:lineRule="exact"/>
              <w:rPr>
                <w:sz w:val="20"/>
                <w:szCs w:val="20"/>
                <w:color w:val="auto"/>
              </w:rPr>
            </w:pPr>
            <w:r>
              <w:rPr>
                <w:rFonts w:ascii="PMingLiU" w:cs="PMingLiU" w:eastAsia="PMingLiU" w:hAnsi="PMingLiU"/>
                <w:sz w:val="16"/>
                <w:szCs w:val="16"/>
                <w:b w:val="1"/>
                <w:bCs w:val="1"/>
                <w:color w:val="auto"/>
                <w:w w:val="95"/>
              </w:rPr>
              <w:t>41AD0AH</w:t>
            </w:r>
          </w:p>
        </w:tc>
      </w:tr>
      <w:tr>
        <w:trPr>
          <w:trHeight w:val="214"/>
        </w:trPr>
        <w:tc>
          <w:tcPr>
            <w:tcW w:w="7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8"/>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7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4"/>
          </w:tcPr>
          <w:p>
            <w:pPr>
              <w:jc w:val="right"/>
              <w:ind w:right="848"/>
              <w:spacing w:after="0" w:line="192" w:lineRule="exact"/>
              <w:rPr>
                <w:sz w:val="20"/>
                <w:szCs w:val="20"/>
                <w:color w:val="auto"/>
              </w:rPr>
            </w:pPr>
            <w:r>
              <w:rPr>
                <w:rFonts w:ascii="PMingLiU" w:cs="PMingLiU" w:eastAsia="PMingLiU" w:hAnsi="PMingLiU"/>
                <w:sz w:val="16"/>
                <w:szCs w:val="16"/>
                <w:b w:val="1"/>
                <w:bCs w:val="1"/>
                <w:color w:val="auto"/>
              </w:rPr>
              <w:t>8=&lt;8;;8&gt;=B</w:t>
            </w:r>
          </w:p>
        </w:tc>
      </w:tr>
      <w:tr>
        <w:trPr>
          <w:trHeight w:val="293"/>
        </w:trPr>
        <w:tc>
          <w:tcPr>
            <w:tcW w:w="7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)G:E6&gt;9ME:CH:H</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756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(I=:G</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7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'&gt;C0;"C74ADAA4=CBB4CB</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5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-224790</wp:posOffset>
            </wp:positionV>
            <wp:extent cx="1755775" cy="508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242">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-56515</wp:posOffset>
            </wp:positionV>
            <wp:extent cx="1755775" cy="762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243">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ectPr>
          <w:pgSz w:w="12240" w:h="15840" w:orient="portrait"/>
          <w:cols w:equalWidth="0" w:num="1">
            <w:col w:w="10260"/>
          </w:cols>
          <w:pgMar w:left="1000" w:top="79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93" w:right="980" w:bottom="0" w:gutter="0" w:footer="0" w:header="0"/>
          <w:type w:val="continuous"/>
        </w:sectPr>
      </w:pPr>
    </w:p>
    <w:bookmarkStart w:id="134" w:name="page135"/>
    <w:bookmarkEnd w:id="134"/>
    <w:p>
      <w:pPr>
        <w:ind w:right="260"/>
        <w:spacing w:after="0" w:line="250" w:lineRule="exact"/>
        <w:rPr>
          <w:sz w:val="20"/>
          <w:szCs w:val="20"/>
          <w:color w:val="auto"/>
        </w:rPr>
      </w:pPr>
      <w:r>
        <w:rPr>
          <w:rFonts w:ascii="PMingLiU" w:cs="PMingLiU" w:eastAsia="PMingLiU" w:hAnsi="PMingLiU"/>
          <w:sz w:val="14"/>
          <w:szCs w:val="14"/>
          <w:color w:val="auto"/>
        </w:rPr>
        <w:t>-=:;DAADL&gt;C&lt;I67A:EGDK&gt;9:H699&gt;I&gt;DC6A&gt;C;DGB6I&gt;DC67DJII=:8DBEDH&gt;I&gt;DCD;88GJ:9ME:CH:H6C9(I=:G6HD;#6CJ6GN 6C9:7GJ6GN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45"/>
              <w:spacing w:after="0" w:line="192" w:lineRule="exact"/>
              <w:rPr>
                <w:sz w:val="20"/>
                <w:szCs w:val="20"/>
                <w:color w:val="auto"/>
              </w:rPr>
            </w:pPr>
            <w:r>
              <w:rPr>
                <w:rFonts w:ascii="PMingLiU" w:cs="PMingLiU" w:eastAsia="PMingLiU" w:hAnsi="PMingLiU"/>
                <w:sz w:val="16"/>
                <w:szCs w:val="16"/>
                <w:b w:val="1"/>
                <w:bCs w:val="1"/>
                <w:color w:val="auto"/>
              </w:rPr>
              <w:t>0=D0AH</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4"/>
              <w:spacing w:after="0" w:line="192" w:lineRule="exact"/>
              <w:rPr>
                <w:sz w:val="20"/>
                <w:szCs w:val="20"/>
                <w:color w:val="auto"/>
              </w:rPr>
            </w:pPr>
            <w:r>
              <w:rPr>
                <w:rFonts w:ascii="PMingLiU" w:cs="PMingLiU" w:eastAsia="PMingLiU" w:hAnsi="PMingLiU"/>
                <w:sz w:val="16"/>
                <w:szCs w:val="16"/>
                <w:b w:val="1"/>
                <w:bCs w:val="1"/>
                <w:color w:val="auto"/>
                <w:w w:val="95"/>
              </w:rPr>
              <w:t>41AD0AH</w:t>
            </w:r>
          </w:p>
        </w:tc>
      </w:tr>
      <w:tr>
        <w:trPr>
          <w:trHeight w:val="214"/>
        </w:trPr>
        <w:tc>
          <w:tcPr>
            <w:tcW w:w="7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5"/>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7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gridSpan w:val="4"/>
          </w:tcPr>
          <w:p>
            <w:pPr>
              <w:jc w:val="right"/>
              <w:ind w:right="844"/>
              <w:spacing w:after="0" w:line="192" w:lineRule="exact"/>
              <w:rPr>
                <w:sz w:val="20"/>
                <w:szCs w:val="20"/>
                <w:color w:val="auto"/>
              </w:rPr>
            </w:pPr>
            <w:r>
              <w:rPr>
                <w:rFonts w:ascii="PMingLiU" w:cs="PMingLiU" w:eastAsia="PMingLiU" w:hAnsi="PMingLiU"/>
                <w:sz w:val="16"/>
                <w:szCs w:val="16"/>
                <w:b w:val="1"/>
                <w:bCs w:val="1"/>
                <w:color w:val="auto"/>
              </w:rPr>
              <w:t>8=&lt;8;;8&gt;=B</w:t>
            </w:r>
          </w:p>
        </w:tc>
      </w:tr>
      <w:tr>
        <w:trPr>
          <w:trHeight w:val="293"/>
        </w:trPr>
        <w:tc>
          <w:tcPr>
            <w:tcW w:w="7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:;:GG:9+:K:CJ:</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DBE:CH6I&gt;DC)6NGDAA-6M:H6C9:C:;&gt;IH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7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"CI:G:HI</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-6M:H(I=:GI=6C"C8DB:</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7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+:CI</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7560" w:type="dxa"/>
            <w:vAlign w:val="bottom"/>
          </w:tcPr>
          <w:p>
            <w:pPr>
              <w:ind w:left="40"/>
              <w:spacing w:after="0" w:line="240" w:lineRule="exact"/>
              <w:rPr>
                <w:sz w:val="20"/>
                <w:szCs w:val="20"/>
                <w:color w:val="auto"/>
              </w:rPr>
            </w:pPr>
            <w:r>
              <w:rPr>
                <w:rFonts w:ascii="PMingLiU" w:cs="PMingLiU" w:eastAsia="PMingLiU" w:hAnsi="PMingLiU"/>
                <w:sz w:val="20"/>
                <w:szCs w:val="20"/>
                <w:color w:val="auto"/>
              </w:rPr>
              <w:t>88GJ:9A6&gt;BHDC,:A;&gt;CHJG:98I&gt;K&gt;I&gt;:H</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7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88GJ:9&amp;6G@:I&gt;C&lt;</w:t>
            </w:r>
          </w:p>
        </w:tc>
        <w:tc>
          <w:tcPr>
            <w:tcW w:w="240" w:type="dxa"/>
            <w:vAlign w:val="bottom"/>
            <w:shd w:val="clear" w:color="auto" w:fill="DEDEDE"/>
          </w:tcPr>
          <w:p>
            <w:pPr>
              <w:spacing w:after="0"/>
              <w:rPr>
                <w:sz w:val="24"/>
                <w:szCs w:val="24"/>
                <w:color w:val="auto"/>
              </w:rPr>
            </w:pP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756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(I=:G</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75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'&gt;C0;22AD43G?4=B4B0=3"C74A</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75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4778375</wp:posOffset>
            </wp:positionH>
            <wp:positionV relativeFrom="paragraph">
              <wp:posOffset>-224790</wp:posOffset>
            </wp:positionV>
            <wp:extent cx="1755775" cy="508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244">
                      <a:extLst>
                        <a:ext uri="{28A0092B-C50C-407E-A947-70E740481C1C}"/>
                      </a:extLst>
                    </a:blip>
                    <a:srcRect/>
                    <a:stretch>
                      <a:fillRect/>
                    </a:stretch>
                  </pic:blipFill>
                  <pic:spPr bwMode="auto">
                    <a:xfrm>
                      <a:off x="0" y="0"/>
                      <a:ext cx="1755775" cy="5080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-56515</wp:posOffset>
            </wp:positionV>
            <wp:extent cx="1755775" cy="762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245">
                      <a:extLst>
                        <a:ext uri="{28A0092B-C50C-407E-A947-70E740481C1C}"/>
                      </a:extLst>
                    </a:blip>
                    <a:srcRect/>
                    <a:stretch>
                      <a:fillRect/>
                    </a:stretch>
                  </pic:blipFill>
                  <pic:spPr bwMode="auto">
                    <a:xfrm>
                      <a:off x="0" y="0"/>
                      <a:ext cx="1755775" cy="76200"/>
                    </a:xfrm>
                    <a:prstGeom prst="rect">
                      <a:avLst/>
                    </a:prstGeom>
                    <a:noFill/>
                  </pic:spPr>
                </pic:pic>
              </a:graphicData>
            </a:graphic>
          </wp:anchor>
        </w:drawing>
      </w:r>
    </w:p>
    <w:p>
      <w:pPr>
        <w:spacing w:after="0" w:line="10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=2&gt;&lt;4'0G4B</w:t>
      </w:r>
    </w:p>
    <w:p>
      <w:pPr>
        <w:spacing w:after="0" w:line="12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JGG:CI&gt;C8DB:I6M:ME:CH:G:EG:H:CIHI=:6BDJCIH:ME:8I:9ID7:G:EDGI:9DCI=:DBE6CNVH&gt;C8DB:I6MG:IJGCH6C99:;:GG:9</w:t>
      </w:r>
    </w:p>
    <w:p>
      <w:pPr>
        <w:spacing w:after="0" w:line="92" w:lineRule="exact"/>
        <w:rPr>
          <w:sz w:val="20"/>
          <w:szCs w:val="20"/>
          <w:color w:val="auto"/>
        </w:rPr>
      </w:pPr>
    </w:p>
    <w:p>
      <w:pPr>
        <w:ind w:right="300"/>
        <w:spacing w:after="0" w:line="320" w:lineRule="exact"/>
        <w:rPr>
          <w:sz w:val="20"/>
          <w:szCs w:val="20"/>
          <w:color w:val="auto"/>
        </w:rPr>
      </w:pPr>
      <w:r>
        <w:rPr>
          <w:rFonts w:ascii="PMingLiU" w:cs="PMingLiU" w:eastAsia="PMingLiU" w:hAnsi="PMingLiU"/>
          <w:sz w:val="7"/>
          <w:szCs w:val="7"/>
          <w:color w:val="auto"/>
        </w:rPr>
        <w:t>I6M:ME:CH:DG7:C:;&gt;IG:EG:H:CIHI=:8=6C&lt;:&gt;CC:I9:;:GG:9I6M6HH:IH6C9A&gt;67&gt;A&gt;I&gt;:H:;:GG:9I6M6HH:IH6C9A&gt;67&gt;A&gt;I&gt;:H6G: 9:I:GB&gt;C:976H:9DCI=:9&gt;;;:G:C8:7:IL::CI=:;&gt;C6C8&gt;6AHI6I:B:CI6C9I6M76H:HD;6HH:IH6C9A&gt;67&gt;A&gt;I&gt;:H6HB:6HJG:97NI=: :C68I:9I6MG6I:HI=6IL&gt;AA7:&gt;C:;;:8IL=:CI=:H:9&gt;;;:G:C8:HG:K:GH:/6AJ6I&gt;DC6AADL6C8:H6G:G:8DG9:96H6EEGDEG&gt;6I:ID G:9J8:9:;:GG:9I6M6HH:IHIDI=:6BDJCI8DCH&gt;9:G:9A&gt;@:ANID7:G:6A&gt;O:9</w:t>
      </w:r>
    </w:p>
    <w:p>
      <w:pPr>
        <w:spacing w:after="0" w:line="161"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-=:;DAADL&gt;C&lt;I67A:EGDK&gt;9:HI=:8DBEDC:CIHD;I=:DBE6CNVH"C8DB::;DG:"C8DB:-6M:H;DG6C9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18"/>
                <w:szCs w:val="18"/>
                <w:color w:val="auto"/>
              </w:rPr>
            </w:pPr>
          </w:p>
        </w:tc>
        <w:tc>
          <w:tcPr>
            <w:tcW w:w="980" w:type="dxa"/>
            <w:vAlign w:val="bottom"/>
            <w:gridSpan w:val="2"/>
          </w:tcPr>
          <w:p>
            <w:pPr>
              <w:ind w:left="640"/>
              <w:spacing w:after="0" w:line="192" w:lineRule="exact"/>
              <w:rPr>
                <w:sz w:val="20"/>
                <w:szCs w:val="20"/>
                <w:color w:val="auto"/>
              </w:rPr>
            </w:pPr>
            <w:r>
              <w:rPr>
                <w:rFonts w:ascii="PMingLiU" w:cs="PMingLiU" w:eastAsia="PMingLiU" w:hAnsi="PMingLiU"/>
                <w:sz w:val="16"/>
                <w:szCs w:val="16"/>
                <w:b w:val="1"/>
                <w:bCs w:val="1"/>
                <w:color w:val="auto"/>
              </w:rPr>
              <w:t> </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2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83"/>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18"/>
                <w:szCs w:val="18"/>
                <w:color w:val="auto"/>
              </w:rPr>
            </w:pPr>
          </w:p>
        </w:tc>
      </w:tr>
      <w:tr>
        <w:trPr>
          <w:trHeight w:val="237"/>
        </w:trPr>
        <w:tc>
          <w:tcPr>
            <w:tcW w:w="6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ind w:left="20"/>
              <w:spacing w:after="0" w:line="192" w:lineRule="exact"/>
              <w:rPr>
                <w:sz w:val="20"/>
                <w:szCs w:val="20"/>
                <w:color w:val="auto"/>
              </w:rPr>
            </w:pPr>
            <w:r>
              <w:rPr>
                <w:rFonts w:ascii="PMingLiU" w:cs="PMingLiU" w:eastAsia="PMingLiU" w:hAnsi="PMingLiU"/>
                <w:sz w:val="16"/>
                <w:szCs w:val="16"/>
                <w:b w:val="1"/>
                <w:bCs w:val="1"/>
                <w:color w:val="auto"/>
              </w:rPr>
              <w:t>8=&lt;8;;8&gt;=B</w:t>
            </w: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08"/>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w:t>
            </w:r>
          </w:p>
        </w:tc>
        <w:tc>
          <w:tcPr>
            <w:tcW w:w="980" w:type="dxa"/>
            <w:vAlign w:val="bottom"/>
            <w:gridSpan w:val="2"/>
            <w:shd w:val="clear" w:color="auto" w:fill="DEDEDE"/>
          </w:tcPr>
          <w:p>
            <w:pPr>
              <w:ind w:left="18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gridSpan w:val="3"/>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DEDEDE"/>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DEDEDE"/>
          </w:tcPr>
          <w:p>
            <w:pPr>
              <w:spacing w:after="0"/>
              <w:rPr>
                <w:sz w:val="24"/>
                <w:szCs w:val="24"/>
                <w:color w:val="auto"/>
              </w:rPr>
            </w:pPr>
          </w:p>
        </w:tc>
        <w:tc>
          <w:tcPr>
            <w:tcW w:w="38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0"/>
        </w:trPr>
        <w:tc>
          <w:tcPr>
            <w:tcW w:w="600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'DC.,</w:t>
            </w:r>
          </w:p>
        </w:tc>
        <w:tc>
          <w:tcPr>
            <w:tcW w:w="120" w:type="dxa"/>
            <w:vAlign w:val="bottom"/>
            <w:tcBorders>
              <w:bottom w:val="single" w:sz="8" w:color="DEDEDE"/>
            </w:tcBorders>
          </w:tcPr>
          <w:p>
            <w:pPr>
              <w:spacing w:after="0"/>
              <w:rPr>
                <w:sz w:val="24"/>
                <w:szCs w:val="24"/>
                <w:color w:val="auto"/>
              </w:rPr>
            </w:pPr>
          </w:p>
        </w:tc>
        <w:tc>
          <w:tcPr>
            <w:tcW w:w="8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Borders>
              <w:bottom w:val="single" w:sz="8" w:color="auto"/>
            </w:tcBorders>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4"/>
                <w:szCs w:val="24"/>
                <w:color w:val="auto"/>
              </w:rPr>
            </w:pPr>
          </w:p>
        </w:tc>
        <w:tc>
          <w:tcPr>
            <w:tcW w:w="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DEDEDE"/>
            </w:tcBorders>
          </w:tcPr>
          <w:p>
            <w:pPr>
              <w:spacing w:after="0"/>
              <w:rPr>
                <w:sz w:val="24"/>
                <w:szCs w:val="24"/>
                <w:color w:val="auto"/>
              </w:rPr>
            </w:pPr>
          </w:p>
        </w:tc>
        <w:tc>
          <w:tcPr>
            <w:tcW w:w="3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80"/>
        </w:trPr>
        <w:tc>
          <w:tcPr>
            <w:tcW w:w="600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=2&gt;&lt;445&gt;A4=2&gt;&lt;4'0G4B</w:t>
            </w:r>
          </w:p>
        </w:tc>
        <w:tc>
          <w:tcPr>
            <w:tcW w:w="120" w:type="dxa"/>
            <w:vAlign w:val="bottom"/>
            <w:tcBorders>
              <w:bottom w:val="single" w:sz="8" w:color="DEDEDE"/>
            </w:tcBorders>
            <w:shd w:val="clear" w:color="auto" w:fill="DEDEDE"/>
          </w:tcPr>
          <w:p>
            <w:pPr>
              <w:spacing w:after="0"/>
              <w:rPr>
                <w:sz w:val="24"/>
                <w:szCs w:val="24"/>
                <w:color w:val="auto"/>
              </w:rPr>
            </w:pPr>
          </w:p>
        </w:tc>
        <w:tc>
          <w:tcPr>
            <w:tcW w:w="8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520" w:type="dxa"/>
            <w:vAlign w:val="bottom"/>
            <w:tcBorders>
              <w:bottom w:val="single" w:sz="8" w:color="auto"/>
            </w:tcBorders>
            <w:gridSpan w:val="3"/>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20" w:type="dxa"/>
            <w:vAlign w:val="bottom"/>
            <w:tcBorders>
              <w:bottom w:val="single" w:sz="8" w:color="auto"/>
            </w:tcBorders>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0"/>
        </w:trPr>
        <w:tc>
          <w:tcPr>
            <w:tcW w:w="612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9"/>
        </w:trPr>
        <w:tc>
          <w:tcPr>
            <w:tcW w:w="10280" w:type="dxa"/>
            <w:vAlign w:val="bottom"/>
            <w:gridSpan w:val="15"/>
          </w:tcPr>
          <w:p>
            <w:pPr>
              <w:spacing w:after="0" w:line="240" w:lineRule="exact"/>
              <w:rPr>
                <w:sz w:val="20"/>
                <w:szCs w:val="20"/>
                <w:color w:val="auto"/>
              </w:rPr>
            </w:pPr>
            <w:r>
              <w:rPr>
                <w:rFonts w:ascii="PMingLiU" w:cs="PMingLiU" w:eastAsia="PMingLiU" w:hAnsi="PMingLiU"/>
                <w:sz w:val="20"/>
                <w:szCs w:val="20"/>
                <w:color w:val="auto"/>
                <w:w w:val="85"/>
              </w:rPr>
              <w:t>-=:;DAADL&gt;C&lt;I67A:EGDK&gt;9:HI=:8DBEDC:CIHD;I=:DBE6CNVH)GDK&gt;H&gt;DC;DG"C8DB:-6M:H;DG6C9</w:t>
            </w:r>
          </w:p>
        </w:tc>
      </w:tr>
      <w:tr>
        <w:trPr>
          <w:trHeight w:val="391"/>
        </w:trPr>
        <w:tc>
          <w:tcPr>
            <w:tcW w:w="6000" w:type="dxa"/>
            <w:vAlign w:val="bottom"/>
          </w:tcPr>
          <w:p>
            <w:pPr>
              <w:spacing w:after="0"/>
              <w:rPr>
                <w:sz w:val="24"/>
                <w:szCs w:val="24"/>
                <w:color w:val="auto"/>
              </w:rPr>
            </w:pPr>
          </w:p>
        </w:tc>
        <w:tc>
          <w:tcPr>
            <w:tcW w:w="980" w:type="dxa"/>
            <w:vAlign w:val="bottom"/>
            <w:tcBorders>
              <w:bottom w:val="single" w:sz="8" w:color="auto"/>
            </w:tcBorders>
            <w:gridSpan w:val="2"/>
          </w:tcPr>
          <w:p>
            <w:pPr>
              <w:ind w:left="520"/>
              <w:spacing w:after="0" w:line="192" w:lineRule="exact"/>
              <w:rPr>
                <w:sz w:val="20"/>
                <w:szCs w:val="20"/>
                <w:color w:val="auto"/>
              </w:rPr>
            </w:pPr>
            <w:r>
              <w:rPr>
                <w:rFonts w:ascii="PMingLiU" w:cs="PMingLiU" w:eastAsia="PMingLiU" w:hAnsi="PMingLiU"/>
                <w:sz w:val="16"/>
                <w:szCs w:val="16"/>
                <w:b w:val="1"/>
                <w:bCs w:val="1"/>
                <w:color w:val="auto"/>
              </w:rPr>
              <w:t> </w:t>
            </w: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3"/>
              <w:spacing w:after="0" w:line="192" w:lineRule="exact"/>
              <w:rPr>
                <w:sz w:val="20"/>
                <w:szCs w:val="20"/>
                <w:color w:val="auto"/>
              </w:rPr>
            </w:pPr>
            <w:r>
              <w:rPr>
                <w:rFonts w:ascii="PMingLiU" w:cs="PMingLiU" w:eastAsia="PMingLiU" w:hAnsi="PMingLiU"/>
                <w:sz w:val="16"/>
                <w:szCs w:val="16"/>
                <w:b w:val="1"/>
                <w:bCs w:val="1"/>
                <w:color w:val="auto"/>
              </w:rPr>
              <w:t> </w:t>
            </w:r>
          </w:p>
        </w:tc>
        <w:tc>
          <w:tcPr>
            <w:tcW w:w="20" w:type="dxa"/>
            <w:vAlign w:val="bottom"/>
          </w:tcPr>
          <w:p>
            <w:pPr>
              <w:spacing w:after="0"/>
              <w:rPr>
                <w:sz w:val="24"/>
                <w:szCs w:val="24"/>
                <w:color w:val="auto"/>
              </w:rPr>
            </w:pPr>
          </w:p>
        </w:tc>
      </w:tr>
      <w:tr>
        <w:trPr>
          <w:trHeight w:val="222"/>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jc w:val="center"/>
              <w:ind w:right="220"/>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DAA4=C</w:t>
            </w:r>
          </w:p>
        </w:tc>
        <w:tc>
          <w:tcPr>
            <w:tcW w:w="120" w:type="dxa"/>
            <w:vAlign w:val="bottom"/>
            <w:shd w:val="clear" w:color="auto" w:fill="DEDEDE"/>
          </w:tcPr>
          <w:p>
            <w:pPr>
              <w:spacing w:after="0"/>
              <w:rPr>
                <w:sz w:val="22"/>
                <w:szCs w:val="22"/>
                <w:color w:val="auto"/>
              </w:rPr>
            </w:pPr>
          </w:p>
        </w:tc>
        <w:tc>
          <w:tcPr>
            <w:tcW w:w="860" w:type="dxa"/>
            <w:vAlign w:val="bottom"/>
            <w:shd w:val="clear" w:color="auto" w:fill="DEDEDE"/>
          </w:tcPr>
          <w:p>
            <w:pPr>
              <w:spacing w:after="0"/>
              <w:rPr>
                <w:sz w:val="22"/>
                <w:szCs w:val="22"/>
                <w:color w:val="auto"/>
              </w:rPr>
            </w:pPr>
          </w:p>
        </w:tc>
        <w:tc>
          <w:tcPr>
            <w:tcW w:w="40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200" w:type="dxa"/>
            <w:vAlign w:val="bottom"/>
            <w:shd w:val="clear" w:color="auto" w:fill="DEDEDE"/>
          </w:tcPr>
          <w:p>
            <w:pPr>
              <w:spacing w:after="0"/>
              <w:rPr>
                <w:sz w:val="22"/>
                <w:szCs w:val="22"/>
                <w:color w:val="auto"/>
              </w:rPr>
            </w:pPr>
          </w:p>
        </w:tc>
        <w:tc>
          <w:tcPr>
            <w:tcW w:w="106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40" w:type="dxa"/>
            <w:vAlign w:val="bottom"/>
            <w:shd w:val="clear" w:color="auto" w:fill="DEDEDE"/>
          </w:tcPr>
          <w:p>
            <w:pPr>
              <w:spacing w:after="0"/>
              <w:rPr>
                <w:sz w:val="22"/>
                <w:szCs w:val="22"/>
                <w:color w:val="auto"/>
              </w:rPr>
            </w:pPr>
          </w:p>
        </w:tc>
        <w:tc>
          <w:tcPr>
            <w:tcW w:w="60" w:type="dxa"/>
            <w:vAlign w:val="bottom"/>
            <w:shd w:val="clear" w:color="auto" w:fill="DEDEDE"/>
          </w:tcPr>
          <w:p>
            <w:pPr>
              <w:spacing w:after="0"/>
              <w:rPr>
                <w:sz w:val="22"/>
                <w:szCs w:val="22"/>
                <w:color w:val="auto"/>
              </w:rPr>
            </w:pPr>
          </w:p>
        </w:tc>
        <w:tc>
          <w:tcPr>
            <w:tcW w:w="320" w:type="dxa"/>
            <w:vAlign w:val="bottom"/>
            <w:shd w:val="clear" w:color="auto" w:fill="DEDEDE"/>
          </w:tcPr>
          <w:p>
            <w:pPr>
              <w:spacing w:after="0"/>
              <w:rPr>
                <w:sz w:val="22"/>
                <w:szCs w:val="22"/>
                <w:color w:val="auto"/>
              </w:rPr>
            </w:pPr>
          </w:p>
        </w:tc>
        <w:tc>
          <w:tcPr>
            <w:tcW w:w="960" w:type="dxa"/>
            <w:vAlign w:val="bottom"/>
            <w:shd w:val="clear" w:color="auto" w:fill="DEDEDE"/>
          </w:tcPr>
          <w:p>
            <w:pPr>
              <w:spacing w:after="0"/>
              <w:rPr>
                <w:sz w:val="22"/>
                <w:szCs w:val="22"/>
                <w:color w:val="auto"/>
              </w:rPr>
            </w:pPr>
          </w:p>
        </w:tc>
        <w:tc>
          <w:tcPr>
            <w:tcW w:w="20" w:type="dxa"/>
            <w:vAlign w:val="bottom"/>
          </w:tcPr>
          <w:p>
            <w:pPr>
              <w:spacing w:after="0"/>
              <w:rPr>
                <w:sz w:val="22"/>
                <w:szCs w:val="22"/>
                <w:color w:val="auto"/>
              </w:rPr>
            </w:pPr>
          </w:p>
        </w:tc>
      </w:tr>
      <w:tr>
        <w:trPr>
          <w:trHeight w:val="278"/>
        </w:trPr>
        <w:tc>
          <w:tcPr>
            <w:tcW w:w="6000" w:type="dxa"/>
            <w:vAlign w:val="bottom"/>
          </w:tcPr>
          <w:p>
            <w:pPr>
              <w:ind w:left="400"/>
              <w:spacing w:after="0" w:line="240" w:lineRule="exact"/>
              <w:rPr>
                <w:sz w:val="20"/>
                <w:szCs w:val="20"/>
                <w:color w:val="auto"/>
              </w:rPr>
            </w:pPr>
            <w:r>
              <w:rPr>
                <w:rFonts w:ascii="PMingLiU" w:cs="PMingLiU" w:eastAsia="PMingLiU" w:hAnsi="PMingLiU"/>
                <w:sz w:val="20"/>
                <w:szCs w:val="20"/>
                <w:color w:val="auto"/>
              </w:rPr>
              <w:t>.,:9:G6A</w:t>
            </w:r>
          </w:p>
        </w:tc>
        <w:tc>
          <w:tcPr>
            <w:tcW w:w="980" w:type="dxa"/>
            <w:vAlign w:val="bottom"/>
            <w:gridSpan w:val="2"/>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2"/>
          </w:tcPr>
          <w:p>
            <w:pPr>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92"/>
        </w:trPr>
        <w:tc>
          <w:tcPr>
            <w:tcW w:w="600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.,,I6I:</w:t>
            </w:r>
          </w:p>
        </w:tc>
        <w:tc>
          <w:tcPr>
            <w:tcW w:w="120" w:type="dxa"/>
            <w:vAlign w:val="bottom"/>
            <w:shd w:val="clear" w:color="auto" w:fill="DEDEDE"/>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DEDEDE"/>
          </w:tcPr>
          <w:p>
            <w:pPr>
              <w:spacing w:after="0"/>
              <w:rPr>
                <w:sz w:val="24"/>
                <w:szCs w:val="24"/>
                <w:color w:val="auto"/>
              </w:rPr>
            </w:pPr>
          </w:p>
        </w:tc>
        <w:tc>
          <w:tcPr>
            <w:tcW w:w="4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shd w:val="clear" w:color="auto" w:fill="DEDEDE"/>
          </w:tcPr>
          <w:p>
            <w:pPr>
              <w:spacing w:after="0"/>
              <w:rPr>
                <w:sz w:val="24"/>
                <w:szCs w:val="24"/>
                <w:color w:val="auto"/>
              </w:rPr>
            </w:pPr>
          </w:p>
        </w:tc>
        <w:tc>
          <w:tcPr>
            <w:tcW w:w="10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40" w:type="dxa"/>
            <w:vAlign w:val="bottom"/>
            <w:shd w:val="clear" w:color="auto" w:fill="DEDEDE"/>
          </w:tcPr>
          <w:p>
            <w:pPr>
              <w:spacing w:after="0"/>
              <w:rPr>
                <w:sz w:val="24"/>
                <w:szCs w:val="24"/>
                <w:color w:val="auto"/>
              </w:rPr>
            </w:pPr>
          </w:p>
        </w:tc>
        <w:tc>
          <w:tcPr>
            <w:tcW w:w="380" w:type="dxa"/>
            <w:vAlign w:val="bottom"/>
            <w:gridSpan w:val="2"/>
            <w:shd w:val="clear" w:color="auto" w:fill="DEDEDE"/>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5"/>
        </w:trPr>
        <w:tc>
          <w:tcPr>
            <w:tcW w:w="6000" w:type="dxa"/>
            <w:vAlign w:val="bottom"/>
            <w:tcBorders>
              <w:bottom w:val="single" w:sz="8" w:color="DEDEDE"/>
            </w:tcBorders>
          </w:tcPr>
          <w:p>
            <w:pPr>
              <w:ind w:left="400"/>
              <w:spacing w:after="0" w:line="240" w:lineRule="exact"/>
              <w:rPr>
                <w:sz w:val="20"/>
                <w:szCs w:val="20"/>
                <w:color w:val="auto"/>
              </w:rPr>
            </w:pPr>
            <w:r>
              <w:rPr>
                <w:rFonts w:ascii="PMingLiU" w:cs="PMingLiU" w:eastAsia="PMingLiU" w:hAnsi="PMingLiU"/>
                <w:sz w:val="20"/>
                <w:szCs w:val="20"/>
                <w:color w:val="auto"/>
              </w:rPr>
              <w:t>'DC.,</w:t>
            </w: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83"/>
        </w:trPr>
        <w:tc>
          <w:tcPr>
            <w:tcW w:w="600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120" w:type="dxa"/>
            <w:vAlign w:val="bottom"/>
            <w:tcBorders>
              <w:bottom w:val="single" w:sz="8" w:color="auto"/>
            </w:tcBorders>
            <w:shd w:val="clear" w:color="auto" w:fill="DEDEDE"/>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Borders>
              <w:bottom w:val="single" w:sz="8" w:color="auto"/>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auto"/>
            </w:tcBorders>
            <w:shd w:val="clear" w:color="auto" w:fill="DEDEDE"/>
          </w:tcPr>
          <w:p>
            <w:pPr>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380" w:type="dxa"/>
            <w:vAlign w:val="bottom"/>
            <w:tcBorders>
              <w:bottom w:val="single" w:sz="8" w:color="auto"/>
            </w:tcBorders>
            <w:gridSpan w:val="2"/>
            <w:shd w:val="clear" w:color="auto" w:fill="DEDEDE"/>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27"/>
        </w:trPr>
        <w:tc>
          <w:tcPr>
            <w:tcW w:w="600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rPr>
              <w:t>454AA43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5"/>
        </w:trPr>
        <w:tc>
          <w:tcPr>
            <w:tcW w:w="600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.,:9:G6A</w:t>
            </w:r>
          </w:p>
        </w:tc>
        <w:tc>
          <w:tcPr>
            <w:tcW w:w="120" w:type="dxa"/>
            <w:vAlign w:val="bottom"/>
            <w:shd w:val="clear" w:color="auto" w:fill="DEDEDE"/>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shd w:val="clear" w:color="auto" w:fill="DEDEDE"/>
          </w:tcPr>
          <w:p>
            <w:pPr>
              <w:spacing w:after="0"/>
              <w:rPr>
                <w:sz w:val="24"/>
                <w:szCs w:val="24"/>
                <w:color w:val="auto"/>
              </w:rPr>
            </w:pPr>
          </w:p>
        </w:tc>
        <w:tc>
          <w:tcPr>
            <w:tcW w:w="4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rPr>
                <w:sz w:val="24"/>
                <w:szCs w:val="24"/>
                <w:color w:val="auto"/>
              </w:rPr>
            </w:pPr>
          </w:p>
        </w:tc>
        <w:tc>
          <w:tcPr>
            <w:tcW w:w="60" w:type="dxa"/>
            <w:vAlign w:val="bottom"/>
            <w:shd w:val="clear" w:color="auto" w:fill="DEDEDE"/>
          </w:tcPr>
          <w:p>
            <w:pPr>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shd w:val="clear" w:color="auto" w:fill="DEDEDE"/>
          </w:tcPr>
          <w:p>
            <w:pPr>
              <w:spacing w:after="0"/>
              <w:rPr>
                <w:sz w:val="24"/>
                <w:szCs w:val="24"/>
                <w:color w:val="auto"/>
              </w:rPr>
            </w:pPr>
          </w:p>
        </w:tc>
        <w:tc>
          <w:tcPr>
            <w:tcW w:w="112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shd w:val="clear" w:color="auto" w:fill="DEDEDE"/>
          </w:tcPr>
          <w:p>
            <w:pPr>
              <w:spacing w:after="0"/>
              <w:rPr>
                <w:sz w:val="24"/>
                <w:szCs w:val="24"/>
                <w:color w:val="auto"/>
              </w:rPr>
            </w:pPr>
          </w:p>
        </w:tc>
        <w:tc>
          <w:tcPr>
            <w:tcW w:w="380" w:type="dxa"/>
            <w:vAlign w:val="bottom"/>
            <w:gridSpan w:val="2"/>
            <w:shd w:val="clear" w:color="auto" w:fill="DEDEDE"/>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78"/>
        </w:trPr>
        <w:tc>
          <w:tcPr>
            <w:tcW w:w="6000" w:type="dxa"/>
            <w:vAlign w:val="bottom"/>
          </w:tcPr>
          <w:p>
            <w:pPr>
              <w:ind w:left="400"/>
              <w:spacing w:after="0" w:line="240" w:lineRule="exact"/>
              <w:rPr>
                <w:sz w:val="20"/>
                <w:szCs w:val="20"/>
                <w:color w:val="auto"/>
              </w:rPr>
            </w:pPr>
            <w:r>
              <w:rPr>
                <w:rFonts w:ascii="PMingLiU" w:cs="PMingLiU" w:eastAsia="PMingLiU" w:hAnsi="PMingLiU"/>
                <w:sz w:val="20"/>
                <w:szCs w:val="20"/>
                <w:color w:val="auto"/>
              </w:rPr>
              <w:t>.,,I6I:</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tcPr>
          <w:p>
            <w:pPr>
              <w:spacing w:after="0"/>
              <w:rPr>
                <w:sz w:val="24"/>
                <w:szCs w:val="24"/>
                <w:color w:val="auto"/>
              </w:rPr>
            </w:pPr>
          </w:p>
        </w:tc>
        <w:tc>
          <w:tcPr>
            <w:tcW w:w="11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c>
          <w:tcPr>
            <w:tcW w:w="38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6000" w:type="dxa"/>
            <w:vAlign w:val="bottom"/>
            <w:tcBorders>
              <w:bottom w:val="single" w:sz="8" w:color="DEDEDE"/>
            </w:tcBorders>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'DC.,</w:t>
            </w:r>
          </w:p>
        </w:tc>
        <w:tc>
          <w:tcPr>
            <w:tcW w:w="120" w:type="dxa"/>
            <w:vAlign w:val="bottom"/>
            <w:tcBorders>
              <w:bottom w:val="single" w:sz="8" w:color="auto"/>
            </w:tcBorders>
            <w:shd w:val="clear" w:color="auto" w:fill="DEDEDE"/>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Borders>
              <w:bottom w:val="single" w:sz="8" w:color="auto"/>
            </w:tcBorders>
            <w:shd w:val="clear" w:color="auto" w:fill="DEDEDE"/>
          </w:tcPr>
          <w:p>
            <w:pPr>
              <w:spacing w:after="0"/>
              <w:rPr>
                <w:sz w:val="24"/>
                <w:szCs w:val="24"/>
                <w:color w:val="auto"/>
              </w:rPr>
            </w:pPr>
          </w:p>
        </w:tc>
        <w:tc>
          <w:tcPr>
            <w:tcW w:w="4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60" w:type="dxa"/>
            <w:vAlign w:val="bottom"/>
            <w:tcBorders>
              <w:bottom w:val="single" w:sz="8" w:color="auto"/>
            </w:tcBorders>
            <w:shd w:val="clear" w:color="auto" w:fill="DEDEDE"/>
          </w:tcPr>
          <w:p>
            <w:pPr>
              <w:spacing w:after="0"/>
              <w:rPr>
                <w:sz w:val="24"/>
                <w:szCs w:val="24"/>
                <w:color w:val="auto"/>
              </w:rPr>
            </w:pPr>
          </w:p>
        </w:tc>
        <w:tc>
          <w:tcPr>
            <w:tcW w:w="60" w:type="dxa"/>
            <w:vAlign w:val="bottom"/>
            <w:tcBorders>
              <w:bottom w:val="single" w:sz="8" w:color="auto"/>
            </w:tcBorders>
            <w:shd w:val="clear" w:color="auto" w:fill="DEDEDE"/>
          </w:tcPr>
          <w:p>
            <w:pPr>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tcBorders>
              <w:bottom w:val="single" w:sz="8" w:color="auto"/>
            </w:tcBorders>
            <w:shd w:val="clear" w:color="auto" w:fill="DEDEDE"/>
          </w:tcPr>
          <w:p>
            <w:pPr>
              <w:spacing w:after="0"/>
              <w:rPr>
                <w:sz w:val="24"/>
                <w:szCs w:val="24"/>
                <w:color w:val="auto"/>
              </w:rPr>
            </w:pPr>
          </w:p>
        </w:tc>
        <w:tc>
          <w:tcPr>
            <w:tcW w:w="10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0" w:type="dxa"/>
            <w:vAlign w:val="bottom"/>
            <w:tcBorders>
              <w:bottom w:val="single" w:sz="8" w:color="auto"/>
            </w:tcBorders>
            <w:shd w:val="clear" w:color="auto" w:fill="DEDEDE"/>
          </w:tcPr>
          <w:p>
            <w:pPr>
              <w:spacing w:after="0"/>
              <w:rPr>
                <w:sz w:val="24"/>
                <w:szCs w:val="24"/>
                <w:color w:val="auto"/>
              </w:rPr>
            </w:pPr>
          </w:p>
        </w:tc>
        <w:tc>
          <w:tcPr>
            <w:tcW w:w="380" w:type="dxa"/>
            <w:vAlign w:val="bottom"/>
            <w:tcBorders>
              <w:bottom w:val="single" w:sz="8" w:color="auto"/>
            </w:tcBorders>
            <w:gridSpan w:val="2"/>
            <w:shd w:val="clear" w:color="auto" w:fill="DEDEDE"/>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r>
      <w:tr>
        <w:trPr>
          <w:trHeight w:val="247"/>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120" w:type="dxa"/>
            <w:vAlign w:val="bottom"/>
          </w:tcPr>
          <w:p>
            <w:pPr>
              <w:ind w:left="60"/>
              <w:spacing w:after="0" w:line="60" w:lineRule="exact"/>
              <w:rPr>
                <w:sz w:val="20"/>
                <w:szCs w:val="20"/>
                <w:color w:val="auto"/>
              </w:rPr>
            </w:pPr>
            <w:r>
              <w:rPr>
                <w:rFonts w:ascii="PMingLiU" w:cs="PMingLiU" w:eastAsia="PMingLiU" w:hAnsi="PMingLiU"/>
                <w:sz w:val="5"/>
                <w:szCs w:val="5"/>
                <w:color w:val="auto"/>
                <w:w w:val="79"/>
              </w:rPr>
              <w:t/>
            </w:r>
          </w:p>
        </w:tc>
        <w:tc>
          <w:tcPr>
            <w:tcW w:w="860" w:type="dxa"/>
            <w:vAlign w:val="bottom"/>
          </w:tcPr>
          <w:p>
            <w:pPr>
              <w:spacing w:after="0"/>
              <w:rPr>
                <w:sz w:val="21"/>
                <w:szCs w:val="21"/>
                <w:color w:val="auto"/>
              </w:rPr>
            </w:pPr>
          </w:p>
        </w:tc>
        <w:tc>
          <w:tcPr>
            <w:tcW w:w="4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line="60" w:lineRule="exact"/>
              <w:rPr>
                <w:sz w:val="20"/>
                <w:szCs w:val="20"/>
                <w:color w:val="auto"/>
              </w:rPr>
            </w:pPr>
            <w:r>
              <w:rPr>
                <w:rFonts w:ascii="PMingLiU" w:cs="PMingLiU" w:eastAsia="PMingLiU" w:hAnsi="PMingLiU"/>
                <w:sz w:val="5"/>
                <w:szCs w:val="5"/>
                <w:color w:val="auto"/>
                <w:w w:val="79"/>
              </w:rPr>
              <w:t/>
            </w:r>
          </w:p>
        </w:tc>
        <w:tc>
          <w:tcPr>
            <w:tcW w:w="200" w:type="dxa"/>
            <w:vAlign w:val="bottom"/>
          </w:tcPr>
          <w:p>
            <w:pPr>
              <w:spacing w:after="0"/>
              <w:rPr>
                <w:sz w:val="21"/>
                <w:szCs w:val="21"/>
                <w:color w:val="auto"/>
              </w:rPr>
            </w:pPr>
          </w:p>
        </w:tc>
        <w:tc>
          <w:tcPr>
            <w:tcW w:w="11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c>
          <w:tcPr>
            <w:tcW w:w="380" w:type="dxa"/>
            <w:vAlign w:val="bottom"/>
            <w:gridSpan w:val="2"/>
          </w:tcPr>
          <w:p>
            <w:pPr>
              <w:ind w:left="20"/>
              <w:spacing w:after="0" w:line="240" w:lineRule="exact"/>
              <w:rPr>
                <w:sz w:val="20"/>
                <w:szCs w:val="20"/>
                <w:color w:val="auto"/>
              </w:rPr>
            </w:pPr>
            <w:r>
              <w:rPr>
                <w:rFonts w:ascii="PMingLiU" w:cs="PMingLiU" w:eastAsia="PMingLiU" w:hAnsi="PMingLiU"/>
                <w:sz w:val="20"/>
                <w:szCs w:val="20"/>
                <w:color w:val="auto"/>
              </w:rPr>
              <w:t/>
            </w:r>
          </w:p>
        </w:tc>
        <w:tc>
          <w:tcPr>
            <w:tcW w:w="98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600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#A&gt;E8B8&gt;=5&gt;A=2&gt;&lt;4'0G4B</w:t>
            </w:r>
          </w:p>
        </w:tc>
        <w:tc>
          <w:tcPr>
            <w:tcW w:w="980" w:type="dxa"/>
            <w:vAlign w:val="bottom"/>
            <w:tcBorders>
              <w:top w:val="single" w:sz="8" w:color="auto"/>
              <w:bottom w:val="single" w:sz="8" w:color="auto"/>
            </w:tcBorders>
            <w:gridSpan w:val="2"/>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60" w:type="dxa"/>
            <w:vAlign w:val="bottom"/>
            <w:tcBorders>
              <w:top w:val="single" w:sz="8" w:color="auto"/>
              <w:bottom w:val="single" w:sz="8" w:color="auto"/>
            </w:tcBorders>
            <w:shd w:val="clear" w:color="auto" w:fill="DEDEDE"/>
          </w:tcPr>
          <w:p>
            <w:pPr>
              <w:spacing w:after="0"/>
              <w:rPr>
                <w:sz w:val="23"/>
                <w:szCs w:val="23"/>
                <w:color w:val="auto"/>
              </w:rPr>
            </w:pPr>
          </w:p>
        </w:tc>
        <w:tc>
          <w:tcPr>
            <w:tcW w:w="260" w:type="dxa"/>
            <w:vAlign w:val="bottom"/>
            <w:tcBorders>
              <w:top w:val="single" w:sz="8" w:color="auto"/>
              <w:bottom w:val="single" w:sz="8" w:color="auto"/>
            </w:tcBorders>
            <w:gridSpan w:val="2"/>
            <w:shd w:val="clear" w:color="auto" w:fill="DEDEDE"/>
          </w:tcPr>
          <w:p>
            <w:pPr>
              <w:spacing w:after="0" w:line="240" w:lineRule="exact"/>
              <w:rPr>
                <w:sz w:val="20"/>
                <w:szCs w:val="20"/>
                <w:color w:val="auto"/>
              </w:rPr>
            </w:pPr>
            <w:r>
              <w:rPr>
                <w:rFonts w:ascii="PMingLiU" w:cs="PMingLiU" w:eastAsia="PMingLiU" w:hAnsi="PMingLiU"/>
                <w:sz w:val="20"/>
                <w:szCs w:val="20"/>
                <w:color w:val="auto"/>
              </w:rPr>
              <w:t/>
            </w:r>
          </w:p>
        </w:tc>
        <w:tc>
          <w:tcPr>
            <w:tcW w:w="10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40" w:type="dxa"/>
            <w:vAlign w:val="bottom"/>
            <w:tcBorders>
              <w:top w:val="single" w:sz="8" w:color="auto"/>
              <w:bottom w:val="single" w:sz="8" w:color="auto"/>
            </w:tcBorders>
            <w:shd w:val="clear" w:color="auto" w:fill="DEDEDE"/>
          </w:tcPr>
          <w:p>
            <w:pPr>
              <w:spacing w:after="0"/>
              <w:rPr>
                <w:sz w:val="23"/>
                <w:szCs w:val="23"/>
                <w:color w:val="auto"/>
              </w:rPr>
            </w:pPr>
          </w:p>
        </w:tc>
        <w:tc>
          <w:tcPr>
            <w:tcW w:w="380" w:type="dxa"/>
            <w:vAlign w:val="bottom"/>
            <w:tcBorders>
              <w:top w:val="single" w:sz="8" w:color="auto"/>
              <w:bottom w:val="single" w:sz="8" w:color="auto"/>
            </w:tcBorders>
            <w:gridSpan w:val="2"/>
            <w:shd w:val="clear" w:color="auto" w:fill="DEDEDE"/>
          </w:tcPr>
          <w:p>
            <w:pPr>
              <w:ind w:left="20"/>
              <w:spacing w:after="0" w:line="240" w:lineRule="exact"/>
              <w:rPr>
                <w:sz w:val="20"/>
                <w:szCs w:val="20"/>
                <w:color w:val="auto"/>
              </w:rPr>
            </w:pPr>
            <w:r>
              <w:rPr>
                <w:rFonts w:ascii="PMingLiU" w:cs="PMingLiU" w:eastAsia="PMingLiU" w:hAnsi="PMingLiU"/>
                <w:sz w:val="20"/>
                <w:szCs w:val="20"/>
                <w:color w:val="auto"/>
              </w:rPr>
              <w:t/>
            </w:r>
          </w:p>
        </w:tc>
        <w:tc>
          <w:tcPr>
            <w:tcW w:w="9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r>
      <w:tr>
        <w:trPr>
          <w:trHeight w:val="20"/>
        </w:trPr>
        <w:tc>
          <w:tcPr>
            <w:tcW w:w="60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bottom w:val="single" w:sz="8" w:color="auto"/>
            </w:tcBorders>
          </w:tcPr>
          <w:p>
            <w:pPr>
              <w:spacing w:after="0" w:line="20" w:lineRule="exact"/>
              <w:rPr>
                <w:sz w:val="1"/>
                <w:szCs w:val="1"/>
                <w:color w:val="auto"/>
              </w:rPr>
            </w:pPr>
          </w:p>
        </w:tc>
        <w:tc>
          <w:tcPr>
            <w:tcW w:w="860" w:type="dxa"/>
            <w:vAlign w:val="bottom"/>
            <w:tcBorders>
              <w:top w:val="single" w:sz="8" w:color="DEDEDE"/>
              <w:bottom w:val="single" w:sz="8" w:color="auto"/>
            </w:tcBorders>
          </w:tcPr>
          <w:p>
            <w:pPr>
              <w:spacing w:after="0" w:line="20" w:lineRule="exact"/>
              <w:rPr>
                <w:sz w:val="1"/>
                <w:szCs w:val="1"/>
                <w:color w:val="auto"/>
              </w:rPr>
            </w:pPr>
          </w:p>
        </w:tc>
        <w:tc>
          <w:tcPr>
            <w:tcW w:w="40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6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bottom w:val="single" w:sz="8" w:color="auto"/>
            </w:tcBorders>
          </w:tcPr>
          <w:p>
            <w:pPr>
              <w:spacing w:after="0" w:line="20" w:lineRule="exact"/>
              <w:rPr>
                <w:sz w:val="1"/>
                <w:szCs w:val="1"/>
                <w:color w:val="auto"/>
              </w:rPr>
            </w:pPr>
          </w:p>
        </w:tc>
        <w:tc>
          <w:tcPr>
            <w:tcW w:w="200" w:type="dxa"/>
            <w:vAlign w:val="bottom"/>
            <w:tcBorders>
              <w:top w:val="single" w:sz="8" w:color="DEDEDE"/>
              <w:bottom w:val="single" w:sz="8" w:color="auto"/>
            </w:tcBorders>
          </w:tcPr>
          <w:p>
            <w:pPr>
              <w:spacing w:after="0" w:line="20" w:lineRule="exact"/>
              <w:rPr>
                <w:sz w:val="1"/>
                <w:szCs w:val="1"/>
                <w:color w:val="auto"/>
              </w:rPr>
            </w:pPr>
          </w:p>
        </w:tc>
        <w:tc>
          <w:tcPr>
            <w:tcW w:w="106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bottom w:val="single" w:sz="8" w:color="auto"/>
            </w:tcBorders>
          </w:tcPr>
          <w:p>
            <w:pPr>
              <w:spacing w:after="0" w:line="20" w:lineRule="exact"/>
              <w:rPr>
                <w:sz w:val="1"/>
                <w:szCs w:val="1"/>
                <w:color w:val="auto"/>
              </w:rPr>
            </w:pPr>
          </w:p>
        </w:tc>
        <w:tc>
          <w:tcPr>
            <w:tcW w:w="320" w:type="dxa"/>
            <w:vAlign w:val="bottom"/>
            <w:tcBorders>
              <w:top w:val="single" w:sz="8" w:color="DEDEDE"/>
              <w:bottom w:val="single" w:sz="8" w:color="auto"/>
            </w:tcBorders>
          </w:tcPr>
          <w:p>
            <w:pPr>
              <w:spacing w:after="0" w:line="20" w:lineRule="exact"/>
              <w:rPr>
                <w:sz w:val="1"/>
                <w:szCs w:val="1"/>
                <w:color w:val="auto"/>
              </w:rPr>
            </w:pPr>
          </w:p>
        </w:tc>
        <w:tc>
          <w:tcPr>
            <w:tcW w:w="96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-2898140</wp:posOffset>
            </wp:positionV>
            <wp:extent cx="2670175" cy="508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246">
                      <a:extLst>
                        <a:ext uri="{28A0092B-C50C-407E-A947-70E740481C1C}"/>
                      </a:extLst>
                    </a:blip>
                    <a:srcRect/>
                    <a:stretch>
                      <a:fillRect/>
                    </a:stretch>
                  </pic:blipFill>
                  <pic:spPr bwMode="auto">
                    <a:xfrm>
                      <a:off x="0" y="0"/>
                      <a:ext cx="2670175" cy="5080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-2720340</wp:posOffset>
            </wp:positionV>
            <wp:extent cx="2670175" cy="762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247">
                      <a:extLst>
                        <a:ext uri="{28A0092B-C50C-407E-A947-70E740481C1C}"/>
                      </a:extLst>
                    </a:blip>
                    <a:srcRect/>
                    <a:stretch>
                      <a:fillRect/>
                    </a:stretch>
                  </pic:blipFill>
                  <pic:spPr bwMode="auto">
                    <a:xfrm>
                      <a:off x="0" y="0"/>
                      <a:ext cx="2670175" cy="762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-1291590</wp:posOffset>
            </wp:positionV>
            <wp:extent cx="2746375" cy="508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248">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-1110615</wp:posOffset>
            </wp:positionV>
            <wp:extent cx="2746375" cy="508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249">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-405765</wp:posOffset>
            </wp:positionV>
            <wp:extent cx="2746375" cy="508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250">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-224790</wp:posOffset>
            </wp:positionV>
            <wp:extent cx="2746375" cy="508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251">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-56515</wp:posOffset>
            </wp:positionV>
            <wp:extent cx="2746375" cy="762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252">
                      <a:extLst>
                        <a:ext uri="{28A0092B-C50C-407E-A947-70E740481C1C}"/>
                      </a:extLst>
                    </a:blip>
                    <a:srcRect/>
                    <a:stretch>
                      <a:fillRect/>
                    </a:stretch>
                  </pic:blipFill>
                  <pic:spPr bwMode="auto">
                    <a:xfrm>
                      <a:off x="0" y="0"/>
                      <a:ext cx="2746375" cy="76200"/>
                    </a:xfrm>
                    <a:prstGeom prst="rect">
                      <a:avLst/>
                    </a:prstGeom>
                    <a:noFill/>
                  </pic:spPr>
                </pic:pic>
              </a:graphicData>
            </a:graphic>
          </wp:anchor>
        </w:drawing>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35" w:name="page136"/>
    <w:bookmarkEnd w:id="135"/>
    <w:p>
      <w:pPr>
        <w:spacing w:after="0" w:line="168" w:lineRule="exact"/>
        <w:rPr>
          <w:sz w:val="20"/>
          <w:szCs w:val="20"/>
          <w:color w:val="auto"/>
        </w:rPr>
      </w:pPr>
      <w:r>
        <w:rPr>
          <w:rFonts w:ascii="PMingLiU" w:cs="PMingLiU" w:eastAsia="PMingLiU" w:hAnsi="PMingLiU"/>
          <w:sz w:val="14"/>
          <w:szCs w:val="14"/>
          <w:color w:val="auto"/>
        </w:rPr>
        <w:t>-=:;DAADL&gt;C&lt;I67A:EGDK&gt;9:HI=:G:8DC8&gt;A&gt;6I&gt;DC7:IL::CI=:HI6IJIDGN;:9:G6A&gt;C8DB:I6MG6I:6C9I=::;;:8I&gt;K:I6MG6I:;DG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20"/>
              <w:spacing w:after="0" w:line="192" w:lineRule="exact"/>
              <w:rPr>
                <w:sz w:val="20"/>
                <w:szCs w:val="20"/>
                <w:color w:val="auto"/>
              </w:rPr>
            </w:pPr>
            <w:r>
              <w:rPr>
                <w:rFonts w:ascii="PMingLiU" w:cs="PMingLiU" w:eastAsia="PMingLiU" w:hAnsi="PMingLiU"/>
                <w:sz w:val="16"/>
                <w:szCs w:val="16"/>
                <w:b w:val="1"/>
                <w:bCs w:val="1"/>
                <w:color w:val="auto"/>
              </w:rPr>
              <w:t> </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7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gridSpan w:val="3"/>
          </w:tcPr>
          <w:p>
            <w:pPr>
              <w:jc w:val="right"/>
              <w:ind w:right="760"/>
              <w:spacing w:after="0" w:line="192" w:lineRule="exact"/>
              <w:rPr>
                <w:sz w:val="20"/>
                <w:szCs w:val="20"/>
                <w:color w:val="auto"/>
              </w:rPr>
            </w:pPr>
            <w:r>
              <w:rPr>
                <w:rFonts w:ascii="PMingLiU" w:cs="PMingLiU" w:eastAsia="PMingLiU" w:hAnsi="PMingLiU"/>
                <w:sz w:val="16"/>
                <w:szCs w:val="16"/>
                <w:b w:val="1"/>
                <w:bCs w:val="1"/>
                <w:color w:val="auto"/>
                <w:w w:val="92"/>
              </w:rPr>
              <w:t>8=&lt;8;;8&gt;=B</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)GDK&gt;H&gt;DC;DG"C8DB:-6M:H6I.,:9:G6A,I6IJIDGN-6M+6I:</w:t>
            </w: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44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color w:val="auto"/>
              </w:rPr>
              <w:t>,I6I:6C9%D86A"C8DB:-6M:H':ID;:9:G6A"C8DB:-6M;;:8I6</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440" w:type="dxa"/>
            <w:vAlign w:val="bottom"/>
            <w:shd w:val="clear" w:color="auto" w:fill="DEDEDE"/>
          </w:tcPr>
          <w:p>
            <w:pPr>
              <w:jc w:val="right"/>
              <w:ind w:right="5700"/>
              <w:spacing w:after="0" w:line="240" w:lineRule="exact"/>
              <w:rPr>
                <w:sz w:val="20"/>
                <w:szCs w:val="20"/>
                <w:color w:val="auto"/>
              </w:rPr>
            </w:pPr>
            <w:r>
              <w:rPr>
                <w:rFonts w:ascii="PMingLiU" w:cs="PMingLiU" w:eastAsia="PMingLiU" w:hAnsi="PMingLiU"/>
                <w:sz w:val="20"/>
                <w:szCs w:val="20"/>
                <w:color w:val="auto"/>
                <w:w w:val="88"/>
              </w:rPr>
              <w:t>DG:&gt;&lt;C-6M;;:8IH</w:t>
            </w: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44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color w:val="auto"/>
              </w:rPr>
              <w:t>;;:8ID;GDHHDG9:G-6M%6LH</w:t>
            </w:r>
          </w:p>
        </w:tc>
        <w:tc>
          <w:tcPr>
            <w:tcW w:w="260" w:type="dxa"/>
            <w:vAlign w:val="bottom"/>
          </w:tcPr>
          <w:p>
            <w:pPr>
              <w:spacing w:after="0"/>
              <w:rPr>
                <w:sz w:val="24"/>
                <w:szCs w:val="24"/>
                <w:color w:val="auto"/>
              </w:rPr>
            </w:pPr>
          </w:p>
        </w:tc>
        <w:tc>
          <w:tcPr>
            <w:tcW w:w="11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tcPr>
          <w:p>
            <w:pPr>
              <w:spacing w:after="0"/>
              <w:rPr>
                <w:sz w:val="24"/>
                <w:szCs w:val="24"/>
                <w:color w:val="auto"/>
              </w:rPr>
            </w:pPr>
          </w:p>
        </w:tc>
        <w:tc>
          <w:tcPr>
            <w:tcW w:w="960" w:type="dxa"/>
            <w:vAlign w:val="bottom"/>
            <w:gridSpan w:val="2"/>
          </w:tcPr>
          <w:p>
            <w:pPr>
              <w:ind w:left="360"/>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6"/>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-6MG:9&gt;IH</w:t>
            </w:r>
          </w:p>
        </w:tc>
        <w:tc>
          <w:tcPr>
            <w:tcW w:w="260" w:type="dxa"/>
            <w:vAlign w:val="bottom"/>
            <w:shd w:val="clear" w:color="auto" w:fill="DEDEDE"/>
          </w:tcPr>
          <w:p>
            <w:pPr>
              <w:spacing w:after="0"/>
              <w:rPr>
                <w:sz w:val="24"/>
                <w:szCs w:val="24"/>
                <w:color w:val="auto"/>
              </w:rPr>
            </w:pPr>
          </w:p>
        </w:tc>
        <w:tc>
          <w:tcPr>
            <w:tcW w:w="11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shd w:val="clear" w:color="auto" w:fill="DEDEDE"/>
          </w:tcPr>
          <w:p>
            <w:pPr>
              <w:spacing w:after="0"/>
              <w:rPr>
                <w:sz w:val="24"/>
                <w:szCs w:val="24"/>
                <w:color w:val="auto"/>
              </w:rPr>
            </w:pPr>
          </w:p>
        </w:tc>
        <w:tc>
          <w:tcPr>
            <w:tcW w:w="940" w:type="dxa"/>
            <w:vAlign w:val="bottom"/>
            <w:shd w:val="clear" w:color="auto" w:fill="DEDEDE"/>
          </w:tcPr>
          <w:p>
            <w:pPr>
              <w:ind w:left="360"/>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color w:val="auto"/>
              </w:rPr>
              <w:t>=6C&lt;:H&gt;C/6AJ6I&gt;DCAADL6C8:H</w:t>
            </w:r>
          </w:p>
        </w:tc>
        <w:tc>
          <w:tcPr>
            <w:tcW w:w="260" w:type="dxa"/>
            <w:vAlign w:val="bottom"/>
          </w:tcPr>
          <w:p>
            <w:pPr>
              <w:spacing w:after="0"/>
              <w:rPr>
                <w:sz w:val="24"/>
                <w:szCs w:val="24"/>
                <w:color w:val="auto"/>
              </w:rPr>
            </w:pPr>
          </w:p>
        </w:tc>
        <w:tc>
          <w:tcPr>
            <w:tcW w:w="11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'DCI6M67A:DG'DC9:9J8I&gt;7A:"I:BH</w:t>
            </w:r>
          </w:p>
        </w:tc>
        <w:tc>
          <w:tcPr>
            <w:tcW w:w="260" w:type="dxa"/>
            <w:vAlign w:val="bottom"/>
            <w:shd w:val="clear" w:color="auto" w:fill="DEDEDE"/>
          </w:tcPr>
          <w:p>
            <w:pPr>
              <w:spacing w:after="0"/>
              <w:rPr>
                <w:sz w:val="24"/>
                <w:szCs w:val="24"/>
                <w:color w:val="auto"/>
              </w:rPr>
            </w:pPr>
          </w:p>
        </w:tc>
        <w:tc>
          <w:tcPr>
            <w:tcW w:w="11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44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=6C&lt;:H&gt;C.CG:8D&lt;C&gt;O:9-6M:C:;&gt;IH</w:t>
            </w:r>
          </w:p>
        </w:tc>
        <w:tc>
          <w:tcPr>
            <w:tcW w:w="26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5542C8E4'0G%0C4</w:t>
            </w:r>
          </w:p>
        </w:tc>
        <w:tc>
          <w:tcPr>
            <w:tcW w:w="2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11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40" w:type="dxa"/>
            <w:vAlign w:val="bottom"/>
            <w:tcBorders>
              <w:bottom w:val="single" w:sz="8" w:color="auto"/>
            </w:tcBorders>
            <w:shd w:val="clear" w:color="auto" w:fill="DEDEDE"/>
          </w:tcPr>
          <w:p>
            <w:pPr>
              <w:spacing w:after="0"/>
              <w:rPr>
                <w:sz w:val="24"/>
                <w:szCs w:val="24"/>
                <w:color w:val="auto"/>
              </w:rPr>
            </w:pP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DEDEDE"/>
              <w:bottom w:val="single" w:sz="8" w:color="DEDEDE"/>
            </w:tcBorders>
            <w:vMerge w:val="restart"/>
          </w:tcPr>
          <w:p>
            <w:pPr>
              <w:jc w:val="right"/>
              <w:ind w:right="5700"/>
              <w:spacing w:after="0" w:line="240" w:lineRule="exact"/>
              <w:rPr>
                <w:sz w:val="20"/>
                <w:szCs w:val="20"/>
                <w:color w:val="auto"/>
              </w:rPr>
            </w:pPr>
            <w:r>
              <w:rPr>
                <w:rFonts w:ascii="PMingLiU" w:cs="PMingLiU" w:eastAsia="PMingLiU" w:hAnsi="PMingLiU"/>
                <w:sz w:val="20"/>
                <w:szCs w:val="20"/>
                <w:color w:val="auto"/>
                <w:w w:val="95"/>
              </w:rPr>
              <w:t>5555555555555555</w:t>
            </w:r>
          </w:p>
        </w:tc>
        <w:tc>
          <w:tcPr>
            <w:tcW w:w="260" w:type="dxa"/>
            <w:vAlign w:val="bottom"/>
            <w:tcBorders>
              <w:top w:val="single" w:sz="8" w:color="DEDEDE"/>
              <w:bottom w:val="single" w:sz="8" w:color="auto"/>
            </w:tcBorders>
          </w:tcPr>
          <w:p>
            <w:pPr>
              <w:spacing w:after="0" w:line="20" w:lineRule="exact"/>
              <w:rPr>
                <w:sz w:val="1"/>
                <w:szCs w:val="1"/>
                <w:color w:val="auto"/>
              </w:rPr>
            </w:pPr>
          </w:p>
        </w:tc>
        <w:tc>
          <w:tcPr>
            <w:tcW w:w="112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440" w:type="dxa"/>
            <w:vAlign w:val="bottom"/>
            <w:tcBorders>
              <w:top w:val="single" w:sz="8" w:color="DEDEDE"/>
              <w:bottom w:val="single" w:sz="8" w:color="auto"/>
            </w:tcBorders>
          </w:tcPr>
          <w:p>
            <w:pPr>
              <w:spacing w:after="0" w:line="20" w:lineRule="exact"/>
              <w:rPr>
                <w:sz w:val="1"/>
                <w:szCs w:val="1"/>
                <w:color w:val="auto"/>
              </w:rPr>
            </w:pPr>
          </w:p>
        </w:tc>
        <w:tc>
          <w:tcPr>
            <w:tcW w:w="940" w:type="dxa"/>
            <w:vAlign w:val="bottom"/>
            <w:tcBorders>
              <w:top w:val="single" w:sz="8" w:color="DEDEDE"/>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4702175</wp:posOffset>
            </wp:positionH>
            <wp:positionV relativeFrom="paragraph">
              <wp:posOffset>-405130</wp:posOffset>
            </wp:positionV>
            <wp:extent cx="1831975" cy="508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253">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-227330</wp:posOffset>
            </wp:positionV>
            <wp:extent cx="1831975" cy="762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254">
                      <a:extLst>
                        <a:ext uri="{28A0092B-C50C-407E-A947-70E740481C1C}"/>
                      </a:extLst>
                    </a:blip>
                    <a:srcRect/>
                    <a:stretch>
                      <a:fillRect/>
                    </a:stretch>
                  </pic:blipFill>
                  <pic:spPr bwMode="auto">
                    <a:xfrm>
                      <a:off x="0" y="0"/>
                      <a:ext cx="1831975" cy="76200"/>
                    </a:xfrm>
                    <a:prstGeom prst="rect">
                      <a:avLst/>
                    </a:prstGeom>
                    <a:noFill/>
                  </pic:spPr>
                </pic:pic>
              </a:graphicData>
            </a:graphic>
          </wp:anchor>
        </w:drawing>
      </w:r>
    </w:p>
    <w:p>
      <w:pPr>
        <w:spacing w:after="0" w:line="80"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auto"/>
        </w:rPr>
        <w:t>6,I6I:6C9AD86AI6M:H&gt;C6A&gt;;DGC&gt;6':L2DG@"AA&gt;CD&gt;H':L#:GH:N-:CC:HH::ADG&gt;966C9):CCHNAK6C&gt;68DCIG&gt;7JI:9IDI=: B6?DG&gt;IND;I=:I6M:;;:8I&gt;CI=&gt;H86I:&lt;DGN</w:t>
      </w:r>
    </w:p>
    <w:p>
      <w:pPr>
        <w:spacing w:after="0" w:line="101" w:lineRule="exact"/>
        <w:rPr>
          <w:sz w:val="20"/>
          <w:szCs w:val="20"/>
          <w:color w:val="auto"/>
        </w:rPr>
      </w:pPr>
    </w:p>
    <w:p>
      <w:pPr>
        <w:ind w:right="80"/>
        <w:spacing w:after="0" w:line="250" w:lineRule="exact"/>
        <w:rPr>
          <w:sz w:val="20"/>
          <w:szCs w:val="20"/>
          <w:color w:val="auto"/>
        </w:rPr>
      </w:pPr>
      <w:r>
        <w:rPr>
          <w:rFonts w:ascii="PMingLiU" w:cs="PMingLiU" w:eastAsia="PMingLiU" w:hAnsi="PMingLiU"/>
          <w:sz w:val="14"/>
          <w:szCs w:val="14"/>
          <w:color w:val="auto"/>
        </w:rPr>
        <w:t>-=:;DAADL&gt;C&lt;I67A:EGDK&gt;9:HI=:G:8DC8&gt;A&gt;6I&gt;DC7:IL::CI=:HI6IJIDGN;:9:G6A&gt;C8DB:I6MG6I:6C9I=::;;:8I&gt;K:I6MG6I:;DG 6C9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60" w:type="dxa"/>
            <w:vAlign w:val="bottom"/>
            <w:tcBorders>
              <w:bottom w:val="single" w:sz="8" w:color="DEDEDE"/>
            </w:tcBorders>
          </w:tcPr>
          <w:p>
            <w:pPr>
              <w:spacing w:after="0"/>
              <w:rPr>
                <w:sz w:val="18"/>
                <w:szCs w:val="18"/>
                <w:color w:val="auto"/>
              </w:rPr>
            </w:pPr>
          </w:p>
        </w:tc>
        <w:tc>
          <w:tcPr>
            <w:tcW w:w="1040" w:type="dxa"/>
            <w:vAlign w:val="bottom"/>
            <w:tcBorders>
              <w:bottom w:val="single" w:sz="8" w:color="auto"/>
            </w:tcBorders>
          </w:tcPr>
          <w:p>
            <w:pPr>
              <w:jc w:val="right"/>
              <w:ind w:right="102"/>
              <w:spacing w:after="0" w:line="192" w:lineRule="exact"/>
              <w:rPr>
                <w:sz w:val="20"/>
                <w:szCs w:val="20"/>
                <w:color w:val="auto"/>
              </w:rPr>
            </w:pPr>
            <w:r>
              <w:rPr>
                <w:rFonts w:ascii="PMingLiU" w:cs="PMingLiU" w:eastAsia="PMingLiU" w:hAnsi="PMingLiU"/>
                <w:sz w:val="16"/>
                <w:szCs w:val="16"/>
                <w:b w:val="1"/>
                <w:bCs w:val="1"/>
                <w:color w:val="auto"/>
              </w:rPr>
              <w:t> </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1360" w:type="dxa"/>
            <w:vAlign w:val="bottom"/>
            <w:tcBorders>
              <w:bottom w:val="single" w:sz="8" w:color="auto"/>
            </w:tcBorders>
          </w:tcPr>
          <w:p>
            <w:pPr>
              <w:jc w:val="right"/>
              <w:ind w:right="422"/>
              <w:spacing w:after="0" w:line="192" w:lineRule="exact"/>
              <w:rPr>
                <w:sz w:val="20"/>
                <w:szCs w:val="20"/>
                <w:color w:val="auto"/>
              </w:rPr>
            </w:pPr>
            <w:r>
              <w:rPr>
                <w:rFonts w:ascii="PMingLiU" w:cs="PMingLiU" w:eastAsia="PMingLiU" w:hAnsi="PMingLiU"/>
                <w:sz w:val="16"/>
                <w:szCs w:val="16"/>
                <w:b w:val="1"/>
                <w:bCs w:val="1"/>
                <w:color w:val="auto"/>
              </w:rPr>
              <w:t> </w:t>
            </w:r>
          </w:p>
        </w:tc>
        <w:tc>
          <w:tcPr>
            <w:tcW w:w="40" w:type="dxa"/>
            <w:vAlign w:val="bottom"/>
          </w:tcPr>
          <w:p>
            <w:pPr>
              <w:spacing w:after="0"/>
              <w:rPr>
                <w:sz w:val="18"/>
                <w:szCs w:val="18"/>
                <w:color w:val="auto"/>
              </w:rPr>
            </w:pPr>
          </w:p>
        </w:tc>
      </w:tr>
      <w:tr>
        <w:trPr>
          <w:trHeight w:val="290"/>
        </w:trPr>
        <w:tc>
          <w:tcPr>
            <w:tcW w:w="7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:9:G6A"C8DB:-6M+6I:</w:t>
            </w:r>
          </w:p>
        </w:tc>
        <w:tc>
          <w:tcPr>
            <w:tcW w:w="13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13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7360" w:type="dxa"/>
            <w:vAlign w:val="bottom"/>
          </w:tcPr>
          <w:p>
            <w:pPr>
              <w:ind w:left="40"/>
              <w:spacing w:after="0" w:line="240" w:lineRule="exact"/>
              <w:rPr>
                <w:sz w:val="20"/>
                <w:szCs w:val="20"/>
                <w:color w:val="auto"/>
              </w:rPr>
            </w:pPr>
            <w:r>
              <w:rPr>
                <w:rFonts w:ascii="PMingLiU" w:cs="PMingLiU" w:eastAsia="PMingLiU" w:hAnsi="PMingLiU"/>
                <w:sz w:val="20"/>
                <w:szCs w:val="20"/>
                <w:color w:val="auto"/>
              </w:rPr>
              <w:t>,I6I:"C8DB:-6M:H':ID;:9:G6A"C8DB:-6M;;:8I</w:t>
            </w:r>
          </w:p>
        </w:tc>
        <w:tc>
          <w:tcPr>
            <w:tcW w:w="13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7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"BE68ID;'DC.,(E:G6I&gt;DCH</w:t>
            </w:r>
          </w:p>
        </w:tc>
        <w:tc>
          <w:tcPr>
            <w:tcW w:w="1360" w:type="dxa"/>
            <w:vAlign w:val="bottom"/>
            <w:gridSpan w:val="2"/>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13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7360" w:type="dxa"/>
            <w:vAlign w:val="bottom"/>
          </w:tcPr>
          <w:p>
            <w:pPr>
              <w:ind w:left="40"/>
              <w:spacing w:after="0" w:line="240" w:lineRule="exact"/>
              <w:rPr>
                <w:sz w:val="20"/>
                <w:szCs w:val="20"/>
                <w:color w:val="auto"/>
              </w:rPr>
            </w:pPr>
            <w:r>
              <w:rPr>
                <w:rFonts w:ascii="PMingLiU" w:cs="PMingLiU" w:eastAsia="PMingLiU" w:hAnsi="PMingLiU"/>
                <w:sz w:val="20"/>
                <w:szCs w:val="20"/>
                <w:color w:val="auto"/>
              </w:rPr>
              <w:t>=6C&lt;:&gt;C/6AJ6I&gt;DCAADL6C8:</w:t>
            </w:r>
          </w:p>
        </w:tc>
        <w:tc>
          <w:tcPr>
            <w:tcW w:w="1440" w:type="dxa"/>
            <w:vAlign w:val="bottom"/>
            <w:gridSpan w:val="3"/>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14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7"/>
        </w:trPr>
        <w:tc>
          <w:tcPr>
            <w:tcW w:w="7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,=6G:76H:9DBE:CH6I&gt;DC</w:t>
            </w:r>
          </w:p>
        </w:tc>
        <w:tc>
          <w:tcPr>
            <w:tcW w:w="10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13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7360" w:type="dxa"/>
            <w:vAlign w:val="bottom"/>
          </w:tcPr>
          <w:p>
            <w:pPr>
              <w:ind w:left="40"/>
              <w:spacing w:after="0" w:line="240" w:lineRule="exact"/>
              <w:rPr>
                <w:sz w:val="20"/>
                <w:szCs w:val="20"/>
                <w:color w:val="auto"/>
              </w:rPr>
            </w:pPr>
            <w:r>
              <w:rPr>
                <w:rFonts w:ascii="PMingLiU" w:cs="PMingLiU" w:eastAsia="PMingLiU" w:hAnsi="PMingLiU"/>
                <w:sz w:val="20"/>
                <w:szCs w:val="20"/>
                <w:color w:val="auto"/>
              </w:rPr>
              <w:t>.C8:GI6&gt;C-6M)DH&gt;I&gt;DCH</w:t>
            </w:r>
          </w:p>
        </w:tc>
        <w:tc>
          <w:tcPr>
            <w:tcW w:w="136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13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t>
            </w:r>
          </w:p>
        </w:tc>
        <w:tc>
          <w:tcPr>
            <w:tcW w:w="40" w:type="dxa"/>
            <w:vAlign w:val="bottom"/>
          </w:tcPr>
          <w:p>
            <w:pPr>
              <w:spacing w:after="0"/>
              <w:rPr>
                <w:sz w:val="24"/>
                <w:szCs w:val="24"/>
                <w:color w:val="auto"/>
              </w:rPr>
            </w:pPr>
          </w:p>
        </w:tc>
      </w:tr>
      <w:tr>
        <w:trPr>
          <w:trHeight w:val="315"/>
        </w:trPr>
        <w:tc>
          <w:tcPr>
            <w:tcW w:w="736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(I=:G"I:BH':I</w:t>
            </w:r>
          </w:p>
        </w:tc>
        <w:tc>
          <w:tcPr>
            <w:tcW w:w="10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shd w:val="clear" w:color="auto" w:fill="DEDEDE"/>
          </w:tcPr>
          <w:p>
            <w:pPr>
              <w:spacing w:after="0"/>
              <w:rPr>
                <w:sz w:val="24"/>
                <w:szCs w:val="24"/>
                <w:color w:val="auto"/>
              </w:rPr>
            </w:pPr>
          </w:p>
        </w:tc>
        <w:tc>
          <w:tcPr>
            <w:tcW w:w="13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42"/>
        </w:trPr>
        <w:tc>
          <w:tcPr>
            <w:tcW w:w="736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5542C8E4'0G%0C4</w:t>
            </w:r>
          </w:p>
        </w:tc>
        <w:tc>
          <w:tcPr>
            <w:tcW w:w="1360" w:type="dxa"/>
            <w:vAlign w:val="bottom"/>
            <w:tcBorders>
              <w:bottom w:val="single" w:sz="8" w:color="auto"/>
            </w:tcBorders>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1"/>
                <w:szCs w:val="21"/>
                <w:color w:val="auto"/>
              </w:rPr>
            </w:pPr>
          </w:p>
        </w:tc>
        <w:tc>
          <w:tcPr>
            <w:tcW w:w="13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1"/>
                <w:szCs w:val="21"/>
                <w:color w:val="auto"/>
              </w:rPr>
            </w:pPr>
          </w:p>
        </w:tc>
      </w:tr>
      <w:tr>
        <w:trPr>
          <w:trHeight w:val="20"/>
        </w:trPr>
        <w:tc>
          <w:tcPr>
            <w:tcW w:w="7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5559425</wp:posOffset>
            </wp:positionH>
            <wp:positionV relativeFrom="paragraph">
              <wp:posOffset>-1567815</wp:posOffset>
            </wp:positionV>
            <wp:extent cx="917575" cy="508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255">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-234315</wp:posOffset>
            </wp:positionV>
            <wp:extent cx="1831975" cy="508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256">
                      <a:extLst>
                        <a:ext uri="{28A0092B-C50C-407E-A947-70E740481C1C}"/>
                      </a:extLst>
                    </a:blip>
                    <a:srcRect/>
                    <a:stretch>
                      <a:fillRect/>
                    </a:stretch>
                  </pic:blipFill>
                  <pic:spPr bwMode="auto">
                    <a:xfrm>
                      <a:off x="0" y="0"/>
                      <a:ext cx="1831975" cy="50800"/>
                    </a:xfrm>
                    <a:prstGeom prst="rect">
                      <a:avLst/>
                    </a:prstGeom>
                    <a:noFill/>
                  </pic:spPr>
                </pic:pic>
              </a:graphicData>
            </a:graphic>
          </wp:anchor>
        </w:drawing>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++1,</w:t>
      </w:r>
    </w:p>
    <w:p>
      <w:pPr>
        <w:spacing w:after="0" w:line="1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:;:GG:9I6M6HH:IH6C9A&gt;67&gt;A&gt;I&gt;:HG:EG:H:CII=:;JIJG::;;:8IHDC&gt;C8DB:I6M:HG:HJAI&gt;C&lt;;GDBI:BEDG6GN9&gt;;;:G:C8:H6C9</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86GGN;DGL6G9H6II=::C9D;I=:G:HE:8I&gt;K:N:6G</w:t>
      </w:r>
    </w:p>
    <w:p>
      <w:pPr>
        <w:spacing w:after="0" w:line="100" w:lineRule="exact"/>
        <w:rPr>
          <w:sz w:val="20"/>
          <w:szCs w:val="20"/>
          <w:color w:val="auto"/>
        </w:rPr>
      </w:pPr>
    </w:p>
    <w:p>
      <w:pPr>
        <w:ind w:right="260"/>
        <w:spacing w:after="0" w:line="250" w:lineRule="exact"/>
        <w:rPr>
          <w:sz w:val="20"/>
          <w:szCs w:val="20"/>
          <w:color w:val="auto"/>
        </w:rPr>
      </w:pPr>
      <w:r>
        <w:rPr>
          <w:rFonts w:ascii="PMingLiU" w:cs="PMingLiU" w:eastAsia="PMingLiU" w:hAnsi="PMingLiU"/>
          <w:sz w:val="14"/>
          <w:szCs w:val="14"/>
          <w:color w:val="auto"/>
        </w:rPr>
        <w:t>-=:;DAADL&gt;C&lt;I67A:EGDK&gt;9:HI=::;;:8ID;I:BEDG6GN9&gt;;;:G:C8:HI=6I86JH:9:;:GG:9&gt;C8DB:I6M:H6HD;#6CJ6GN6C9 :7GJ6GN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spacing w:after="0" w:line="192" w:lineRule="exact"/>
              <w:rPr>
                <w:sz w:val="20"/>
                <w:szCs w:val="20"/>
                <w:color w:val="auto"/>
              </w:rPr>
            </w:pPr>
            <w:r>
              <w:rPr>
                <w:rFonts w:ascii="PMingLiU" w:cs="PMingLiU" w:eastAsia="PMingLiU" w:hAnsi="PMingLiU"/>
                <w:sz w:val="16"/>
                <w:szCs w:val="16"/>
                <w:b w:val="1"/>
                <w:bCs w:val="1"/>
                <w:color w:val="auto"/>
              </w:rPr>
              <w:t>0=D0AH </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spacing w:after="0" w:line="192" w:lineRule="exact"/>
              <w:rPr>
                <w:sz w:val="20"/>
                <w:szCs w:val="20"/>
                <w:color w:val="auto"/>
              </w:rPr>
            </w:pPr>
            <w:r>
              <w:rPr>
                <w:rFonts w:ascii="PMingLiU" w:cs="PMingLiU" w:eastAsia="PMingLiU" w:hAnsi="PMingLiU"/>
                <w:sz w:val="16"/>
                <w:szCs w:val="16"/>
                <w:b w:val="1"/>
                <w:bCs w:val="1"/>
                <w:color w:val="auto"/>
              </w:rPr>
              <w:t>41AD0AH </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2"/>
              <w:spacing w:after="0" w:line="192" w:lineRule="exact"/>
              <w:rPr>
                <w:sz w:val="20"/>
                <w:szCs w:val="20"/>
                <w:color w:val="auto"/>
              </w:rPr>
            </w:pPr>
            <w:r>
              <w:rPr>
                <w:rFonts w:ascii="PMingLiU" w:cs="PMingLiU" w:eastAsia="PMingLiU" w:hAnsi="PMingLiU"/>
                <w:sz w:val="16"/>
                <w:szCs w:val="16"/>
                <w:b w:val="1"/>
                <w:bCs w:val="1"/>
                <w:color w:val="auto"/>
                <w:w w:val="96"/>
              </w:rPr>
              <w:t>BB4CB</w:t>
            </w: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90"/>
              </w:rPr>
              <w:t>8018;8C84B</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4"/>
              <w:spacing w:after="0" w:line="192" w:lineRule="exact"/>
              <w:rPr>
                <w:sz w:val="20"/>
                <w:szCs w:val="20"/>
                <w:color w:val="auto"/>
              </w:rPr>
            </w:pPr>
            <w:r>
              <w:rPr>
                <w:rFonts w:ascii="PMingLiU" w:cs="PMingLiU" w:eastAsia="PMingLiU" w:hAnsi="PMingLiU"/>
                <w:sz w:val="16"/>
                <w:szCs w:val="16"/>
                <w:b w:val="1"/>
                <w:bCs w:val="1"/>
                <w:color w:val="auto"/>
              </w:rPr>
              <w:t>'&gt;C0;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2"/>
              <w:spacing w:after="0" w:line="192" w:lineRule="exact"/>
              <w:rPr>
                <w:sz w:val="20"/>
                <w:szCs w:val="20"/>
                <w:color w:val="auto"/>
              </w:rPr>
            </w:pPr>
            <w:r>
              <w:rPr>
                <w:rFonts w:ascii="PMingLiU" w:cs="PMingLiU" w:eastAsia="PMingLiU" w:hAnsi="PMingLiU"/>
                <w:sz w:val="16"/>
                <w:szCs w:val="16"/>
                <w:b w:val="1"/>
                <w:bCs w:val="1"/>
                <w:color w:val="auto"/>
              </w:rPr>
              <w:t>BB4CB</w:t>
            </w:r>
          </w:p>
        </w:tc>
        <w:tc>
          <w:tcPr>
            <w:tcW w:w="80" w:type="dxa"/>
            <w:vAlign w:val="bottom"/>
          </w:tcPr>
          <w:p>
            <w:pPr>
              <w:spacing w:after="0"/>
              <w:rPr>
                <w:sz w:val="19"/>
                <w:szCs w:val="19"/>
                <w:color w:val="auto"/>
              </w:rPr>
            </w:pPr>
          </w:p>
        </w:tc>
        <w:tc>
          <w:tcPr>
            <w:tcW w:w="1080" w:type="dxa"/>
            <w:vAlign w:val="bottom"/>
            <w:tcBorders>
              <w:bottom w:val="single" w:sz="8" w:color="auto"/>
            </w:tcBorders>
            <w:gridSpan w:val="2"/>
          </w:tcPr>
          <w:p>
            <w:pPr>
              <w:jc w:val="center"/>
              <w:spacing w:after="0" w:line="192" w:lineRule="exact"/>
              <w:rPr>
                <w:sz w:val="20"/>
                <w:szCs w:val="20"/>
                <w:color w:val="auto"/>
              </w:rPr>
            </w:pPr>
            <w:r>
              <w:rPr>
                <w:rFonts w:ascii="PMingLiU" w:cs="PMingLiU" w:eastAsia="PMingLiU" w:hAnsi="PMingLiU"/>
                <w:sz w:val="16"/>
                <w:szCs w:val="16"/>
                <w:b w:val="1"/>
                <w:bCs w:val="1"/>
                <w:color w:val="auto"/>
                <w:w w:val="88"/>
              </w:rPr>
              <w:t>8018;8C84B</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2"/>
              <w:spacing w:after="0" w:line="192" w:lineRule="exact"/>
              <w:rPr>
                <w:sz w:val="20"/>
                <w:szCs w:val="20"/>
                <w:color w:val="auto"/>
              </w:rPr>
            </w:pPr>
            <w:r>
              <w:rPr>
                <w:rFonts w:ascii="PMingLiU" w:cs="PMingLiU" w:eastAsia="PMingLiU" w:hAnsi="PMingLiU"/>
                <w:sz w:val="16"/>
                <w:szCs w:val="16"/>
                <w:b w:val="1"/>
                <w:bCs w:val="1"/>
                <w:color w:val="auto"/>
              </w:rPr>
              <w:t>'&gt;C0;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5"/>
          </w:tcPr>
          <w:p>
            <w:pPr>
              <w:jc w:val="right"/>
              <w:ind w:right="700"/>
              <w:spacing w:after="0" w:line="192" w:lineRule="exact"/>
              <w:rPr>
                <w:sz w:val="20"/>
                <w:szCs w:val="20"/>
                <w:color w:val="auto"/>
              </w:rPr>
            </w:pPr>
            <w:r>
              <w:rPr>
                <w:rFonts w:ascii="PMingLiU" w:cs="PMingLiU" w:eastAsia="PMingLiU" w:hAnsi="PMingLiU"/>
                <w:sz w:val="16"/>
                <w:szCs w:val="16"/>
                <w:b w:val="1"/>
                <w:bCs w:val="1"/>
                <w:color w:val="auto"/>
              </w:rPr>
              <w:t>8=&lt;8;;8&gt;=B</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33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%DHH6GGN;DGL6G9H</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%:6H:H</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6E&gt;I6A&gt;O:9+:H:6G8=6C9:K:ADEB:CI</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,=6G:76H:9DBE:CH6I&gt;DC</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)GDE:GIN6C9FJ&gt;EB:CI</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-G69:'6B:H</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(I=:G':I</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4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340" w:type="dxa"/>
            <w:vAlign w:val="bottom"/>
          </w:tcPr>
          <w:p>
            <w:pPr>
              <w:ind w:left="40"/>
              <w:spacing w:after="0" w:line="240" w:lineRule="exact"/>
              <w:rPr>
                <w:sz w:val="20"/>
                <w:szCs w:val="20"/>
                <w:color w:val="auto"/>
              </w:rPr>
            </w:pPr>
            <w:r>
              <w:rPr>
                <w:rFonts w:ascii="PMingLiU" w:cs="PMingLiU" w:eastAsia="PMingLiU" w:hAnsi="PMingLiU"/>
                <w:sz w:val="20"/>
                <w:szCs w:val="20"/>
                <w:color w:val="auto"/>
              </w:rPr>
              <w:t>/6AJ6I&gt;DCAADL6C8:</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90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3"/>
                <w:szCs w:val="23"/>
                <w:color w:val="auto"/>
              </w:rPr>
            </w:pPr>
          </w:p>
        </w:tc>
        <w:tc>
          <w:tcPr>
            <w:tcW w:w="28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82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1"/>
        </w:trPr>
        <w:tc>
          <w:tcPr>
            <w:tcW w:w="3340" w:type="dxa"/>
            <w:vAlign w:val="bottom"/>
            <w:vMerge w:val="restart"/>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'&gt;C0;454AA43=2&gt;&lt;4'0G4B</w:t>
            </w: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Borders>
              <w:right w:val="single" w:sz="8" w:color="DEDEDE"/>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DEDED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340" w:type="dxa"/>
            <w:vAlign w:val="bottom"/>
            <w:vMerge w:val="continue"/>
            <w:shd w:val="clear" w:color="auto" w:fill="DEDEDE"/>
          </w:tcPr>
          <w:p>
            <w:pPr>
              <w:spacing w:after="0"/>
              <w:rPr>
                <w:sz w:val="23"/>
                <w:szCs w:val="23"/>
                <w:color w:val="auto"/>
              </w:rPr>
            </w:pP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4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tcBorders>
              <w:right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99"/>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2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89"/>
              </w:rPr>
              <w:t/>
            </w:r>
          </w:p>
        </w:tc>
        <w:tc>
          <w:tcPr>
            <w:tcW w:w="8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3"/>
                <w:szCs w:val="23"/>
                <w:color w:val="auto"/>
              </w:rPr>
            </w:pPr>
          </w:p>
        </w:tc>
        <w:tc>
          <w:tcPr>
            <w:tcW w:w="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4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-224790</wp:posOffset>
            </wp:positionV>
            <wp:extent cx="4403725" cy="508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257">
                      <a:extLst>
                        <a:ext uri="{28A0092B-C50C-407E-A947-70E740481C1C}"/>
                      </a:extLst>
                    </a:blip>
                    <a:srcRect/>
                    <a:stretch>
                      <a:fillRect/>
                    </a:stretch>
                  </pic:blipFill>
                  <pic:spPr bwMode="auto">
                    <a:xfrm>
                      <a:off x="0" y="0"/>
                      <a:ext cx="4403725" cy="50800"/>
                    </a:xfrm>
                    <a:prstGeom prst="rect">
                      <a:avLst/>
                    </a:prstGeom>
                    <a:noFill/>
                  </pic:spPr>
                </pic:pic>
              </a:graphicData>
            </a:graphic>
          </wp:anchor>
        </w:drawing>
        <w:drawing>
          <wp:anchor simplePos="0" relativeHeight="251657728" behindDoc="1" locked="0" layoutInCell="0" allowOverlap="1">
            <wp:simplePos x="0" y="0"/>
            <wp:positionH relativeFrom="column">
              <wp:posOffset>2092325</wp:posOffset>
            </wp:positionH>
            <wp:positionV relativeFrom="paragraph">
              <wp:posOffset>-56515</wp:posOffset>
            </wp:positionV>
            <wp:extent cx="4403725" cy="762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258">
                      <a:extLst>
                        <a:ext uri="{28A0092B-C50C-407E-A947-70E740481C1C}"/>
                      </a:extLst>
                    </a:blip>
                    <a:srcRect/>
                    <a:stretch>
                      <a:fillRect/>
                    </a:stretch>
                  </pic:blipFill>
                  <pic:spPr bwMode="auto">
                    <a:xfrm>
                      <a:off x="0" y="0"/>
                      <a:ext cx="4403725" cy="76200"/>
                    </a:xfrm>
                    <a:prstGeom prst="rect">
                      <a:avLst/>
                    </a:prstGeom>
                    <a:noFill/>
                  </pic:spPr>
                </pic:pic>
              </a:graphicData>
            </a:graphic>
          </wp:anchor>
        </w:drawing>
      </w:r>
    </w:p>
    <w:p>
      <w:pPr>
        <w:spacing w:after="0" w:line="108" w:lineRule="exact"/>
        <w:rPr>
          <w:sz w:val="20"/>
          <w:szCs w:val="20"/>
          <w:color w:val="auto"/>
        </w:rPr>
      </w:pPr>
    </w:p>
    <w:p>
      <w:pPr>
        <w:ind w:right="20"/>
        <w:spacing w:after="0" w:line="247" w:lineRule="exact"/>
        <w:rPr>
          <w:sz w:val="20"/>
          <w:szCs w:val="20"/>
          <w:color w:val="auto"/>
        </w:rPr>
      </w:pPr>
      <w:r>
        <w:rPr>
          <w:rFonts w:ascii="PMingLiU" w:cs="PMingLiU" w:eastAsia="PMingLiU" w:hAnsi="PMingLiU"/>
          <w:sz w:val="14"/>
          <w:szCs w:val="14"/>
          <w:color w:val="auto"/>
        </w:rPr>
        <w:t>HD;#6CJ6GNI=:DBE6CN=69ADHH86GGN;DGL6G9HD;B&gt;AA&gt;DCD;L=&gt;8=B&gt;AA&gt;DC=696C&gt;C9:;&gt;C&gt;I: 86GGN;DGL6G9-=:G:B6&gt;C9:GD;I=:.,6C9CDC.,86GGN;DGL6G9H&gt;;JCJH:9L&gt;AA:ME&gt;G:6IK6G&gt;DJH96I:H;GDBI=GDJ&lt;= 6C9I=GDJ&lt;=G:HE:8I&gt;K:ANDG8:GI6&gt;C?JG&gt;H9&gt;8I&gt;DCHL=:G:I=:DBE6CN=6H9:I:GB&gt;C:9I=6I&gt;I&gt;HBDG:A&gt;@:AN</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36" w:name="page137"/>
    <w:bookmarkEnd w:id="136"/>
    <w:p>
      <w:pPr>
        <w:ind w:right="20"/>
        <w:spacing w:after="0" w:line="251" w:lineRule="exact"/>
        <w:rPr>
          <w:sz w:val="20"/>
          <w:szCs w:val="20"/>
          <w:color w:val="auto"/>
        </w:rPr>
      </w:pPr>
      <w:r>
        <w:rPr>
          <w:rFonts w:ascii="PMingLiU" w:cs="PMingLiU" w:eastAsia="PMingLiU" w:hAnsi="PMingLiU"/>
          <w:sz w:val="12"/>
          <w:szCs w:val="12"/>
          <w:color w:val="auto"/>
        </w:rPr>
        <w:t>I=6CCDII=6II=:ADHH86GGN;DGL6G9HL&gt;AACDI7:G:6A&gt;O:96K6AJ6I&gt;DC6AADL6C8:=6H7::CEGDK&gt;9:9DCI=DH:ADHH86GGN;DGL6G9H6H L:AA6HDI=:GC:I9:;:GG:9I6M6HH:IH</w:t>
      </w:r>
    </w:p>
    <w:p>
      <w:pPr>
        <w:spacing w:after="0" w:line="60" w:lineRule="exact"/>
        <w:rPr>
          <w:sz w:val="20"/>
          <w:szCs w:val="20"/>
          <w:color w:val="auto"/>
        </w:rPr>
      </w:pPr>
    </w:p>
    <w:p>
      <w:pPr>
        <w:ind w:right="160"/>
        <w:spacing w:after="0" w:line="250" w:lineRule="exact"/>
        <w:rPr>
          <w:sz w:val="20"/>
          <w:szCs w:val="20"/>
          <w:color w:val="auto"/>
        </w:rPr>
      </w:pPr>
      <w:r>
        <w:rPr>
          <w:rFonts w:ascii="PMingLiU" w:cs="PMingLiU" w:eastAsia="PMingLiU" w:hAnsi="PMingLiU"/>
          <w:sz w:val="15"/>
          <w:szCs w:val="15"/>
          <w:color w:val="auto"/>
        </w:rPr>
        <w:t>-=:;DAADL&gt;C&lt;I67A:EGDK&gt;9:HI=:8DBEDC:CIHD;I=:DBE6CNH&gt;C8DB:I6ME6NB:CIHC:ID;G:;JC9HG:8:&gt;K:9;DG 6C9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7"/>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4"/>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37"/>
        </w:trPr>
        <w:tc>
          <w:tcPr>
            <w:tcW w:w="6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27"/>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08"/>
        </w:trPr>
        <w:tc>
          <w:tcPr>
            <w:tcW w:w="61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.,:9:G6A</w:t>
            </w:r>
          </w:p>
        </w:tc>
        <w:tc>
          <w:tcPr>
            <w:tcW w:w="3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shd w:val="clear" w:color="auto" w:fill="DEDEDE"/>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4"/>
        </w:trPr>
        <w:tc>
          <w:tcPr>
            <w:tcW w:w="6120" w:type="dxa"/>
            <w:vAlign w:val="bottom"/>
          </w:tcPr>
          <w:p>
            <w:pPr>
              <w:ind w:left="40"/>
              <w:spacing w:after="0" w:line="240" w:lineRule="exact"/>
              <w:rPr>
                <w:sz w:val="20"/>
                <w:szCs w:val="20"/>
                <w:color w:val="auto"/>
              </w:rPr>
            </w:pPr>
            <w:r>
              <w:rPr>
                <w:rFonts w:ascii="PMingLiU" w:cs="PMingLiU" w:eastAsia="PMingLiU" w:hAnsi="PMingLiU"/>
                <w:sz w:val="20"/>
                <w:szCs w:val="20"/>
                <w:color w:val="auto"/>
              </w:rPr>
              <w:t>.,,I6I:</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5"/>
        </w:trPr>
        <w:tc>
          <w:tcPr>
            <w:tcW w:w="612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'DC.,</w:t>
            </w:r>
          </w:p>
        </w:tc>
        <w:tc>
          <w:tcPr>
            <w:tcW w:w="36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00" w:type="dxa"/>
            <w:vAlign w:val="bottom"/>
            <w:tcBorders>
              <w:bottom w:val="single" w:sz="8" w:color="auto"/>
            </w:tcBorders>
            <w:shd w:val="clear" w:color="auto" w:fill="DEDEDE"/>
          </w:tcPr>
          <w:p>
            <w:pPr>
              <w:ind w:left="4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1"/>
        </w:trPr>
        <w:tc>
          <w:tcPr>
            <w:tcW w:w="612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=2&gt;&lt;4'0G#0H&lt;4=CB</w:t>
            </w:r>
          </w:p>
        </w:tc>
        <w:tc>
          <w:tcPr>
            <w:tcW w:w="360" w:type="dxa"/>
            <w:vAlign w:val="bottom"/>
          </w:tcPr>
          <w:p>
            <w:pPr>
              <w:ind w:left="60"/>
              <w:spacing w:after="0" w:line="240" w:lineRule="exact"/>
              <w:rPr>
                <w:sz w:val="20"/>
                <w:szCs w:val="20"/>
                <w:color w:val="auto"/>
              </w:rPr>
            </w:pPr>
            <w:r>
              <w:rPr>
                <w:rFonts w:ascii="PMingLiU" w:cs="PMingLiU" w:eastAsia="PMingLiU" w:hAnsi="PMingLiU"/>
                <w:sz w:val="20"/>
                <w:szCs w:val="20"/>
                <w:color w:val="auto"/>
              </w:rPr>
              <w:t/>
            </w:r>
          </w:p>
        </w:tc>
        <w:tc>
          <w:tcPr>
            <w:tcW w:w="10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26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-234315</wp:posOffset>
            </wp:positionV>
            <wp:extent cx="2670175" cy="508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259">
                      <a:extLst>
                        <a:ext uri="{28A0092B-C50C-407E-A947-70E740481C1C}"/>
                      </a:extLst>
                    </a:blip>
                    <a:srcRect/>
                    <a:stretch>
                      <a:fillRect/>
                    </a:stretch>
                  </pic:blipFill>
                  <pic:spPr bwMode="auto">
                    <a:xfrm>
                      <a:off x="0" y="0"/>
                      <a:ext cx="2670175" cy="50800"/>
                    </a:xfrm>
                    <a:prstGeom prst="rect">
                      <a:avLst/>
                    </a:prstGeom>
                    <a:noFill/>
                  </pic:spPr>
                </pic:pic>
              </a:graphicData>
            </a:graphic>
          </wp:anchor>
        </w:drawing>
      </w:r>
    </w:p>
    <w:p>
      <w:pPr>
        <w:spacing w:after="0" w:line="5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'+-#'1(,#-#(',</w:t>
      </w:r>
    </w:p>
    <w:p>
      <w:pPr>
        <w:spacing w:after="0" w:line="8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-=:;DAADL&gt;C&lt;I67A:HJBB6G&gt;O:HI=:68I&gt;K&gt;ING:A6I:9IDI=:DBE6CNVHJCG:8D&lt;C&gt;O:9I6M7:C:;&gt;IH;DG.,;:9:G6AHI6I:6C9CDC</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.,I6M?JG&gt;H9&gt;8I&gt;DCH;DG6C9L&gt;I=DJI&gt;CI:G:HI6C9E:C6AI&gt;:H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3"/>
              <w:spacing w:after="0" w:line="192" w:lineRule="exact"/>
              <w:rPr>
                <w:sz w:val="20"/>
                <w:szCs w:val="20"/>
                <w:color w:val="auto"/>
              </w:rPr>
            </w:pPr>
            <w:r>
              <w:rPr>
                <w:rFonts w:ascii="PMingLiU" w:cs="PMingLiU" w:eastAsia="PMingLiU" w:hAnsi="PMingLiU"/>
                <w:sz w:val="16"/>
                <w:szCs w:val="16"/>
                <w:b w:val="1"/>
                <w:bCs w:val="1"/>
                <w:color w:val="auto"/>
              </w:rPr>
              <w:t>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3"/>
              <w:spacing w:after="0" w:line="192" w:lineRule="exact"/>
              <w:rPr>
                <w:sz w:val="20"/>
                <w:szCs w:val="20"/>
                <w:color w:val="auto"/>
              </w:rPr>
            </w:pPr>
            <w:r>
              <w:rPr>
                <w:rFonts w:ascii="PMingLiU" w:cs="PMingLiU" w:eastAsia="PMingLiU" w:hAnsi="PMingLiU"/>
                <w:sz w:val="16"/>
                <w:szCs w:val="16"/>
                <w:b w:val="1"/>
                <w:bCs w:val="1"/>
                <w:color w:val="auto"/>
              </w:rPr>
              <w:t>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3"/>
              <w:spacing w:after="0" w:line="192" w:lineRule="exact"/>
              <w:rPr>
                <w:sz w:val="20"/>
                <w:szCs w:val="20"/>
                <w:color w:val="auto"/>
              </w:rPr>
            </w:pPr>
            <w:r>
              <w:rPr>
                <w:rFonts w:ascii="PMingLiU" w:cs="PMingLiU" w:eastAsia="PMingLiU" w:hAnsi="PMingLiU"/>
                <w:sz w:val="16"/>
                <w:szCs w:val="16"/>
                <w:b w:val="1"/>
                <w:bCs w:val="1"/>
                <w:color w:val="auto"/>
              </w:rPr>
              <w:t> </w:t>
            </w:r>
          </w:p>
        </w:tc>
        <w:tc>
          <w:tcPr>
            <w:tcW w:w="40" w:type="dxa"/>
            <w:vAlign w:val="bottom"/>
          </w:tcPr>
          <w:p>
            <w:pPr>
              <w:spacing w:after="0"/>
              <w:rPr>
                <w:sz w:val="18"/>
                <w:szCs w:val="18"/>
                <w:color w:val="auto"/>
              </w:rPr>
            </w:pPr>
          </w:p>
        </w:tc>
      </w:tr>
      <w:tr>
        <w:trPr>
          <w:trHeight w:val="237"/>
        </w:trPr>
        <w:tc>
          <w:tcPr>
            <w:tcW w:w="7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center"/>
              <w:ind w:right="120"/>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8"/>
        </w:trPr>
        <w:tc>
          <w:tcPr>
            <w:tcW w:w="7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w w:val="94"/>
              </w:rPr>
              <w:t>A&gt;BB(=A42&gt;6=8I43'0G4=458CB0B&gt;5C74468==8=6&gt;5C748B20;,40A</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7300" w:type="dxa"/>
            <w:vAlign w:val="bottom"/>
          </w:tcPr>
          <w:p>
            <w:pPr>
              <w:ind w:left="40"/>
              <w:spacing w:after="0" w:line="240" w:lineRule="exact"/>
              <w:rPr>
                <w:sz w:val="20"/>
                <w:szCs w:val="20"/>
                <w:color w:val="auto"/>
              </w:rPr>
            </w:pPr>
            <w:r>
              <w:rPr>
                <w:rFonts w:ascii="PMingLiU" w:cs="PMingLiU" w:eastAsia="PMingLiU" w:hAnsi="PMingLiU"/>
                <w:sz w:val="20"/>
                <w:szCs w:val="20"/>
                <w:color w:val="auto"/>
              </w:rPr>
              <w:t>"C8G:6H:HID.CG:8D&lt;C&gt;O:9-6M:C:;&gt;IH;DG)G&gt;DG2:6GH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7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:8G:6H:HID.CG:8D&lt;C&gt;O:9-6M:C:;&gt;IH;DG)G&gt;DG2:6GH</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93"/>
        </w:trPr>
        <w:tc>
          <w:tcPr>
            <w:tcW w:w="7300" w:type="dxa"/>
            <w:vAlign w:val="bottom"/>
          </w:tcPr>
          <w:p>
            <w:pPr>
              <w:ind w:left="40"/>
              <w:spacing w:after="0" w:line="240" w:lineRule="exact"/>
              <w:rPr>
                <w:sz w:val="20"/>
                <w:szCs w:val="20"/>
                <w:color w:val="auto"/>
              </w:rPr>
            </w:pPr>
            <w:r>
              <w:rPr>
                <w:rFonts w:ascii="PMingLiU" w:cs="PMingLiU" w:eastAsia="PMingLiU" w:hAnsi="PMingLiU"/>
                <w:sz w:val="20"/>
                <w:szCs w:val="20"/>
                <w:color w:val="auto"/>
                <w:w w:val="88"/>
              </w:rPr>
              <w:t>"C8G:6H:HID.CG:8D&lt;C&gt;O:9-6M:C:;&gt;IH6H6+:HJAID;JGG:CI2:6G8I&gt;K&gt;IN</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Pr>
          <w:p>
            <w:pPr>
              <w:spacing w:after="0"/>
              <w:rPr>
                <w:sz w:val="24"/>
                <w:szCs w:val="24"/>
                <w:color w:val="auto"/>
              </w:rPr>
            </w:pP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7"/>
        </w:trPr>
        <w:tc>
          <w:tcPr>
            <w:tcW w:w="73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0"/>
              </w:rPr>
              <w:t>:8G:6H:HID.CG:8D&lt;C&gt;O:9-6M:C:;&gt;IH+:A6I&gt;C&lt;ID,:IIA:B:CIHL&gt;I=-6M&gt;C&lt;JI=DG&gt;I&gt;:H</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shd w:val="clear" w:color="auto" w:fill="DEDEDE"/>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shd w:val="clear" w:color="auto" w:fill="DEDEDE"/>
          </w:tcPr>
          <w:p>
            <w:pPr>
              <w:spacing w:after="0"/>
              <w:rPr>
                <w:sz w:val="24"/>
                <w:szCs w:val="24"/>
                <w:color w:val="auto"/>
              </w:rPr>
            </w:pPr>
          </w:p>
        </w:tc>
        <w:tc>
          <w:tcPr>
            <w:tcW w:w="2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shd w:val="clear" w:color="auto" w:fill="DEDEDE"/>
          </w:tcPr>
          <w:p>
            <w:pPr>
              <w:ind w:left="400"/>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191"/>
        </w:trPr>
        <w:tc>
          <w:tcPr>
            <w:tcW w:w="7300" w:type="dxa"/>
            <w:vAlign w:val="bottom"/>
          </w:tcPr>
          <w:p>
            <w:pPr>
              <w:ind w:left="40"/>
              <w:spacing w:after="0" w:line="191" w:lineRule="exact"/>
              <w:rPr>
                <w:sz w:val="20"/>
                <w:szCs w:val="20"/>
                <w:color w:val="auto"/>
              </w:rPr>
            </w:pPr>
            <w:r>
              <w:rPr>
                <w:rFonts w:ascii="PMingLiU" w:cs="PMingLiU" w:eastAsia="PMingLiU" w:hAnsi="PMingLiU"/>
                <w:sz w:val="20"/>
                <w:szCs w:val="20"/>
                <w:color w:val="auto"/>
                <w:w w:val="75"/>
              </w:rPr>
              <w:t>:8G:6H:HID.CG:8D&lt;C&gt;O:9-6M:C:;&gt;IH6H6+:HJAID;6%6EH:D;I=:EEA&gt;867A:,I6IJI:</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94"/>
        </w:trPr>
        <w:tc>
          <w:tcPr>
            <w:tcW w:w="7300" w:type="dxa"/>
            <w:vAlign w:val="bottom"/>
          </w:tcPr>
          <w:p>
            <w:pPr>
              <w:ind w:left="40"/>
              <w:spacing w:after="0" w:line="240" w:lineRule="exact"/>
              <w:rPr>
                <w:sz w:val="20"/>
                <w:szCs w:val="20"/>
                <w:color w:val="auto"/>
              </w:rPr>
            </w:pPr>
            <w:r>
              <w:rPr>
                <w:rFonts w:ascii="PMingLiU" w:cs="PMingLiU" w:eastAsia="PMingLiU" w:hAnsi="PMingLiU"/>
                <w:sz w:val="20"/>
                <w:szCs w:val="20"/>
                <w:color w:val="auto"/>
              </w:rPr>
              <w:t>D;%&gt;B&gt;I6I&gt;DCH</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80" w:type="dxa"/>
            <w:vAlign w:val="bottom"/>
            <w:gridSpan w:val="2"/>
          </w:tcPr>
          <w:p>
            <w:pPr>
              <w:jc w:val="right"/>
              <w:ind w:right="8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700" w:type="dxa"/>
            <w:vAlign w:val="bottom"/>
            <w:gridSpan w:val="2"/>
          </w:tcPr>
          <w:p>
            <w:pPr>
              <w:ind w:left="400"/>
              <w:spacing w:after="0" w:line="240" w:lineRule="exact"/>
              <w:rPr>
                <w:sz w:val="20"/>
                <w:szCs w:val="20"/>
                <w:color w:val="auto"/>
              </w:rPr>
            </w:pPr>
            <w:r>
              <w:rPr>
                <w:rFonts w:ascii="PMingLiU" w:cs="PMingLiU" w:eastAsia="PMingLiU" w:hAnsi="PMingLiU"/>
                <w:sz w:val="20"/>
                <w:szCs w:val="20"/>
                <w:color w:val="auto"/>
              </w:rPr>
              <w:t/>
            </w:r>
          </w:p>
        </w:tc>
      </w:tr>
      <w:tr>
        <w:trPr>
          <w:trHeight w:val="285"/>
        </w:trPr>
        <w:tc>
          <w:tcPr>
            <w:tcW w:w="730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A&gt;BB(=A42&gt;6=8I43'0G4=458CB0B&gt;5C74=3&gt;5C748B20;,40A</w:t>
            </w:r>
          </w:p>
        </w:tc>
        <w:tc>
          <w:tcPr>
            <w:tcW w:w="24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bottom w:val="single" w:sz="8" w:color="DEDEDE"/>
            </w:tcBorders>
            <w:shd w:val="clear" w:color="auto" w:fill="DEDEDE"/>
          </w:tcPr>
          <w:p>
            <w:pPr>
              <w:spacing w:after="0"/>
              <w:rPr>
                <w:sz w:val="24"/>
                <w:szCs w:val="24"/>
                <w:color w:val="auto"/>
              </w:rPr>
            </w:pPr>
          </w:p>
        </w:tc>
        <w:tc>
          <w:tcPr>
            <w:tcW w:w="24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20" w:type="dxa"/>
            <w:vAlign w:val="bottom"/>
            <w:tcBorders>
              <w:top w:val="single" w:sz="8" w:color="DEDEDE"/>
              <w:bottom w:val="single" w:sz="8" w:color="DEDEDE"/>
            </w:tcBorders>
            <w:shd w:val="clear" w:color="auto" w:fill="DEDEDE"/>
          </w:tcPr>
          <w:p>
            <w:pPr>
              <w:spacing w:after="0"/>
              <w:rPr>
                <w:sz w:val="24"/>
                <w:szCs w:val="24"/>
                <w:color w:val="auto"/>
              </w:rPr>
            </w:pPr>
          </w:p>
        </w:tc>
        <w:tc>
          <w:tcPr>
            <w:tcW w:w="240" w:type="dxa"/>
            <w:vAlign w:val="bottom"/>
            <w:tcBorders>
              <w:top w:val="single" w:sz="8" w:color="auto"/>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89"/>
              </w:rPr>
              <w:t/>
            </w:r>
          </w:p>
        </w:tc>
        <w:tc>
          <w:tcPr>
            <w:tcW w:w="66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0"/>
        </w:trPr>
        <w:tc>
          <w:tcPr>
            <w:tcW w:w="730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660" w:type="dxa"/>
            <w:vAlign w:val="bottom"/>
            <w:tcBorders>
              <w:top w:val="single" w:sz="8" w:color="DEDEDE"/>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660" w:type="dxa"/>
            <w:vAlign w:val="bottom"/>
            <w:tcBorders>
              <w:top w:val="single" w:sz="8" w:color="DEDEDE"/>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660" w:type="dxa"/>
            <w:vAlign w:val="bottom"/>
            <w:tcBorders>
              <w:top w:val="single" w:sz="8" w:color="DEDEDE"/>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4606925</wp:posOffset>
            </wp:positionH>
            <wp:positionV relativeFrom="paragraph">
              <wp:posOffset>-234315</wp:posOffset>
            </wp:positionV>
            <wp:extent cx="1917700" cy="508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260">
                      <a:extLst>
                        <a:ext uri="{28A0092B-C50C-407E-A947-70E740481C1C}"/>
                      </a:extLst>
                    </a:blip>
                    <a:srcRect/>
                    <a:stretch>
                      <a:fillRect/>
                    </a:stretch>
                  </pic:blipFill>
                  <pic:spPr bwMode="auto">
                    <a:xfrm>
                      <a:off x="0" y="0"/>
                      <a:ext cx="1917700" cy="5080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-56515</wp:posOffset>
            </wp:positionV>
            <wp:extent cx="1917700" cy="762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261">
                      <a:extLst>
                        <a:ext uri="{28A0092B-C50C-407E-A947-70E740481C1C}"/>
                      </a:extLst>
                    </a:blip>
                    <a:srcRect/>
                    <a:stretch>
                      <a:fillRect/>
                    </a:stretch>
                  </pic:blipFill>
                  <pic:spPr bwMode="auto">
                    <a:xfrm>
                      <a:off x="0" y="0"/>
                      <a:ext cx="1917700" cy="76200"/>
                    </a:xfrm>
                    <a:prstGeom prst="rect">
                      <a:avLst/>
                    </a:prstGeom>
                    <a:noFill/>
                  </pic:spPr>
                </pic:pic>
              </a:graphicData>
            </a:graphic>
          </wp:anchor>
        </w:drawing>
      </w:r>
    </w:p>
    <w:p>
      <w:pPr>
        <w:spacing w:after="0" w:line="108" w:lineRule="exact"/>
        <w:rPr>
          <w:sz w:val="20"/>
          <w:szCs w:val="20"/>
          <w:color w:val="auto"/>
        </w:rPr>
      </w:pPr>
    </w:p>
    <w:p>
      <w:pPr>
        <w:ind w:right="140"/>
        <w:spacing w:after="0" w:line="245" w:lineRule="exact"/>
        <w:rPr>
          <w:sz w:val="20"/>
          <w:szCs w:val="20"/>
          <w:color w:val="auto"/>
        </w:rPr>
      </w:pPr>
      <w:r>
        <w:rPr>
          <w:rFonts w:ascii="PMingLiU" w:cs="PMingLiU" w:eastAsia="PMingLiU" w:hAnsi="PMingLiU"/>
          <w:sz w:val="15"/>
          <w:szCs w:val="15"/>
          <w:color w:val="auto"/>
        </w:rPr>
        <w:t>(;I=:IDI6A&lt;GDHHJCG:8D&lt;C&gt;O:9I6M7:C:;&gt;IH6EEGDM&gt;B6I:ANB&gt;AA&gt;DCB&gt;AA&gt;DC6C9B&gt;AA&gt;DC6I#6CJ6GN :7GJ6GN6C9:7GJ6GNG:HE:8I&gt;K:ANG:EG:H:CII=:6BDJCID;JCG:8D&lt;C&gt;O:9I6M7:C:;&gt;IHI=6I&gt;;G:8D&lt;C&gt;O:9 LDJA9;6KDG67AN6;;:8II=::;;:8I&gt;K:&gt;C8DB:I6MG6I:&gt;C;JIJG:E:G&gt;D9H-=:H:6BDJCIH6G:C:ID;I=:D;;H:II&gt;C&lt;I6M:;;:8IH;GDB DI=:GI6M?JG&gt;H9&gt;8I&gt;DCH</w:t>
      </w:r>
    </w:p>
    <w:p>
      <w:pPr>
        <w:spacing w:after="0" w:line="103" w:lineRule="exact"/>
        <w:rPr>
          <w:sz w:val="20"/>
          <w:szCs w:val="20"/>
          <w:color w:val="auto"/>
        </w:rPr>
      </w:pPr>
    </w:p>
    <w:p>
      <w:pPr>
        <w:ind w:right="20"/>
        <w:spacing w:after="0" w:line="244" w:lineRule="exact"/>
        <w:rPr>
          <w:sz w:val="20"/>
          <w:szCs w:val="20"/>
          <w:color w:val="auto"/>
        </w:rPr>
      </w:pPr>
      <w:r>
        <w:rPr>
          <w:rFonts w:ascii="PMingLiU" w:cs="PMingLiU" w:eastAsia="PMingLiU" w:hAnsi="PMingLiU"/>
          <w:sz w:val="14"/>
          <w:szCs w:val="14"/>
          <w:color w:val="auto"/>
        </w:rPr>
        <w:t>-=:DBE6CNG:8D&lt;C&gt;O:H&gt;CI:G:HI6C9E:C6AI&gt;:HG:A6I:9IDJCG:8D&lt;C&gt;O:9I6M7:C:;&gt;IH6H8DBEDC:CIHD;&gt;C8DB:I6M:ME:CH:-=: DBE6CNG:8D&lt;C&gt;O:96C&gt;C8DB:I6M:ME:CH:;GDB&gt;CI:G:HI6C9E:C6AI&gt;:HD;6EEGDM&gt;B6I:ANB&gt;AA&gt;DC;DGB&gt;AA&gt;DC;DG 6C9B&gt;AA&gt;DC;DG-=:DBE6CN=69688GJ:9B&gt;AA&gt;DC6C9B&gt;AA&gt;DC;DGI=:E6NB:CID;&gt;CI:G:HI6C9E:C6AI&gt;:H 6HD;#6CJ6GN6C9:7GJ6GNG:HE:8I&gt;K:AN88GJ:9&gt;CI:G:HI6C9E:C6AI&gt;:H6G:&gt;C8AJ9:9L&gt;I=&gt;C(I=:G%DC&lt;I:GB %&gt;67&gt;A&gt;I&gt;:HDCI=:DCHDA&gt;96I:96A6C8:,=::IH</w:t>
      </w:r>
    </w:p>
    <w:p>
      <w:pPr>
        <w:spacing w:after="0" w:line="103" w:lineRule="exact"/>
        <w:rPr>
          <w:sz w:val="20"/>
          <w:szCs w:val="20"/>
          <w:color w:val="auto"/>
        </w:rPr>
      </w:pPr>
    </w:p>
    <w:p>
      <w:pPr>
        <w:ind w:right="60"/>
        <w:spacing w:after="0" w:line="266" w:lineRule="exact"/>
        <w:rPr>
          <w:sz w:val="20"/>
          <w:szCs w:val="20"/>
          <w:color w:val="auto"/>
        </w:rPr>
      </w:pPr>
      <w:r>
        <w:rPr>
          <w:rFonts w:ascii="PMingLiU" w:cs="PMingLiU" w:eastAsia="PMingLiU" w:hAnsi="PMingLiU"/>
          <w:sz w:val="13"/>
          <w:szCs w:val="13"/>
          <w:color w:val="auto"/>
        </w:rPr>
        <w:t>-=:DBE6CN;&gt;A:H.,;:9:G6A&gt;C8DB:I6MG:IJGCH6HL:AA6H&gt;C8DB:I6MG:IJGCH&gt;CK6G&gt;DJHHI6I:H6C9&gt;CCDC.,?JG&gt;H9&gt;8I&gt;DCH -=:DBE6CN&gt;H6E6GI&gt;8&gt;E6CI&gt;CI=:DBEA&gt;6C8:HHJG6C8:)GD8:HHL=&gt;8=&gt;H6EGD&lt;G6BB69:6K6&gt;A67A:7NI=:"CI:GC6A +:K:CJ:,:GK&gt;8:T"+,UID8:GI6&gt;CFJ6A&gt;;N&gt;C&lt;A6G&lt;:I6ME6N:GHJC9:GL=&gt;8=E6GI&gt;8&gt;E6CIHLDG@8DAA67DG6I&gt;K:ANL&gt;I=I=:"+,ID &gt;9:CI&gt;;N6C9G:HDAK:EDI:CI&gt;6AI6M&gt;HHJ:HI=GDJ&lt;=DE:C8DDE:G6I&gt;K:6C9IG6CHE6G:CI&gt;CI:G68I&gt;DCEG&gt;DGIDI=:6CCJ6A;&gt;A&gt;C&lt;D;I=:&gt;G ;:9:G6A&gt;C8DB:I6MG:IJGCH-=:"+,&gt;H8JGG:CIAN:M6B&gt;C&gt;C&lt;I=:DBE6CNVHID8DCHDA&gt;96I:9.,;:9:G6A&gt;C8DB:I6M G:IJGCH</w:t>
      </w:r>
    </w:p>
    <w:p>
      <w:pPr>
        <w:spacing w:after="0" w:line="235" w:lineRule="exact"/>
        <w:rPr>
          <w:sz w:val="20"/>
          <w:szCs w:val="20"/>
          <w:color w:val="auto"/>
        </w:rPr>
      </w:pPr>
    </w:p>
    <w:p>
      <w:pPr>
        <w:ind w:right="140"/>
        <w:spacing w:after="0" w:line="243" w:lineRule="exact"/>
        <w:rPr>
          <w:sz w:val="20"/>
          <w:szCs w:val="20"/>
          <w:color w:val="auto"/>
        </w:rPr>
      </w:pPr>
      <w:r>
        <w:rPr>
          <w:rFonts w:ascii="PMingLiU" w:cs="PMingLiU" w:eastAsia="PMingLiU" w:hAnsi="PMingLiU"/>
          <w:sz w:val="13"/>
          <w:szCs w:val="13"/>
          <w:color w:val="auto"/>
        </w:rPr>
        <w:t>-=:DBE6CN&gt;H6AHDHJ7?:8IIDK6G&gt;DJHHI6I:6C9AD86A&gt;C8DB:I6M:M6B&gt;C6I&gt;DCH;DGI=:N:6GHID&gt;C6AANI=: DBE6CN&gt;HHJ7?:8IIDBJAI&gt;EA:CDC.,I6M?JG&gt;H9&gt;8I&gt;DC:M6B&gt;C6I&gt;DCH;DGI=:N:6GHID"CHDB:H&gt;IJ6I&gt;DCHI=: DBE6CN9:I:GB&gt;C:HI=6I&gt;I9D:HCDI=6K:6;&gt;A&gt;C&lt;G:FJ&gt;G:B:CI&gt;C6E6GI&gt;8JA6GI6M?JG&gt;H9&gt;8I&gt;DC0=:G:CDG:IJGC=6H7::C;&gt;A:9 CDHI6IJI:D;A&gt;B&gt;I6I&gt;DCH6EEA&gt;:H88DG9&gt;C&lt;AN&gt;;6I6M?JG&gt;H9&gt;8I&gt;DCG:68=:H68DC8AJH&gt;DCI=6I6;&gt;A&gt;C&lt;G:FJ&gt;G:B:CI9D:H:M&gt;HI 699&gt;I&gt;DC6AN:6GHB6N7:G:K&gt;:L:97NI=:I6M6JI=DG&gt;IN-=:DBE6CN7:A&gt;:K:H&gt;I=6H6EEGDEG&gt;6I:AN688DJCI:9;DGJC8:GI6&gt;CI&gt;:H G:A6I:9IDI=&gt;H&gt;HHJ:</w:t>
      </w:r>
    </w:p>
    <w:p>
      <w:pPr>
        <w:sectPr>
          <w:pgSz w:w="12240" w:h="15840" w:orient="portrait"/>
          <w:cols w:equalWidth="0" w:num="1">
            <w:col w:w="10280"/>
          </w:cols>
          <w:pgMar w:left="1000" w:top="79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93" w:right="960" w:bottom="0" w:gutter="0" w:footer="0" w:header="0"/>
          <w:type w:val="continuous"/>
        </w:sectPr>
      </w:pPr>
    </w:p>
    <w:bookmarkStart w:id="137" w:name="page138"/>
    <w:bookmarkEnd w:id="137"/>
    <w:p>
      <w:pPr>
        <w:spacing w:after="0" w:line="240" w:lineRule="exact"/>
        <w:rPr>
          <w:sz w:val="20"/>
          <w:szCs w:val="20"/>
          <w:color w:val="auto"/>
        </w:rPr>
      </w:pPr>
      <w:r>
        <w:rPr>
          <w:rFonts w:ascii="PMingLiU" w:cs="PMingLiU" w:eastAsia="PMingLiU" w:hAnsi="PMingLiU"/>
          <w:sz w:val="20"/>
          <w:szCs w:val="20"/>
          <w:b w:val="1"/>
          <w:bCs w:val="1"/>
          <w:color w:val="auto"/>
        </w:rPr>
        <w:t xml:space="preserve"> &gt;=6C4A&lt;41C0=3&gt;AA&gt;F8=6028;8CH</w:t>
      </w:r>
    </w:p>
    <w:p>
      <w:pPr>
        <w:spacing w:after="0" w:line="107" w:lineRule="exact"/>
        <w:rPr>
          <w:sz w:val="20"/>
          <w:szCs w:val="20"/>
          <w:color w:val="auto"/>
        </w:rPr>
      </w:pPr>
    </w:p>
    <w:p>
      <w:pPr>
        <w:ind w:right="160"/>
        <w:spacing w:after="0" w:line="250" w:lineRule="exact"/>
        <w:rPr>
          <w:sz w:val="20"/>
          <w:szCs w:val="20"/>
          <w:color w:val="auto"/>
        </w:rPr>
      </w:pPr>
      <w:r>
        <w:rPr>
          <w:rFonts w:ascii="PMingLiU" w:cs="PMingLiU" w:eastAsia="PMingLiU" w:hAnsi="PMingLiU"/>
          <w:sz w:val="14"/>
          <w:szCs w:val="14"/>
          <w:color w:val="auto"/>
        </w:rPr>
        <w:t>-=:;DAADL&gt;C&lt;I67A:EGDK&gt;9:HI=:DBE6CNVHDJIHI6C9&gt;C&lt;9:7I76A6C8:HC:ID;JC6BDGI&gt;O:99:7I&gt;HHJ6C8:8DHIH6C99&gt;H8DJCIH 6HD;#6CJ6GN6C9:7GJ6GN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00"/>
              <w:spacing w:after="0" w:line="192" w:lineRule="exact"/>
              <w:rPr>
                <w:sz w:val="20"/>
                <w:szCs w:val="20"/>
                <w:color w:val="auto"/>
              </w:rPr>
            </w:pPr>
            <w:r>
              <w:rPr>
                <w:rFonts w:ascii="PMingLiU" w:cs="PMingLiU" w:eastAsia="PMingLiU" w:hAnsi="PMingLiU"/>
                <w:sz w:val="16"/>
                <w:szCs w:val="16"/>
                <w:b w:val="1"/>
                <w:bCs w:val="1"/>
                <w:color w:val="auto"/>
              </w:rPr>
              <w:t>0=D0AH</w:t>
            </w:r>
          </w:p>
        </w:tc>
        <w:tc>
          <w:tcPr>
            <w:tcW w:w="240" w:type="dxa"/>
            <w:vAlign w:val="bottom"/>
          </w:tcPr>
          <w:p>
            <w:pPr>
              <w:spacing w:after="0"/>
              <w:rPr>
                <w:sz w:val="16"/>
                <w:szCs w:val="16"/>
                <w:color w:val="auto"/>
              </w:rPr>
            </w:pPr>
          </w:p>
        </w:tc>
        <w:tc>
          <w:tcPr>
            <w:tcW w:w="1140" w:type="dxa"/>
            <w:vAlign w:val="bottom"/>
          </w:tcPr>
          <w:p>
            <w:pPr>
              <w:jc w:val="center"/>
              <w:ind w:right="143"/>
              <w:spacing w:after="0" w:line="192" w:lineRule="exact"/>
              <w:rPr>
                <w:sz w:val="20"/>
                <w:szCs w:val="20"/>
                <w:color w:val="auto"/>
              </w:rPr>
            </w:pPr>
            <w:r>
              <w:rPr>
                <w:rFonts w:ascii="PMingLiU" w:cs="PMingLiU" w:eastAsia="PMingLiU" w:hAnsi="PMingLiU"/>
                <w:sz w:val="16"/>
                <w:szCs w:val="16"/>
                <w:b w:val="1"/>
                <w:bCs w:val="1"/>
                <w:color w:val="auto"/>
                <w:w w:val="95"/>
              </w:rPr>
              <w:t>41AD0AH</w:t>
            </w:r>
          </w:p>
        </w:tc>
      </w:tr>
      <w:tr>
        <w:trPr>
          <w:trHeight w:val="214"/>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3"/>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4"/>
          </w:tcPr>
          <w:p>
            <w:pPr>
              <w:jc w:val="right"/>
              <w:ind w:right="903"/>
              <w:spacing w:after="0" w:line="192" w:lineRule="exact"/>
              <w:rPr>
                <w:sz w:val="20"/>
                <w:szCs w:val="20"/>
                <w:color w:val="auto"/>
              </w:rPr>
            </w:pPr>
            <w:r>
              <w:rPr>
                <w:rFonts w:ascii="PMingLiU" w:cs="PMingLiU" w:eastAsia="PMingLiU" w:hAnsi="PMingLiU"/>
                <w:sz w:val="16"/>
                <w:szCs w:val="16"/>
                <w:b w:val="1"/>
                <w:bCs w:val="1"/>
                <w:color w:val="auto"/>
              </w:rPr>
              <w:t>8=&lt;8;;8&gt;=B</w:t>
            </w:r>
          </w:p>
        </w:tc>
      </w:tr>
      <w:tr>
        <w:trPr>
          <w:trHeight w:val="213"/>
        </w:trPr>
        <w:tc>
          <w:tcPr>
            <w:tcW w:w="40" w:type="dxa"/>
            <w:vAlign w:val="bottom"/>
            <w:shd w:val="clear" w:color="auto" w:fill="DEDEDE"/>
          </w:tcPr>
          <w:p>
            <w:pPr>
              <w:spacing w:after="0"/>
              <w:rPr>
                <w:sz w:val="18"/>
                <w:szCs w:val="18"/>
                <w:color w:val="auto"/>
              </w:rPr>
            </w:pPr>
          </w:p>
        </w:tc>
        <w:tc>
          <w:tcPr>
            <w:tcW w:w="7400" w:type="dxa"/>
            <w:vAlign w:val="bottom"/>
            <w:gridSpan w:val="3"/>
            <w:shd w:val="clear" w:color="auto" w:fill="DEDEDE"/>
          </w:tcPr>
          <w:p>
            <w:pPr>
              <w:spacing w:after="0" w:line="212" w:lineRule="exact"/>
              <w:rPr>
                <w:sz w:val="20"/>
                <w:szCs w:val="20"/>
                <w:color w:val="auto"/>
              </w:rPr>
            </w:pPr>
            <w:r>
              <w:rPr>
                <w:rFonts w:ascii="PMingLiU" w:cs="PMingLiU" w:eastAsia="PMingLiU" w:hAnsi="PMingLiU"/>
                <w:sz w:val="20"/>
                <w:szCs w:val="20"/>
                <w:b w:val="1"/>
                <w:bCs w:val="1"/>
                <w:color w:val="auto"/>
              </w:rPr>
              <w:t>&amp;4=8&gt;A41CF8C7&amp;D1B8380AHD0A0=C44</w:t>
            </w:r>
          </w:p>
        </w:tc>
        <w:tc>
          <w:tcPr>
            <w:tcW w:w="24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r>
      <w:tr>
        <w:trPr>
          <w:trHeight w:val="75"/>
        </w:trPr>
        <w:tc>
          <w:tcPr>
            <w:tcW w:w="40" w:type="dxa"/>
            <w:vAlign w:val="bottom"/>
            <w:tcBorders>
              <w:top w:val="single" w:sz="8" w:color="DEDEDE"/>
            </w:tcBorders>
            <w:shd w:val="clear" w:color="auto" w:fill="DEDEDE"/>
          </w:tcPr>
          <w:p>
            <w:pPr>
              <w:spacing w:after="0"/>
              <w:rPr>
                <w:sz w:val="6"/>
                <w:szCs w:val="6"/>
                <w:color w:val="auto"/>
              </w:rPr>
            </w:pPr>
          </w:p>
        </w:tc>
        <w:tc>
          <w:tcPr>
            <w:tcW w:w="1020" w:type="dxa"/>
            <w:vAlign w:val="bottom"/>
            <w:tcBorders>
              <w:top w:val="single" w:sz="8" w:color="auto"/>
            </w:tcBorders>
            <w:shd w:val="clear" w:color="auto" w:fill="DEDEDE"/>
          </w:tcPr>
          <w:p>
            <w:pPr>
              <w:spacing w:after="0"/>
              <w:rPr>
                <w:sz w:val="6"/>
                <w:szCs w:val="6"/>
                <w:color w:val="auto"/>
              </w:rPr>
            </w:pPr>
          </w:p>
        </w:tc>
        <w:tc>
          <w:tcPr>
            <w:tcW w:w="2360" w:type="dxa"/>
            <w:vAlign w:val="bottom"/>
            <w:tcBorders>
              <w:top w:val="single" w:sz="8" w:color="auto"/>
            </w:tcBorders>
            <w:shd w:val="clear" w:color="auto" w:fill="DEDEDE"/>
          </w:tcPr>
          <w:p>
            <w:pPr>
              <w:spacing w:after="0"/>
              <w:rPr>
                <w:sz w:val="6"/>
                <w:szCs w:val="6"/>
                <w:color w:val="auto"/>
              </w:rPr>
            </w:pPr>
          </w:p>
        </w:tc>
        <w:tc>
          <w:tcPr>
            <w:tcW w:w="4020" w:type="dxa"/>
            <w:vAlign w:val="bottom"/>
            <w:tcBorders>
              <w:top w:val="single" w:sz="8" w:color="DEDEDE"/>
            </w:tcBorders>
            <w:shd w:val="clear" w:color="auto" w:fill="DEDEDE"/>
          </w:tcPr>
          <w:p>
            <w:pPr>
              <w:spacing w:after="0"/>
              <w:rPr>
                <w:sz w:val="6"/>
                <w:szCs w:val="6"/>
                <w:color w:val="auto"/>
              </w:rPr>
            </w:pPr>
          </w:p>
        </w:tc>
        <w:tc>
          <w:tcPr>
            <w:tcW w:w="240" w:type="dxa"/>
            <w:vAlign w:val="bottom"/>
            <w:tcBorders>
              <w:top w:val="single" w:sz="8" w:color="DEDEDE"/>
            </w:tcBorders>
            <w:shd w:val="clear" w:color="auto" w:fill="DEDEDE"/>
          </w:tcPr>
          <w:p>
            <w:pPr>
              <w:spacing w:after="0"/>
              <w:rPr>
                <w:sz w:val="6"/>
                <w:szCs w:val="6"/>
                <w:color w:val="auto"/>
              </w:rPr>
            </w:pPr>
          </w:p>
        </w:tc>
        <w:tc>
          <w:tcPr>
            <w:tcW w:w="1140" w:type="dxa"/>
            <w:vAlign w:val="bottom"/>
            <w:tcBorders>
              <w:top w:val="single" w:sz="8" w:color="DEDEDE"/>
            </w:tcBorders>
            <w:shd w:val="clear" w:color="auto" w:fill="DEDEDE"/>
          </w:tcPr>
          <w:p>
            <w:pPr>
              <w:spacing w:after="0"/>
              <w:rPr>
                <w:sz w:val="6"/>
                <w:szCs w:val="6"/>
                <w:color w:val="auto"/>
              </w:rPr>
            </w:pPr>
          </w:p>
        </w:tc>
        <w:tc>
          <w:tcPr>
            <w:tcW w:w="60" w:type="dxa"/>
            <w:vAlign w:val="bottom"/>
            <w:tcBorders>
              <w:top w:val="single" w:sz="8" w:color="DEDEDE"/>
            </w:tcBorders>
            <w:shd w:val="clear" w:color="auto" w:fill="DEDEDE"/>
          </w:tcPr>
          <w:p>
            <w:pPr>
              <w:spacing w:after="0"/>
              <w:rPr>
                <w:sz w:val="6"/>
                <w:szCs w:val="6"/>
                <w:color w:val="auto"/>
              </w:rPr>
            </w:pPr>
          </w:p>
        </w:tc>
        <w:tc>
          <w:tcPr>
            <w:tcW w:w="240" w:type="dxa"/>
            <w:vAlign w:val="bottom"/>
            <w:tcBorders>
              <w:top w:val="single" w:sz="8" w:color="DEDEDE"/>
            </w:tcBorders>
            <w:shd w:val="clear" w:color="auto" w:fill="DEDEDE"/>
          </w:tcPr>
          <w:p>
            <w:pPr>
              <w:spacing w:after="0"/>
              <w:rPr>
                <w:sz w:val="6"/>
                <w:szCs w:val="6"/>
                <w:color w:val="auto"/>
              </w:rPr>
            </w:pPr>
          </w:p>
        </w:tc>
        <w:tc>
          <w:tcPr>
            <w:tcW w:w="1140" w:type="dxa"/>
            <w:vAlign w:val="bottom"/>
            <w:tcBorders>
              <w:top w:val="single" w:sz="8" w:color="DEDEDE"/>
            </w:tcBorders>
            <w:shd w:val="clear" w:color="auto" w:fill="DEDEDE"/>
          </w:tcPr>
          <w:p>
            <w:pPr>
              <w:spacing w:after="0"/>
              <w:rPr>
                <w:sz w:val="6"/>
                <w:szCs w:val="6"/>
                <w:color w:val="auto"/>
              </w:rPr>
            </w:pPr>
          </w:p>
        </w:tc>
      </w:tr>
      <w:tr>
        <w:trPr>
          <w:trHeight w:val="279"/>
        </w:trPr>
        <w:tc>
          <w:tcPr>
            <w:tcW w:w="40" w:type="dxa"/>
            <w:vAlign w:val="bottom"/>
          </w:tcPr>
          <w:p>
            <w:pPr>
              <w:spacing w:after="0"/>
              <w:rPr>
                <w:sz w:val="24"/>
                <w:szCs w:val="24"/>
                <w:color w:val="auto"/>
              </w:rPr>
            </w:pPr>
          </w:p>
        </w:tc>
        <w:tc>
          <w:tcPr>
            <w:tcW w:w="74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B&gt;AA&gt;DC&gt;M:9"CI:G:HI+6I:'DI:H9J:#6CJ6GNT'DI:HU</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DEDEDE"/>
          </w:tcPr>
          <w:p>
            <w:pPr>
              <w:spacing w:after="0"/>
              <w:rPr>
                <w:sz w:val="24"/>
                <w:szCs w:val="24"/>
                <w:color w:val="auto"/>
              </w:rPr>
            </w:pPr>
          </w:p>
        </w:tc>
        <w:tc>
          <w:tcPr>
            <w:tcW w:w="7400" w:type="dxa"/>
            <w:vAlign w:val="bottom"/>
            <w:gridSpan w:val="3"/>
            <w:shd w:val="clear" w:color="auto" w:fill="DEDEDE"/>
          </w:tcPr>
          <w:p>
            <w:pPr>
              <w:spacing w:after="0" w:line="240" w:lineRule="exact"/>
              <w:rPr>
                <w:sz w:val="20"/>
                <w:szCs w:val="20"/>
                <w:color w:val="auto"/>
              </w:rPr>
            </w:pPr>
            <w:r>
              <w:rPr>
                <w:rFonts w:ascii="PMingLiU" w:cs="PMingLiU" w:eastAsia="PMingLiU" w:hAnsi="PMingLiU"/>
                <w:sz w:val="20"/>
                <w:szCs w:val="20"/>
                <w:color w:val="auto"/>
              </w:rPr>
              <w:t>B&gt;AA&gt;DC&gt;M:9"CI:G:HI+6I:'DI:H9J::7GJ6GNT'DI:HU</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 w:type="dxa"/>
            <w:vAlign w:val="bottom"/>
          </w:tcPr>
          <w:p>
            <w:pPr>
              <w:spacing w:after="0"/>
              <w:rPr>
                <w:sz w:val="24"/>
                <w:szCs w:val="24"/>
                <w:color w:val="auto"/>
              </w:rPr>
            </w:pPr>
          </w:p>
        </w:tc>
        <w:tc>
          <w:tcPr>
            <w:tcW w:w="74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B&gt;AA&gt;DC&gt;M:9"CI:G:HI+6I:'DI:H9J:#JC:T'DI:HU</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40" w:type="dxa"/>
            <w:vAlign w:val="bottom"/>
            <w:shd w:val="clear" w:color="auto" w:fill="DEDEDE"/>
          </w:tcPr>
          <w:p>
            <w:pPr>
              <w:spacing w:after="0"/>
              <w:rPr>
                <w:sz w:val="24"/>
                <w:szCs w:val="24"/>
                <w:color w:val="auto"/>
              </w:rPr>
            </w:pPr>
          </w:p>
        </w:tc>
        <w:tc>
          <w:tcPr>
            <w:tcW w:w="7400" w:type="dxa"/>
            <w:vAlign w:val="bottom"/>
            <w:gridSpan w:val="3"/>
            <w:shd w:val="clear" w:color="auto" w:fill="DEDEDE"/>
          </w:tcPr>
          <w:p>
            <w:pPr>
              <w:spacing w:after="0" w:line="240" w:lineRule="exact"/>
              <w:rPr>
                <w:sz w:val="20"/>
                <w:szCs w:val="20"/>
                <w:color w:val="auto"/>
              </w:rPr>
            </w:pPr>
            <w:r>
              <w:rPr>
                <w:rFonts w:ascii="PMingLiU" w:cs="PMingLiU" w:eastAsia="PMingLiU" w:hAnsi="PMingLiU"/>
                <w:sz w:val="20"/>
                <w:szCs w:val="20"/>
                <w:color w:val="auto"/>
              </w:rPr>
              <w:t>B&gt;AA&gt;DC&gt;M:9"CI:G:HI+6I:'DI:H9J:(8ID7:GT'DI:HU</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40" w:type="dxa"/>
            <w:vAlign w:val="bottom"/>
          </w:tcPr>
          <w:p>
            <w:pPr>
              <w:spacing w:after="0"/>
              <w:rPr>
                <w:sz w:val="24"/>
                <w:szCs w:val="24"/>
                <w:color w:val="auto"/>
              </w:rPr>
            </w:pPr>
          </w:p>
        </w:tc>
        <w:tc>
          <w:tcPr>
            <w:tcW w:w="74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B&gt;AA&gt;DC&gt;M:9"CI:G:HI+6I:'DI:H9J:'DK:B7:GT'DI:HU</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Borders>
              <w:bottom w:val="single" w:sz="8" w:color="DEDEDE"/>
            </w:tcBorders>
            <w:shd w:val="clear" w:color="auto" w:fill="DEDEDE"/>
          </w:tcPr>
          <w:p>
            <w:pPr>
              <w:spacing w:after="0"/>
              <w:rPr>
                <w:sz w:val="24"/>
                <w:szCs w:val="24"/>
                <w:color w:val="auto"/>
              </w:rPr>
            </w:pPr>
          </w:p>
        </w:tc>
        <w:tc>
          <w:tcPr>
            <w:tcW w:w="7400" w:type="dxa"/>
            <w:vAlign w:val="bottom"/>
            <w:tcBorders>
              <w:bottom w:val="single" w:sz="8" w:color="DEDEDE"/>
            </w:tcBorders>
            <w:gridSpan w:val="3"/>
            <w:shd w:val="clear" w:color="auto" w:fill="DEDEDE"/>
          </w:tcPr>
          <w:p>
            <w:pPr>
              <w:spacing w:after="0" w:line="240" w:lineRule="exact"/>
              <w:rPr>
                <w:sz w:val="20"/>
                <w:szCs w:val="20"/>
                <w:color w:val="auto"/>
              </w:rPr>
            </w:pPr>
            <w:r>
              <w:rPr>
                <w:rFonts w:ascii="PMingLiU" w:cs="PMingLiU" w:eastAsia="PMingLiU" w:hAnsi="PMingLiU"/>
                <w:sz w:val="20"/>
                <w:szCs w:val="20"/>
                <w:color w:val="auto"/>
              </w:rPr>
              <w:t>B&gt;AA&gt;DC&gt;M:9"CI:G:HI+6I:'DI:H9J:#JANT'DI:HU</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50"/>
        </w:trPr>
        <w:tc>
          <w:tcPr>
            <w:tcW w:w="40" w:type="dxa"/>
            <w:vAlign w:val="bottom"/>
          </w:tcPr>
          <w:p>
            <w:pPr>
              <w:spacing w:after="0"/>
              <w:rPr>
                <w:sz w:val="21"/>
                <w:szCs w:val="21"/>
                <w:color w:val="auto"/>
              </w:rPr>
            </w:pPr>
          </w:p>
        </w:tc>
        <w:tc>
          <w:tcPr>
            <w:tcW w:w="74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-DI6A,:C&gt;DG:7IL&gt;I=,J7H&gt;9&gt;6GN  J6G6CI::</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11"/>
        </w:trPr>
        <w:tc>
          <w:tcPr>
            <w:tcW w:w="40" w:type="dxa"/>
            <w:vAlign w:val="bottom"/>
            <w:shd w:val="clear" w:color="auto" w:fill="DEDEDE"/>
          </w:tcPr>
          <w:p>
            <w:pPr>
              <w:spacing w:after="0"/>
              <w:rPr>
                <w:sz w:val="18"/>
                <w:szCs w:val="18"/>
                <w:color w:val="auto"/>
              </w:rPr>
            </w:pPr>
          </w:p>
        </w:tc>
        <w:tc>
          <w:tcPr>
            <w:tcW w:w="7400" w:type="dxa"/>
            <w:vAlign w:val="bottom"/>
            <w:gridSpan w:val="3"/>
            <w:shd w:val="clear" w:color="auto" w:fill="DEDEDE"/>
          </w:tcPr>
          <w:p>
            <w:pPr>
              <w:spacing w:after="0" w:line="211" w:lineRule="exact"/>
              <w:rPr>
                <w:sz w:val="20"/>
                <w:szCs w:val="20"/>
                <w:color w:val="auto"/>
              </w:rPr>
            </w:pPr>
            <w:r>
              <w:rPr>
                <w:rFonts w:ascii="PMingLiU" w:cs="PMingLiU" w:eastAsia="PMingLiU" w:hAnsi="PMingLiU"/>
                <w:sz w:val="20"/>
                <w:szCs w:val="20"/>
                <w:b w:val="1"/>
                <w:bCs w:val="1"/>
                <w:color w:val="auto"/>
              </w:rPr>
              <w:t>&amp;4=8&gt;A41C</w:t>
            </w:r>
          </w:p>
        </w:tc>
        <w:tc>
          <w:tcPr>
            <w:tcW w:w="24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r>
      <w:tr>
        <w:trPr>
          <w:trHeight w:val="60"/>
        </w:trPr>
        <w:tc>
          <w:tcPr>
            <w:tcW w:w="40" w:type="dxa"/>
            <w:vAlign w:val="bottom"/>
            <w:tcBorders>
              <w:top w:val="single" w:sz="8" w:color="DEDEDE"/>
            </w:tcBorders>
            <w:shd w:val="clear" w:color="auto" w:fill="DEDEDE"/>
          </w:tcPr>
          <w:p>
            <w:pPr>
              <w:spacing w:after="0"/>
              <w:rPr>
                <w:sz w:val="5"/>
                <w:szCs w:val="5"/>
                <w:color w:val="auto"/>
              </w:rPr>
            </w:pPr>
          </w:p>
        </w:tc>
        <w:tc>
          <w:tcPr>
            <w:tcW w:w="1020" w:type="dxa"/>
            <w:vAlign w:val="bottom"/>
            <w:tcBorders>
              <w:top w:val="single" w:sz="8" w:color="auto"/>
            </w:tcBorders>
            <w:shd w:val="clear" w:color="auto" w:fill="DEDEDE"/>
          </w:tcPr>
          <w:p>
            <w:pPr>
              <w:spacing w:after="0"/>
              <w:rPr>
                <w:sz w:val="5"/>
                <w:szCs w:val="5"/>
                <w:color w:val="auto"/>
              </w:rPr>
            </w:pPr>
          </w:p>
        </w:tc>
        <w:tc>
          <w:tcPr>
            <w:tcW w:w="2360" w:type="dxa"/>
            <w:vAlign w:val="bottom"/>
            <w:tcBorders>
              <w:top w:val="single" w:sz="8" w:color="DEDEDE"/>
            </w:tcBorders>
            <w:shd w:val="clear" w:color="auto" w:fill="DEDEDE"/>
          </w:tcPr>
          <w:p>
            <w:pPr>
              <w:spacing w:after="0"/>
              <w:rPr>
                <w:sz w:val="5"/>
                <w:szCs w:val="5"/>
                <w:color w:val="auto"/>
              </w:rPr>
            </w:pPr>
          </w:p>
        </w:tc>
        <w:tc>
          <w:tcPr>
            <w:tcW w:w="4020" w:type="dxa"/>
            <w:vAlign w:val="bottom"/>
            <w:tcBorders>
              <w:top w:val="single" w:sz="8" w:color="DEDEDE"/>
            </w:tcBorders>
            <w:shd w:val="clear" w:color="auto" w:fill="DEDEDE"/>
          </w:tcPr>
          <w:p>
            <w:pPr>
              <w:spacing w:after="0"/>
              <w:rPr>
                <w:sz w:val="5"/>
                <w:szCs w:val="5"/>
                <w:color w:val="auto"/>
              </w:rPr>
            </w:pPr>
          </w:p>
        </w:tc>
        <w:tc>
          <w:tcPr>
            <w:tcW w:w="240" w:type="dxa"/>
            <w:vAlign w:val="bottom"/>
            <w:tcBorders>
              <w:top w:val="single" w:sz="8" w:color="DEDEDE"/>
            </w:tcBorders>
            <w:shd w:val="clear" w:color="auto" w:fill="DEDEDE"/>
          </w:tcPr>
          <w:p>
            <w:pPr>
              <w:spacing w:after="0"/>
              <w:rPr>
                <w:sz w:val="5"/>
                <w:szCs w:val="5"/>
                <w:color w:val="auto"/>
              </w:rPr>
            </w:pPr>
          </w:p>
        </w:tc>
        <w:tc>
          <w:tcPr>
            <w:tcW w:w="1140" w:type="dxa"/>
            <w:vAlign w:val="bottom"/>
            <w:tcBorders>
              <w:top w:val="single" w:sz="8" w:color="DEDEDE"/>
            </w:tcBorders>
            <w:shd w:val="clear" w:color="auto" w:fill="DEDEDE"/>
          </w:tcPr>
          <w:p>
            <w:pPr>
              <w:spacing w:after="0"/>
              <w:rPr>
                <w:sz w:val="5"/>
                <w:szCs w:val="5"/>
                <w:color w:val="auto"/>
              </w:rPr>
            </w:pPr>
          </w:p>
        </w:tc>
        <w:tc>
          <w:tcPr>
            <w:tcW w:w="60" w:type="dxa"/>
            <w:vAlign w:val="bottom"/>
            <w:tcBorders>
              <w:top w:val="single" w:sz="8" w:color="DEDEDE"/>
            </w:tcBorders>
            <w:shd w:val="clear" w:color="auto" w:fill="DEDEDE"/>
          </w:tcPr>
          <w:p>
            <w:pPr>
              <w:spacing w:after="0"/>
              <w:rPr>
                <w:sz w:val="5"/>
                <w:szCs w:val="5"/>
                <w:color w:val="auto"/>
              </w:rPr>
            </w:pPr>
          </w:p>
        </w:tc>
        <w:tc>
          <w:tcPr>
            <w:tcW w:w="240" w:type="dxa"/>
            <w:vAlign w:val="bottom"/>
            <w:tcBorders>
              <w:top w:val="single" w:sz="8" w:color="DEDEDE"/>
            </w:tcBorders>
            <w:shd w:val="clear" w:color="auto" w:fill="DEDEDE"/>
          </w:tcPr>
          <w:p>
            <w:pPr>
              <w:spacing w:after="0"/>
              <w:rPr>
                <w:sz w:val="5"/>
                <w:szCs w:val="5"/>
                <w:color w:val="auto"/>
              </w:rPr>
            </w:pPr>
          </w:p>
        </w:tc>
        <w:tc>
          <w:tcPr>
            <w:tcW w:w="1140" w:type="dxa"/>
            <w:vAlign w:val="bottom"/>
            <w:tcBorders>
              <w:top w:val="single" w:sz="8" w:color="DEDEDE"/>
            </w:tcBorders>
            <w:shd w:val="clear" w:color="auto" w:fill="DEDEDE"/>
          </w:tcPr>
          <w:p>
            <w:pPr>
              <w:spacing w:after="0"/>
              <w:rPr>
                <w:sz w:val="5"/>
                <w:szCs w:val="5"/>
                <w:color w:val="auto"/>
              </w:rPr>
            </w:pPr>
          </w:p>
        </w:tc>
      </w:tr>
      <w:tr>
        <w:trPr>
          <w:trHeight w:val="279"/>
        </w:trPr>
        <w:tc>
          <w:tcPr>
            <w:tcW w:w="40" w:type="dxa"/>
            <w:vAlign w:val="bottom"/>
          </w:tcPr>
          <w:p>
            <w:pPr>
              <w:spacing w:after="0"/>
              <w:rPr>
                <w:sz w:val="24"/>
                <w:szCs w:val="24"/>
                <w:color w:val="auto"/>
              </w:rPr>
            </w:pPr>
          </w:p>
        </w:tc>
        <w:tc>
          <w:tcPr>
            <w:tcW w:w="7400" w:type="dxa"/>
            <w:vAlign w:val="bottom"/>
            <w:gridSpan w:val="3"/>
          </w:tcPr>
          <w:p>
            <w:pPr>
              <w:spacing w:after="0" w:line="240" w:lineRule="exact"/>
              <w:rPr>
                <w:sz w:val="20"/>
                <w:szCs w:val="20"/>
                <w:color w:val="auto"/>
              </w:rPr>
            </w:pPr>
            <w:r>
              <w:rPr>
                <w:rFonts w:ascii="PMingLiU" w:cs="PMingLiU" w:eastAsia="PMingLiU" w:hAnsi="PMingLiU"/>
                <w:sz w:val="20"/>
                <w:szCs w:val="20"/>
                <w:color w:val="auto"/>
              </w:rPr>
              <w:t>B&gt;AA&gt;DC&gt;M:9"CI:G:HI+6I::7:CIJG:H9J:&amp;6G8=T'DI:HU</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00"/>
        </w:trPr>
        <w:tc>
          <w:tcPr>
            <w:tcW w:w="40" w:type="dxa"/>
            <w:vAlign w:val="bottom"/>
            <w:tcBorders>
              <w:bottom w:val="single" w:sz="8" w:color="DEDEDE"/>
            </w:tcBorders>
            <w:shd w:val="clear" w:color="auto" w:fill="DEDEDE"/>
          </w:tcPr>
          <w:p>
            <w:pPr>
              <w:spacing w:after="0"/>
              <w:rPr>
                <w:sz w:val="24"/>
                <w:szCs w:val="24"/>
                <w:color w:val="auto"/>
              </w:rPr>
            </w:pPr>
          </w:p>
        </w:tc>
        <w:tc>
          <w:tcPr>
            <w:tcW w:w="7400" w:type="dxa"/>
            <w:vAlign w:val="bottom"/>
            <w:tcBorders>
              <w:bottom w:val="single" w:sz="8" w:color="DEDEDE"/>
            </w:tcBorders>
            <w:gridSpan w:val="3"/>
            <w:shd w:val="clear" w:color="auto" w:fill="DEDEDE"/>
          </w:tcPr>
          <w:p>
            <w:pPr>
              <w:spacing w:after="0" w:line="240" w:lineRule="exact"/>
              <w:rPr>
                <w:sz w:val="20"/>
                <w:szCs w:val="20"/>
                <w:color w:val="auto"/>
              </w:rPr>
            </w:pPr>
            <w:r>
              <w:rPr>
                <w:rFonts w:ascii="PMingLiU" w:cs="PMingLiU" w:eastAsia="PMingLiU" w:hAnsi="PMingLiU"/>
                <w:sz w:val="20"/>
                <w:szCs w:val="20"/>
                <w:color w:val="auto"/>
              </w:rPr>
              <w:t>B&gt;AA&gt;DC&gt;M:9"CI:G:HI+6I:'DI:H9J:#JANT'DI:HU</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47"/>
        </w:trPr>
        <w:tc>
          <w:tcPr>
            <w:tcW w:w="40" w:type="dxa"/>
            <w:vAlign w:val="bottom"/>
            <w:tcBorders>
              <w:bottom w:val="single" w:sz="8" w:color="DEDEDE"/>
            </w:tcBorders>
          </w:tcPr>
          <w:p>
            <w:pPr>
              <w:spacing w:after="0"/>
              <w:rPr>
                <w:sz w:val="21"/>
                <w:szCs w:val="21"/>
                <w:color w:val="auto"/>
              </w:rPr>
            </w:pPr>
          </w:p>
        </w:tc>
        <w:tc>
          <w:tcPr>
            <w:tcW w:w="7400" w:type="dxa"/>
            <w:vAlign w:val="bottom"/>
            <w:tcBorders>
              <w:bottom w:val="single" w:sz="8" w:color="DEDEDE"/>
            </w:tcBorders>
            <w:gridSpan w:val="3"/>
          </w:tcPr>
          <w:p>
            <w:pPr>
              <w:spacing w:after="0" w:line="240" w:lineRule="exact"/>
              <w:rPr>
                <w:sz w:val="20"/>
                <w:szCs w:val="20"/>
                <w:color w:val="auto"/>
              </w:rPr>
            </w:pPr>
            <w:r>
              <w:rPr>
                <w:rFonts w:ascii="PMingLiU" w:cs="PMingLiU" w:eastAsia="PMingLiU" w:hAnsi="PMingLiU"/>
                <w:sz w:val="20"/>
                <w:szCs w:val="20"/>
                <w:color w:val="auto"/>
              </w:rPr>
              <w:t>-DI6A,:C&gt;DG:7I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tcPr>
          <w:p>
            <w:pPr>
              <w:spacing w:after="0"/>
              <w:rPr>
                <w:sz w:val="21"/>
                <w:szCs w:val="21"/>
                <w:color w:val="auto"/>
              </w:rPr>
            </w:pP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0" w:type="dxa"/>
            <w:vAlign w:val="bottom"/>
            <w:shd w:val="clear" w:color="auto" w:fill="DEDEDE"/>
          </w:tcPr>
          <w:p>
            <w:pPr>
              <w:spacing w:after="0"/>
              <w:rPr>
                <w:sz w:val="23"/>
                <w:szCs w:val="23"/>
                <w:color w:val="auto"/>
              </w:rPr>
            </w:pPr>
          </w:p>
        </w:tc>
        <w:tc>
          <w:tcPr>
            <w:tcW w:w="7400" w:type="dxa"/>
            <w:vAlign w:val="bottom"/>
            <w:gridSpan w:val="3"/>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'&gt;C0;41C</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3"/>
                <w:szCs w:val="23"/>
                <w:color w:val="auto"/>
              </w:rPr>
            </w:pP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40" w:type="dxa"/>
            <w:vAlign w:val="bottom"/>
            <w:tcBorders>
              <w:bottom w:val="single" w:sz="8" w:color="DEDEDE"/>
            </w:tcBorders>
          </w:tcPr>
          <w:p>
            <w:pPr>
              <w:spacing w:after="0"/>
              <w:rPr>
                <w:sz w:val="23"/>
                <w:szCs w:val="23"/>
                <w:color w:val="auto"/>
              </w:rPr>
            </w:pPr>
          </w:p>
        </w:tc>
        <w:tc>
          <w:tcPr>
            <w:tcW w:w="7400" w:type="dxa"/>
            <w:vAlign w:val="bottom"/>
            <w:tcBorders>
              <w:bottom w:val="single" w:sz="8" w:color="DEDEDE"/>
            </w:tcBorders>
            <w:gridSpan w:val="3"/>
          </w:tcPr>
          <w:p>
            <w:pPr>
              <w:spacing w:after="0" w:line="240" w:lineRule="exact"/>
              <w:rPr>
                <w:sz w:val="20"/>
                <w:szCs w:val="20"/>
                <w:color w:val="auto"/>
              </w:rPr>
            </w:pPr>
            <w:r>
              <w:rPr>
                <w:rFonts w:ascii="PMingLiU" w:cs="PMingLiU" w:eastAsia="PMingLiU" w:hAnsi="PMingLiU"/>
                <w:sz w:val="20"/>
                <w:szCs w:val="20"/>
                <w:color w:val="auto"/>
              </w:rPr>
              <w:t>JGG:CI:7I</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200" w:type="dxa"/>
            <w:vAlign w:val="bottom"/>
            <w:tcBorders>
              <w:bottom w:val="single" w:sz="8" w:color="auto"/>
            </w:tcBorders>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40" w:type="dxa"/>
            <w:vAlign w:val="bottom"/>
            <w:tcBorders>
              <w:bottom w:val="single" w:sz="8" w:color="auto"/>
            </w:tcBorders>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40" w:type="dxa"/>
            <w:vAlign w:val="bottom"/>
            <w:tcBorders>
              <w:bottom w:val="single" w:sz="8" w:color="DEDEDE"/>
            </w:tcBorders>
            <w:shd w:val="clear" w:color="auto" w:fill="DEDEDE"/>
          </w:tcPr>
          <w:p>
            <w:pPr>
              <w:spacing w:after="0"/>
              <w:rPr>
                <w:sz w:val="23"/>
                <w:szCs w:val="23"/>
                <w:color w:val="auto"/>
              </w:rPr>
            </w:pPr>
          </w:p>
        </w:tc>
        <w:tc>
          <w:tcPr>
            <w:tcW w:w="7400" w:type="dxa"/>
            <w:vAlign w:val="bottom"/>
            <w:tcBorders>
              <w:bottom w:val="single" w:sz="8" w:color="DEDEDE"/>
            </w:tcBorders>
            <w:gridSpan w:val="3"/>
            <w:shd w:val="clear" w:color="auto" w:fill="DEDEDE"/>
          </w:tcPr>
          <w:p>
            <w:pPr>
              <w:spacing w:after="0" w:line="240" w:lineRule="exact"/>
              <w:rPr>
                <w:sz w:val="20"/>
                <w:szCs w:val="20"/>
                <w:color w:val="auto"/>
              </w:rPr>
            </w:pPr>
            <w:r>
              <w:rPr>
                <w:rFonts w:ascii="PMingLiU" w:cs="PMingLiU" w:eastAsia="PMingLiU" w:hAnsi="PMingLiU"/>
                <w:sz w:val="20"/>
                <w:szCs w:val="20"/>
                <w:b w:val="1"/>
                <w:bCs w:val="1"/>
                <w:color w:val="auto"/>
              </w:rPr>
              <w:t>'&gt;C0;&gt;=6C4A&lt;41C!4C&gt;5DAA4=C#&gt;AC8&gt;=</w:t>
            </w: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3"/>
                <w:szCs w:val="23"/>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40" w:type="dxa"/>
            <w:vAlign w:val="bottom"/>
            <w:tcBorders>
              <w:top w:val="single" w:sz="8" w:color="DEDEDE"/>
            </w:tcBorders>
          </w:tcPr>
          <w:p>
            <w:pPr>
              <w:spacing w:after="0" w:line="20" w:lineRule="exact"/>
              <w:rPr>
                <w:sz w:val="1"/>
                <w:szCs w:val="1"/>
                <w:color w:val="auto"/>
              </w:rPr>
            </w:pPr>
          </w:p>
        </w:tc>
        <w:tc>
          <w:tcPr>
            <w:tcW w:w="1020" w:type="dxa"/>
            <w:vAlign w:val="bottom"/>
            <w:tcBorders>
              <w:top w:val="single" w:sz="8" w:color="DEDEDE"/>
            </w:tcBorders>
          </w:tcPr>
          <w:p>
            <w:pPr>
              <w:spacing w:after="0" w:line="20" w:lineRule="exact"/>
              <w:rPr>
                <w:sz w:val="1"/>
                <w:szCs w:val="1"/>
                <w:color w:val="auto"/>
              </w:rPr>
            </w:pPr>
          </w:p>
        </w:tc>
        <w:tc>
          <w:tcPr>
            <w:tcW w:w="2360" w:type="dxa"/>
            <w:vAlign w:val="bottom"/>
            <w:tcBorders>
              <w:top w:val="single" w:sz="8" w:color="DEDEDE"/>
            </w:tcBorders>
          </w:tcPr>
          <w:p>
            <w:pPr>
              <w:spacing w:after="0" w:line="20" w:lineRule="exact"/>
              <w:rPr>
                <w:sz w:val="1"/>
                <w:szCs w:val="1"/>
                <w:color w:val="auto"/>
              </w:rPr>
            </w:pPr>
          </w:p>
        </w:tc>
        <w:tc>
          <w:tcPr>
            <w:tcW w:w="40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14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bottom w:val="single" w:sz="8" w:color="auto"/>
            </w:tcBorders>
          </w:tcPr>
          <w:p>
            <w:pPr>
              <w:spacing w:after="0" w:line="20" w:lineRule="exact"/>
              <w:rPr>
                <w:sz w:val="1"/>
                <w:szCs w:val="1"/>
                <w:color w:val="auto"/>
              </w:rPr>
            </w:pPr>
          </w:p>
        </w:tc>
        <w:tc>
          <w:tcPr>
            <w:tcW w:w="1140" w:type="dxa"/>
            <w:vAlign w:val="bottom"/>
            <w:tcBorders>
              <w:top w:val="single" w:sz="8" w:color="DEDED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4702175</wp:posOffset>
            </wp:positionH>
            <wp:positionV relativeFrom="paragraph">
              <wp:posOffset>-1491615</wp:posOffset>
            </wp:positionV>
            <wp:extent cx="1831975" cy="508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262">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-767715</wp:posOffset>
            </wp:positionV>
            <wp:extent cx="1831975" cy="508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263">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-586740</wp:posOffset>
            </wp:positionV>
            <wp:extent cx="1831975" cy="508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264">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-224790</wp:posOffset>
            </wp:positionV>
            <wp:extent cx="1831975" cy="508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265">
                      <a:extLst>
                        <a:ext uri="{28A0092B-C50C-407E-A947-70E740481C1C}"/>
                      </a:extLst>
                    </a:blip>
                    <a:srcRect/>
                    <a:stretch>
                      <a:fillRect/>
                    </a:stretch>
                  </pic:blipFill>
                  <pic:spPr bwMode="auto">
                    <a:xfrm>
                      <a:off x="0" y="0"/>
                      <a:ext cx="1831975" cy="50800"/>
                    </a:xfrm>
                    <a:prstGeom prst="rect">
                      <a:avLst/>
                    </a:prstGeom>
                    <a:noFill/>
                  </pic:spPr>
                </pic:pic>
              </a:graphicData>
            </a:graphic>
          </wp:anchor>
        </w:drawing>
        <w:drawing>
          <wp:anchor simplePos="0" relativeHeight="251657728" behindDoc="1" locked="0" layoutInCell="0" allowOverlap="1">
            <wp:simplePos x="0" y="0"/>
            <wp:positionH relativeFrom="column">
              <wp:posOffset>4702175</wp:posOffset>
            </wp:positionH>
            <wp:positionV relativeFrom="paragraph">
              <wp:posOffset>-56515</wp:posOffset>
            </wp:positionV>
            <wp:extent cx="1831975" cy="762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266">
                      <a:extLst>
                        <a:ext uri="{28A0092B-C50C-407E-A947-70E740481C1C}"/>
                      </a:extLst>
                    </a:blip>
                    <a:srcRect/>
                    <a:stretch>
                      <a:fillRect/>
                    </a:stretch>
                  </pic:blipFill>
                  <pic:spPr bwMode="auto">
                    <a:xfrm>
                      <a:off x="0" y="0"/>
                      <a:ext cx="1831975" cy="76200"/>
                    </a:xfrm>
                    <a:prstGeom prst="rect">
                      <a:avLst/>
                    </a:prstGeom>
                    <a:noFill/>
                  </pic:spPr>
                </pic:pic>
              </a:graphicData>
            </a:graphic>
          </wp:anchor>
        </w:drawing>
      </w:r>
    </w:p>
    <w:p>
      <w:pPr>
        <w:spacing w:after="0" w:line="88" w:lineRule="exact"/>
        <w:rPr>
          <w:sz w:val="20"/>
          <w:szCs w:val="20"/>
          <w:color w:val="auto"/>
        </w:rPr>
      </w:pPr>
    </w:p>
    <w:p>
      <w:pPr>
        <w:ind w:right="200"/>
        <w:spacing w:after="0" w:line="251" w:lineRule="exact"/>
        <w:rPr>
          <w:sz w:val="20"/>
          <w:szCs w:val="20"/>
          <w:color w:val="auto"/>
        </w:rPr>
      </w:pPr>
      <w:r>
        <w:rPr>
          <w:rFonts w:ascii="PMingLiU" w:cs="PMingLiU" w:eastAsia="PMingLiU" w:hAnsi="PMingLiU"/>
          <w:sz w:val="13"/>
          <w:szCs w:val="13"/>
          <w:color w:val="auto"/>
        </w:rPr>
        <w:t>-=:;DAADL&gt;C&lt;I67A:EGDK&gt;9:HEG&gt;C8&gt;E6AE6NB:CIH9J:DCDJIHI6C9&gt;C&lt;9:7I&gt;CI=:C:MI;&gt;K:;&gt;H86AN:6GH6C9I=:G:B6&gt;C&gt;C&lt;N:6GH I=:G:6;I:G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Pr>
          <w:p>
            <w:pPr>
              <w:spacing w:after="0"/>
              <w:rPr>
                <w:sz w:val="20"/>
                <w:szCs w:val="20"/>
                <w:color w:val="auto"/>
              </w:rPr>
            </w:pPr>
          </w:p>
        </w:tc>
        <w:tc>
          <w:tcPr>
            <w:tcW w:w="8280" w:type="dxa"/>
            <w:vAlign w:val="bottom"/>
            <w:gridSpan w:val="2"/>
          </w:tcPr>
          <w:p>
            <w:pPr>
              <w:spacing w:after="0" w:line="240" w:lineRule="exact"/>
              <w:rPr>
                <w:sz w:val="20"/>
                <w:szCs w:val="20"/>
                <w:color w:val="auto"/>
              </w:rPr>
            </w:pPr>
            <w:r>
              <w:rPr>
                <w:rFonts w:ascii="PMingLiU" w:cs="PMingLiU" w:eastAsia="PMingLiU" w:hAnsi="PMingLiU"/>
                <w:sz w:val="20"/>
                <w:szCs w:val="20"/>
                <w:b w:val="1"/>
                <w:bCs w:val="1"/>
                <w:color w:val="auto"/>
              </w:rPr>
              <w:t>8B20;,40A</w:t>
            </w:r>
          </w:p>
        </w:tc>
        <w:tc>
          <w:tcPr>
            <w:tcW w:w="800" w:type="dxa"/>
            <w:vAlign w:val="bottom"/>
          </w:tcPr>
          <w:p>
            <w:pPr>
              <w:spacing w:after="0"/>
              <w:rPr>
                <w:sz w:val="20"/>
                <w:szCs w:val="20"/>
                <w:color w:val="auto"/>
              </w:rPr>
            </w:pPr>
          </w:p>
        </w:tc>
        <w:tc>
          <w:tcPr>
            <w:tcW w:w="1140" w:type="dxa"/>
            <w:vAlign w:val="bottom"/>
          </w:tcPr>
          <w:p>
            <w:pPr>
              <w:jc w:val="right"/>
              <w:ind w:right="183"/>
              <w:spacing w:after="0" w:line="192" w:lineRule="exact"/>
              <w:rPr>
                <w:sz w:val="20"/>
                <w:szCs w:val="20"/>
                <w:color w:val="auto"/>
              </w:rPr>
            </w:pPr>
            <w:r>
              <w:rPr>
                <w:rFonts w:ascii="PMingLiU" w:cs="PMingLiU" w:eastAsia="PMingLiU" w:hAnsi="PMingLiU"/>
                <w:sz w:val="16"/>
                <w:szCs w:val="16"/>
                <w:b w:val="1"/>
                <w:bCs w:val="1"/>
                <w:color w:val="auto"/>
                <w:w w:val="92"/>
              </w:rPr>
              <w:t>8=&lt;8;;8&gt;=B</w:t>
            </w:r>
          </w:p>
        </w:tc>
      </w:tr>
      <w:tr>
        <w:trPr>
          <w:trHeight w:val="36"/>
        </w:trPr>
        <w:tc>
          <w:tcPr>
            <w:tcW w:w="40" w:type="dxa"/>
            <w:vAlign w:val="bottom"/>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7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5"/>
        </w:trPr>
        <w:tc>
          <w:tcPr>
            <w:tcW w:w="10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300" w:type="dxa"/>
            <w:vAlign w:val="bottom"/>
            <w:shd w:val="clear" w:color="auto" w:fill="DEDEDE"/>
          </w:tcPr>
          <w:p>
            <w:pPr>
              <w:spacing w:after="0"/>
              <w:rPr>
                <w:sz w:val="24"/>
                <w:szCs w:val="24"/>
                <w:color w:val="auto"/>
              </w:rPr>
            </w:pPr>
          </w:p>
        </w:tc>
        <w:tc>
          <w:tcPr>
            <w:tcW w:w="800" w:type="dxa"/>
            <w:vAlign w:val="bottom"/>
            <w:shd w:val="clear" w:color="auto" w:fill="DEDEDE"/>
          </w:tcPr>
          <w:p>
            <w:pPr>
              <w:ind w:left="6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10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7300" w:type="dxa"/>
            <w:vAlign w:val="bottom"/>
          </w:tcPr>
          <w:p>
            <w:pPr>
              <w:spacing w:after="0"/>
              <w:rPr>
                <w:sz w:val="24"/>
                <w:szCs w:val="24"/>
                <w:color w:val="auto"/>
              </w:rPr>
            </w:pPr>
          </w:p>
        </w:tc>
        <w:tc>
          <w:tcPr>
            <w:tcW w:w="800" w:type="dxa"/>
            <w:vAlign w:val="bottom"/>
          </w:tcPr>
          <w:p>
            <w:pPr>
              <w:ind w:left="6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10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300" w:type="dxa"/>
            <w:vAlign w:val="bottom"/>
            <w:shd w:val="clear" w:color="auto" w:fill="DEDEDE"/>
          </w:tcPr>
          <w:p>
            <w:pPr>
              <w:spacing w:after="0"/>
              <w:rPr>
                <w:sz w:val="24"/>
                <w:szCs w:val="24"/>
                <w:color w:val="auto"/>
              </w:rPr>
            </w:pPr>
          </w:p>
        </w:tc>
        <w:tc>
          <w:tcPr>
            <w:tcW w:w="800" w:type="dxa"/>
            <w:vAlign w:val="bottom"/>
            <w:shd w:val="clear" w:color="auto" w:fill="DEDEDE"/>
          </w:tcPr>
          <w:p>
            <w:pPr>
              <w:ind w:left="6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8"/>
        </w:trPr>
        <w:tc>
          <w:tcPr>
            <w:tcW w:w="1020" w:type="dxa"/>
            <w:vAlign w:val="bottom"/>
            <w:gridSpan w:val="2"/>
          </w:tcPr>
          <w:p>
            <w:pPr>
              <w:ind w:left="40"/>
              <w:spacing w:after="0" w:line="240" w:lineRule="exact"/>
              <w:rPr>
                <w:sz w:val="20"/>
                <w:szCs w:val="20"/>
                <w:color w:val="auto"/>
              </w:rPr>
            </w:pPr>
            <w:r>
              <w:rPr>
                <w:rFonts w:ascii="PMingLiU" w:cs="PMingLiU" w:eastAsia="PMingLiU" w:hAnsi="PMingLiU"/>
                <w:sz w:val="20"/>
                <w:szCs w:val="20"/>
                <w:color w:val="auto"/>
              </w:rPr>
              <w:t/>
            </w:r>
          </w:p>
        </w:tc>
        <w:tc>
          <w:tcPr>
            <w:tcW w:w="7300" w:type="dxa"/>
            <w:vAlign w:val="bottom"/>
          </w:tcPr>
          <w:p>
            <w:pPr>
              <w:spacing w:after="0"/>
              <w:rPr>
                <w:sz w:val="24"/>
                <w:szCs w:val="24"/>
                <w:color w:val="auto"/>
              </w:rPr>
            </w:pPr>
          </w:p>
        </w:tc>
        <w:tc>
          <w:tcPr>
            <w:tcW w:w="800" w:type="dxa"/>
            <w:vAlign w:val="bottom"/>
          </w:tcPr>
          <w:p>
            <w:pPr>
              <w:ind w:left="6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1020" w:type="dxa"/>
            <w:vAlign w:val="bottom"/>
            <w:gridSpan w:val="2"/>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7300" w:type="dxa"/>
            <w:vAlign w:val="bottom"/>
            <w:shd w:val="clear" w:color="auto" w:fill="DEDEDE"/>
          </w:tcPr>
          <w:p>
            <w:pPr>
              <w:spacing w:after="0"/>
              <w:rPr>
                <w:sz w:val="24"/>
                <w:szCs w:val="24"/>
                <w:color w:val="auto"/>
              </w:rPr>
            </w:pPr>
          </w:p>
        </w:tc>
        <w:tc>
          <w:tcPr>
            <w:tcW w:w="800" w:type="dxa"/>
            <w:vAlign w:val="bottom"/>
            <w:shd w:val="clear" w:color="auto" w:fill="DEDEDE"/>
          </w:tcPr>
          <w:p>
            <w:pPr>
              <w:ind w:left="6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2"/>
        </w:trPr>
        <w:tc>
          <w:tcPr>
            <w:tcW w:w="40" w:type="dxa"/>
            <w:vAlign w:val="bottom"/>
          </w:tcPr>
          <w:p>
            <w:pPr>
              <w:spacing w:after="0"/>
              <w:rPr>
                <w:sz w:val="23"/>
                <w:szCs w:val="23"/>
                <w:color w:val="auto"/>
              </w:rPr>
            </w:pPr>
          </w:p>
        </w:tc>
        <w:tc>
          <w:tcPr>
            <w:tcW w:w="8280" w:type="dxa"/>
            <w:vAlign w:val="bottom"/>
            <w:gridSpan w:val="2"/>
          </w:tcPr>
          <w:p>
            <w:pPr>
              <w:spacing w:after="0" w:line="240" w:lineRule="exact"/>
              <w:rPr>
                <w:sz w:val="20"/>
                <w:szCs w:val="20"/>
                <w:color w:val="auto"/>
              </w:rPr>
            </w:pPr>
            <w:r>
              <w:rPr>
                <w:rFonts w:ascii="PMingLiU" w:cs="PMingLiU" w:eastAsia="PMingLiU" w:hAnsi="PMingLiU"/>
                <w:sz w:val="20"/>
                <w:szCs w:val="20"/>
                <w:color w:val="auto"/>
              </w:rPr>
              <w:t>-=:G:6;I:G</w:t>
            </w:r>
          </w:p>
        </w:tc>
        <w:tc>
          <w:tcPr>
            <w:tcW w:w="800" w:type="dxa"/>
            <w:vAlign w:val="bottom"/>
          </w:tcPr>
          <w:p>
            <w:pPr>
              <w:ind w:left="6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432"/>
        </w:trPr>
        <w:tc>
          <w:tcPr>
            <w:tcW w:w="8320" w:type="dxa"/>
            <w:vAlign w:val="bottom"/>
            <w:gridSpan w:val="3"/>
          </w:tcPr>
          <w:p>
            <w:pPr>
              <w:spacing w:after="0" w:line="240" w:lineRule="exact"/>
              <w:rPr>
                <w:sz w:val="20"/>
                <w:szCs w:val="20"/>
                <w:color w:val="auto"/>
              </w:rPr>
            </w:pPr>
            <w:r>
              <w:rPr>
                <w:rFonts w:ascii="PMingLiU" w:cs="PMingLiU" w:eastAsia="PMingLiU" w:hAnsi="PMingLiU"/>
                <w:sz w:val="20"/>
                <w:szCs w:val="20"/>
                <w:color w:val="auto"/>
                <w:w w:val="90"/>
              </w:rPr>
              <w:t>6H=E6&gt;9;DG&gt;CI:G:HIL6HB&gt;AA&gt;DC&gt;CB&gt;AA&gt;DC&gt;C6C9B&gt;AA&gt;DC&gt;C</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7"/>
        </w:trPr>
        <w:tc>
          <w:tcPr>
            <w:tcW w:w="8320" w:type="dxa"/>
            <w:vAlign w:val="bottom"/>
            <w:gridSpan w:val="3"/>
          </w:tcPr>
          <w:p>
            <w:pPr>
              <w:spacing w:after="0" w:line="240" w:lineRule="exact"/>
              <w:rPr>
                <w:sz w:val="20"/>
                <w:szCs w:val="20"/>
                <w:color w:val="auto"/>
              </w:rPr>
            </w:pPr>
            <w:r>
              <w:rPr>
                <w:rFonts w:ascii="PMingLiU" w:cs="PMingLiU" w:eastAsia="PMingLiU" w:hAnsi="PMingLiU"/>
                <w:sz w:val="20"/>
                <w:szCs w:val="20"/>
                <w:b w:val="1"/>
                <w:bCs w:val="1"/>
                <w:i w:val="1"/>
                <w:iCs w:val="1"/>
                <w:color w:val="auto"/>
              </w:rPr>
              <w:t>).+",,( (-,</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03" w:lineRule="exact"/>
        <w:rPr>
          <w:sz w:val="20"/>
          <w:szCs w:val="20"/>
          <w:color w:val="auto"/>
        </w:rPr>
      </w:pPr>
    </w:p>
    <w:p>
      <w:pPr>
        <w:jc w:val="both"/>
        <w:ind w:right="60"/>
        <w:spacing w:after="0" w:line="247" w:lineRule="exact"/>
        <w:rPr>
          <w:sz w:val="20"/>
          <w:szCs w:val="20"/>
          <w:color w:val="auto"/>
        </w:rPr>
      </w:pPr>
      <w:r>
        <w:rPr>
          <w:rFonts w:ascii="PMingLiU" w:cs="PMingLiU" w:eastAsia="PMingLiU" w:hAnsi="PMingLiU"/>
          <w:sz w:val="14"/>
          <w:szCs w:val="14"/>
          <w:color w:val="auto"/>
        </w:rPr>
        <w:t>-=:ADHH:H6C9&lt;6&gt;CHDCI=::MI&gt;C&lt;J&gt;H=B:CID;9:7IL=&gt;8=&gt;C8AJ9:I=:LG&gt;I:D;;HD;JC6BDGI&gt;O:9&gt;HHJ6C8:8DHIH6C99&gt;H8DJCIH 6G:&gt;C8AJ9:9&gt;C(I=:G"C8DB:':I&gt;CI=:DCHDA&gt;96I:9,I6I:B:CIHD;"C8DB:-=:G:L:G:CDG:EJG8=6H:HD;DJIHI6C9&gt;C&lt;H:C&gt;DG CDI:H&gt;C</w:t>
      </w:r>
    </w:p>
    <w:p>
      <w:pPr>
        <w:spacing w:after="0" w:line="97"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w:r>
      <w:r>
        <w:rPr>
          <w:rFonts w:ascii="PMingLiU" w:cs="PMingLiU" w:eastAsia="PMingLiU" w:hAnsi="PMingLiU"/>
          <w:sz w:val="20"/>
          <w:szCs w:val="20"/>
          <w:i w:val="1"/>
          <w:iCs w:val="1"/>
          <w:color w:val="auto"/>
        </w:rPr>
        <w:t>"+/, %-"-</w:t>
      </w:r>
    </w:p>
    <w:p>
      <w:pPr>
        <w:spacing w:after="0" w:line="124" w:lineRule="exact"/>
        <w:rPr>
          <w:sz w:val="20"/>
          <w:szCs w:val="20"/>
          <w:color w:val="auto"/>
        </w:rPr>
      </w:pPr>
    </w:p>
    <w:p>
      <w:pPr>
        <w:ind w:right="140"/>
        <w:spacing w:after="0" w:line="247" w:lineRule="exact"/>
        <w:rPr>
          <w:sz w:val="20"/>
          <w:szCs w:val="20"/>
          <w:color w:val="auto"/>
        </w:rPr>
      </w:pPr>
      <w:r>
        <w:rPr>
          <w:rFonts w:ascii="PMingLiU" w:cs="PMingLiU" w:eastAsia="PMingLiU" w:hAnsi="PMingLiU"/>
          <w:sz w:val="14"/>
          <w:szCs w:val="14"/>
          <w:color w:val="auto"/>
        </w:rPr>
        <w:t>JG&gt;C&lt;I=:DBE6CNG:EJG8=6H:9&gt;CI=:DE:CB6G@:I6C9:MI&gt;C&lt;J&gt;H=:9B&gt;AA&gt;DCEG&gt;C8&gt;E6A6BDJCID;&gt;IHDJIHI6C9&gt;C&lt; H:C&gt;DGCDI:H-=:6&lt;&lt;G:&lt;6I:G:EJG8=6H:EG&gt;8:;DGI=:H:CDI:HL6HB&gt;AA&gt;DCG:HJAI&gt;C&lt;&gt;C6C6&lt;&lt;G:&lt;6I:EG:I6MADHHD; B&gt;AA&gt;DC&gt;C8AJ9&gt;C&lt;I=:LG&gt;I:D;;D;JC6BDGI&gt;O:9&gt;HHJ6C8:8DHIH6C99&gt;H8DJCIH</w:t>
      </w:r>
    </w:p>
    <w:p>
      <w:pPr>
        <w:spacing w:after="0" w:line="101" w:lineRule="exact"/>
        <w:rPr>
          <w:sz w:val="20"/>
          <w:szCs w:val="20"/>
          <w:color w:val="auto"/>
        </w:rPr>
      </w:pPr>
    </w:p>
    <w:p>
      <w:pPr>
        <w:ind w:right="40"/>
        <w:spacing w:after="0" w:line="247" w:lineRule="exact"/>
        <w:rPr>
          <w:sz w:val="20"/>
          <w:szCs w:val="20"/>
          <w:color w:val="auto"/>
        </w:rPr>
      </w:pPr>
      <w:r>
        <w:rPr>
          <w:rFonts w:ascii="PMingLiU" w:cs="PMingLiU" w:eastAsia="PMingLiU" w:hAnsi="PMingLiU"/>
          <w:sz w:val="15"/>
          <w:szCs w:val="15"/>
          <w:color w:val="auto"/>
        </w:rPr>
        <w:t>JG&gt;C&lt; I=:DBE6CN6AHD8DBEA:I:96B6@:L=DA:86AAIDG:EJG8=6H:I=:G:B6&gt;C&gt;C&lt;B&gt;AA&gt;DCEG&gt;C8&gt;E6A6BDJCID;&gt;IH DJIHI6C9&gt;C&lt;'DI:H-=:G:EJG8=6H:EG&gt;8:;DGI=:H:CDI:HL6HB&gt;AA&gt;DCG:HJAI&gt;C&lt;&gt;C6EG:I6MADHHD;B&gt;AA&gt;DC &gt;C8AJ9&gt;C&lt;I=:LG&gt;I:D;;D;JC6BDGI&gt;O:9&gt;HHJ6C8:8DHIH6C99&gt;H8DJCIH</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138" w:name="page139"/>
    <w:bookmarkEnd w:id="138"/>
    <w:p>
      <w:pPr>
        <w:ind w:right="180"/>
        <w:spacing w:after="0" w:line="251" w:lineRule="exact"/>
        <w:rPr>
          <w:sz w:val="20"/>
          <w:szCs w:val="20"/>
          <w:color w:val="auto"/>
        </w:rPr>
      </w:pPr>
      <w:r>
        <w:rPr>
          <w:rFonts w:ascii="PMingLiU" w:cs="PMingLiU" w:eastAsia="PMingLiU" w:hAnsi="PMingLiU"/>
          <w:sz w:val="13"/>
          <w:szCs w:val="13"/>
          <w:color w:val="auto"/>
        </w:rPr>
        <w:t>-=:;DAADL&gt;C&lt;I67A:EGDK&gt;9:H9:I6&gt;AHD;I=:DJIHI6C9&gt;C&lt;EG&gt;C8&gt;E6A6BDJCIHD;H:C&gt;DGCDI:HG:EJG8=6H:96C9:MI&gt;C&lt;J&gt;H=:99JG&gt;C&lt; </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4"/>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8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224"/>
              <w:spacing w:after="0" w:line="192" w:lineRule="exact"/>
              <w:rPr>
                <w:sz w:val="20"/>
                <w:szCs w:val="20"/>
                <w:color w:val="auto"/>
              </w:rPr>
            </w:pPr>
            <w:r>
              <w:rPr>
                <w:rFonts w:ascii="PMingLiU" w:cs="PMingLiU" w:eastAsia="PMingLiU" w:hAnsi="PMingLiU"/>
                <w:sz w:val="16"/>
                <w:szCs w:val="16"/>
                <w:b w:val="1"/>
                <w:bCs w:val="1"/>
                <w:color w:val="auto"/>
                <w:w w:val="90"/>
              </w:rPr>
              <w:t>8=&lt;8;;8&gt;=B</w:t>
            </w:r>
          </w:p>
        </w:tc>
      </w:tr>
      <w:tr>
        <w:trPr>
          <w:trHeight w:val="293"/>
        </w:trPr>
        <w:tc>
          <w:tcPr>
            <w:tcW w:w="8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880" w:type="dxa"/>
            <w:vAlign w:val="bottom"/>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880" w:type="dxa"/>
            <w:vAlign w:val="bottom"/>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9"/>
        </w:trPr>
        <w:tc>
          <w:tcPr>
            <w:tcW w:w="8880" w:type="dxa"/>
            <w:vAlign w:val="bottom"/>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1"/>
        </w:trPr>
        <w:tc>
          <w:tcPr>
            <w:tcW w:w="888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888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'DI:H</w:t>
            </w:r>
          </w:p>
        </w:tc>
        <w:tc>
          <w:tcPr>
            <w:tcW w:w="2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0"/>
        </w:trPr>
        <w:tc>
          <w:tcPr>
            <w:tcW w:w="888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220" w:type="dxa"/>
            <w:vAlign w:val="bottom"/>
            <w:tcBorders>
              <w:bottom w:val="single" w:sz="8" w:color="auto"/>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88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DEDEDE"/>
              <w:bottom w:val="single" w:sz="8" w:color="auto"/>
            </w:tcBorders>
          </w:tcPr>
          <w:p>
            <w:pPr>
              <w:spacing w:after="0" w:line="20" w:lineRule="exact"/>
              <w:rPr>
                <w:sz w:val="1"/>
                <w:szCs w:val="1"/>
                <w:color w:val="auto"/>
              </w:rPr>
            </w:pPr>
          </w:p>
        </w:tc>
        <w:tc>
          <w:tcPr>
            <w:tcW w:w="1160" w:type="dxa"/>
            <w:vAlign w:val="bottom"/>
            <w:tcBorders>
              <w:top w:val="single" w:sz="8" w:color="DEDEDE"/>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-224790</wp:posOffset>
            </wp:positionV>
            <wp:extent cx="917575" cy="508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267">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-56515</wp:posOffset>
            </wp:positionV>
            <wp:extent cx="917575" cy="762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268">
                      <a:extLst>
                        <a:ext uri="{28A0092B-C50C-407E-A947-70E740481C1C}"/>
                      </a:extLst>
                    </a:blip>
                    <a:srcRect/>
                    <a:stretch>
                      <a:fillRect/>
                    </a:stretch>
                  </pic:blipFill>
                  <pic:spPr bwMode="auto">
                    <a:xfrm>
                      <a:off x="0" y="0"/>
                      <a:ext cx="917575" cy="76200"/>
                    </a:xfrm>
                    <a:prstGeom prst="rect">
                      <a:avLst/>
                    </a:prstGeom>
                    <a:noFill/>
                  </pic:spPr>
                </pic:pic>
              </a:graphicData>
            </a:graphic>
          </wp:anchor>
        </w:drawing>
      </w:r>
    </w:p>
    <w:p>
      <w:pPr>
        <w:spacing w:after="0" w:line="9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,,-$/(%/#'!+#-#%#-2</w:t>
      </w:r>
    </w:p>
    <w:p>
      <w:pPr>
        <w:spacing w:after="0" w:line="129" w:lineRule="exact"/>
        <w:rPr>
          <w:sz w:val="20"/>
          <w:szCs w:val="20"/>
          <w:color w:val="auto"/>
        </w:rPr>
      </w:pPr>
    </w:p>
    <w:p>
      <w:pPr>
        <w:spacing w:after="0" w:line="247" w:lineRule="exact"/>
        <w:rPr>
          <w:sz w:val="20"/>
          <w:szCs w:val="20"/>
          <w:color w:val="auto"/>
        </w:rPr>
      </w:pPr>
      <w:r>
        <w:rPr>
          <w:rFonts w:ascii="PMingLiU" w:cs="PMingLiU" w:eastAsia="PMingLiU" w:hAnsi="PMingLiU"/>
          <w:sz w:val="15"/>
          <w:szCs w:val="15"/>
          <w:color w:val="auto"/>
        </w:rPr>
        <w:t>-=:DBE6CN6C98:GI6&gt;CD;I=:DBE6CNVHDLC:9HJ7H&gt;9&gt;6G&gt;:H&lt;J6G6CI::6C9EA:9&lt;:8DAA6I:G6AIDH:8JG:6C6HH:I768@:9 G:KDAK&gt;C&lt;8G:9&gt;I;68&gt;A&gt;INT%68&gt;A&gt;INU-=:%68&gt;A&gt;INL=&gt;8=6AADLH7DGGDL&gt;C&lt;H6C9A:II:GHD;8G:9&gt;I&gt;C.,6C9 6C69&gt;6C9DAA6GH=6H6&lt;&lt;G:&lt;6I:8DBB&gt;IB:CIHD;B&gt;AA&gt;DC</w:t>
      </w:r>
    </w:p>
    <w:p>
      <w:pPr>
        <w:spacing w:after="0" w:line="100" w:lineRule="exact"/>
        <w:rPr>
          <w:sz w:val="20"/>
          <w:szCs w:val="20"/>
          <w:color w:val="auto"/>
        </w:rPr>
      </w:pPr>
    </w:p>
    <w:p>
      <w:pPr>
        <w:ind w:right="60"/>
        <w:spacing w:after="0" w:line="240" w:lineRule="exact"/>
        <w:rPr>
          <w:sz w:val="20"/>
          <w:szCs w:val="20"/>
          <w:color w:val="auto"/>
        </w:rPr>
      </w:pPr>
      <w:r>
        <w:rPr>
          <w:rFonts w:ascii="PMingLiU" w:cs="PMingLiU" w:eastAsia="PMingLiU" w:hAnsi="PMingLiU"/>
          <w:sz w:val="16"/>
          <w:szCs w:val="16"/>
          <w:color w:val="auto"/>
        </w:rPr>
        <w:t>"C&amp;6NI=:DBE6CN:CI:G:9&gt;CID6C6B:C9B:CI6C9G:HI6I:B:CITB:C9B:CIUD;I=:%68&gt;A&gt;IN-=:B:C9B:CI G:BDK:9I=:&gt;CI:G:HIG6I:8G:9&gt;IHEG:6969?JHIB:CID;:MI:C9:9I=::ME&gt;G6I&gt;DC96I:;GDBJ&lt;JHIID&amp;6N6C9 &gt;C8AJ9:98:GI6&gt;CDI=:GI:8=C&gt;86A6B:C9B:CIH</w:t>
      </w:r>
    </w:p>
    <w:p>
      <w:pPr>
        <w:spacing w:after="0" w:line="90" w:lineRule="exact"/>
        <w:rPr>
          <w:sz w:val="20"/>
          <w:szCs w:val="20"/>
          <w:color w:val="auto"/>
        </w:rPr>
      </w:pPr>
    </w:p>
    <w:p>
      <w:pPr>
        <w:ind w:right="560"/>
        <w:spacing w:after="0" w:line="84" w:lineRule="exact"/>
        <w:rPr>
          <w:sz w:val="20"/>
          <w:szCs w:val="20"/>
          <w:color w:val="auto"/>
        </w:rPr>
      </w:pPr>
      <w:r>
        <w:rPr>
          <w:rFonts w:ascii="PMingLiU" w:cs="PMingLiU" w:eastAsia="PMingLiU" w:hAnsi="PMingLiU"/>
          <w:sz w:val="7"/>
          <w:szCs w:val="7"/>
          <w:color w:val="auto"/>
        </w:rPr>
        <w:t>K6&gt;A67&gt;A&gt;INJC9:GI=:%68&gt;A&gt;IN&gt;HI=:A:HH:GD;&gt;I=:7DGGDL&gt;C&lt;76H:9:I:GB&gt;C:9EG&gt;B6G&gt;AN76H:9DCI=:DBE6CNVH :A&gt;&lt;&gt;7A:.,6C96C69&gt;6C8G:9&gt;I86G9G:8:&gt;K67A:H688DJCIHG:8:&gt;K67A:&gt;CK:CIDGN6C9:A&gt;&lt;&gt;7A:G:6AEGDE:GINDG&gt;&gt;I=:</w:t>
      </w:r>
    </w:p>
    <w:p>
      <w:pPr>
        <w:spacing w:after="0" w:line="200" w:lineRule="exact"/>
        <w:rPr>
          <w:sz w:val="20"/>
          <w:szCs w:val="20"/>
          <w:color w:val="auto"/>
        </w:rPr>
      </w:pPr>
    </w:p>
    <w:p>
      <w:pPr>
        <w:spacing w:after="0" w:line="216" w:lineRule="exact"/>
        <w:rPr>
          <w:sz w:val="20"/>
          <w:szCs w:val="20"/>
          <w:color w:val="auto"/>
        </w:rPr>
      </w:pPr>
    </w:p>
    <w:p>
      <w:pPr>
        <w:jc w:val="both"/>
        <w:ind w:right="180"/>
        <w:spacing w:after="0" w:line="240" w:lineRule="exact"/>
        <w:rPr>
          <w:sz w:val="20"/>
          <w:szCs w:val="20"/>
          <w:color w:val="auto"/>
        </w:rPr>
      </w:pPr>
      <w:r>
        <w:rPr>
          <w:rFonts w:ascii="PMingLiU" w:cs="PMingLiU" w:eastAsia="PMingLiU" w:hAnsi="PMingLiU"/>
          <w:sz w:val="14"/>
          <w:szCs w:val="14"/>
          <w:color w:val="auto"/>
        </w:rPr>
        <w:t>6&lt;&lt;G:&lt;6I:8DBB&gt;IB:CI";6I6CNI&gt;B:I=:DJIHI6C9&gt;C&lt;6BDJCIJC9:GI=:%68&gt;A&gt;IN:M8::9HI=:A:HH:GD;&gt;I=:7DGGDL&gt;C&lt; 76H:6C9&gt;&gt;I=:6&lt;&lt;G:&lt;6I:8DBB&gt;IB:CII=:DBE6CN&gt;HG:FJ&gt;G:9IDG:E6NI=:DJIHI6C9&gt;C&lt;6BDJCIHJC9:GI=:%68&gt;A&gt;INID I=::MI:CID;HJ8=:M8:HHHD;#6CJ6GNI=:DBE6CNVH7DGGDL&gt;C&lt;76H:L6HB&gt;AA&gt;DC6C9&gt;I=69 CD7DGGDL&gt;C&lt;H DJIHI6C9&gt;C&lt;JC9:GI=:%68&gt;A&gt;IN</w:t>
      </w:r>
    </w:p>
    <w:p>
      <w:pPr>
        <w:spacing w:after="0" w:line="100" w:lineRule="exact"/>
        <w:rPr>
          <w:sz w:val="20"/>
          <w:szCs w:val="20"/>
          <w:color w:val="auto"/>
        </w:rPr>
      </w:pPr>
    </w:p>
    <w:p>
      <w:pPr>
        <w:jc w:val="both"/>
        <w:ind w:right="480"/>
        <w:spacing w:after="0" w:line="247" w:lineRule="exact"/>
        <w:rPr>
          <w:sz w:val="20"/>
          <w:szCs w:val="20"/>
          <w:color w:val="auto"/>
        </w:rPr>
      </w:pPr>
      <w:r>
        <w:rPr>
          <w:rFonts w:ascii="PMingLiU" w:cs="PMingLiU" w:eastAsia="PMingLiU" w:hAnsi="PMingLiU"/>
          <w:sz w:val="14"/>
          <w:szCs w:val="14"/>
          <w:color w:val="auto"/>
        </w:rPr>
        <w:t>-=:%68&gt;A&gt;INHJEEDGIHI=:DBE6CNVHA:II:GD;8G:9&gt;IEGD&lt;G6B-=:DBE6CN=69B&gt;AA&gt;DCD;DJIHI6C9&gt;C&lt;A:II:GHD; 8G:9&gt;I6HD;#6CJ6GNI=6IG:9J8:9&gt;IH6K6&gt;A67&gt;A&gt;INJC9:GI=:%68&gt;A&gt;INHD;#6CJ6GNI=:DBE6CNVH 6K6&gt;A67&gt;A&gt;INJC9:GI=:%68&gt;A&gt;INL6HB&gt;AA&gt;DC</w:t>
      </w:r>
    </w:p>
    <w:p>
      <w:pPr>
        <w:spacing w:after="0" w:line="101" w:lineRule="exact"/>
        <w:rPr>
          <w:sz w:val="20"/>
          <w:szCs w:val="20"/>
          <w:color w:val="auto"/>
        </w:rPr>
      </w:pPr>
    </w:p>
    <w:p>
      <w:pPr>
        <w:ind w:right="60"/>
        <w:spacing w:after="0" w:line="237" w:lineRule="exact"/>
        <w:rPr>
          <w:sz w:val="20"/>
          <w:szCs w:val="20"/>
          <w:color w:val="auto"/>
        </w:rPr>
      </w:pPr>
      <w:r>
        <w:rPr>
          <w:rFonts w:ascii="PMingLiU" w:cs="PMingLiU" w:eastAsia="PMingLiU" w:hAnsi="PMingLiU"/>
          <w:sz w:val="15"/>
          <w:szCs w:val="15"/>
          <w:color w:val="auto"/>
        </w:rPr>
        <w:t>HD;#6CJ6GNI=:%68&gt;A&gt;IN;::HG:A6I:9ID8DBB&gt;II:96C9JCJI&gt;A&gt;O:96BDJCIHL:G:E:G6CCJB6C9I=: ;::HG:A6I:9IDDJIHI6C9&gt;C&lt;A:II:GHD;8G:9&gt;IL:G:E:G6CCJB"C699&gt;I&gt;DCI=:&gt;CI:G:HIG6I:DCDJIHI6C9&gt;C&lt;.,9DAA6G 7DGGDL&gt;C&lt;HL6HI=:-:GB,:8JG:9(K:GC&gt;&lt;=I&gt;C6C8&gt;C&lt;+6I:EAJHE:G6CCJB-=:&gt;CI:G:HIG6I:DCDJIHI6C9&gt;C&lt;6C69&gt;6C 9DAA6G9:CDB&gt;C6I:97DGGDL&gt;C&lt;HL6HI=:6C69&gt;6C(K:GC&gt;&lt;=I+:ED+6I:K:G6&lt;:EAJHE:G6CCJB</w:t>
      </w:r>
    </w:p>
    <w:p>
      <w:pPr>
        <w:spacing w:after="0" w:line="93" w:lineRule="exact"/>
        <w:rPr>
          <w:sz w:val="20"/>
          <w:szCs w:val="20"/>
          <w:color w:val="auto"/>
        </w:rPr>
      </w:pPr>
    </w:p>
    <w:p>
      <w:pPr>
        <w:jc w:val="both"/>
        <w:ind w:right="120"/>
        <w:spacing w:after="0" w:line="247" w:lineRule="exact"/>
        <w:rPr>
          <w:sz w:val="20"/>
          <w:szCs w:val="20"/>
          <w:color w:val="auto"/>
        </w:rPr>
      </w:pPr>
      <w:r>
        <w:rPr>
          <w:rFonts w:ascii="PMingLiU" w:cs="PMingLiU" w:eastAsia="PMingLiU" w:hAnsi="PMingLiU"/>
          <w:sz w:val="13"/>
          <w:szCs w:val="13"/>
          <w:color w:val="auto"/>
        </w:rPr>
        <w:t>-=:%68&gt;A&gt;ING:FJ&gt;G:HI=:DBE6CNIDB6&gt;CI6&gt;C6;&gt;M:98=6G&lt;:8DK:G6&lt;:G6I&gt;DD;CDIA:HHI=6CID9JG&gt;C&lt;6C:K:CI D;9:;6JAIDG6CNE:G&gt;D98DBB:C8&gt;C&lt;DC6CN96NL=:CHE:8&gt;;&gt;:9:M8:HH6K6&gt;A67&gt;A&gt;IN&gt;HA:HHI=6CI=:&lt;G:6I:GD;&gt;B&gt;AA&gt;DCDG &gt;&gt;D;I=:B6M&gt;BJB7DGGDL&gt;C&lt;6BDJCIHD;#6CJ6GNI=:DBE6CNL6HCDIG:FJ&gt;G:9IDB6&gt;CI6&gt;CI=&gt;HG6I&gt;D</w:t>
      </w:r>
    </w:p>
    <w:p>
      <w:pPr>
        <w:spacing w:after="0" w:line="94" w:lineRule="exact"/>
        <w:rPr>
          <w:sz w:val="20"/>
          <w:szCs w:val="20"/>
          <w:color w:val="auto"/>
        </w:rPr>
      </w:pPr>
    </w:p>
    <w:p>
      <w:pPr>
        <w:spacing w:after="0" w:line="240" w:lineRule="exact"/>
        <w:tabs>
          <w:tab w:leader="none" w:pos="1420" w:val="left"/>
        </w:tabs>
        <w:rPr>
          <w:sz w:val="20"/>
          <w:szCs w:val="20"/>
          <w:color w:val="auto"/>
        </w:rPr>
      </w:pPr>
      <w:r>
        <w:rPr>
          <w:rFonts w:ascii="PMingLiU" w:cs="PMingLiU" w:eastAsia="PMingLiU" w:hAnsi="PMingLiU"/>
          <w:sz w:val="20"/>
          <w:szCs w:val="20"/>
          <w:b w:val="1"/>
          <w:bCs w:val="1"/>
          <w:color w:val="auto"/>
        </w:rPr>
        <w:t>08A)0;D4</w:t>
      </w:r>
      <w:r>
        <w:rPr>
          <w:sz w:val="20"/>
          <w:szCs w:val="20"/>
          <w:color w:val="auto"/>
        </w:rPr>
        <w:tab/>
      </w:r>
      <w:r>
        <w:rPr>
          <w:rFonts w:ascii="PMingLiU" w:cs="PMingLiU" w:eastAsia="PMingLiU" w:hAnsi="PMingLiU"/>
          <w:sz w:val="17"/>
          <w:szCs w:val="17"/>
          <w:b w:val="1"/>
          <w:bCs w:val="1"/>
          <w:color w:val="auto"/>
        </w:rPr>
        <w:t>40BDA4&lt;4=CB</w:t>
      </w:r>
    </w:p>
    <w:p>
      <w:pPr>
        <w:spacing w:after="0" w:line="127" w:lineRule="exact"/>
        <w:rPr>
          <w:sz w:val="20"/>
          <w:szCs w:val="20"/>
          <w:color w:val="auto"/>
        </w:rPr>
      </w:pPr>
    </w:p>
    <w:p>
      <w:pPr>
        <w:spacing w:after="0" w:line="251" w:lineRule="exact"/>
        <w:rPr>
          <w:sz w:val="20"/>
          <w:szCs w:val="20"/>
          <w:color w:val="auto"/>
        </w:rPr>
      </w:pPr>
      <w:r>
        <w:rPr>
          <w:rFonts w:ascii="PMingLiU" w:cs="PMingLiU" w:eastAsia="PMingLiU" w:hAnsi="PMingLiU"/>
          <w:sz w:val="13"/>
          <w:szCs w:val="13"/>
          <w:color w:val="auto"/>
        </w:rPr>
        <w:t>-=:;DAADL&gt;C&lt;I67A:EGDK&gt;9:H6HJBB6GND;I=:EG&gt;C8&gt;E6AK6AJ:6C9:HI&gt;B6I:9;6&gt;GK6AJ:D;I=:DBE6CNVHDJIHI6C9&gt;C&lt;9:7I6HD; #6CJ6GN6C9:7GJ6GN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2"/>
              <w:spacing w:after="0" w:line="192" w:lineRule="exact"/>
              <w:rPr>
                <w:sz w:val="20"/>
                <w:szCs w:val="20"/>
                <w:color w:val="auto"/>
              </w:rPr>
            </w:pPr>
            <w:r>
              <w:rPr>
                <w:rFonts w:ascii="PMingLiU" w:cs="PMingLiU" w:eastAsia="PMingLiU" w:hAnsi="PMingLiU"/>
                <w:sz w:val="16"/>
                <w:szCs w:val="16"/>
                <w:b w:val="1"/>
                <w:bCs w:val="1"/>
                <w:color w:val="auto"/>
              </w:rPr>
              <w:t>0=D0AH</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0"/>
              <w:spacing w:after="0" w:line="192" w:lineRule="exact"/>
              <w:rPr>
                <w:sz w:val="20"/>
                <w:szCs w:val="20"/>
                <w:color w:val="auto"/>
              </w:rPr>
            </w:pPr>
            <w:r>
              <w:rPr>
                <w:rFonts w:ascii="PMingLiU" w:cs="PMingLiU" w:eastAsia="PMingLiU" w:hAnsi="PMingLiU"/>
                <w:sz w:val="16"/>
                <w:szCs w:val="16"/>
                <w:b w:val="1"/>
                <w:bCs w:val="1"/>
                <w:color w:val="auto"/>
                <w:w w:val="95"/>
              </w:rPr>
              <w:t>41AD0AH</w:t>
            </w:r>
          </w:p>
        </w:tc>
      </w:tr>
      <w:tr>
        <w:trPr>
          <w:trHeight w:val="214"/>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2"/>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7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4"/>
          </w:tcPr>
          <w:p>
            <w:pPr>
              <w:jc w:val="right"/>
              <w:ind w:right="910"/>
              <w:spacing w:after="0" w:line="192" w:lineRule="exact"/>
              <w:rPr>
                <w:sz w:val="20"/>
                <w:szCs w:val="20"/>
                <w:color w:val="auto"/>
              </w:rPr>
            </w:pPr>
            <w:r>
              <w:rPr>
                <w:rFonts w:ascii="PMingLiU" w:cs="PMingLiU" w:eastAsia="PMingLiU" w:hAnsi="PMingLiU"/>
                <w:sz w:val="16"/>
                <w:szCs w:val="16"/>
                <w:b w:val="1"/>
                <w:bCs w:val="1"/>
                <w:color w:val="auto"/>
              </w:rPr>
              <w:t>8=&lt;8;;8&gt;=B</w:t>
            </w:r>
          </w:p>
        </w:tc>
      </w:tr>
      <w:tr>
        <w:trPr>
          <w:trHeight w:val="293"/>
        </w:trPr>
        <w:tc>
          <w:tcPr>
            <w:tcW w:w="74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)G&gt;C8&gt;E6A/6AJ:</w:t>
            </w:r>
          </w:p>
        </w:tc>
        <w:tc>
          <w:tcPr>
            <w:tcW w:w="24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2"/>
        </w:trPr>
        <w:tc>
          <w:tcPr>
            <w:tcW w:w="7440" w:type="dxa"/>
            <w:vAlign w:val="bottom"/>
          </w:tcPr>
          <w:p>
            <w:pPr>
              <w:ind w:left="40"/>
              <w:spacing w:after="0" w:line="240" w:lineRule="exact"/>
              <w:rPr>
                <w:sz w:val="20"/>
                <w:szCs w:val="20"/>
                <w:color w:val="auto"/>
              </w:rPr>
            </w:pPr>
            <w:r>
              <w:rPr>
                <w:rFonts w:ascii="PMingLiU" w:cs="PMingLiU" w:eastAsia="PMingLiU" w:hAnsi="PMingLiU"/>
                <w:sz w:val="20"/>
                <w:szCs w:val="20"/>
                <w:color w:val="auto"/>
              </w:rPr>
              <w:t>6&gt;G/6AJ:HI&gt;B6I:96</w:t>
            </w:r>
          </w:p>
        </w:tc>
        <w:tc>
          <w:tcPr>
            <w:tcW w:w="240" w:type="dxa"/>
            <w:vAlign w:val="bottom"/>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312"/>
        </w:trPr>
        <w:tc>
          <w:tcPr>
            <w:tcW w:w="7440" w:type="dxa"/>
            <w:vAlign w:val="bottom"/>
          </w:tcPr>
          <w:p>
            <w:pPr>
              <w:jc w:val="right"/>
              <w:ind w:right="5740"/>
              <w:spacing w:after="0" w:line="240" w:lineRule="exact"/>
              <w:rPr>
                <w:sz w:val="20"/>
                <w:szCs w:val="20"/>
                <w:color w:val="auto"/>
              </w:rPr>
            </w:pPr>
            <w:r>
              <w:rPr>
                <w:rFonts w:ascii="PMingLiU" w:cs="PMingLiU" w:eastAsia="PMingLiU" w:hAnsi="PMingLiU"/>
                <w:sz w:val="20"/>
                <w:szCs w:val="20"/>
                <w:color w:val="auto"/>
              </w:rPr>
              <w:t>5555555555555555</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00" w:lineRule="exact"/>
        <w:rPr>
          <w:sz w:val="20"/>
          <w:szCs w:val="20"/>
          <w:color w:val="auto"/>
        </w:rPr>
      </w:pPr>
    </w:p>
    <w:p>
      <w:pPr>
        <w:ind w:left="360" w:right="520" w:hanging="359"/>
        <w:spacing w:after="0" w:line="247" w:lineRule="exact"/>
        <w:tabs>
          <w:tab w:leader="none" w:pos="340" w:val="left"/>
        </w:tabs>
        <w:rPr>
          <w:sz w:val="20"/>
          <w:szCs w:val="20"/>
          <w:color w:val="auto"/>
        </w:rPr>
      </w:pPr>
      <w:r>
        <w:rPr>
          <w:rFonts w:ascii="PMingLiU" w:cs="PMingLiU" w:eastAsia="PMingLiU" w:hAnsi="PMingLiU"/>
          <w:sz w:val="14"/>
          <w:szCs w:val="14"/>
          <w:color w:val="auto"/>
        </w:rPr>
        <w:t>6</w:t>
        <w:tab/>
        <w:t>-=::HI&gt;B6I:9;6&gt;GK6AJ:D;I=:DBE6CNVH9:7I&gt;H76H:9DCG:EDGI:9IG6CH68I&gt;DCEG&gt;8:HL=&gt;8=6G:8DCH&gt;9:G:9%:K:A &gt;CEJIH&gt;C688DG96C8:L&gt;I=,-=::HI&gt;B6I:HEG:H:CI:96G:CDIC:8:HH6G&gt;AN&gt;C9&gt;86I&gt;K:D;I=:6BDJCIHI=6II=: DBE6CN8DJA9G:6A&gt;O:&gt;C68JGG:CIB6G@:I:M8=6C&lt;:</w:t>
      </w:r>
    </w:p>
    <w:p>
      <w:pPr>
        <w:spacing w:after="0" w:line="101" w:lineRule="exact"/>
        <w:rPr>
          <w:sz w:val="20"/>
          <w:szCs w:val="20"/>
          <w:color w:val="auto"/>
        </w:rPr>
      </w:pPr>
    </w:p>
    <w:p>
      <w:pPr>
        <w:ind w:right="760"/>
        <w:spacing w:after="0" w:line="250" w:lineRule="exact"/>
        <w:rPr>
          <w:sz w:val="20"/>
          <w:szCs w:val="20"/>
          <w:color w:val="auto"/>
        </w:rPr>
      </w:pPr>
      <w:r>
        <w:rPr>
          <w:rFonts w:ascii="PMingLiU" w:cs="PMingLiU" w:eastAsia="PMingLiU" w:hAnsi="PMingLiU"/>
          <w:sz w:val="15"/>
          <w:szCs w:val="15"/>
          <w:color w:val="auto"/>
        </w:rPr>
        <w:t>&amp;6C6&lt;:B:CI7:A&gt;:K:HI=6II=:86GGN&gt;C&lt;K6AJ:HD;I=:DBE6CNVH88DJCIH+:8:&gt;K67A:88DJCIH)6N67A:6C988GJ:9 ME:CH:H6EEGDM&gt;B6I:I=:&gt;G;6&gt;GK6AJ:H6HD;#6CJ6GN7:86JH:D;I=:&gt;GH=DGIB6IJG&gt;I&gt;:H</w:t>
      </w:r>
    </w:p>
    <w:p>
      <w:pPr>
        <w:sectPr>
          <w:pgSz w:w="12240" w:h="15840" w:orient="portrait"/>
          <w:cols w:equalWidth="0" w:num="1">
            <w:col w:w="10300"/>
          </w:cols>
          <w:pgMar w:left="1000" w:top="793" w:right="94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300"/>
          </w:cols>
          <w:pgMar w:left="1000" w:top="793" w:right="940" w:bottom="0" w:gutter="0" w:footer="0" w:header="0"/>
          <w:type w:val="continuous"/>
        </w:sectPr>
      </w:pPr>
    </w:p>
    <w:bookmarkStart w:id="139" w:name="page140"/>
    <w:bookmarkEnd w:id="139"/>
    <w:p>
      <w:pPr>
        <w:spacing w:after="0" w:line="240" w:lineRule="exact"/>
        <w:rPr>
          <w:sz w:val="20"/>
          <w:szCs w:val="20"/>
          <w:color w:val="auto"/>
        </w:rPr>
      </w:pPr>
      <w:r>
        <w:rPr>
          <w:rFonts w:ascii="PMingLiU" w:cs="PMingLiU" w:eastAsia="PMingLiU" w:hAnsi="PMingLiU"/>
          <w:sz w:val="20"/>
          <w:szCs w:val="20"/>
          <w:b w:val="1"/>
          <w:bCs w:val="1"/>
          <w:color w:val="auto"/>
        </w:rPr>
        <w:t>&gt;&lt;&lt;8C&lt;4=CB0=3&gt;=C8=64=284B</w:t>
      </w:r>
    </w:p>
    <w:p>
      <w:pPr>
        <w:spacing w:after="0" w:line="107" w:lineRule="exact"/>
        <w:rPr>
          <w:sz w:val="20"/>
          <w:szCs w:val="20"/>
          <w:color w:val="auto"/>
        </w:rPr>
      </w:pPr>
    </w:p>
    <w:p>
      <w:pPr>
        <w:ind w:right="80"/>
        <w:spacing w:after="0" w:line="243" w:lineRule="exact"/>
        <w:rPr>
          <w:sz w:val="20"/>
          <w:szCs w:val="20"/>
          <w:color w:val="auto"/>
        </w:rPr>
      </w:pPr>
      <w:r>
        <w:rPr>
          <w:rFonts w:ascii="PMingLiU" w:cs="PMingLiU" w:eastAsia="PMingLiU" w:hAnsi="PMingLiU"/>
          <w:sz w:val="13"/>
          <w:szCs w:val="13"/>
          <w:color w:val="auto"/>
        </w:rPr>
        <w:t>-=:DBE6CN&gt;HHJ7?:8IIDK6G&gt;DJH8A6&gt;BH6C98DCI&gt;C&lt;:C8&gt;:HG:A6I:9IDA6LHJ&gt;IHI6M:H&gt;CHJG6C8:G:&lt;JA6IDGN6C9DI=:GB6II:GH 6G&gt;H&gt;C&lt;&gt;CI=:DG9&gt;C6GN8DJGH:D;7JH&gt;C:HH8I&gt;DCH;&gt;A:96&lt;6&gt;CHII=:DBE6CN;GDBI&gt;B:IDI&gt;B:B6N&gt;C8AJ9:8DBB:G8&gt;6AIDGI &gt;CI:AA:8IJ6AEGDE:GINI6M8JHIDB:G:BEADNB:CIL6&lt;:6C9=DJG96I6EG&gt;K68NH:8JG&gt;I&gt;:H6CI&gt;8DGGJEI&gt;DC6C9DI=:G8A6&gt;BH &gt;C8AJ9&gt;C&lt;EJGEDGI:98A6HH68I&gt;DCA6LHJ&gt;IH&amp;6C6&lt;:B:CI7:A&gt;:K:HI=6II=:JAI&gt;B6I:A&gt;67&gt;A&gt;IN6G&gt;H&gt;C&lt;;GDBHJ8=8A6&gt;BH6C9 8DCI&gt;C&lt;:C8&gt;:H&gt;;6CN&gt;HCDIA&gt;@:ANID=6K:6B6I:G&gt;6A69K:GH::;;:8IDCI=:DBE6CNVHG:HJAIHD;DE:G6I&gt;DCH;&gt;C6C8&gt;6A8DC9&gt;I&gt;DC DG86H=;ADLH</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29" w:lineRule="exact"/>
        <w:rPr>
          <w:sz w:val="20"/>
          <w:szCs w:val="20"/>
          <w:color w:val="auto"/>
        </w:rPr>
      </w:pPr>
    </w:p>
    <w:p>
      <w:pPr>
        <w:ind w:right="40"/>
        <w:spacing w:after="0" w:line="244" w:lineRule="exact"/>
        <w:rPr>
          <w:sz w:val="20"/>
          <w:szCs w:val="20"/>
          <w:color w:val="auto"/>
        </w:rPr>
      </w:pPr>
      <w:r>
        <w:rPr>
          <w:rFonts w:ascii="PMingLiU" w:cs="PMingLiU" w:eastAsia="PMingLiU" w:hAnsi="PMingLiU"/>
          <w:sz w:val="14"/>
          <w:szCs w:val="14"/>
          <w:color w:val="auto"/>
        </w:rPr>
        <w:t>"C8DCC:8I&gt;DCL&gt;I=I=:HE&gt;CD;;D;/&gt;8IDG&gt;6VH,:8G:IDI=:DBE6CN=69G:B6&gt;C&gt;C&lt;8DCI&gt;C&lt;:CID7A&gt;&lt;6I&gt;DCHD;B&gt;AA&gt;DC 6HD;#6CJ6GNG:A6I:9IDA:6H:E6NB:CIHJC9:GI=:8JGG:CII:GBHD;CDC86C8:A67A:A:6H:HEG&gt;B6G&gt;ANG:A6I:9IDD;;&gt;8: HE68::ME&gt;G&gt;C&lt;6IK6G&gt;DJH96I:HI=GDJ&lt;=-=:H:D7A&gt;&lt;6I&gt;DCH&gt;C8AJ9:B&gt;C&gt;BJBG:CI6C9699&gt;I&gt;DC6AE6NB:CIH8DK:G&gt;C&lt; I6M:H8DBBDC6G:68DHIH6C98:GI6&gt;CDI=:G:ME:CH:H6C9G:A6I:IDA:6H:HI=6I8DBB:C8:9EG&gt;DGIDI=:HE&gt;CD;;-=:DBE6CNVH G:H:GK:HG:A6I:9IDI=:H:D7A&gt;&lt;6I&gt;DCHL:G:CDIH&gt;&lt;C&gt;;&gt;86CI;DG6CNE:G&gt;D9EG:H:CI:9</w:t>
      </w:r>
    </w:p>
    <w:p>
      <w:pPr>
        <w:spacing w:after="0" w:line="96"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&amp;70A47&gt;;34ABL@D8CH45828C</w:t>
      </w:r>
    </w:p>
    <w:p>
      <w:pPr>
        <w:spacing w:after="0" w:line="11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(&amp;&amp;('-($).+",,'-#+&amp;'-,</w:t>
      </w:r>
    </w:p>
    <w:p>
      <w:pPr>
        <w:spacing w:after="0" w:line="1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.C9:GI=:6JI=DG&gt;IND;I=:DBE6CNVHD6G9I=:DBE6CNG:EJG8=6H:9H=6G:HD;&gt;IH8DBBDCHID8@JC9:GI=:;DAADL&gt;C&lt;</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G:EJG8=6H:EGD&lt;G6BH9JG&gt;C&lt;6C9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410"/>
              <w:spacing w:after="0" w:line="192" w:lineRule="exact"/>
              <w:rPr>
                <w:sz w:val="20"/>
                <w:szCs w:val="20"/>
                <w:color w:val="auto"/>
              </w:rPr>
            </w:pPr>
            <w:r>
              <w:rPr>
                <w:rFonts w:ascii="PMingLiU" w:cs="PMingLiU" w:eastAsia="PMingLiU" w:hAnsi="PMingLiU"/>
                <w:sz w:val="16"/>
                <w:szCs w:val="16"/>
                <w:b w:val="1"/>
                <w:bCs w:val="1"/>
                <w:color w:val="auto"/>
                <w:w w:val="86"/>
              </w:rPr>
              <w:t>&amp;70A4B</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480"/>
              <w:spacing w:after="0" w:line="192" w:lineRule="exact"/>
              <w:rPr>
                <w:sz w:val="20"/>
                <w:szCs w:val="20"/>
                <w:color w:val="auto"/>
              </w:rPr>
            </w:pPr>
            <w:r>
              <w:rPr>
                <w:rFonts w:ascii="PMingLiU" w:cs="PMingLiU" w:eastAsia="PMingLiU" w:hAnsi="PMingLiU"/>
                <w:sz w:val="16"/>
                <w:szCs w:val="16"/>
                <w:b w:val="1"/>
                <w:bCs w:val="1"/>
                <w:color w:val="auto"/>
              </w:rPr>
              <w:t>&lt;&gt;D=C</w:t>
            </w: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gridSpan w:val="4"/>
            <w:vMerge w:val="restart"/>
          </w:tcPr>
          <w:p>
            <w:pPr>
              <w:jc w:val="right"/>
              <w:ind w:right="465"/>
              <w:spacing w:after="0" w:line="192" w:lineRule="exact"/>
              <w:rPr>
                <w:sz w:val="20"/>
                <w:szCs w:val="20"/>
                <w:color w:val="auto"/>
              </w:rPr>
            </w:pPr>
            <w:r>
              <w:rPr>
                <w:rFonts w:ascii="PMingLiU" w:cs="PMingLiU" w:eastAsia="PMingLiU" w:hAnsi="PMingLiU"/>
                <w:sz w:val="16"/>
                <w:szCs w:val="16"/>
                <w:b w:val="1"/>
                <w:bCs w:val="1"/>
                <w:color w:val="auto"/>
                <w:w w:val="95"/>
              </w:rPr>
              <w:t>E4A064&amp;C&gt;2:#A824</w:t>
            </w: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410"/>
              <w:spacing w:after="0" w:line="192" w:lineRule="exact"/>
              <w:rPr>
                <w:sz w:val="20"/>
                <w:szCs w:val="20"/>
                <w:color w:val="auto"/>
              </w:rPr>
            </w:pPr>
            <w:r>
              <w:rPr>
                <w:rFonts w:ascii="PMingLiU" w:cs="PMingLiU" w:eastAsia="PMingLiU" w:hAnsi="PMingLiU"/>
                <w:sz w:val="16"/>
                <w:szCs w:val="16"/>
                <w:b w:val="1"/>
                <w:bCs w:val="1"/>
                <w:color w:val="auto"/>
                <w:w w:val="91"/>
              </w:rPr>
              <w:t>%4?DA270B43</w:t>
            </w: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93"/>
              </w:rPr>
              <w:t>%4?DA270B43</w:t>
            </w: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340" w:type="dxa"/>
            <w:vAlign w:val="bottom"/>
          </w:tcPr>
          <w:p>
            <w:pPr>
              <w:ind w:left="260"/>
              <w:spacing w:after="0" w:line="171" w:lineRule="exact"/>
              <w:rPr>
                <w:sz w:val="20"/>
                <w:szCs w:val="20"/>
                <w:color w:val="auto"/>
              </w:rPr>
            </w:pPr>
            <w:r>
              <w:rPr>
                <w:rFonts w:ascii="PMingLiU" w:cs="PMingLiU" w:eastAsia="PMingLiU" w:hAnsi="PMingLiU"/>
                <w:sz w:val="16"/>
                <w:szCs w:val="16"/>
                <w:b w:val="1"/>
                <w:bCs w:val="1"/>
                <w:color w:val="auto"/>
              </w:rPr>
              <w:t>%4?DA270B4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ind w:left="100"/>
              <w:spacing w:after="0" w:line="171" w:lineRule="exact"/>
              <w:rPr>
                <w:sz w:val="20"/>
                <w:szCs w:val="20"/>
                <w:color w:val="auto"/>
              </w:rPr>
            </w:pPr>
            <w:r>
              <w:rPr>
                <w:rFonts w:ascii="PMingLiU" w:cs="PMingLiU" w:eastAsia="PMingLiU" w:hAnsi="PMingLiU"/>
                <w:sz w:val="16"/>
                <w:szCs w:val="16"/>
                <w:b w:val="1"/>
                <w:bCs w:val="1"/>
                <w:color w:val="auto"/>
              </w:rPr>
              <w:t>&lt;&gt;D=C</w:t>
            </w:r>
          </w:p>
        </w:tc>
        <w:tc>
          <w:tcPr>
            <w:tcW w:w="280" w:type="dxa"/>
            <w:vAlign w:val="bottom"/>
          </w:tcPr>
          <w:p>
            <w:pPr>
              <w:spacing w:after="0"/>
              <w:rPr>
                <w:sz w:val="14"/>
                <w:szCs w:val="14"/>
                <w:color w:val="auto"/>
              </w:rPr>
            </w:pPr>
          </w:p>
        </w:tc>
        <w:tc>
          <w:tcPr>
            <w:tcW w:w="940" w:type="dxa"/>
            <w:vAlign w:val="bottom"/>
            <w:vMerge w:val="restart"/>
          </w:tcPr>
          <w:p>
            <w:pPr>
              <w:jc w:val="right"/>
              <w:ind w:right="37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ind w:right="344"/>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350"/>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vMerge w:val="restart"/>
          </w:tcPr>
          <w:p>
            <w:pPr>
              <w:spacing w:after="0"/>
              <w:rPr>
                <w:sz w:val="14"/>
                <w:szCs w:val="14"/>
                <w:color w:val="auto"/>
              </w:rPr>
            </w:pPr>
          </w:p>
        </w:tc>
        <w:tc>
          <w:tcPr>
            <w:tcW w:w="800" w:type="dxa"/>
            <w:vAlign w:val="bottom"/>
            <w:vMerge w:val="restart"/>
          </w:tcPr>
          <w:p>
            <w:pPr>
              <w:jc w:val="right"/>
              <w:spacing w:after="0" w:line="192" w:lineRule="exact"/>
              <w:rPr>
                <w:sz w:val="20"/>
                <w:szCs w:val="20"/>
                <w:color w:val="auto"/>
              </w:rPr>
            </w:pPr>
            <w:r>
              <w:rPr>
                <w:rFonts w:ascii="PMingLiU" w:cs="PMingLiU" w:eastAsia="PMingLiU" w:hAnsi="PMingLiU"/>
                <w:sz w:val="16"/>
                <w:szCs w:val="16"/>
                <w:b w:val="1"/>
                <w:bCs w:val="1"/>
                <w:color w:val="auto"/>
              </w:rPr>
              <w:t> </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right"/>
              <w:ind w:right="348"/>
              <w:spacing w:after="0" w:line="192" w:lineRule="exact"/>
              <w:rPr>
                <w:sz w:val="20"/>
                <w:szCs w:val="20"/>
                <w:color w:val="auto"/>
              </w:rPr>
            </w:pPr>
            <w:r>
              <w:rPr>
                <w:rFonts w:ascii="PMingLiU" w:cs="PMingLiU" w:eastAsia="PMingLiU" w:hAnsi="PMingLiU"/>
                <w:sz w:val="16"/>
                <w:szCs w:val="16"/>
                <w:b w:val="1"/>
                <w:bCs w:val="1"/>
                <w:color w:val="auto"/>
              </w:rPr>
              <w:t> </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365"/>
              <w:spacing w:after="0" w:line="192" w:lineRule="exact"/>
              <w:rPr>
                <w:sz w:val="20"/>
                <w:szCs w:val="20"/>
                <w:color w:val="auto"/>
              </w:rPr>
            </w:pPr>
            <w:r>
              <w:rPr>
                <w:rFonts w:ascii="PMingLiU" w:cs="PMingLiU" w:eastAsia="PMingLiU" w:hAnsi="PMingLiU"/>
                <w:sz w:val="16"/>
                <w:szCs w:val="16"/>
                <w:b w:val="1"/>
                <w:bCs w:val="1"/>
                <w:color w:val="auto"/>
              </w:rPr>
              <w:t> </w:t>
            </w:r>
          </w:p>
        </w:tc>
        <w:tc>
          <w:tcPr>
            <w:tcW w:w="0" w:type="dxa"/>
            <w:vAlign w:val="bottom"/>
          </w:tcPr>
          <w:p>
            <w:pPr>
              <w:spacing w:after="0"/>
              <w:rPr>
                <w:sz w:val="1"/>
                <w:szCs w:val="1"/>
                <w:color w:val="auto"/>
              </w:rPr>
            </w:pPr>
          </w:p>
        </w:tc>
      </w:tr>
      <w:tr>
        <w:trPr>
          <w:trHeight w:val="214"/>
        </w:trPr>
        <w:tc>
          <w:tcPr>
            <w:tcW w:w="1340" w:type="dxa"/>
            <w:vAlign w:val="bottom"/>
            <w:tcBorders>
              <w:bottom w:val="single" w:sz="8" w:color="auto"/>
            </w:tcBorders>
          </w:tcPr>
          <w:p>
            <w:pPr>
              <w:ind w:left="360"/>
              <w:spacing w:after="0" w:line="192" w:lineRule="exact"/>
              <w:rPr>
                <w:sz w:val="20"/>
                <w:szCs w:val="20"/>
                <w:color w:val="auto"/>
              </w:rPr>
            </w:pPr>
            <w:r>
              <w:rPr>
                <w:rFonts w:ascii="PMingLiU" w:cs="PMingLiU" w:eastAsia="PMingLiU" w:hAnsi="PMingLiU"/>
                <w:sz w:val="16"/>
                <w:szCs w:val="16"/>
                <w:b w:val="1"/>
                <w:bCs w:val="1"/>
                <w:color w:val="auto"/>
              </w:rPr>
              <w:t>#A&gt;6A0&lt;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28"/>
              <w:spacing w:after="0" w:line="192" w:lineRule="exact"/>
              <w:rPr>
                <w:sz w:val="20"/>
                <w:szCs w:val="20"/>
                <w:color w:val="auto"/>
              </w:rPr>
            </w:pPr>
            <w:r>
              <w:rPr>
                <w:rFonts w:ascii="PMingLiU" w:cs="PMingLiU" w:eastAsia="PMingLiU" w:hAnsi="PMingLiU"/>
                <w:sz w:val="16"/>
                <w:szCs w:val="16"/>
                <w:b w:val="1"/>
                <w:bCs w:val="1"/>
                <w:color w:val="auto"/>
              </w:rPr>
              <w:t>DC7&gt;A8I43</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center"/>
              <w:ind w:right="60"/>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280" w:type="dxa"/>
            <w:vAlign w:val="bottom"/>
          </w:tcPr>
          <w:p>
            <w:pPr>
              <w:spacing w:after="0"/>
              <w:rPr>
                <w:sz w:val="19"/>
                <w:szCs w:val="19"/>
                <w:color w:val="auto"/>
              </w:rPr>
            </w:pPr>
          </w:p>
        </w:tc>
        <w:tc>
          <w:tcPr>
            <w:tcW w:w="2200" w:type="dxa"/>
            <w:vAlign w:val="bottom"/>
            <w:gridSpan w:val="4"/>
          </w:tcPr>
          <w:p>
            <w:pPr>
              <w:jc w:val="center"/>
              <w:ind w:right="184"/>
              <w:spacing w:after="0" w:line="192" w:lineRule="exact"/>
              <w:rPr>
                <w:sz w:val="20"/>
                <w:szCs w:val="20"/>
                <w:color w:val="auto"/>
              </w:rPr>
            </w:pPr>
            <w:r>
              <w:rPr>
                <w:rFonts w:ascii="PMingLiU" w:cs="PMingLiU" w:eastAsia="PMingLiU" w:hAnsi="PMingLiU"/>
                <w:sz w:val="16"/>
                <w:szCs w:val="16"/>
                <w:b w:val="1"/>
                <w:bCs w:val="1"/>
                <w:color w:val="auto"/>
                <w:w w:val="85"/>
              </w:rPr>
              <w:t>8=C7&gt;DB0=3B</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13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:7GJ6GN</w:t>
            </w:r>
          </w:p>
        </w:tc>
        <w:tc>
          <w:tcPr>
            <w:tcW w:w="280" w:type="dxa"/>
            <w:vAlign w:val="bottom"/>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80" w:type="dxa"/>
            <w:vAlign w:val="bottom"/>
            <w:shd w:val="clear" w:color="auto" w:fill="DEDEDE"/>
          </w:tcPr>
          <w:p>
            <w:pPr>
              <w:spacing w:after="0"/>
              <w:rPr>
                <w:sz w:val="24"/>
                <w:szCs w:val="24"/>
                <w:color w:val="auto"/>
              </w:rPr>
            </w:pPr>
          </w:p>
        </w:tc>
        <w:tc>
          <w:tcPr>
            <w:tcW w:w="9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480" w:type="dxa"/>
            <w:vAlign w:val="bottom"/>
            <w:gridSpan w:val="2"/>
            <w:shd w:val="clear" w:color="auto" w:fill="DEDEDE"/>
          </w:tcPr>
          <w:p>
            <w:pPr>
              <w:jc w:val="right"/>
              <w:ind w:right="3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4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86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320" w:type="dxa"/>
            <w:vAlign w:val="bottom"/>
            <w:shd w:val="clear" w:color="auto" w:fill="DEDEDE"/>
          </w:tcPr>
          <w:p>
            <w:pPr>
              <w:spacing w:after="0"/>
              <w:rPr>
                <w:sz w:val="24"/>
                <w:szCs w:val="24"/>
                <w:color w:val="auto"/>
              </w:rPr>
            </w:pPr>
          </w:p>
        </w:tc>
        <w:tc>
          <w:tcPr>
            <w:tcW w:w="8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380" w:type="dxa"/>
            <w:vAlign w:val="bottom"/>
            <w:gridSpan w:val="2"/>
            <w:shd w:val="clear" w:color="auto" w:fill="DEDEDE"/>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1340" w:type="dxa"/>
            <w:vAlign w:val="bottom"/>
          </w:tcPr>
          <w:p>
            <w:pPr>
              <w:ind w:left="40"/>
              <w:spacing w:after="0" w:line="240" w:lineRule="exact"/>
              <w:rPr>
                <w:sz w:val="20"/>
                <w:szCs w:val="20"/>
                <w:color w:val="auto"/>
              </w:rPr>
            </w:pPr>
            <w:r>
              <w:rPr>
                <w:rFonts w:ascii="PMingLiU" w:cs="PMingLiU" w:eastAsia="PMingLiU" w:hAnsi="PMingLiU"/>
                <w:sz w:val="20"/>
                <w:szCs w:val="20"/>
                <w:color w:val="auto"/>
              </w:rPr>
              <w:t>#6CJ6GN</w:t>
            </w:r>
          </w:p>
        </w:tc>
        <w:tc>
          <w:tcPr>
            <w:tcW w:w="280" w:type="dxa"/>
            <w:vAlign w:val="bottom"/>
            <w:gridSpan w:val="2"/>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00" w:type="dxa"/>
            <w:vAlign w:val="bottom"/>
            <w:gridSpan w:val="3"/>
          </w:tcPr>
          <w:p>
            <w:pPr>
              <w:jc w:val="right"/>
              <w:ind w:right="120"/>
              <w:spacing w:after="0" w:line="240" w:lineRule="exact"/>
              <w:rPr>
                <w:sz w:val="20"/>
                <w:szCs w:val="20"/>
                <w:color w:val="auto"/>
              </w:rPr>
            </w:pPr>
            <w:r>
              <w:rPr>
                <w:rFonts w:ascii="PMingLiU" w:cs="PMingLiU" w:eastAsia="PMingLiU" w:hAnsi="PMingLiU"/>
                <w:sz w:val="20"/>
                <w:szCs w:val="20"/>
                <w:color w:val="auto"/>
              </w:rPr>
              <w:t>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80" w:type="dxa"/>
            <w:vAlign w:val="bottom"/>
            <w:gridSpan w:val="2"/>
          </w:tcPr>
          <w:p>
            <w:pPr>
              <w:ind w:left="100"/>
              <w:spacing w:after="0" w:line="240" w:lineRule="exact"/>
              <w:rPr>
                <w:sz w:val="20"/>
                <w:szCs w:val="20"/>
                <w:color w:val="auto"/>
              </w:rPr>
            </w:pPr>
            <w:r>
              <w:rPr>
                <w:rFonts w:ascii="PMingLiU" w:cs="PMingLiU" w:eastAsia="PMingLiU" w:hAnsi="PMingLiU"/>
                <w:sz w:val="20"/>
                <w:szCs w:val="20"/>
                <w:color w:val="auto"/>
              </w:rPr>
              <w:t/>
            </w:r>
          </w:p>
        </w:tc>
        <w:tc>
          <w:tcPr>
            <w:tcW w:w="9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134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#6CJ6GN</w:t>
            </w:r>
          </w:p>
        </w:tc>
        <w:tc>
          <w:tcPr>
            <w:tcW w:w="280" w:type="dxa"/>
            <w:vAlign w:val="bottom"/>
            <w:tcBorders>
              <w:bottom w:val="single" w:sz="8" w:color="DEDEDE"/>
            </w:tcBorders>
            <w:gridSpan w:val="2"/>
            <w:shd w:val="clear" w:color="auto" w:fill="DEDEDE"/>
          </w:tcPr>
          <w:p>
            <w:pPr>
              <w:ind w:left="120"/>
              <w:spacing w:after="0" w:line="228" w:lineRule="exact"/>
              <w:rPr>
                <w:sz w:val="20"/>
                <w:szCs w:val="20"/>
                <w:color w:val="auto"/>
              </w:rPr>
            </w:pPr>
            <w:r>
              <w:rPr>
                <w:rFonts w:ascii="PMingLiU" w:cs="PMingLiU" w:eastAsia="PMingLiU" w:hAnsi="PMingLiU"/>
                <w:sz w:val="19"/>
                <w:szCs w:val="19"/>
                <w:color w:val="auto"/>
                <w:w w:val="73"/>
              </w:rPr>
              <w:t/>
            </w:r>
          </w:p>
        </w:tc>
        <w:tc>
          <w:tcPr>
            <w:tcW w:w="10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280" w:type="dxa"/>
            <w:vAlign w:val="bottom"/>
            <w:tcBorders>
              <w:bottom w:val="single" w:sz="8" w:color="auto"/>
            </w:tcBorders>
            <w:shd w:val="clear" w:color="auto" w:fill="DEDEDE"/>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spacing w:after="0"/>
              <w:rPr>
                <w:sz w:val="24"/>
                <w:szCs w:val="24"/>
                <w:color w:val="auto"/>
              </w:rPr>
            </w:pPr>
          </w:p>
        </w:tc>
        <w:tc>
          <w:tcPr>
            <w:tcW w:w="7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3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800" w:type="dxa"/>
            <w:vAlign w:val="bottom"/>
            <w:tcBorders>
              <w:bottom w:val="single" w:sz="8" w:color="auto"/>
            </w:tcBorders>
            <w:shd w:val="clear" w:color="auto" w:fill="DEDEDE"/>
          </w:tcPr>
          <w:p>
            <w:pPr>
              <w:spacing w:after="0"/>
              <w:rPr>
                <w:sz w:val="24"/>
                <w:szCs w:val="24"/>
                <w:color w:val="auto"/>
              </w:rPr>
            </w:pPr>
          </w:p>
        </w:tc>
        <w:tc>
          <w:tcPr>
            <w:tcW w:w="42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DEDEDE"/>
            </w:tcBorders>
            <w:shd w:val="clear" w:color="auto" w:fill="DEDEDE"/>
          </w:tcPr>
          <w:p>
            <w:pPr>
              <w:spacing w:after="0"/>
              <w:rPr>
                <w:sz w:val="24"/>
                <w:szCs w:val="24"/>
                <w:color w:val="auto"/>
              </w:rPr>
            </w:pPr>
          </w:p>
        </w:tc>
        <w:tc>
          <w:tcPr>
            <w:tcW w:w="88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bottom w:val="single" w:sz="8" w:color="DEDEDE"/>
            </w:tcBorders>
            <w:shd w:val="clear" w:color="auto" w:fill="DEDEDE"/>
          </w:tcPr>
          <w:p>
            <w:pPr>
              <w:spacing w:after="0"/>
              <w:rPr>
                <w:sz w:val="24"/>
                <w:szCs w:val="24"/>
                <w:color w:val="auto"/>
              </w:rPr>
            </w:pPr>
          </w:p>
        </w:tc>
        <w:tc>
          <w:tcPr>
            <w:tcW w:w="320" w:type="dxa"/>
            <w:vAlign w:val="bottom"/>
            <w:tcBorders>
              <w:bottom w:val="single" w:sz="8" w:color="DEDEDE"/>
            </w:tcBorders>
            <w:shd w:val="clear" w:color="auto" w:fill="DEDEDE"/>
          </w:tcPr>
          <w:p>
            <w:pPr>
              <w:spacing w:after="0"/>
              <w:rPr>
                <w:sz w:val="24"/>
                <w:szCs w:val="24"/>
                <w:color w:val="auto"/>
              </w:rPr>
            </w:pPr>
          </w:p>
        </w:tc>
        <w:tc>
          <w:tcPr>
            <w:tcW w:w="900" w:type="dxa"/>
            <w:vAlign w:val="bottom"/>
            <w:tcBorders>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w:t>
            </w:r>
          </w:p>
        </w:tc>
        <w:tc>
          <w:tcPr>
            <w:tcW w:w="0" w:type="dxa"/>
            <w:vAlign w:val="bottom"/>
          </w:tcPr>
          <w:p>
            <w:pPr>
              <w:spacing w:after="0"/>
              <w:rPr>
                <w:sz w:val="1"/>
                <w:szCs w:val="1"/>
                <w:color w:val="auto"/>
              </w:rPr>
            </w:pPr>
          </w:p>
        </w:tc>
      </w:tr>
      <w:tr>
        <w:trPr>
          <w:trHeight w:val="243"/>
        </w:trPr>
        <w:tc>
          <w:tcPr>
            <w:tcW w:w="1340" w:type="dxa"/>
            <w:vAlign w:val="bottom"/>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jc w:val="right"/>
              <w:ind w:right="125"/>
              <w:spacing w:after="0" w:line="132" w:lineRule="exact"/>
              <w:rPr>
                <w:sz w:val="20"/>
                <w:szCs w:val="20"/>
                <w:color w:val="auto"/>
              </w:rPr>
            </w:pPr>
            <w:r>
              <w:rPr>
                <w:rFonts w:ascii="PMingLiU" w:cs="PMingLiU" w:eastAsia="PMingLiU" w:hAnsi="PMingLiU"/>
                <w:sz w:val="11"/>
                <w:szCs w:val="11"/>
                <w:color w:val="auto"/>
                <w:w w:val="72"/>
              </w:rPr>
              <w:t/>
            </w:r>
          </w:p>
        </w:tc>
        <w:tc>
          <w:tcPr>
            <w:tcW w:w="9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80" w:type="dxa"/>
            <w:vAlign w:val="bottom"/>
            <w:gridSpan w:val="2"/>
          </w:tcPr>
          <w:p>
            <w:pPr>
              <w:jc w:val="right"/>
              <w:ind w:right="320"/>
              <w:spacing w:after="0" w:line="228" w:lineRule="exact"/>
              <w:rPr>
                <w:sz w:val="20"/>
                <w:szCs w:val="20"/>
                <w:color w:val="auto"/>
              </w:rPr>
            </w:pPr>
            <w:r>
              <w:rPr>
                <w:rFonts w:ascii="PMingLiU" w:cs="PMingLiU" w:eastAsia="PMingLiU" w:hAnsi="PMingLiU"/>
                <w:sz w:val="19"/>
                <w:szCs w:val="19"/>
                <w:color w:val="auto"/>
                <w:w w:val="73"/>
              </w:rPr>
              <w:t/>
            </w:r>
          </w:p>
        </w:tc>
        <w:tc>
          <w:tcPr>
            <w:tcW w:w="7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88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60" w:type="dxa"/>
            <w:vAlign w:val="bottom"/>
            <w:gridSpan w:val="2"/>
          </w:tcPr>
          <w:p>
            <w:pPr>
              <w:ind w:left="120"/>
              <w:spacing w:after="0" w:line="240" w:lineRule="exact"/>
              <w:rPr>
                <w:sz w:val="20"/>
                <w:szCs w:val="20"/>
                <w:color w:val="auto"/>
              </w:rPr>
            </w:pPr>
            <w:r>
              <w:rPr>
                <w:rFonts w:ascii="PMingLiU" w:cs="PMingLiU" w:eastAsia="PMingLiU" w:hAnsi="PMingLiU"/>
                <w:sz w:val="20"/>
                <w:szCs w:val="20"/>
                <w:color w:val="auto"/>
              </w:rPr>
              <w:t/>
            </w:r>
          </w:p>
        </w:tc>
        <w:tc>
          <w:tcPr>
            <w:tcW w:w="4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-197485</wp:posOffset>
            </wp:positionV>
            <wp:extent cx="3251200" cy="508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269">
                      <a:extLst>
                        <a:ext uri="{28A0092B-C50C-407E-A947-70E740481C1C}"/>
                      </a:extLst>
                    </a:blip>
                    <a:srcRect/>
                    <a:stretch>
                      <a:fillRect/>
                    </a:stretch>
                  </pic:blipFill>
                  <pic:spPr bwMode="auto">
                    <a:xfrm>
                      <a:off x="0" y="0"/>
                      <a:ext cx="3251200" cy="50800"/>
                    </a:xfrm>
                    <a:prstGeom prst="rect">
                      <a:avLst/>
                    </a:prstGeom>
                    <a:noFill/>
                  </pic:spPr>
                </pic:pic>
              </a:graphicData>
            </a:graphic>
          </wp:anchor>
        </w:drawing>
      </w:r>
    </w:p>
    <w:p>
      <w:pPr>
        <w:spacing w:after="0" w:line="319" w:lineRule="exact"/>
        <w:rPr>
          <w:sz w:val="20"/>
          <w:szCs w:val="20"/>
          <w:color w:val="auto"/>
        </w:rPr>
      </w:pPr>
    </w:p>
    <w:p>
      <w:pPr>
        <w:ind w:right="80"/>
        <w:spacing w:after="0" w:line="247" w:lineRule="exact"/>
        <w:rPr>
          <w:sz w:val="20"/>
          <w:szCs w:val="20"/>
          <w:color w:val="auto"/>
        </w:rPr>
      </w:pPr>
      <w:r>
        <w:rPr>
          <w:rFonts w:ascii="PMingLiU" w:cs="PMingLiU" w:eastAsia="PMingLiU" w:hAnsi="PMingLiU"/>
          <w:sz w:val="14"/>
          <w:szCs w:val="14"/>
          <w:color w:val="auto"/>
        </w:rPr>
        <w:t>-=:G:L:G:H=6G:G:EJG8=6H:HD;B&gt;AA&gt;DCG:;A:8I:9&gt;C88DJCIH)6N67A:DCI=:DCHDA&gt;96I:96A6C8:,=::I6HD;:7GJ6GN (C:7GJ6GNI=:DBE6CN86C8:AA:9I=:G:B6&gt;C&gt;C&lt;B&gt;AA&gt;DC6JI=DG&gt;O6I&gt;DC6K6&gt;A67A:JC9:GI=:#6CJ6GN )GD&lt;G6B6C97:&lt;6CG:EJG8=6H&gt;C&lt;H=6G:HJC9:GI=:#6CJ6GN)GD&lt;G6B</w:t>
      </w:r>
    </w:p>
    <w:p>
      <w:pPr>
        <w:spacing w:after="0" w:line="101" w:lineRule="exact"/>
        <w:rPr>
          <w:sz w:val="20"/>
          <w:szCs w:val="20"/>
          <w:color w:val="auto"/>
        </w:rPr>
      </w:pPr>
    </w:p>
    <w:p>
      <w:pPr>
        <w:jc w:val="both"/>
        <w:ind w:right="200"/>
        <w:spacing w:after="0" w:line="247" w:lineRule="exact"/>
        <w:rPr>
          <w:sz w:val="20"/>
          <w:szCs w:val="20"/>
          <w:color w:val="auto"/>
        </w:rPr>
      </w:pPr>
      <w:r>
        <w:rPr>
          <w:rFonts w:ascii="PMingLiU" w:cs="PMingLiU" w:eastAsia="PMingLiU" w:hAnsi="PMingLiU"/>
          <w:sz w:val="16"/>
          <w:szCs w:val="16"/>
          <w:color w:val="auto"/>
        </w:rPr>
        <w:t>-=:#6CJ6GN)GD&lt;G6B=69 B&gt;AA&gt;DC6C9 B&gt;AA&gt;DCD;G:B6&gt;C&gt;C&lt;6JI=DG&gt;IN6HD;#6CJ6GN6C9:7GJ6GN G:HE:8I&gt;K:AN-=:G:L:G:CDH=6G:G:EJG8=6H:HG:;A:8I:9&gt;C88DJCIH)6N67A:DCI=:DCHDA&gt;96I:96A6C8:,=::I6HD; #6CJ6GN</w:t>
      </w:r>
    </w:p>
    <w:p>
      <w:pPr>
        <w:spacing w:after="0" w:line="101" w:lineRule="exact"/>
        <w:rPr>
          <w:sz w:val="20"/>
          <w:szCs w:val="20"/>
          <w:color w:val="auto"/>
        </w:rPr>
      </w:pPr>
    </w:p>
    <w:p>
      <w:pPr>
        <w:ind w:right="480"/>
        <w:spacing w:after="0" w:line="250" w:lineRule="exact"/>
        <w:rPr>
          <w:sz w:val="20"/>
          <w:szCs w:val="20"/>
          <w:color w:val="auto"/>
        </w:rPr>
      </w:pPr>
      <w:r>
        <w:rPr>
          <w:rFonts w:ascii="PMingLiU" w:cs="PMingLiU" w:eastAsia="PMingLiU" w:hAnsi="PMingLiU"/>
          <w:sz w:val="14"/>
          <w:szCs w:val="14"/>
          <w:color w:val="auto"/>
        </w:rPr>
        <w:t>,=6G:HG:EJG8=6H:9JC9:GI=:H:EGD&lt;G6BH6G:G:I&gt;G:96C986C8:AA:9JEDCG:EJG8=6H:H6G:HJAII=:DBE6CNG:I&gt;G:9I=: B&gt;AA&gt;DC6C9 B&gt;AA&gt;DCH=6G:HG:EJG8=6H:99JG&gt;C&lt;6C9G:HE:8I&gt;K:AN</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140" w:name="page141"/>
    <w:bookmarkEnd w:id="140"/>
    <w:p>
      <w:pPr>
        <w:spacing w:after="0" w:line="240" w:lineRule="exact"/>
        <w:rPr>
          <w:sz w:val="20"/>
          <w:szCs w:val="20"/>
          <w:color w:val="auto"/>
        </w:rPr>
      </w:pPr>
      <w:r>
        <w:rPr>
          <w:rFonts w:ascii="PMingLiU" w:cs="PMingLiU" w:eastAsia="PMingLiU" w:hAnsi="PMingLiU"/>
          <w:sz w:val="20"/>
          <w:szCs w:val="20"/>
          <w:b w:val="1"/>
          <w:bCs w:val="1"/>
          <w:i w:val="1"/>
          <w:iCs w:val="1"/>
          <w:color w:val="auto"/>
        </w:rPr>
        <w:t>#/#',</w:t>
      </w:r>
    </w:p>
    <w:p>
      <w:pPr>
        <w:spacing w:after="0" w:line="109"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-=:DBE6CNE6&gt;9I=:;DAADL&gt;C&lt;9&gt;K&gt;9:C9H9JG&gt;C&lt;6C9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23"/>
              <w:spacing w:after="0" w:line="192" w:lineRule="exact"/>
              <w:rPr>
                <w:sz w:val="20"/>
                <w:szCs w:val="20"/>
                <w:color w:val="auto"/>
              </w:rPr>
            </w:pPr>
            <w:r>
              <w:rPr>
                <w:rFonts w:ascii="PMingLiU" w:cs="PMingLiU" w:eastAsia="PMingLiU" w:hAnsi="PMingLiU"/>
                <w:sz w:val="16"/>
                <w:szCs w:val="16"/>
                <w:b w:val="1"/>
                <w:bCs w:val="1"/>
                <w:color w:val="auto"/>
                <w:w w:val="79"/>
              </w:rPr>
              <w:t>"A38=0AH</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center"/>
              <w:ind w:right="142"/>
              <w:spacing w:after="0" w:line="192" w:lineRule="exact"/>
              <w:rPr>
                <w:sz w:val="20"/>
                <w:szCs w:val="20"/>
                <w:color w:val="auto"/>
              </w:rPr>
            </w:pPr>
            <w:r>
              <w:rPr>
                <w:rFonts w:ascii="PMingLiU" w:cs="PMingLiU" w:eastAsia="PMingLiU" w:hAnsi="PMingLiU"/>
                <w:sz w:val="16"/>
                <w:szCs w:val="16"/>
                <w:b w:val="1"/>
                <w:bCs w:val="1"/>
                <w:color w:val="auto"/>
                <w:w w:val="88"/>
              </w:rPr>
              <w:t>'&gt;C0;#083</w:t>
            </w:r>
          </w:p>
        </w:tc>
        <w:tc>
          <w:tcPr>
            <w:tcW w:w="0" w:type="dxa"/>
            <w:vAlign w:val="bottom"/>
          </w:tcPr>
          <w:p>
            <w:pPr>
              <w:spacing w:after="0"/>
              <w:rPr>
                <w:sz w:val="1"/>
                <w:szCs w:val="1"/>
                <w:color w:val="auto"/>
              </w:rPr>
            </w:pPr>
          </w:p>
        </w:tc>
      </w:tr>
      <w:tr>
        <w:trPr>
          <w:trHeight w:val="214"/>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3"/>
              <w:spacing w:after="0" w:line="192" w:lineRule="exact"/>
              <w:rPr>
                <w:sz w:val="20"/>
                <w:szCs w:val="20"/>
                <w:color w:val="auto"/>
              </w:rPr>
            </w:pPr>
            <w:r>
              <w:rPr>
                <w:rFonts w:ascii="PMingLiU" w:cs="PMingLiU" w:eastAsia="PMingLiU" w:hAnsi="PMingLiU"/>
                <w:sz w:val="16"/>
                <w:szCs w:val="16"/>
                <w:b w:val="1"/>
                <w:bCs w:val="1"/>
                <w:color w:val="auto"/>
              </w:rPr>
              <w:t>8E834=3B</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23"/>
              <w:spacing w:after="0" w:line="192" w:lineRule="exact"/>
              <w:rPr>
                <w:sz w:val="20"/>
                <w:szCs w:val="20"/>
                <w:color w:val="auto"/>
              </w:rPr>
            </w:pPr>
            <w:r>
              <w:rPr>
                <w:rFonts w:ascii="PMingLiU" w:cs="PMingLiU" w:eastAsia="PMingLiU" w:hAnsi="PMingLiU"/>
                <w:sz w:val="16"/>
                <w:szCs w:val="16"/>
                <w:b w:val="1"/>
                <w:bCs w:val="1"/>
                <w:color w:val="auto"/>
                <w:w w:val="89"/>
              </w:rPr>
              <w:t>?4AB70A4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center"/>
              <w:ind w:right="142"/>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0" w:type="dxa"/>
            <w:vAlign w:val="bottom"/>
          </w:tcPr>
          <w:p>
            <w:pPr>
              <w:spacing w:after="0"/>
              <w:rPr>
                <w:sz w:val="1"/>
                <w:szCs w:val="1"/>
                <w:color w:val="auto"/>
              </w:rPr>
            </w:pPr>
          </w:p>
        </w:tc>
      </w:tr>
      <w:tr>
        <w:trPr>
          <w:trHeight w:val="293"/>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shd w:val="clear" w:color="auto" w:fill="DEDEDE"/>
          </w:tcPr>
          <w:p>
            <w:pPr>
              <w:spacing w:after="0"/>
              <w:rPr>
                <w:sz w:val="24"/>
                <w:szCs w:val="24"/>
                <w:color w:val="auto"/>
              </w:rPr>
            </w:pPr>
          </w:p>
        </w:tc>
        <w:tc>
          <w:tcPr>
            <w:tcW w:w="1100" w:type="dxa"/>
            <w:vAlign w:val="bottom"/>
            <w:shd w:val="clear" w:color="auto" w:fill="DEDEDE"/>
          </w:tcPr>
          <w:p>
            <w:pPr>
              <w:spacing w:after="0"/>
              <w:rPr>
                <w:sz w:val="24"/>
                <w:szCs w:val="24"/>
                <w:color w:val="auto"/>
              </w:rPr>
            </w:pPr>
          </w:p>
        </w:tc>
        <w:tc>
          <w:tcPr>
            <w:tcW w:w="100" w:type="dxa"/>
            <w:vAlign w:val="bottom"/>
            <w:shd w:val="clear" w:color="auto" w:fill="DEDEDE"/>
          </w:tcPr>
          <w:p>
            <w:pPr>
              <w:spacing w:after="0"/>
              <w:rPr>
                <w:sz w:val="24"/>
                <w:szCs w:val="24"/>
                <w:color w:val="auto"/>
              </w:rPr>
            </w:pPr>
          </w:p>
        </w:tc>
        <w:tc>
          <w:tcPr>
            <w:tcW w:w="240" w:type="dxa"/>
            <w:vAlign w:val="bottom"/>
            <w:shd w:val="clear" w:color="auto" w:fill="DEDEDE"/>
          </w:tcPr>
          <w:p>
            <w:pPr>
              <w:spacing w:after="0"/>
              <w:rPr>
                <w:sz w:val="24"/>
                <w:szCs w:val="24"/>
                <w:color w:val="auto"/>
              </w:rPr>
            </w:pPr>
          </w:p>
        </w:tc>
        <w:tc>
          <w:tcPr>
            <w:tcW w:w="1140" w:type="dxa"/>
            <w:vAlign w:val="bottom"/>
            <w:shd w:val="clear" w:color="auto" w:fill="DEDEDE"/>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420" w:type="dxa"/>
            <w:vAlign w:val="bottom"/>
          </w:tcPr>
          <w:p>
            <w:pPr>
              <w:ind w:left="40"/>
              <w:spacing w:after="0" w:line="240" w:lineRule="exact"/>
              <w:rPr>
                <w:sz w:val="20"/>
                <w:szCs w:val="20"/>
                <w:color w:val="auto"/>
              </w:rPr>
            </w:pPr>
            <w:r>
              <w:rPr>
                <w:rFonts w:ascii="PMingLiU" w:cs="PMingLiU" w:eastAsia="PMingLiU" w:hAnsi="PMingLiU"/>
                <w:sz w:val="20"/>
                <w:szCs w:val="20"/>
                <w:color w:val="auto"/>
              </w:rPr>
              <w:t>&gt;GHI*J6GI:G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,:8DC9*J6GI:G</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7420" w:type="dxa"/>
            <w:vAlign w:val="bottom"/>
          </w:tcPr>
          <w:p>
            <w:pPr>
              <w:ind w:left="40"/>
              <w:spacing w:after="0" w:line="240" w:lineRule="exact"/>
              <w:rPr>
                <w:sz w:val="20"/>
                <w:szCs w:val="20"/>
                <w:color w:val="auto"/>
              </w:rPr>
            </w:pPr>
            <w:r>
              <w:rPr>
                <w:rFonts w:ascii="PMingLiU" w:cs="PMingLiU" w:eastAsia="PMingLiU" w:hAnsi="PMingLiU"/>
                <w:sz w:val="20"/>
                <w:szCs w:val="20"/>
                <w:color w:val="auto"/>
              </w:rPr>
              <w:t>-=&gt;G9*J6GI:G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742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DJGI=*J6GI:G</w:t>
            </w:r>
          </w:p>
        </w:tc>
        <w:tc>
          <w:tcPr>
            <w:tcW w:w="26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6"/>
        </w:trPr>
        <w:tc>
          <w:tcPr>
            <w:tcW w:w="742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rPr>
              <w:t> '&gt;C0;</w:t>
            </w:r>
          </w:p>
        </w:tc>
        <w:tc>
          <w:tcPr>
            <w:tcW w:w="260" w:type="dxa"/>
            <w:vAlign w:val="bottom"/>
          </w:tcPr>
          <w:p>
            <w:pPr>
              <w:ind w:left="40"/>
              <w:spacing w:after="0" w:line="226"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420" w:type="dxa"/>
            <w:vAlign w:val="bottom"/>
            <w:tcBorders>
              <w:bottom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shd w:val="clear" w:color="auto" w:fill="DEDEDE"/>
          </w:tcPr>
          <w:p>
            <w:pPr>
              <w:spacing w:after="0"/>
              <w:rPr>
                <w:sz w:val="22"/>
                <w:szCs w:val="22"/>
                <w:color w:val="auto"/>
              </w:rPr>
            </w:pPr>
          </w:p>
        </w:tc>
        <w:tc>
          <w:tcPr>
            <w:tcW w:w="1100" w:type="dxa"/>
            <w:vAlign w:val="bottom"/>
            <w:shd w:val="clear" w:color="auto" w:fill="DEDEDE"/>
          </w:tcPr>
          <w:p>
            <w:pPr>
              <w:spacing w:after="0"/>
              <w:rPr>
                <w:sz w:val="22"/>
                <w:szCs w:val="22"/>
                <w:color w:val="auto"/>
              </w:rPr>
            </w:pPr>
          </w:p>
        </w:tc>
        <w:tc>
          <w:tcPr>
            <w:tcW w:w="10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1140" w:type="dxa"/>
            <w:vAlign w:val="bottom"/>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420" w:type="dxa"/>
            <w:vAlign w:val="bottom"/>
          </w:tcPr>
          <w:p>
            <w:pPr>
              <w:ind w:left="40"/>
              <w:spacing w:after="0" w:line="240" w:lineRule="exact"/>
              <w:rPr>
                <w:sz w:val="20"/>
                <w:szCs w:val="20"/>
                <w:color w:val="auto"/>
              </w:rPr>
            </w:pPr>
            <w:r>
              <w:rPr>
                <w:rFonts w:ascii="PMingLiU" w:cs="PMingLiU" w:eastAsia="PMingLiU" w:hAnsi="PMingLiU"/>
                <w:sz w:val="20"/>
                <w:szCs w:val="20"/>
                <w:color w:val="auto"/>
              </w:rPr>
              <w:t>&gt;GHI*J6GI:G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,:8DC9*J6GI:G</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7420" w:type="dxa"/>
            <w:vAlign w:val="bottom"/>
          </w:tcPr>
          <w:p>
            <w:pPr>
              <w:ind w:left="40"/>
              <w:spacing w:after="0" w:line="240" w:lineRule="exact"/>
              <w:rPr>
                <w:sz w:val="20"/>
                <w:szCs w:val="20"/>
                <w:color w:val="auto"/>
              </w:rPr>
            </w:pPr>
            <w:r>
              <w:rPr>
                <w:rFonts w:ascii="PMingLiU" w:cs="PMingLiU" w:eastAsia="PMingLiU" w:hAnsi="PMingLiU"/>
                <w:sz w:val="20"/>
                <w:szCs w:val="20"/>
                <w:color w:val="auto"/>
              </w:rPr>
              <w:t>-=&gt;G9*J6GI:G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742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DJGI=*J6GI:G</w:t>
            </w:r>
          </w:p>
        </w:tc>
        <w:tc>
          <w:tcPr>
            <w:tcW w:w="26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7"/>
        </w:trPr>
        <w:tc>
          <w:tcPr>
            <w:tcW w:w="742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rPr>
              <w:t> '&gt;C0;</w:t>
            </w:r>
          </w:p>
        </w:tc>
        <w:tc>
          <w:tcPr>
            <w:tcW w:w="260" w:type="dxa"/>
            <w:vAlign w:val="bottom"/>
          </w:tcPr>
          <w:p>
            <w:pPr>
              <w:ind w:left="40"/>
              <w:spacing w:after="0" w:line="226"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420" w:type="dxa"/>
            <w:vAlign w:val="bottom"/>
            <w:tcBorders>
              <w:bottom w:val="single" w:sz="8" w:color="DEDED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EDED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 </w:t>
            </w:r>
          </w:p>
        </w:tc>
        <w:tc>
          <w:tcPr>
            <w:tcW w:w="260" w:type="dxa"/>
            <w:vAlign w:val="bottom"/>
            <w:shd w:val="clear" w:color="auto" w:fill="DEDEDE"/>
          </w:tcPr>
          <w:p>
            <w:pPr>
              <w:spacing w:after="0"/>
              <w:rPr>
                <w:sz w:val="22"/>
                <w:szCs w:val="22"/>
                <w:color w:val="auto"/>
              </w:rPr>
            </w:pPr>
          </w:p>
        </w:tc>
        <w:tc>
          <w:tcPr>
            <w:tcW w:w="1100" w:type="dxa"/>
            <w:vAlign w:val="bottom"/>
            <w:shd w:val="clear" w:color="auto" w:fill="DEDEDE"/>
          </w:tcPr>
          <w:p>
            <w:pPr>
              <w:spacing w:after="0"/>
              <w:rPr>
                <w:sz w:val="22"/>
                <w:szCs w:val="22"/>
                <w:color w:val="auto"/>
              </w:rPr>
            </w:pPr>
          </w:p>
        </w:tc>
        <w:tc>
          <w:tcPr>
            <w:tcW w:w="100" w:type="dxa"/>
            <w:vAlign w:val="bottom"/>
            <w:shd w:val="clear" w:color="auto" w:fill="DEDEDE"/>
          </w:tcPr>
          <w:p>
            <w:pPr>
              <w:spacing w:after="0"/>
              <w:rPr>
                <w:sz w:val="22"/>
                <w:szCs w:val="22"/>
                <w:color w:val="auto"/>
              </w:rPr>
            </w:pPr>
          </w:p>
        </w:tc>
        <w:tc>
          <w:tcPr>
            <w:tcW w:w="240" w:type="dxa"/>
            <w:vAlign w:val="bottom"/>
            <w:shd w:val="clear" w:color="auto" w:fill="DEDEDE"/>
          </w:tcPr>
          <w:p>
            <w:pPr>
              <w:spacing w:after="0"/>
              <w:rPr>
                <w:sz w:val="22"/>
                <w:szCs w:val="22"/>
                <w:color w:val="auto"/>
              </w:rPr>
            </w:pPr>
          </w:p>
        </w:tc>
        <w:tc>
          <w:tcPr>
            <w:tcW w:w="1140" w:type="dxa"/>
            <w:vAlign w:val="bottom"/>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420" w:type="dxa"/>
            <w:vAlign w:val="bottom"/>
          </w:tcPr>
          <w:p>
            <w:pPr>
              <w:ind w:left="40"/>
              <w:spacing w:after="0" w:line="240" w:lineRule="exact"/>
              <w:rPr>
                <w:sz w:val="20"/>
                <w:szCs w:val="20"/>
                <w:color w:val="auto"/>
              </w:rPr>
            </w:pPr>
            <w:r>
              <w:rPr>
                <w:rFonts w:ascii="PMingLiU" w:cs="PMingLiU" w:eastAsia="PMingLiU" w:hAnsi="PMingLiU"/>
                <w:sz w:val="20"/>
                <w:szCs w:val="20"/>
                <w:color w:val="auto"/>
              </w:rPr>
              <w:t>&gt;GHI*J6GI:G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2"/>
        </w:trPr>
        <w:tc>
          <w:tcPr>
            <w:tcW w:w="74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,:8DC9*J6GI:G</w:t>
            </w:r>
          </w:p>
        </w:tc>
        <w:tc>
          <w:tcPr>
            <w:tcW w:w="2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shd w:val="clear" w:color="auto" w:fill="DEDEDE"/>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8"/>
        </w:trPr>
        <w:tc>
          <w:tcPr>
            <w:tcW w:w="7420" w:type="dxa"/>
            <w:vAlign w:val="bottom"/>
          </w:tcPr>
          <w:p>
            <w:pPr>
              <w:ind w:left="40"/>
              <w:spacing w:after="0" w:line="240" w:lineRule="exact"/>
              <w:rPr>
                <w:sz w:val="20"/>
                <w:szCs w:val="20"/>
                <w:color w:val="auto"/>
              </w:rPr>
            </w:pPr>
            <w:r>
              <w:rPr>
                <w:rFonts w:ascii="PMingLiU" w:cs="PMingLiU" w:eastAsia="PMingLiU" w:hAnsi="PMingLiU"/>
                <w:sz w:val="20"/>
                <w:szCs w:val="20"/>
                <w:color w:val="auto"/>
              </w:rPr>
              <w:t>-=&gt;G9*J6GI:G</w:t>
            </w:r>
          </w:p>
        </w:tc>
        <w:tc>
          <w:tcPr>
            <w:tcW w:w="260" w:type="dxa"/>
            <w:vAlign w:val="bottom"/>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0"/>
        </w:trPr>
        <w:tc>
          <w:tcPr>
            <w:tcW w:w="7420" w:type="dxa"/>
            <w:vAlign w:val="bottom"/>
            <w:tcBorders>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DJGI=*J6GI:G</w:t>
            </w:r>
          </w:p>
        </w:tc>
        <w:tc>
          <w:tcPr>
            <w:tcW w:w="260" w:type="dxa"/>
            <w:vAlign w:val="bottom"/>
            <w:tcBorders>
              <w:bottom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99"/>
              </w:rPr>
              <w:t/>
            </w:r>
          </w:p>
        </w:tc>
        <w:tc>
          <w:tcPr>
            <w:tcW w:w="110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100" w:type="dxa"/>
            <w:vAlign w:val="bottom"/>
            <w:tcBorders>
              <w:bottom w:val="single" w:sz="8" w:color="DEDEDE"/>
            </w:tcBorders>
            <w:shd w:val="clear" w:color="auto" w:fill="DEDEDE"/>
          </w:tcPr>
          <w:p>
            <w:pPr>
              <w:spacing w:after="0"/>
              <w:rPr>
                <w:sz w:val="24"/>
                <w:szCs w:val="24"/>
                <w:color w:val="auto"/>
              </w:rPr>
            </w:pPr>
          </w:p>
        </w:tc>
        <w:tc>
          <w:tcPr>
            <w:tcW w:w="240" w:type="dxa"/>
            <w:vAlign w:val="bottom"/>
            <w:tcBorders>
              <w:bottom w:val="single" w:sz="8" w:color="auto"/>
            </w:tcBorders>
            <w:shd w:val="clear" w:color="auto" w:fill="DEDEDE"/>
          </w:tcPr>
          <w:p>
            <w:pPr>
              <w:ind w:left="6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7"/>
        </w:trPr>
        <w:tc>
          <w:tcPr>
            <w:tcW w:w="7420" w:type="dxa"/>
            <w:vAlign w:val="bottom"/>
          </w:tcPr>
          <w:p>
            <w:pPr>
              <w:ind w:left="40"/>
              <w:spacing w:after="0" w:line="226" w:lineRule="exact"/>
              <w:rPr>
                <w:sz w:val="20"/>
                <w:szCs w:val="20"/>
                <w:color w:val="auto"/>
              </w:rPr>
            </w:pPr>
            <w:r>
              <w:rPr>
                <w:rFonts w:ascii="PMingLiU" w:cs="PMingLiU" w:eastAsia="PMingLiU" w:hAnsi="PMingLiU"/>
                <w:sz w:val="20"/>
                <w:szCs w:val="20"/>
                <w:b w:val="1"/>
                <w:bCs w:val="1"/>
                <w:color w:val="auto"/>
              </w:rPr>
              <w:t> '&gt;C0;</w:t>
            </w:r>
          </w:p>
        </w:tc>
        <w:tc>
          <w:tcPr>
            <w:tcW w:w="260" w:type="dxa"/>
            <w:vAlign w:val="bottom"/>
          </w:tcPr>
          <w:p>
            <w:pPr>
              <w:ind w:left="40"/>
              <w:spacing w:after="0" w:line="226" w:lineRule="exact"/>
              <w:rPr>
                <w:sz w:val="20"/>
                <w:szCs w:val="20"/>
                <w:color w:val="auto"/>
              </w:rPr>
            </w:pPr>
            <w:r>
              <w:rPr>
                <w:rFonts w:ascii="PMingLiU" w:cs="PMingLiU" w:eastAsia="PMingLiU" w:hAnsi="PMingLiU"/>
                <w:sz w:val="20"/>
                <w:szCs w:val="20"/>
                <w:color w:val="auto"/>
                <w:w w:val="99"/>
              </w:rPr>
              <w:t/>
            </w:r>
          </w:p>
        </w:tc>
        <w:tc>
          <w:tcPr>
            <w:tcW w:w="110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340" w:type="dxa"/>
            <w:vAlign w:val="bottom"/>
            <w:gridSpan w:val="2"/>
          </w:tcPr>
          <w:p>
            <w:pPr>
              <w:ind w:left="16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26"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4683125</wp:posOffset>
            </wp:positionH>
            <wp:positionV relativeFrom="paragraph">
              <wp:posOffset>-2396490</wp:posOffset>
            </wp:positionV>
            <wp:extent cx="1851025" cy="508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270">
                      <a:extLst>
                        <a:ext uri="{28A0092B-C50C-407E-A947-70E740481C1C}"/>
                      </a:extLst>
                    </a:blip>
                    <a:srcRect/>
                    <a:stretch>
                      <a:fillRect/>
                    </a:stretch>
                  </pic:blipFill>
                  <pic:spPr bwMode="auto">
                    <a:xfrm>
                      <a:off x="0" y="0"/>
                      <a:ext cx="1851025" cy="508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-2228215</wp:posOffset>
            </wp:positionV>
            <wp:extent cx="1851025" cy="762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271">
                      <a:extLst>
                        <a:ext uri="{28A0092B-C50C-407E-A947-70E740481C1C}"/>
                      </a:extLst>
                    </a:blip>
                    <a:srcRect/>
                    <a:stretch>
                      <a:fillRect/>
                    </a:stretch>
                  </pic:blipFill>
                  <pic:spPr bwMode="auto">
                    <a:xfrm>
                      <a:off x="0" y="0"/>
                      <a:ext cx="1851025" cy="762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-1310640</wp:posOffset>
            </wp:positionV>
            <wp:extent cx="1851025" cy="508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272">
                      <a:extLst>
                        <a:ext uri="{28A0092B-C50C-407E-A947-70E740481C1C}"/>
                      </a:extLst>
                    </a:blip>
                    <a:srcRect/>
                    <a:stretch>
                      <a:fillRect/>
                    </a:stretch>
                  </pic:blipFill>
                  <pic:spPr bwMode="auto">
                    <a:xfrm>
                      <a:off x="0" y="0"/>
                      <a:ext cx="1851025" cy="508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-1142365</wp:posOffset>
            </wp:positionV>
            <wp:extent cx="1851025" cy="762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273">
                      <a:extLst>
                        <a:ext uri="{28A0092B-C50C-407E-A947-70E740481C1C}"/>
                      </a:extLst>
                    </a:blip>
                    <a:srcRect/>
                    <a:stretch>
                      <a:fillRect/>
                    </a:stretch>
                  </pic:blipFill>
                  <pic:spPr bwMode="auto">
                    <a:xfrm>
                      <a:off x="0" y="0"/>
                      <a:ext cx="1851025" cy="76200"/>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-224790</wp:posOffset>
            </wp:positionV>
            <wp:extent cx="1851025" cy="508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274">
                      <a:extLst>
                        <a:ext uri="{28A0092B-C50C-407E-A947-70E740481C1C}"/>
                      </a:extLst>
                    </a:blip>
                    <a:srcRect/>
                    <a:stretch>
                      <a:fillRect/>
                    </a:stretch>
                  </pic:blipFill>
                  <pic:spPr bwMode="auto">
                    <a:xfrm>
                      <a:off x="0" y="0"/>
                      <a:ext cx="1851025" cy="50800"/>
                    </a:xfrm>
                    <a:prstGeom prst="rect">
                      <a:avLst/>
                    </a:prstGeom>
                    <a:noFill/>
                  </pic:spPr>
                </pic:pic>
              </a:graphicData>
            </a:graphic>
          </wp:anchor>
        </w:drawing>
      </w:r>
    </w:p>
    <w:p>
      <w:pPr>
        <w:spacing w:after="0" w:line="108" w:lineRule="exact"/>
        <w:rPr>
          <w:sz w:val="20"/>
          <w:szCs w:val="20"/>
          <w:color w:val="auto"/>
        </w:rPr>
      </w:pPr>
    </w:p>
    <w:p>
      <w:pPr>
        <w:ind w:right="20"/>
        <w:spacing w:after="0" w:line="250" w:lineRule="exact"/>
        <w:rPr>
          <w:sz w:val="20"/>
          <w:szCs w:val="20"/>
          <w:color w:val="auto"/>
        </w:rPr>
      </w:pPr>
      <w:r>
        <w:rPr>
          <w:rFonts w:ascii="PMingLiU" w:cs="PMingLiU" w:eastAsia="PMingLiU" w:hAnsi="PMingLiU"/>
          <w:sz w:val="14"/>
          <w:szCs w:val="14"/>
          <w:color w:val="auto"/>
        </w:rPr>
        <w:t>(C&amp;6G8=I=:DBE6CNE6&gt;9&gt;IH;&gt;GHIFJ6GI:GDG9&gt;C6GN9&gt;K&gt;9:C9D;E:GH=6G:IDHID8@=DA9:GHD;G:8DG96II=: 8ADH:D;7JH&gt;C:HHDC:7GJ6GN</w:t>
      </w:r>
    </w:p>
    <w:p>
      <w:pPr>
        <w:spacing w:after="0" w:line="9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&amp;70A410B43&gt;&lt;?4=B0C8&gt;=</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%'.&amp;&amp;+2</w:t>
      </w:r>
    </w:p>
    <w:p>
      <w:pPr>
        <w:spacing w:after="0" w:line="109" w:lineRule="exact"/>
        <w:rPr>
          <w:sz w:val="20"/>
          <w:szCs w:val="20"/>
          <w:color w:val="auto"/>
        </w:rPr>
      </w:pPr>
    </w:p>
    <w:p>
      <w:pPr>
        <w:ind w:right="20"/>
        <w:spacing w:after="0" w:line="277" w:lineRule="exact"/>
        <w:rPr>
          <w:sz w:val="20"/>
          <w:szCs w:val="20"/>
          <w:color w:val="auto"/>
        </w:rPr>
      </w:pPr>
      <w:r>
        <w:rPr>
          <w:rFonts w:ascii="PMingLiU" w:cs="PMingLiU" w:eastAsia="PMingLiU" w:hAnsi="PMingLiU"/>
          <w:sz w:val="13"/>
          <w:szCs w:val="13"/>
          <w:color w:val="auto"/>
        </w:rPr>
        <w:t>"CI=:DBE6CNVHHID8@=DA9:GH6EEGDK:9I=:,ID8@(EI&gt;DC6C9):G;DGB6C8:"C8:CI&gt;K:)A6CT)A6CU-=: )A6CG:EA68:9I=:,ID8@(EI&gt;DC6C9):G;DGB6C8:"C8:CI&gt;K:)A6CID&lt;:I=:GL&gt;I=I=:)A6CI=:T)A6CHU-=: )A6CHEGDK&gt;9:;DGI=:&lt;G6CID;&gt;C8:CI&gt;K:HID8@DEI&gt;DCHCDCFJ6A&gt;;&gt;:9HID8@DEI&gt;DCHHID8@6EEG:8&gt;6I&gt;DCG&gt;&lt;=IHG:HIG&gt;8I:9HID8@ JC&gt;IHG:HIG&gt;8I:9HID8@E:G;DGB6C8:H=6G:JC&gt;IH6C9JCG:HIG&gt;8I:9H=6G:H!&gt;HIDG&gt;86AANI=:DBE6CN&lt;G6CI:9HID8@DEI&gt;DCH6I6 EG&gt;8::FJ6AIDI=:;6&gt;GB6G@:IK6AJ:D;I=:HID8@DCI=:96I:D;&lt;G6CI,ID8@DEI&gt;DCH=6K:6B6M&gt;BJBI:GBD;N:6GH,ID8@ DEI&gt;DCH6C9G:HIG&gt;8I:9HID8@JC&gt;IH&lt;:C:G6AANK:HIDK:GI=G::ID;&gt;K:N:6GH):G;DGB6C8:H=6G:JC&gt;IH&lt;:C:G6AAN8A&gt;;;K:HI6II=::C9 D;6I=G::N:6GE:G;DGB6C8:E:G&gt;D976H:9JEDCI=:DBE6CNVH68=&gt;:K:B:CID;EG::HI67A&gt;H=:9&lt;D6AHDK:GI=:E:G;DGB6C8: E:G&gt;D9</w:t>
      </w:r>
    </w:p>
    <w:p>
      <w:pPr>
        <w:spacing w:after="0" w:line="83" w:lineRule="exact"/>
        <w:rPr>
          <w:sz w:val="20"/>
          <w:szCs w:val="20"/>
          <w:color w:val="auto"/>
        </w:rPr>
      </w:pPr>
    </w:p>
    <w:p>
      <w:pPr>
        <w:ind w:right="160"/>
        <w:spacing w:after="0" w:line="250" w:lineRule="exact"/>
        <w:rPr>
          <w:sz w:val="20"/>
          <w:szCs w:val="20"/>
          <w:color w:val="auto"/>
        </w:rPr>
      </w:pPr>
      <w:r>
        <w:rPr>
          <w:rFonts w:ascii="PMingLiU" w:cs="PMingLiU" w:eastAsia="PMingLiU" w:hAnsi="PMingLiU"/>
          <w:sz w:val="14"/>
          <w:szCs w:val="14"/>
          <w:color w:val="auto"/>
        </w:rPr>
        <w:t>.C9:GI=:)A6CHB&gt;AA&gt;DCDEI&gt;DCHG:HIG&gt;8I:96C9JCG:HIG&gt;8I:9H=6G:H=6K:7::C6JI=DG&gt;O:9ID7:&lt;G6CI:9ID6HHD8&gt;6I:H6C9 9&gt;G:8IDGH-=:G:L:G:B&gt;AA&gt;DCH=6G:HD;8DBBDCHID8@6K6&gt;A67A:;DG;JIJG:&gt;HHJ6C8:JC9:GI=:)A6CH6HD;#6CJ6GN</w:t>
      </w:r>
    </w:p>
    <w:p>
      <w:pPr>
        <w:spacing w:after="0" w:line="71"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'(&amp;--&amp;'-&amp;)-,</w:t>
      </w:r>
    </w:p>
    <w:p>
      <w:pPr>
        <w:spacing w:after="0" w:line="109" w:lineRule="exact"/>
        <w:rPr>
          <w:sz w:val="20"/>
          <w:szCs w:val="20"/>
          <w:color w:val="auto"/>
        </w:rPr>
      </w:pPr>
    </w:p>
    <w:p>
      <w:pPr>
        <w:ind w:right="40"/>
        <w:spacing w:after="0" w:line="250" w:lineRule="exact"/>
        <w:rPr>
          <w:sz w:val="20"/>
          <w:szCs w:val="20"/>
          <w:color w:val="auto"/>
        </w:rPr>
      </w:pPr>
      <w:r>
        <w:rPr>
          <w:rFonts w:ascii="PMingLiU" w:cs="PMingLiU" w:eastAsia="PMingLiU" w:hAnsi="PMingLiU"/>
          <w:sz w:val="15"/>
          <w:szCs w:val="15"/>
          <w:color w:val="auto"/>
        </w:rPr>
        <w:t>-=:;DAADL&gt;C&lt;I67A:EGDK&gt;9:H,=6G:76H:9DBE:CH6I&gt;DCME:CH:&gt;C8AJ9:9&gt;CI=:DCHDA&gt;96I:9,I6I:B:CIHD;"C8DB:;DG 6C9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18"/>
                <w:szCs w:val="18"/>
                <w:color w:val="auto"/>
              </w:rPr>
            </w:pPr>
          </w:p>
        </w:tc>
        <w:tc>
          <w:tcPr>
            <w:tcW w:w="960" w:type="dxa"/>
            <w:vAlign w:val="bottom"/>
            <w:tcBorders>
              <w:bottom w:val="single" w:sz="8" w:color="auto"/>
            </w:tcBorders>
          </w:tcPr>
          <w:p>
            <w:pPr>
              <w:jc w:val="right"/>
              <w:ind w:right="25"/>
              <w:spacing w:after="0" w:line="192" w:lineRule="exact"/>
              <w:rPr>
                <w:sz w:val="20"/>
                <w:szCs w:val="20"/>
                <w:color w:val="auto"/>
              </w:rPr>
            </w:pPr>
            <w:r>
              <w:rPr>
                <w:rFonts w:ascii="PMingLiU" w:cs="PMingLiU" w:eastAsia="PMingLiU" w:hAnsi="PMingLiU"/>
                <w:sz w:val="16"/>
                <w:szCs w:val="16"/>
                <w:b w:val="1"/>
                <w:bCs w:val="1"/>
                <w:color w:val="auto"/>
              </w:rPr>
              <w:t> </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8"/>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5"/>
              <w:spacing w:after="0" w:line="192" w:lineRule="exact"/>
              <w:rPr>
                <w:sz w:val="20"/>
                <w:szCs w:val="20"/>
                <w:color w:val="auto"/>
              </w:rPr>
            </w:pPr>
            <w:r>
              <w:rPr>
                <w:rFonts w:ascii="PMingLiU" w:cs="PMingLiU" w:eastAsia="PMingLiU" w:hAnsi="PMingLiU"/>
                <w:sz w:val="16"/>
                <w:szCs w:val="16"/>
                <w:b w:val="1"/>
                <w:bCs w:val="1"/>
                <w:color w:val="auto"/>
              </w:rPr>
              <w:t> </w:t>
            </w:r>
          </w:p>
        </w:tc>
      </w:tr>
      <w:tr>
        <w:trPr>
          <w:trHeight w:val="222"/>
        </w:trPr>
        <w:tc>
          <w:tcPr>
            <w:tcW w:w="6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48"/>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93"/>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DHIHD;  DD9H,DA9JN&gt;C&lt;6C9(88JE6C8N</w:t>
            </w:r>
          </w:p>
        </w:tc>
        <w:tc>
          <w:tcPr>
            <w:tcW w:w="9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000" w:type="dxa"/>
            <w:vAlign w:val="bottom"/>
            <w:tcBorders>
              <w:bottom w:val="single" w:sz="8" w:color="DEDEDE"/>
            </w:tcBorders>
          </w:tcPr>
          <w:p>
            <w:pPr>
              <w:ind w:left="180"/>
              <w:spacing w:after="0" w:line="240" w:lineRule="exact"/>
              <w:rPr>
                <w:sz w:val="20"/>
                <w:szCs w:val="20"/>
                <w:color w:val="auto"/>
              </w:rPr>
            </w:pPr>
            <w:r>
              <w:rPr>
                <w:rFonts w:ascii="PMingLiU" w:cs="PMingLiU" w:eastAsia="PMingLiU" w:hAnsi="PMingLiU"/>
                <w:sz w:val="20"/>
                <w:szCs w:val="20"/>
                <w:color w:val="auto"/>
              </w:rPr>
              <w:t>:C:G6A9B&gt;C&gt;HIG6I&gt;K:6C9,IDG:(E:G6I&gt;C&lt;ME:CH:H</w:t>
            </w:r>
          </w:p>
        </w:tc>
        <w:tc>
          <w:tcPr>
            <w:tcW w:w="9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22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bottom w:val="single" w:sz="8" w:color="DEDEDE"/>
            </w:tcBorders>
          </w:tcPr>
          <w:p>
            <w:pPr>
              <w:spacing w:after="0"/>
              <w:rPr>
                <w:sz w:val="23"/>
                <w:szCs w:val="23"/>
                <w:color w:val="auto"/>
              </w:rPr>
            </w:pPr>
          </w:p>
        </w:tc>
        <w:tc>
          <w:tcPr>
            <w:tcW w:w="360" w:type="dxa"/>
            <w:vAlign w:val="bottom"/>
            <w:tcBorders>
              <w:bottom w:val="single" w:sz="8" w:color="auto"/>
            </w:tcBorders>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bottom w:val="single" w:sz="8" w:color="auto"/>
            </w:tcBorders>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65"/>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'&gt;C0;&amp;70A410B43&gt;&lt;?4=B0C8&gt;=G?4=B4</w:t>
            </w:r>
          </w:p>
        </w:tc>
        <w:tc>
          <w:tcPr>
            <w:tcW w:w="9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4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0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40" w:type="dxa"/>
            <w:vAlign w:val="bottom"/>
            <w:gridSpan w:val="2"/>
            <w:shd w:val="clear" w:color="auto" w:fill="DEDEDE"/>
          </w:tcPr>
          <w:p>
            <w:pPr>
              <w:ind w:left="12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0"/>
        </w:trPr>
        <w:tc>
          <w:tcPr>
            <w:tcW w:w="6000" w:type="dxa"/>
            <w:vAlign w:val="bottom"/>
            <w:tcBorders>
              <w:top w:val="single" w:sz="8" w:color="DEDEDE"/>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-224790</wp:posOffset>
            </wp:positionV>
            <wp:extent cx="2746375" cy="508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275">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-56515</wp:posOffset>
            </wp:positionV>
            <wp:extent cx="2746375" cy="762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276">
                      <a:extLst>
                        <a:ext uri="{28A0092B-C50C-407E-A947-70E740481C1C}"/>
                      </a:extLst>
                    </a:blip>
                    <a:srcRect/>
                    <a:stretch>
                      <a:fillRect/>
                    </a:stretch>
                  </pic:blipFill>
                  <pic:spPr bwMode="auto">
                    <a:xfrm>
                      <a:off x="0" y="0"/>
                      <a:ext cx="2746375" cy="76200"/>
                    </a:xfrm>
                    <a:prstGeom prst="rect">
                      <a:avLst/>
                    </a:prstGeom>
                    <a:noFill/>
                  </pic:spPr>
                </pic:pic>
              </a:graphicData>
            </a:graphic>
          </wp:anchor>
        </w:drawing>
      </w:r>
    </w:p>
    <w:p>
      <w:pPr>
        <w:spacing w:after="0" w:line="88" w:lineRule="exact"/>
        <w:rPr>
          <w:sz w:val="20"/>
          <w:szCs w:val="20"/>
          <w:color w:val="auto"/>
        </w:rPr>
      </w:pPr>
    </w:p>
    <w:p>
      <w:pPr>
        <w:ind w:right="660"/>
        <w:spacing w:after="0" w:line="250" w:lineRule="exact"/>
        <w:rPr>
          <w:sz w:val="20"/>
          <w:szCs w:val="20"/>
          <w:color w:val="auto"/>
        </w:rPr>
      </w:pPr>
      <w:r>
        <w:rPr>
          <w:rFonts w:ascii="PMingLiU" w:cs="PMingLiU" w:eastAsia="PMingLiU" w:hAnsi="PMingLiU"/>
          <w:sz w:val="15"/>
          <w:szCs w:val="15"/>
          <w:color w:val="auto"/>
        </w:rPr>
        <w:t>-=:DBE6CNG:8D&lt;C&gt;O:9&gt;C8G:B:CI6AI6M:ME:CH:6HHD8&gt;6I:9L&gt;I=H=6G:76H:98DBE:CH6I&gt;DCD;B&gt;AA&gt;DC&gt;C6C9 B&gt;AA&gt;DC;DG-=:G:L6HCD&gt;C8G:B:CI6AI6M:ME:CH:6HHD8&gt;6I:9L&gt;I=H=6G:76H:98DBE:CH6I&gt;DC&gt;C</w:t>
      </w:r>
    </w:p>
    <w:p>
      <w:pPr>
        <w:sectPr>
          <w:pgSz w:w="12240" w:h="15840" w:orient="portrait"/>
          <w:cols w:equalWidth="0" w:num="1">
            <w:col w:w="10260"/>
          </w:cols>
          <w:pgMar w:left="1000" w:top="78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4" w:right="980" w:bottom="0" w:gutter="0" w:footer="0" w:header="0"/>
          <w:type w:val="continuous"/>
        </w:sectPr>
      </w:pPr>
    </w:p>
    <w:bookmarkStart w:id="141" w:name="page142"/>
    <w:bookmarkEnd w:id="141"/>
    <w:p>
      <w:pPr>
        <w:spacing w:after="0" w:line="240" w:lineRule="exact"/>
        <w:rPr>
          <w:sz w:val="20"/>
          <w:szCs w:val="20"/>
          <w:color w:val="auto"/>
        </w:rPr>
      </w:pPr>
      <w:r>
        <w:rPr>
          <w:rFonts w:ascii="PMingLiU" w:cs="PMingLiU" w:eastAsia="PMingLiU" w:hAnsi="PMingLiU"/>
          <w:sz w:val="20"/>
          <w:szCs w:val="20"/>
          <w:b w:val="1"/>
          <w:bCs w:val="1"/>
          <w:i w:val="1"/>
          <w:iCs w:val="1"/>
          <w:color w:val="auto"/>
        </w:rPr>
        <w:t>,-+#--($'#-,'+ (+&amp;'"+'#-,</w:t>
      </w:r>
    </w:p>
    <w:p>
      <w:pPr>
        <w:spacing w:after="0" w:line="109" w:lineRule="exact"/>
        <w:rPr>
          <w:sz w:val="20"/>
          <w:szCs w:val="20"/>
          <w:color w:val="auto"/>
        </w:rPr>
      </w:pPr>
    </w:p>
    <w:p>
      <w:pPr>
        <w:ind w:right="200"/>
        <w:spacing w:after="0" w:line="251" w:lineRule="exact"/>
        <w:rPr>
          <w:sz w:val="20"/>
          <w:szCs w:val="20"/>
          <w:color w:val="auto"/>
        </w:rPr>
      </w:pPr>
      <w:r>
        <w:rPr>
          <w:rFonts w:ascii="PMingLiU" w:cs="PMingLiU" w:eastAsia="PMingLiU" w:hAnsi="PMingLiU"/>
          <w:sz w:val="13"/>
          <w:szCs w:val="13"/>
          <w:color w:val="auto"/>
        </w:rPr>
        <w:t>-=:;DAADL&gt;C&lt;I67A:EGDK&gt;9:HI=:DBE6CNVHG:HIG&gt;8I:9HID8@JC&gt;I6C9E:G;DGB6C8:H=6G:JC&gt;I68I&gt;K&gt;INDC68DB7&gt;C:976H&gt;H;DG I=:N:6G:C9:9#6CJ6GN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restart"/>
          </w:tcPr>
          <w:p>
            <w:pPr>
              <w:jc w:val="center"/>
              <w:ind w:right="180"/>
              <w:spacing w:after="0" w:line="192" w:lineRule="exact"/>
              <w:rPr>
                <w:sz w:val="20"/>
                <w:szCs w:val="20"/>
                <w:color w:val="auto"/>
              </w:rPr>
            </w:pPr>
            <w:r>
              <w:rPr>
                <w:rFonts w:ascii="PMingLiU" w:cs="PMingLiU" w:eastAsia="PMingLiU" w:hAnsi="PMingLiU"/>
                <w:sz w:val="16"/>
                <w:szCs w:val="16"/>
                <w:b w:val="1"/>
                <w:bCs w:val="1"/>
                <w:color w:val="auto"/>
                <w:w w:val="89"/>
              </w:rPr>
              <w:t>!D&lt;14A&gt;5</w:t>
            </w:r>
          </w:p>
        </w:tc>
        <w:tc>
          <w:tcPr>
            <w:tcW w:w="220" w:type="dxa"/>
            <w:vAlign w:val="bottom"/>
          </w:tcPr>
          <w:p>
            <w:pPr>
              <w:spacing w:after="0"/>
              <w:rPr>
                <w:sz w:val="16"/>
                <w:szCs w:val="16"/>
                <w:color w:val="auto"/>
              </w:rPr>
            </w:pPr>
          </w:p>
        </w:tc>
        <w:tc>
          <w:tcPr>
            <w:tcW w:w="1160" w:type="dxa"/>
            <w:vAlign w:val="bottom"/>
          </w:tcPr>
          <w:p>
            <w:pPr>
              <w:jc w:val="right"/>
              <w:spacing w:after="0" w:line="192" w:lineRule="exact"/>
              <w:rPr>
                <w:sz w:val="20"/>
                <w:szCs w:val="20"/>
                <w:color w:val="auto"/>
              </w:rPr>
            </w:pPr>
            <w:r>
              <w:rPr>
                <w:rFonts w:ascii="PMingLiU" w:cs="PMingLiU" w:eastAsia="PMingLiU" w:hAnsi="PMingLiU"/>
                <w:sz w:val="16"/>
                <w:szCs w:val="16"/>
                <w:b w:val="1"/>
                <w:bCs w:val="1"/>
                <w:color w:val="auto"/>
                <w:w w:val="93"/>
              </w:rPr>
              <w:t>4867C430E4A064</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380" w:type="dxa"/>
            <w:vAlign w:val="bottom"/>
            <w:gridSpan w:val="2"/>
          </w:tcPr>
          <w:p>
            <w:pPr>
              <w:jc w:val="right"/>
              <w:ind w:right="6"/>
              <w:spacing w:after="0" w:line="160" w:lineRule="exact"/>
              <w:rPr>
                <w:sz w:val="20"/>
                <w:szCs w:val="20"/>
                <w:color w:val="auto"/>
              </w:rPr>
            </w:pPr>
            <w:r>
              <w:rPr>
                <w:rFonts w:ascii="PMingLiU" w:cs="PMingLiU" w:eastAsia="PMingLiU" w:hAnsi="PMingLiU"/>
                <w:sz w:val="16"/>
                <w:szCs w:val="16"/>
                <w:b w:val="1"/>
                <w:bCs w:val="1"/>
                <w:color w:val="auto"/>
                <w:w w:val="92"/>
              </w:rPr>
              <w:t>A0=C0C408A</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8"/>
              <w:spacing w:after="0" w:line="192" w:lineRule="exact"/>
              <w:rPr>
                <w:sz w:val="20"/>
                <w:szCs w:val="20"/>
                <w:color w:val="auto"/>
              </w:rPr>
            </w:pPr>
            <w:r>
              <w:rPr>
                <w:rFonts w:ascii="PMingLiU" w:cs="PMingLiU" w:eastAsia="PMingLiU" w:hAnsi="PMingLiU"/>
                <w:sz w:val="16"/>
                <w:szCs w:val="16"/>
                <w:b w:val="1"/>
                <w:bCs w:val="1"/>
                <w:color w:val="auto"/>
                <w:w w:val="83"/>
              </w:rPr>
              <w:t>&amp;70A4B</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6"/>
              <w:spacing w:after="0" w:line="192" w:lineRule="exact"/>
              <w:rPr>
                <w:sz w:val="20"/>
                <w:szCs w:val="20"/>
                <w:color w:val="auto"/>
              </w:rPr>
            </w:pPr>
            <w:r>
              <w:rPr>
                <w:rFonts w:ascii="PMingLiU" w:cs="PMingLiU" w:eastAsia="PMingLiU" w:hAnsi="PMingLiU"/>
                <w:sz w:val="16"/>
                <w:szCs w:val="16"/>
                <w:b w:val="1"/>
                <w:bCs w:val="1"/>
                <w:color w:val="auto"/>
              </w:rPr>
              <w:t>)0;D4</w:t>
            </w: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00"/>
              <w:spacing w:after="0" w:line="192" w:lineRule="exact"/>
              <w:rPr>
                <w:sz w:val="20"/>
                <w:szCs w:val="20"/>
                <w:color w:val="auto"/>
              </w:rPr>
            </w:pPr>
            <w:r>
              <w:rPr>
                <w:rFonts w:ascii="PMingLiU" w:cs="PMingLiU" w:eastAsia="PMingLiU" w:hAnsi="PMingLiU"/>
                <w:sz w:val="16"/>
                <w:szCs w:val="16"/>
                <w:b w:val="1"/>
                <w:bCs w:val="1"/>
                <w:color w:val="auto"/>
                <w:w w:val="85"/>
              </w:rPr>
              <w:t>8=C7&gt;DB0=3B</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5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w w:val="79"/>
              </w:rPr>
              <w:t>(=E4BC430B&gt;541AD0AH</w:t>
            </w:r>
          </w:p>
        </w:tc>
        <w:tc>
          <w:tcPr>
            <w:tcW w:w="4920" w:type="dxa"/>
            <w:vAlign w:val="bottom"/>
            <w:shd w:val="clear" w:color="auto" w:fill="DEDEDE"/>
          </w:tcPr>
          <w:p>
            <w:pPr>
              <w:jc w:val="right"/>
              <w:ind w:right="4580"/>
              <w:spacing w:after="0" w:line="240" w:lineRule="exact"/>
              <w:rPr>
                <w:sz w:val="20"/>
                <w:szCs w:val="20"/>
                <w:color w:val="auto"/>
              </w:rPr>
            </w:pPr>
            <w:r>
              <w:rPr>
                <w:rFonts w:ascii="PMingLiU" w:cs="PMingLiU" w:eastAsia="PMingLiU" w:hAnsi="PMingLiU"/>
                <w:sz w:val="20"/>
                <w:szCs w:val="20"/>
                <w:b w:val="1"/>
                <w:bCs w:val="1"/>
                <w:color w:val="auto"/>
              </w:rPr>
              <w:t/>
            </w:r>
          </w:p>
        </w:tc>
        <w:tc>
          <w:tcPr>
            <w:tcW w:w="14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shd w:val="clear" w:color="auto" w:fill="DEDEDE"/>
          </w:tcPr>
          <w:p>
            <w:pPr>
              <w:spacing w:after="0"/>
              <w:rPr>
                <w:sz w:val="24"/>
                <w:szCs w:val="24"/>
                <w:color w:val="auto"/>
              </w:rPr>
            </w:pP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9"/>
        </w:trPr>
        <w:tc>
          <w:tcPr>
            <w:tcW w:w="2540" w:type="dxa"/>
            <w:vAlign w:val="bottom"/>
          </w:tcPr>
          <w:p>
            <w:pPr>
              <w:ind w:left="180"/>
              <w:spacing w:after="0" w:line="240" w:lineRule="exact"/>
              <w:rPr>
                <w:sz w:val="20"/>
                <w:szCs w:val="20"/>
                <w:color w:val="auto"/>
              </w:rPr>
            </w:pPr>
            <w:r>
              <w:rPr>
                <w:rFonts w:ascii="PMingLiU" w:cs="PMingLiU" w:eastAsia="PMingLiU" w:hAnsi="PMingLiU"/>
                <w:sz w:val="20"/>
                <w:szCs w:val="20"/>
                <w:color w:val="auto"/>
              </w:rPr>
              <w:t>G6CI:9</w:t>
            </w:r>
          </w:p>
        </w:tc>
        <w:tc>
          <w:tcPr>
            <w:tcW w:w="4920" w:type="dxa"/>
            <w:vAlign w:val="bottom"/>
          </w:tcPr>
          <w:p>
            <w:pPr>
              <w:spacing w:after="0"/>
              <w:rPr>
                <w:sz w:val="24"/>
                <w:szCs w:val="24"/>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Pr>
          <w:p>
            <w:pPr>
              <w:spacing w:after="0"/>
              <w:rPr>
                <w:sz w:val="24"/>
                <w:szCs w:val="24"/>
                <w:color w:val="auto"/>
              </w:rPr>
            </w:pP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91"/>
        </w:trPr>
        <w:tc>
          <w:tcPr>
            <w:tcW w:w="25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/:HI:9</w:t>
            </w:r>
          </w:p>
        </w:tc>
        <w:tc>
          <w:tcPr>
            <w:tcW w:w="4920" w:type="dxa"/>
            <w:vAlign w:val="bottom"/>
            <w:shd w:val="clear" w:color="auto" w:fill="DEDEDE"/>
          </w:tcPr>
          <w:p>
            <w:pPr>
              <w:spacing w:after="0"/>
              <w:rPr>
                <w:sz w:val="24"/>
                <w:szCs w:val="24"/>
                <w:color w:val="auto"/>
              </w:rPr>
            </w:pPr>
          </w:p>
        </w:tc>
        <w:tc>
          <w:tcPr>
            <w:tcW w:w="14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shd w:val="clear" w:color="auto" w:fill="DEDEDE"/>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5"/>
        </w:trPr>
        <w:tc>
          <w:tcPr>
            <w:tcW w:w="2540" w:type="dxa"/>
            <w:vAlign w:val="bottom"/>
          </w:tcPr>
          <w:p>
            <w:pPr>
              <w:ind w:left="40"/>
              <w:spacing w:after="0" w:line="240" w:lineRule="exact"/>
              <w:rPr>
                <w:sz w:val="20"/>
                <w:szCs w:val="20"/>
                <w:color w:val="auto"/>
              </w:rPr>
            </w:pPr>
            <w:r>
              <w:rPr>
                <w:rFonts w:ascii="PMingLiU" w:cs="PMingLiU" w:eastAsia="PMingLiU" w:hAnsi="PMingLiU"/>
                <w:sz w:val="20"/>
                <w:szCs w:val="20"/>
                <w:color w:val="auto"/>
              </w:rPr>
              <w:t>6C8:AA:9</w:t>
            </w:r>
          </w:p>
        </w:tc>
        <w:tc>
          <w:tcPr>
            <w:tcW w:w="4920" w:type="dxa"/>
            <w:vAlign w:val="bottom"/>
          </w:tcPr>
          <w:p>
            <w:pPr>
              <w:spacing w:after="0"/>
              <w:rPr>
                <w:sz w:val="23"/>
                <w:szCs w:val="23"/>
                <w:color w:val="auto"/>
              </w:rPr>
            </w:pPr>
          </w:p>
        </w:tc>
        <w:tc>
          <w:tcPr>
            <w:tcW w:w="140" w:type="dxa"/>
            <w:vAlign w:val="bottom"/>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80" w:type="dxa"/>
            <w:vAlign w:val="bottom"/>
            <w:gridSpan w:val="2"/>
          </w:tcPr>
          <w:p>
            <w:pPr>
              <w:jc w:val="right"/>
              <w:ind w:right="2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70"/>
        </w:trPr>
        <w:tc>
          <w:tcPr>
            <w:tcW w:w="2540" w:type="dxa"/>
            <w:vAlign w:val="bottom"/>
            <w:tcBorders>
              <w:top w:val="single" w:sz="8" w:color="DEDEDE"/>
              <w:bottom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w w:val="82"/>
              </w:rPr>
              <w:t>(=E4BC430B&gt;50=D0AH</w:t>
            </w:r>
          </w:p>
        </w:tc>
        <w:tc>
          <w:tcPr>
            <w:tcW w:w="4920" w:type="dxa"/>
            <w:vAlign w:val="bottom"/>
            <w:tcBorders>
              <w:top w:val="single" w:sz="8" w:color="DEDEDE"/>
              <w:bottom w:val="single" w:sz="8" w:color="DEDEDE"/>
            </w:tcBorders>
            <w:shd w:val="clear" w:color="auto" w:fill="DEDEDE"/>
          </w:tcPr>
          <w:p>
            <w:pPr>
              <w:jc w:val="right"/>
              <w:ind w:right="4580"/>
              <w:spacing w:after="0" w:line="240" w:lineRule="exact"/>
              <w:rPr>
                <w:sz w:val="20"/>
                <w:szCs w:val="20"/>
                <w:color w:val="auto"/>
              </w:rPr>
            </w:pPr>
            <w:r>
              <w:rPr>
                <w:rFonts w:ascii="PMingLiU" w:cs="PMingLiU" w:eastAsia="PMingLiU" w:hAnsi="PMingLiU"/>
                <w:sz w:val="20"/>
                <w:szCs w:val="20"/>
                <w:b w:val="1"/>
                <w:bCs w:val="1"/>
                <w:color w:val="auto"/>
              </w:rPr>
              <w:t/>
            </w:r>
          </w:p>
        </w:tc>
        <w:tc>
          <w:tcPr>
            <w:tcW w:w="140" w:type="dxa"/>
            <w:vAlign w:val="bottom"/>
            <w:tcBorders>
              <w:top w:val="single" w:sz="8" w:color="auto"/>
              <w:bottom w:val="single" w:sz="8" w:color="auto"/>
            </w:tcBorders>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220" w:type="dxa"/>
            <w:vAlign w:val="bottom"/>
            <w:tcBorders>
              <w:top w:val="single" w:sz="8" w:color="auto"/>
              <w:bottom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60" w:type="dxa"/>
            <w:vAlign w:val="bottom"/>
            <w:tcBorders>
              <w:top w:val="single" w:sz="8" w:color="DEDEDE"/>
              <w:bottom w:val="single" w:sz="8" w:color="DEDEDE"/>
            </w:tcBorders>
            <w:shd w:val="clear" w:color="auto" w:fill="DEDEDE"/>
          </w:tcPr>
          <w:p>
            <w:pPr>
              <w:spacing w:after="0"/>
              <w:rPr>
                <w:sz w:val="23"/>
                <w:szCs w:val="23"/>
                <w:color w:val="auto"/>
              </w:rPr>
            </w:pPr>
          </w:p>
        </w:tc>
        <w:tc>
          <w:tcPr>
            <w:tcW w:w="220" w:type="dxa"/>
            <w:vAlign w:val="bottom"/>
            <w:tcBorders>
              <w:top w:val="single" w:sz="8" w:color="DEDEDE"/>
              <w:bottom w:val="single" w:sz="8" w:color="DEDEDE"/>
            </w:tcBorders>
            <w:shd w:val="clear" w:color="auto" w:fill="DEDEDE"/>
          </w:tcPr>
          <w:p>
            <w:pPr>
              <w:ind w:left="60"/>
              <w:spacing w:after="0" w:line="228" w:lineRule="exact"/>
              <w:rPr>
                <w:sz w:val="20"/>
                <w:szCs w:val="20"/>
                <w:color w:val="auto"/>
              </w:rPr>
            </w:pPr>
            <w:r>
              <w:rPr>
                <w:rFonts w:ascii="PMingLiU" w:cs="PMingLiU" w:eastAsia="PMingLiU" w:hAnsi="PMingLiU"/>
                <w:sz w:val="19"/>
                <w:szCs w:val="19"/>
                <w:color w:val="auto"/>
                <w:w w:val="73"/>
              </w:rPr>
              <w:t/>
            </w:r>
          </w:p>
        </w:tc>
        <w:tc>
          <w:tcPr>
            <w:tcW w:w="1160" w:type="dxa"/>
            <w:vAlign w:val="bottom"/>
            <w:tcBorders>
              <w:top w:val="single" w:sz="8" w:color="DEDEDE"/>
              <w:bottom w:val="single" w:sz="8" w:color="DEDEDE"/>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2540" w:type="dxa"/>
            <w:vAlign w:val="bottom"/>
            <w:tcBorders>
              <w:top w:val="single" w:sz="8" w:color="DEDEDE"/>
            </w:tcBorders>
          </w:tcPr>
          <w:p>
            <w:pPr>
              <w:spacing w:after="0" w:line="20" w:lineRule="exact"/>
              <w:rPr>
                <w:sz w:val="1"/>
                <w:szCs w:val="1"/>
                <w:color w:val="auto"/>
              </w:rPr>
            </w:pPr>
          </w:p>
        </w:tc>
        <w:tc>
          <w:tcPr>
            <w:tcW w:w="49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bottom w:val="single" w:sz="8" w:color="auto"/>
            </w:tcBorders>
          </w:tcPr>
          <w:p>
            <w:pPr>
              <w:spacing w:after="0" w:line="20" w:lineRule="exact"/>
              <w:rPr>
                <w:sz w:val="1"/>
                <w:szCs w:val="1"/>
                <w:color w:val="auto"/>
              </w:rPr>
            </w:pPr>
          </w:p>
        </w:tc>
        <w:tc>
          <w:tcPr>
            <w:tcW w:w="1220" w:type="dxa"/>
            <w:vAlign w:val="bottom"/>
            <w:tcBorders>
              <w:top w:val="single" w:sz="8" w:color="DEDEDE"/>
              <w:bottom w:val="single" w:sz="8" w:color="auto"/>
            </w:tcBorders>
          </w:tcPr>
          <w:p>
            <w:pPr>
              <w:spacing w:after="0" w:line="20" w:lineRule="exact"/>
              <w:rPr>
                <w:sz w:val="1"/>
                <w:szCs w:val="1"/>
                <w:color w:val="auto"/>
              </w:rPr>
            </w:pPr>
          </w:p>
        </w:tc>
        <w:tc>
          <w:tcPr>
            <w:tcW w:w="6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-224790</wp:posOffset>
            </wp:positionV>
            <wp:extent cx="917575" cy="508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277">
                      <a:extLst>
                        <a:ext uri="{28A0092B-C50C-407E-A947-70E740481C1C}"/>
                      </a:extLst>
                    </a:blip>
                    <a:srcRect/>
                    <a:stretch>
                      <a:fillRect/>
                    </a:stretch>
                  </pic:blipFill>
                  <pic:spPr bwMode="auto">
                    <a:xfrm>
                      <a:off x="0" y="0"/>
                      <a:ext cx="917575" cy="50800"/>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-56515</wp:posOffset>
            </wp:positionV>
            <wp:extent cx="917575" cy="762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278">
                      <a:extLst>
                        <a:ext uri="{28A0092B-C50C-407E-A947-70E740481C1C}"/>
                      </a:extLst>
                    </a:blip>
                    <a:srcRect/>
                    <a:stretch>
                      <a:fillRect/>
                    </a:stretch>
                  </pic:blipFill>
                  <pic:spPr bwMode="auto">
                    <a:xfrm>
                      <a:off x="0" y="0"/>
                      <a:ext cx="917575" cy="76200"/>
                    </a:xfrm>
                    <a:prstGeom prst="rect">
                      <a:avLst/>
                    </a:prstGeom>
                    <a:noFill/>
                  </pic:spPr>
                </pic:pic>
              </a:graphicData>
            </a:graphic>
          </wp:anchor>
        </w:drawing>
      </w:r>
    </w:p>
    <w:p>
      <w:pPr>
        <w:spacing w:after="0" w:line="88" w:lineRule="exact"/>
        <w:rPr>
          <w:sz w:val="20"/>
          <w:szCs w:val="20"/>
          <w:color w:val="auto"/>
        </w:rPr>
      </w:pPr>
    </w:p>
    <w:p>
      <w:pPr>
        <w:ind w:right="440"/>
        <w:spacing w:after="0" w:line="247" w:lineRule="exact"/>
        <w:rPr>
          <w:sz w:val="20"/>
          <w:szCs w:val="20"/>
          <w:color w:val="auto"/>
        </w:rPr>
      </w:pPr>
      <w:r>
        <w:rPr>
          <w:rFonts w:ascii="PMingLiU" w:cs="PMingLiU" w:eastAsia="PMingLiU" w:hAnsi="PMingLiU"/>
          <w:sz w:val="13"/>
          <w:szCs w:val="13"/>
          <w:color w:val="auto"/>
        </w:rPr>
        <w:t>-=:;6&gt;GK6AJ:D;G:HIG&gt;8I:9HID8@JC&gt;I6C9E:G;DGB6C8:H=6G:JC&gt;I6L6G9H&gt;H&lt;:C:G6AAN76H:9DCI=:B6G@:IK6AJ:D;I=: DBE6CNVH8DBBDCHID8@DCI=:&lt;G6CI96I:69?JHI:9;DG6CI&gt;8&gt;E6I:99&gt;K&gt;9:C9N&gt;:A9H-=:L:&gt;&lt;=I:96K:G6&lt;::HI&gt;B6I:9;6&gt;G K6AJ:D;6L6G9H&lt;G6CI:9L6HE:GH=6G:;DGE:GH=6G:;DG6C9E:GH=6G:;DG</w:t>
      </w:r>
    </w:p>
    <w:p>
      <w:pPr>
        <w:spacing w:after="0" w:line="81" w:lineRule="exact"/>
        <w:rPr>
          <w:sz w:val="20"/>
          <w:szCs w:val="20"/>
          <w:color w:val="auto"/>
        </w:rPr>
      </w:pPr>
    </w:p>
    <w:p>
      <w:pPr>
        <w:jc w:val="both"/>
        <w:ind w:right="200"/>
        <w:spacing w:after="0" w:line="326" w:lineRule="exact"/>
        <w:rPr>
          <w:sz w:val="20"/>
          <w:szCs w:val="20"/>
          <w:color w:val="auto"/>
        </w:rPr>
      </w:pPr>
      <w:r>
        <w:rPr>
          <w:rFonts w:ascii="PMingLiU" w:cs="PMingLiU" w:eastAsia="PMingLiU" w:hAnsi="PMingLiU"/>
          <w:sz w:val="14"/>
          <w:szCs w:val="14"/>
          <w:color w:val="auto"/>
        </w:rPr>
        <w:t>-=:DBE6CNVHIDI6A&gt;CIG&gt;CH&gt;8K6AJ:D;6L6G9HI=6IK:HI:9L6HB&gt;AA&gt;DC;DGB&gt;AA&gt;DC;DG6C9B&gt;AA&gt;DC;DG -=:DBE6CNVHIDI6A;6&gt;GK6AJ:6I&lt;G6CI96I:D;6L6G9HI=6IK:HI:9L6HB&gt;AA&gt;DC;DG B&gt;AA&gt;DC;DG6C9 B&gt;AA&gt;DC</w:t>
      </w:r>
    </w:p>
    <w:p>
      <w:pPr>
        <w:spacing w:after="0" w:line="169" w:lineRule="exact"/>
        <w:rPr>
          <w:sz w:val="20"/>
          <w:szCs w:val="20"/>
          <w:color w:val="auto"/>
        </w:rPr>
      </w:pPr>
    </w:p>
    <w:p>
      <w:pPr>
        <w:ind w:right="60"/>
        <w:spacing w:after="0" w:line="250" w:lineRule="exact"/>
        <w:rPr>
          <w:sz w:val="20"/>
          <w:szCs w:val="20"/>
          <w:color w:val="auto"/>
        </w:rPr>
      </w:pPr>
      <w:r>
        <w:rPr>
          <w:rFonts w:ascii="PMingLiU" w:cs="PMingLiU" w:eastAsia="PMingLiU" w:hAnsi="PMingLiU"/>
          <w:sz w:val="14"/>
          <w:szCs w:val="14"/>
          <w:color w:val="auto"/>
        </w:rPr>
        <w:t>-6M7:C:;&gt;IHG:6A&gt;O:9;GDBI6M9:9J8I&gt;DCH6HHD8&gt;6I:9L&gt;I=6L6G9HI=6IK:HI:9L:G:B&gt;AA&gt;DC;DGB&gt;AA&gt;DC;DG6C9 B&gt;AA&gt;DC;DG</w:t>
      </w:r>
    </w:p>
    <w:p>
      <w:pPr>
        <w:spacing w:after="0" w:line="81" w:lineRule="exact"/>
        <w:rPr>
          <w:sz w:val="20"/>
          <w:szCs w:val="20"/>
          <w:color w:val="auto"/>
        </w:rPr>
      </w:pPr>
    </w:p>
    <w:p>
      <w:pPr>
        <w:jc w:val="both"/>
        <w:ind w:right="160"/>
        <w:spacing w:after="0" w:line="247" w:lineRule="exact"/>
        <w:rPr>
          <w:sz w:val="20"/>
          <w:szCs w:val="20"/>
          <w:color w:val="auto"/>
        </w:rPr>
      </w:pPr>
      <w:r>
        <w:rPr>
          <w:rFonts w:ascii="PMingLiU" w:cs="PMingLiU" w:eastAsia="PMingLiU" w:hAnsi="PMingLiU"/>
          <w:sz w:val="15"/>
          <w:szCs w:val="15"/>
          <w:color w:val="auto"/>
        </w:rPr>
        <w:t>HD;#6CJ6GNI=:G:L6H B&gt;AA&gt;DCD;IDI6AJCG:8D&lt;C&gt;O:98DBE:CH6I&gt;DC8DHIC:ID;:HI&gt;B6I:9;DG;:&gt;IJG:HG:A6I:9ID JCK:HI:9G:HIG&gt;8I:9HID8@6C9E:G;DGB6C8:H=6G:JC&gt;IH-=&gt;H8DHI&gt;H:ME:8I:9ID7:G:8D&lt;C&gt;O:9DK:G6L:&gt;&lt;=I:96K:G6&lt;:E:G&gt;D9 D;N:6GH</w:t>
      </w:r>
    </w:p>
    <w:p>
      <w:pPr>
        <w:spacing w:after="0" w:line="73"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&amp;46&lt;4=C%4?&gt;AC8=6</w:t>
      </w:r>
    </w:p>
    <w:p>
      <w:pPr>
        <w:spacing w:after="0" w:line="107" w:lineRule="exact"/>
        <w:rPr>
          <w:sz w:val="20"/>
          <w:szCs w:val="20"/>
          <w:color w:val="auto"/>
        </w:rPr>
      </w:pPr>
    </w:p>
    <w:p>
      <w:pPr>
        <w:ind w:right="220"/>
        <w:spacing w:after="0" w:line="243" w:lineRule="exact"/>
        <w:rPr>
          <w:sz w:val="20"/>
          <w:szCs w:val="20"/>
          <w:color w:val="auto"/>
        </w:rPr>
      </w:pPr>
      <w:r>
        <w:rPr>
          <w:rFonts w:ascii="PMingLiU" w:cs="PMingLiU" w:eastAsia="PMingLiU" w:hAnsi="PMingLiU"/>
          <w:sz w:val="13"/>
          <w:szCs w:val="13"/>
          <w:color w:val="auto"/>
        </w:rPr>
        <w:t>-=:DBE6CN&gt;HB6C6&lt;:96II=:8DCHDA&gt;96I:9A:K:A6C9I=:G:;DG:DE:G6I:H6C9G:EDGIH6H6H&gt;C&lt;A:H:&lt;B:CI-=:DBE6CNVH =&gt;:;M:8JI&gt;K:(;;&gt;8:G&gt;H&gt;IH=&gt;:;(E:G6I&gt;C&lt;:8&gt;H&gt;DC&amp;6@:GT(&amp;U6C9I=:B:6HJG:D;EGD;&gt;I67&gt;A&gt;IN&gt;C8AJ9:9&gt;CI=: ;&gt;C6C8&gt;6A&gt;C;DGB6I&gt;DCG:&lt;JA6GANEGDK&gt;9:9IDI=:(&amp;&gt;HIDI6ADBE6CN9?JHI:9(E:G6I&gt;C&lt;"C8DB:DG(E:G6I&gt;C&lt;"C8DB:&gt;C E:G&gt;D9HL=:G:I=:G:6G:CD69?JHIB:CIH-=:DBE6CNVH(&amp;6HH:HH:H9?JHI:9(E:G6I&gt;C&lt;"C8DB:E:G;DGB6C8:&gt;C 8DBE6G&gt;HDCID;DG:86HIH6C9=&gt;HIDG&gt;86AG:HJAIHIDB6@:9:8&gt;H&gt;DCHDCI=:G:&gt;CK:HIB:CID;EGD;&gt;IH&gt;CIDI=:7JH&gt;C:HH6C986E&gt;I6A 6AAD86I&gt;DCHIG6I:&lt;&gt;:H</w:t>
      </w:r>
    </w:p>
    <w:p>
      <w:pPr>
        <w:spacing w:after="0" w:line="82" w:lineRule="exact"/>
        <w:rPr>
          <w:sz w:val="20"/>
          <w:szCs w:val="20"/>
          <w:color w:val="auto"/>
        </w:rPr>
      </w:pPr>
    </w:p>
    <w:p>
      <w:pPr>
        <w:ind w:right="440"/>
        <w:spacing w:after="0" w:line="250" w:lineRule="exact"/>
        <w:rPr>
          <w:sz w:val="20"/>
          <w:szCs w:val="20"/>
          <w:color w:val="auto"/>
        </w:rPr>
      </w:pPr>
      <w:r>
        <w:rPr>
          <w:rFonts w:ascii="PMingLiU" w:cs="PMingLiU" w:eastAsia="PMingLiU" w:hAnsi="PMingLiU"/>
          <w:sz w:val="15"/>
          <w:szCs w:val="15"/>
          <w:color w:val="auto"/>
        </w:rPr>
        <w:t>-=:;DAADL&gt;C&lt;I67A:&gt;AAJHIG6I:HH&gt;&lt;C&gt;;&gt;86CIH:&lt;B:CI:ME:CH:HI=6IL:G:G:&lt;JA6GANEGDK&gt;9:9IDI=:(&amp;&gt;C6C9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3"/>
              <w:spacing w:after="0" w:line="192" w:lineRule="exact"/>
              <w:rPr>
                <w:sz w:val="20"/>
                <w:szCs w:val="20"/>
                <w:color w:val="auto"/>
              </w:rPr>
            </w:pPr>
            <w:r>
              <w:rPr>
                <w:rFonts w:ascii="PMingLiU" w:cs="PMingLiU" w:eastAsia="PMingLiU" w:hAnsi="PMingLiU"/>
                <w:sz w:val="16"/>
                <w:szCs w:val="16"/>
                <w:b w:val="1"/>
                <w:bCs w:val="1"/>
                <w:color w:val="auto"/>
              </w:rPr>
              <w:t>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line="192" w:lineRule="exact"/>
              <w:rPr>
                <w:sz w:val="20"/>
                <w:szCs w:val="20"/>
                <w:color w:val="auto"/>
              </w:rPr>
            </w:pPr>
            <w:r>
              <w:rPr>
                <w:rFonts w:ascii="PMingLiU" w:cs="PMingLiU" w:eastAsia="PMingLiU" w:hAnsi="PMingLiU"/>
                <w:sz w:val="16"/>
                <w:szCs w:val="16"/>
                <w:b w:val="1"/>
                <w:bCs w:val="1"/>
                <w:color w:val="auto"/>
              </w:rPr>
              <w:t> </w:t>
            </w:r>
          </w:p>
        </w:tc>
        <w:tc>
          <w:tcPr>
            <w:tcW w:w="40" w:type="dxa"/>
            <w:vAlign w:val="bottom"/>
          </w:tcPr>
          <w:p>
            <w:pPr>
              <w:spacing w:after="0"/>
              <w:rPr>
                <w:sz w:val="18"/>
                <w:szCs w:val="18"/>
                <w:color w:val="auto"/>
              </w:rPr>
            </w:pPr>
          </w:p>
        </w:tc>
      </w:tr>
      <w:tr>
        <w:trPr>
          <w:trHeight w:val="222"/>
        </w:trPr>
        <w:tc>
          <w:tcPr>
            <w:tcW w:w="6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320"/>
              <w:spacing w:after="0" w:line="192" w:lineRule="exact"/>
              <w:rPr>
                <w:sz w:val="20"/>
                <w:szCs w:val="20"/>
                <w:color w:val="auto"/>
              </w:rPr>
            </w:pPr>
            <w:r>
              <w:rPr>
                <w:rFonts w:ascii="PMingLiU" w:cs="PMingLiU" w:eastAsia="PMingLiU" w:hAnsi="PMingLiU"/>
                <w:sz w:val="16"/>
                <w:szCs w:val="16"/>
                <w:b w:val="1"/>
                <w:bCs w:val="1"/>
                <w:color w:val="auto"/>
                <w:w w:val="90"/>
              </w:rPr>
              <w:t>8=&lt;8;;8&gt;=B</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93"/>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':I,6A:H</w:t>
            </w: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center"/>
              <w:ind w:left="463"/>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8"/>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9?JHI:9DHIHD;  DD9H,DA9</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tcPr>
          <w:p>
            <w:pPr>
              <w:jc w:val="center"/>
              <w:ind w:left="403"/>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JN&gt;C&lt;6C9(88JE6C8N</w:t>
            </w: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shd w:val="clear" w:color="auto" w:fill="DEDEDE"/>
          </w:tcPr>
          <w:p>
            <w:pPr>
              <w:jc w:val="center"/>
              <w:ind w:left="403"/>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8"/>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,:AA&gt;C&lt;ME:CH:H</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tcPr>
          <w:p>
            <w:pPr>
              <w:jc w:val="center"/>
              <w:ind w:left="403"/>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92"/>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&amp;6G@:I&gt;C&lt;ME:CH:H</w:t>
            </w: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75"/>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9?JHI:9  :C:G6A6C99B&gt;C&gt;HIG6I&gt;K:ME:CH:H</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22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40" w:type="dxa"/>
            <w:vAlign w:val="bottom"/>
            <w:gridSpan w:val="2"/>
          </w:tcPr>
          <w:p>
            <w:pPr>
              <w:jc w:val="right"/>
              <w:spacing w:after="0" w:line="240" w:lineRule="exact"/>
              <w:rPr>
                <w:sz w:val="20"/>
                <w:szCs w:val="20"/>
                <w:color w:val="auto"/>
              </w:rPr>
            </w:pPr>
            <w:r>
              <w:rPr>
                <w:rFonts w:ascii="PMingLiU" w:cs="PMingLiU" w:eastAsia="PMingLiU" w:hAnsi="PMingLiU"/>
                <w:sz w:val="20"/>
                <w:szCs w:val="20"/>
                <w:color w:val="auto"/>
              </w:rPr>
              <w:t/>
            </w:r>
          </w:p>
        </w:tc>
      </w:tr>
      <w:tr>
        <w:trPr>
          <w:trHeight w:val="275"/>
        </w:trPr>
        <w:tc>
          <w:tcPr>
            <w:tcW w:w="6000" w:type="dxa"/>
            <w:vAlign w:val="bottom"/>
            <w:tcBorders>
              <w:top w:val="single" w:sz="8" w:color="DEDEDE"/>
            </w:tcBorders>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39DBC43"?4A0C8=6=2&gt;&lt;4</w:t>
            </w:r>
          </w:p>
        </w:tc>
        <w:tc>
          <w:tcPr>
            <w:tcW w:w="360" w:type="dxa"/>
            <w:vAlign w:val="bottom"/>
            <w:tcBorders>
              <w:top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tcBorders>
            <w:shd w:val="clear" w:color="auto" w:fill="DEDEDE"/>
          </w:tcPr>
          <w:p>
            <w:pPr>
              <w:spacing w:after="0"/>
              <w:rPr>
                <w:sz w:val="23"/>
                <w:szCs w:val="23"/>
                <w:color w:val="auto"/>
              </w:rPr>
            </w:pPr>
          </w:p>
        </w:tc>
        <w:tc>
          <w:tcPr>
            <w:tcW w:w="220" w:type="dxa"/>
            <w:vAlign w:val="bottom"/>
            <w:tcBorders>
              <w:top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tcBorders>
            <w:shd w:val="clear" w:color="auto" w:fill="DEDEDE"/>
          </w:tcPr>
          <w:p>
            <w:pPr>
              <w:jc w:val="center"/>
              <w:ind w:left="463"/>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tcBorders>
            <w:shd w:val="clear" w:color="auto" w:fill="DEDEDE"/>
          </w:tcPr>
          <w:p>
            <w:pPr>
              <w:spacing w:after="0"/>
              <w:rPr>
                <w:sz w:val="23"/>
                <w:szCs w:val="23"/>
                <w:color w:val="auto"/>
              </w:rPr>
            </w:pPr>
          </w:p>
        </w:tc>
        <w:tc>
          <w:tcPr>
            <w:tcW w:w="360" w:type="dxa"/>
            <w:vAlign w:val="bottom"/>
            <w:tcBorders>
              <w:top w:val="single" w:sz="8" w:color="auto"/>
            </w:tcBorders>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tcBorders>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3"/>
                <w:szCs w:val="23"/>
                <w:color w:val="auto"/>
              </w:rPr>
            </w:pPr>
          </w:p>
        </w:tc>
      </w:tr>
      <w:tr>
        <w:trPr>
          <w:trHeight w:val="278"/>
        </w:trPr>
        <w:tc>
          <w:tcPr>
            <w:tcW w:w="6000" w:type="dxa"/>
            <w:vAlign w:val="bottom"/>
          </w:tcPr>
          <w:p>
            <w:pPr>
              <w:ind w:left="40"/>
              <w:spacing w:after="0" w:line="240" w:lineRule="exact"/>
              <w:rPr>
                <w:sz w:val="20"/>
                <w:szCs w:val="20"/>
                <w:color w:val="auto"/>
              </w:rPr>
            </w:pPr>
            <w:r>
              <w:rPr>
                <w:rFonts w:ascii="PMingLiU" w:cs="PMingLiU" w:eastAsia="PMingLiU" w:hAnsi="PMingLiU"/>
                <w:sz w:val="20"/>
                <w:szCs w:val="20"/>
                <w:color w:val="auto"/>
              </w:rPr>
              <w:t>JH&gt;C:HH-G6CH;DGB6I&gt;DC8I&gt;K&gt;I&gt;:H6</w:t>
            </w: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tcPr>
          <w:p>
            <w:pPr>
              <w:spacing w:after="0"/>
              <w:rPr>
                <w:sz w:val="24"/>
                <w:szCs w:val="24"/>
                <w:color w:val="auto"/>
              </w:rPr>
            </w:pPr>
          </w:p>
        </w:tc>
        <w:tc>
          <w:tcPr>
            <w:tcW w:w="360" w:type="dxa"/>
            <w:vAlign w:val="bottom"/>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300"/>
        </w:trPr>
        <w:tc>
          <w:tcPr>
            <w:tcW w:w="600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%:69:GH=&gt;E-G6CH&gt;I&gt;DCDHIH7</w:t>
            </w: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80" w:type="dxa"/>
            <w:vAlign w:val="bottom"/>
            <w:gridSpan w:val="2"/>
            <w:shd w:val="clear" w:color="auto" w:fill="DEDEDE"/>
          </w:tcPr>
          <w:p>
            <w:pPr>
              <w:jc w:val="right"/>
              <w:ind w:right="40"/>
              <w:spacing w:after="0" w:line="240" w:lineRule="exact"/>
              <w:rPr>
                <w:sz w:val="20"/>
                <w:szCs w:val="20"/>
                <w:color w:val="auto"/>
              </w:rPr>
            </w:pPr>
            <w:r>
              <w:rPr>
                <w:rFonts w:ascii="PMingLiU" w:cs="PMingLiU" w:eastAsia="PMingLiU" w:hAnsi="PMingLiU"/>
                <w:sz w:val="20"/>
                <w:szCs w:val="20"/>
                <w:color w:val="auto"/>
              </w:rPr>
              <w:t/>
            </w:r>
          </w:p>
        </w:tc>
        <w:tc>
          <w:tcPr>
            <w:tcW w:w="22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w w:val="79"/>
              </w:rPr>
              <w:t/>
            </w:r>
          </w:p>
        </w:tc>
        <w:tc>
          <w:tcPr>
            <w:tcW w:w="11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80" w:type="dxa"/>
            <w:vAlign w:val="bottom"/>
            <w:shd w:val="clear" w:color="auto" w:fill="DEDEDE"/>
          </w:tcPr>
          <w:p>
            <w:pPr>
              <w:spacing w:after="0"/>
              <w:rPr>
                <w:sz w:val="24"/>
                <w:szCs w:val="24"/>
                <w:color w:val="auto"/>
              </w:rPr>
            </w:pPr>
          </w:p>
        </w:tc>
        <w:tc>
          <w:tcPr>
            <w:tcW w:w="36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
            </w:r>
          </w:p>
        </w:tc>
        <w:tc>
          <w:tcPr>
            <w:tcW w:w="100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24"/>
                <w:szCs w:val="24"/>
                <w:color w:val="auto"/>
              </w:rPr>
            </w:pPr>
          </w:p>
        </w:tc>
      </w:tr>
      <w:tr>
        <w:trPr>
          <w:trHeight w:val="227"/>
        </w:trPr>
        <w:tc>
          <w:tcPr>
            <w:tcW w:w="6000" w:type="dxa"/>
            <w:vAlign w:val="bottom"/>
            <w:tcBorders>
              <w:top w:val="single" w:sz="8" w:color="DEDEDE"/>
            </w:tcBorders>
          </w:tcPr>
          <w:p>
            <w:pPr>
              <w:ind w:left="40"/>
              <w:spacing w:after="0" w:line="226" w:lineRule="exact"/>
              <w:rPr>
                <w:sz w:val="20"/>
                <w:szCs w:val="20"/>
                <w:color w:val="auto"/>
              </w:rPr>
            </w:pPr>
            <w:r>
              <w:rPr>
                <w:rFonts w:ascii="PMingLiU" w:cs="PMingLiU" w:eastAsia="PMingLiU" w:hAnsi="PMingLiU"/>
                <w:sz w:val="20"/>
                <w:szCs w:val="20"/>
                <w:b w:val="1"/>
                <w:bCs w:val="1"/>
                <w:color w:val="auto"/>
              </w:rPr>
              <w:t>%4?&gt;AC43"?4A0C8=6=2&gt;&lt;4</w:t>
            </w:r>
          </w:p>
        </w:tc>
        <w:tc>
          <w:tcPr>
            <w:tcW w:w="360" w:type="dxa"/>
            <w:vAlign w:val="bottom"/>
            <w:tcBorders>
              <w:top w:val="single" w:sz="8" w:color="auto"/>
              <w:bottom w:val="single" w:sz="8" w:color="auto"/>
            </w:tcBorders>
          </w:tcPr>
          <w:p>
            <w:pPr>
              <w:ind w:left="40"/>
              <w:spacing w:after="0" w:line="226"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tcBorders>
          </w:tcPr>
          <w:p>
            <w:pPr>
              <w:spacing w:after="0"/>
              <w:rPr>
                <w:sz w:val="19"/>
                <w:szCs w:val="19"/>
                <w:color w:val="auto"/>
              </w:rPr>
            </w:pPr>
          </w:p>
        </w:tc>
        <w:tc>
          <w:tcPr>
            <w:tcW w:w="220" w:type="dxa"/>
            <w:vAlign w:val="bottom"/>
            <w:tcBorders>
              <w:top w:val="single" w:sz="8" w:color="auto"/>
              <w:bottom w:val="single" w:sz="8" w:color="auto"/>
            </w:tcBorders>
          </w:tcPr>
          <w:p>
            <w:pPr>
              <w:ind w:left="40"/>
              <w:spacing w:after="0" w:line="226" w:lineRule="exact"/>
              <w:rPr>
                <w:sz w:val="20"/>
                <w:szCs w:val="20"/>
                <w:color w:val="auto"/>
              </w:rPr>
            </w:pPr>
            <w:r>
              <w:rPr>
                <w:rFonts w:ascii="PMingLiU" w:cs="PMingLiU" w:eastAsia="PMingLiU" w:hAnsi="PMingLiU"/>
                <w:sz w:val="20"/>
                <w:szCs w:val="20"/>
                <w:color w:val="auto"/>
                <w:w w:val="79"/>
              </w:rPr>
              <w:t/>
            </w:r>
          </w:p>
        </w:tc>
        <w:tc>
          <w:tcPr>
            <w:tcW w:w="1140" w:type="dxa"/>
            <w:vAlign w:val="bottom"/>
            <w:tcBorders>
              <w:top w:val="single" w:sz="8" w:color="auto"/>
              <w:bottom w:val="single" w:sz="8" w:color="auto"/>
            </w:tcBorders>
          </w:tcPr>
          <w:p>
            <w:pPr>
              <w:jc w:val="center"/>
              <w:ind w:left="463"/>
              <w:spacing w:after="0" w:line="226" w:lineRule="exact"/>
              <w:rPr>
                <w:sz w:val="20"/>
                <w:szCs w:val="20"/>
                <w:color w:val="auto"/>
              </w:rPr>
            </w:pPr>
            <w:r>
              <w:rPr>
                <w:rFonts w:ascii="PMingLiU" w:cs="PMingLiU" w:eastAsia="PMingLiU" w:hAnsi="PMingLiU"/>
                <w:sz w:val="20"/>
                <w:szCs w:val="20"/>
                <w:color w:val="auto"/>
              </w:rPr>
              <w:t/>
            </w:r>
          </w:p>
        </w:tc>
        <w:tc>
          <w:tcPr>
            <w:tcW w:w="80" w:type="dxa"/>
            <w:vAlign w:val="bottom"/>
            <w:tcBorders>
              <w:top w:val="single" w:sz="8" w:color="DEDEDE"/>
            </w:tcBorders>
          </w:tcPr>
          <w:p>
            <w:pPr>
              <w:spacing w:after="0"/>
              <w:rPr>
                <w:sz w:val="19"/>
                <w:szCs w:val="19"/>
                <w:color w:val="auto"/>
              </w:rPr>
            </w:pPr>
          </w:p>
        </w:tc>
        <w:tc>
          <w:tcPr>
            <w:tcW w:w="360" w:type="dxa"/>
            <w:vAlign w:val="bottom"/>
            <w:tcBorders>
              <w:top w:val="single" w:sz="8" w:color="auto"/>
              <w:bottom w:val="single" w:sz="8" w:color="auto"/>
            </w:tcBorders>
          </w:tcPr>
          <w:p>
            <w:pPr>
              <w:ind w:left="40"/>
              <w:spacing w:after="0" w:line="226" w:lineRule="exact"/>
              <w:rPr>
                <w:sz w:val="20"/>
                <w:szCs w:val="20"/>
                <w:color w:val="auto"/>
              </w:rPr>
            </w:pPr>
            <w:r>
              <w:rPr>
                <w:rFonts w:ascii="PMingLiU" w:cs="PMingLiU" w:eastAsia="PMingLiU" w:hAnsi="PMingLiU"/>
                <w:sz w:val="20"/>
                <w:szCs w:val="20"/>
                <w:color w:val="auto"/>
              </w:rPr>
              <w:t/>
            </w:r>
          </w:p>
        </w:tc>
        <w:tc>
          <w:tcPr>
            <w:tcW w:w="1000" w:type="dxa"/>
            <w:vAlign w:val="bottom"/>
            <w:tcBorders>
              <w:top w:val="single" w:sz="8" w:color="auto"/>
              <w:bottom w:val="single" w:sz="8" w:color="auto"/>
            </w:tcBorders>
          </w:tcPr>
          <w:p>
            <w:pPr>
              <w:jc w:val="right"/>
              <w:spacing w:after="0" w:line="226" w:lineRule="exact"/>
              <w:rPr>
                <w:sz w:val="20"/>
                <w:szCs w:val="20"/>
                <w:color w:val="auto"/>
              </w:rPr>
            </w:pPr>
            <w:r>
              <w:rPr>
                <w:rFonts w:ascii="PMingLiU" w:cs="PMingLiU" w:eastAsia="PMingLiU" w:hAnsi="PMingLiU"/>
                <w:sz w:val="20"/>
                <w:szCs w:val="20"/>
                <w:color w:val="auto"/>
              </w:rPr>
              <w:t/>
            </w:r>
          </w:p>
        </w:tc>
        <w:tc>
          <w:tcPr>
            <w:tcW w:w="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-767715</wp:posOffset>
            </wp:positionV>
            <wp:extent cx="2746375" cy="508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279">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-224790</wp:posOffset>
            </wp:positionV>
            <wp:extent cx="2746375" cy="508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280">
                      <a:extLst>
                        <a:ext uri="{28A0092B-C50C-407E-A947-70E740481C1C}"/>
                      </a:extLst>
                    </a:blip>
                    <a:srcRect/>
                    <a:stretch>
                      <a:fillRect/>
                    </a:stretch>
                  </pic:blipFill>
                  <pic:spPr bwMode="auto">
                    <a:xfrm>
                      <a:off x="0" y="0"/>
                      <a:ext cx="2746375" cy="50800"/>
                    </a:xfrm>
                    <a:prstGeom prst="rect">
                      <a:avLst/>
                    </a:prstGeom>
                    <a:noFill/>
                  </pic:spPr>
                </pic:pic>
              </a:graphicData>
            </a:graphic>
          </wp:anchor>
        </w:drawing>
      </w:r>
    </w:p>
    <w:p>
      <w:pPr>
        <w:spacing w:after="0" w:line="10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5555555555555555</w:t>
      </w:r>
    </w:p>
    <w:p>
      <w:pPr>
        <w:spacing w:after="0" w:line="120" w:lineRule="exact"/>
        <w:rPr>
          <w:sz w:val="20"/>
          <w:szCs w:val="20"/>
          <w:color w:val="auto"/>
        </w:rPr>
      </w:pPr>
    </w:p>
    <w:p>
      <w:pPr>
        <w:ind w:left="720" w:right="340" w:hanging="359"/>
        <w:spacing w:after="0" w:line="245" w:lineRule="exact"/>
        <w:tabs>
          <w:tab w:leader="none" w:pos="700" w:val="left"/>
        </w:tabs>
        <w:rPr>
          <w:sz w:val="20"/>
          <w:szCs w:val="20"/>
          <w:color w:val="auto"/>
        </w:rPr>
      </w:pPr>
      <w:r>
        <w:rPr>
          <w:rFonts w:ascii="PMingLiU" w:cs="PMingLiU" w:eastAsia="PMingLiU" w:hAnsi="PMingLiU"/>
          <w:sz w:val="14"/>
          <w:szCs w:val="14"/>
          <w:color w:val="auto"/>
        </w:rPr>
        <w:t>6</w:t>
        <w:tab/>
        <w:t>"CI=:DBE6CNG:8D&lt;C&gt;O:96&lt;&lt;G:&lt;6I:EG:I6M8DHIHD;B&gt;AA&gt;DCG:HJAI&gt;C&lt;;GDB7JH&gt;C:HHIG6CH;DGB6I&gt;DC 68I&gt;K&gt;I&gt;:H6C9EG&gt;B6G&gt;ANG:A6I:9IDH:K:G6C8:7:C:;&gt;IH&gt;C8DCC:8I&gt;DCL&gt;I=I=:DCHJB:G&gt;GHIDGBJA6D;L=&gt;8= B&gt;AA&gt;DC6C9B&gt;AA&gt;DCL:G::M8AJ9:9;GDBDHIHD; DD9H,DA96C9 :C:G6A6C99B&gt;C&gt;HIG6I&gt;K:ME:CH:H G:HE:8I&gt;K:AN&gt;CI=:9?JHI:9(E:G6I&gt;C&lt;"C8DB:9:I6&gt;AHEGDK&gt;9:9IDI=:(&amp;</w:t>
      </w:r>
    </w:p>
    <w:p>
      <w:pPr>
        <w:sectPr>
          <w:pgSz w:w="12240" w:h="15840" w:orient="portrait"/>
          <w:cols w:equalWidth="0" w:num="1">
            <w:col w:w="10280"/>
          </w:cols>
          <w:pgMar w:left="1000" w:top="784" w:right="9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4" w:right="960" w:bottom="0" w:gutter="0" w:footer="0" w:header="0"/>
          <w:type w:val="continuous"/>
        </w:sectPr>
      </w:pPr>
    </w:p>
    <w:bookmarkStart w:id="142" w:name="page143"/>
    <w:bookmarkEnd w:id="142"/>
    <w:p>
      <w:pPr>
        <w:jc w:val="both"/>
        <w:ind w:left="720" w:right="140" w:hanging="359"/>
        <w:spacing w:after="0" w:line="247" w:lineRule="exact"/>
        <w:tabs>
          <w:tab w:leader="none" w:pos="680" w:val="left"/>
        </w:tabs>
        <w:rPr>
          <w:sz w:val="20"/>
          <w:szCs w:val="20"/>
          <w:color w:val="auto"/>
        </w:rPr>
      </w:pPr>
      <w:r>
        <w:rPr>
          <w:rFonts w:ascii="PMingLiU" w:cs="PMingLiU" w:eastAsia="PMingLiU" w:hAnsi="PMingLiU"/>
          <w:sz w:val="14"/>
          <w:szCs w:val="14"/>
          <w:color w:val="auto"/>
        </w:rPr>
        <w:t>7</w:t>
        <w:tab/>
        <w:t>"CI=:DBE6CNG:8D&lt;C&gt;O:96&lt;&lt;G:&lt;6I:EG:I6M8DHIHD;B&gt;AA&gt;DC9J:IDI=:IG6CH&gt;I&gt;DCD;8:GI6&gt;CB:B7:GHD; I=:A:69:GH=&gt;EI:6BEG&gt;B6G&gt;ANG:A6I:9IDH:K:G6C8:7:C:;&gt;IHL=&gt;8=L:G::M8AJ9:9;GDB :C:G6A6C99B&gt;C&gt;HIG6I&gt;K: ME:CH:H&gt;CI=:9?JHI:9(E:G6I&gt;C&lt;"C8DB:9:I6&gt;AHEGDK&gt;9:9IDI=:(&amp;</w:t>
      </w:r>
    </w:p>
    <w:p>
      <w:pPr>
        <w:spacing w:after="0" w:line="97" w:lineRule="exact"/>
        <w:rPr>
          <w:sz w:val="20"/>
          <w:szCs w:val="20"/>
          <w:color w:val="auto"/>
        </w:rPr>
      </w:pPr>
    </w:p>
    <w:p>
      <w:pPr>
        <w:ind w:right="280"/>
        <w:spacing w:after="0" w:line="241" w:lineRule="exact"/>
        <w:rPr>
          <w:sz w:val="20"/>
          <w:szCs w:val="20"/>
          <w:color w:val="auto"/>
        </w:rPr>
      </w:pPr>
      <w:r>
        <w:rPr>
          <w:rFonts w:ascii="PMingLiU" w:cs="PMingLiU" w:eastAsia="PMingLiU" w:hAnsi="PMingLiU"/>
          <w:sz w:val="15"/>
          <w:szCs w:val="15"/>
          <w:color w:val="auto"/>
        </w:rPr>
        <w:t>H6H&gt;C&lt;A:G:EDGI67A:H:&lt;B:CI:CI&gt;INI=:DI=:G9&gt;H8ADHJG:HG:FJ&gt;G:97N,</w:t>
      </w:r>
      <w:r>
        <w:rPr>
          <w:rFonts w:ascii="PMingLiU" w:cs="PMingLiU" w:eastAsia="PMingLiU" w:hAnsi="PMingLiU"/>
          <w:sz w:val="15"/>
          <w:szCs w:val="15"/>
          <w:i w:val="1"/>
          <w:iCs w:val="1"/>
          <w:color w:val="auto"/>
        </w:rPr>
        <w:t>"$(")."+*,.&amp;)$</w:t>
      </w:r>
      <w:r>
        <w:rPr>
          <w:rFonts w:ascii="PMingLiU" w:cs="PMingLiU" w:eastAsia="PMingLiU" w:hAnsi="PMingLiU"/>
          <w:sz w:val="15"/>
          <w:szCs w:val="15"/>
          <w:color w:val="auto"/>
        </w:rPr>
        <w:t>86C7:;DJC9&gt;CI=: DBE6CNVHDCHDA&gt;96I:9&gt;C6C8&gt;6A,I6I:B:CIH6C9I=:'DI:HI=:G:ID&gt;C8AJ9&gt;C&lt;I=:DBE6CNVHB:6HJG:D;H:&lt;B:CI6HH:IH L=&gt;8=&gt;HIDI6A8DCHDA&gt;96I:96HH:IH</w:t>
      </w:r>
    </w:p>
    <w:p>
      <w:pPr>
        <w:spacing w:after="0" w:line="19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color w:val="auto"/>
        </w:rPr>
        <w:t>&amp;D1B4@D4=CE4=CB</w:t>
      </w:r>
    </w:p>
    <w:p>
      <w:pPr>
        <w:spacing w:after="0" w:line="12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,J7H:FJ:CIID#6CJ6GNI=:DBE6CNG:8:&gt;K:986H=EGD8::9HD;B&gt;AA&gt;DCC:ID;A:&lt;6A;::HG:A6I:9IDI=:;6KDG67A:</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H:IIA:B:CID;E6NB:CI86G9&gt;CI:G8=6C&lt;:;::A&gt;I&gt;&lt;6I&gt;DC</w:t>
      </w:r>
    </w:p>
    <w:p>
      <w:pPr>
        <w:spacing w:after="0" w:line="100" w:lineRule="exact"/>
        <w:rPr>
          <w:sz w:val="20"/>
          <w:szCs w:val="20"/>
          <w:color w:val="auto"/>
        </w:rPr>
      </w:pPr>
    </w:p>
    <w:p>
      <w:pPr>
        <w:ind w:right="240"/>
        <w:spacing w:after="0" w:line="247" w:lineRule="exact"/>
        <w:rPr>
          <w:sz w:val="20"/>
          <w:szCs w:val="20"/>
          <w:color w:val="auto"/>
        </w:rPr>
      </w:pPr>
      <w:r>
        <w:rPr>
          <w:rFonts w:ascii="PMingLiU" w:cs="PMingLiU" w:eastAsia="PMingLiU" w:hAnsi="PMingLiU"/>
          <w:sz w:val="14"/>
          <w:szCs w:val="14"/>
          <w:color w:val="auto"/>
        </w:rPr>
        <w:t>,J7H:FJ:CIID#6CJ6GNI=:DBE6CN&gt;HHJ:9CDI&gt;8:D;G:9:BEI&gt;DC;DG6CN6C96AADJIHI6C9&gt;C&lt;D;&gt;IH,:C&gt;DG 'DI:H9J:#6CJ6GN-=:DBE6CN:ME:8IHI=:6&lt;&lt;G:&lt;6I:G:9:BEI&gt;DCEG&gt;8:ID7:6EEGDM&gt;B6I:ANB&gt;AA&gt;DC6C9ID G:8D&lt;C&gt;O:6EG:I6MADHHD;6EEGDM&gt;B6I:ANB&gt;AA&gt;DC&gt;CI=:;&gt;GHIFJ6GI:GD;;&gt;H86A6H6G:HJAID;I=&gt;HG:9:BEI&gt;DC</w:t>
      </w:r>
    </w:p>
    <w:p>
      <w:pPr>
        <w:spacing w:after="0" w:line="101" w:lineRule="exact"/>
        <w:rPr>
          <w:sz w:val="20"/>
          <w:szCs w:val="20"/>
          <w:color w:val="auto"/>
        </w:rPr>
      </w:pPr>
    </w:p>
    <w:p>
      <w:pPr>
        <w:ind w:right="400"/>
        <w:spacing w:after="0" w:line="250" w:lineRule="exact"/>
        <w:rPr>
          <w:sz w:val="20"/>
          <w:szCs w:val="20"/>
          <w:color w:val="auto"/>
        </w:rPr>
      </w:pPr>
      <w:r>
        <w:rPr>
          <w:rFonts w:ascii="PMingLiU" w:cs="PMingLiU" w:eastAsia="PMingLiU" w:hAnsi="PMingLiU"/>
          <w:sz w:val="14"/>
          <w:szCs w:val="14"/>
          <w:color w:val="auto"/>
        </w:rPr>
        <w:t>,J7H:FJ:CIID#6CJ6GNI=:DBE6CNG:8D&lt;C&gt;O:96I6M7:C:;&gt;ID;B&gt;AA&gt;DC9J:IDI=:G:HDAJI&gt;DCD;8:GI6&gt;CI6M B6II:GH</w:t>
      </w:r>
    </w:p>
    <w:p>
      <w:pPr>
        <w:sectPr>
          <w:pgSz w:w="12240" w:h="15840" w:orient="portrait"/>
          <w:cols w:equalWidth="0" w:num="1">
            <w:col w:w="10160"/>
          </w:cols>
          <w:pgMar w:left="1000" w:top="79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60"/>
          </w:cols>
          <w:pgMar w:left="1000" w:top="793" w:right="1080" w:bottom="0" w:gutter="0" w:footer="0" w:header="0"/>
          <w:type w:val="continuous"/>
        </w:sectPr>
      </w:pPr>
    </w:p>
    <w:bookmarkStart w:id="143" w:name="page144"/>
    <w:bookmarkEnd w:id="143"/>
    <w:p>
      <w:pPr>
        <w:ind w:right="240"/>
        <w:spacing w:after="0" w:line="252" w:lineRule="exact"/>
        <w:rPr>
          <w:sz w:val="20"/>
          <w:szCs w:val="20"/>
          <w:color w:val="auto"/>
        </w:rPr>
      </w:pPr>
      <w:r>
        <w:rPr>
          <w:rFonts w:ascii="PMingLiU" w:cs="PMingLiU" w:eastAsia="PMingLiU" w:hAnsi="PMingLiU"/>
          <w:sz w:val="20"/>
          <w:szCs w:val="20"/>
          <w:b w:val="1"/>
          <w:bCs w:val="1"/>
          <w:color w:val="auto"/>
        </w:rPr>
        <w:t>' !&amp;!!&amp;% !'&amp; '"(!'!'&amp;"!"(!'!!!! &amp;"&amp;(%</w:t>
      </w:r>
    </w:p>
    <w:p>
      <w:pPr>
        <w:spacing w:after="0" w:line="335"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'DC:</w:t>
      </w:r>
    </w:p>
    <w:p>
      <w:pPr>
        <w:spacing w:after="0" w:line="93"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"!'%"&amp;!#%"(%&amp;</w:t>
      </w:r>
    </w:p>
    <w:p>
      <w:pPr>
        <w:spacing w:after="0" w:line="104" w:lineRule="exact"/>
        <w:rPr>
          <w:sz w:val="20"/>
          <w:szCs w:val="20"/>
          <w:color w:val="auto"/>
        </w:rPr>
      </w:pPr>
    </w:p>
    <w:p>
      <w:pPr>
        <w:spacing w:after="0" w:line="273" w:lineRule="exact"/>
        <w:rPr>
          <w:sz w:val="20"/>
          <w:szCs w:val="20"/>
          <w:color w:val="auto"/>
        </w:rPr>
      </w:pPr>
      <w:r>
        <w:rPr>
          <w:rFonts w:ascii="PMingLiU" w:cs="PMingLiU" w:eastAsia="PMingLiU" w:hAnsi="PMingLiU"/>
          <w:sz w:val="9"/>
          <w:szCs w:val="9"/>
          <w:i w:val="1"/>
          <w:iCs w:val="1"/>
          <w:color w:val="auto"/>
        </w:rPr>
        <w:t>0'/.&amp;*)*#&amp;- '*-/,"*).,*'-)!,* "!/,"-</w:t>
      </w:r>
      <w:r>
        <w:rPr>
          <w:rFonts w:ascii="PMingLiU" w:cs="PMingLiU" w:eastAsia="PMingLiU" w:hAnsi="PMingLiU"/>
          <w:sz w:val="9"/>
          <w:szCs w:val="9"/>
          <w:color w:val="auto"/>
        </w:rPr>
        <w:t>HD;I=::C9D;I=:E:G&gt;D98DK:G:97NI=&gt;HG:EDGIL:86GG&gt;:9DJI6C</w:t>
      </w:r>
      <w:r>
        <w:rPr>
          <w:rFonts w:ascii="PMingLiU" w:cs="PMingLiU" w:eastAsia="PMingLiU" w:hAnsi="PMingLiU"/>
          <w:sz w:val="9"/>
          <w:szCs w:val="9"/>
          <w:i w:val="1"/>
          <w:iCs w:val="1"/>
          <w:color w:val="auto"/>
        </w:rPr>
        <w:t xml:space="preserve"> </w:t>
      </w:r>
      <w:r>
        <w:rPr>
          <w:rFonts w:ascii="PMingLiU" w:cs="PMingLiU" w:eastAsia="PMingLiU" w:hAnsi="PMingLiU"/>
          <w:sz w:val="9"/>
          <w:szCs w:val="9"/>
          <w:color w:val="auto"/>
        </w:rPr>
        <w:t>:K6AJ6I&gt;DCJC9:GI=:HJE:GK&gt;H&gt;DC6C9L&gt;I=I=:E6GI&gt;8&gt;E6I&gt;DCD;DJGB6C6&lt;:B:CI&gt;C8AJ9&gt;C&lt;DJG=&gt;:;M:8JI&gt;K:(;;&gt;8:G6C9 =&gt;:;&gt;C6C8&gt;6A(;;&gt;8:GD;I=::;;:8I&gt;K:C:HHD;I=:9:H&gt;&lt;C6C9DE:G6I&gt;DCD;DJG9&gt;H8ADHJG:8DCIGDAH6C9EGD8:9JG:H6HHJ8=I:GB &gt;H9:;&gt;C:9&gt;C+JA:H6:6C99:D;I=:M8=6C&lt;:8I6H:9JEDCI=6I:K6AJ6I&gt;DCDJG=&gt;:;M:8JI&gt;K:(;;&gt;8:G6C9 =&gt;:;&gt;C6C8&gt;6A(;;&gt;8:G8DC8AJ9:9I=6I6HD;I=::C9D;I=:E:G&gt;D98DK:G:97NI=&gt;HG:EDGIDJG9&gt;H8ADHJG:8DCIGDAH6C9EGD8:9JG:H L:G::;;:8I&gt;K:6C99:H&gt;&lt;C:9ID:CHJG:I=6I&gt;C;DGB6I&gt;DCG:FJ&gt;G:9ID7:9&gt;H8ADH:97NJH&gt;CG:EDGIHL:;&gt;A:DGHJ7B&gt;IJC9:GI=: M8=6C&lt;:8I&gt;HG:8DG9:9EGD8:HH:9HJBB6G&gt;O:96C9G:EDGI:9L&gt;I=&gt;CI=:I&gt;B:E:G&gt;D9HHE:8&gt;;&gt;:9&gt;C,GJA:H6C9;DGBH 6C9688JBJA6I:96C98DBBJC&gt;86I:9IDDJGB6C6&lt;:B:CI&gt;C8AJ9&gt;C&lt;DJG=&gt;:;M:8JI&gt;K:(;;&gt;8:G6C9=&gt;:;&gt;C6C8&gt;6A(;;&gt;8:G ID6AADLI&gt;B:AN9:8&gt;H&gt;DCHG:&lt;6G9&gt;C&lt;G:FJ&gt;G:99&gt;H8ADHJG:</w:t>
      </w:r>
    </w:p>
    <w:p>
      <w:pPr>
        <w:spacing w:after="0" w:line="76" w:lineRule="exact"/>
        <w:rPr>
          <w:sz w:val="20"/>
          <w:szCs w:val="20"/>
          <w:color w:val="auto"/>
        </w:rPr>
      </w:pPr>
    </w:p>
    <w:p>
      <w:pPr>
        <w:ind w:right="760"/>
        <w:spacing w:after="0" w:line="252" w:lineRule="exact"/>
        <w:rPr>
          <w:sz w:val="20"/>
          <w:szCs w:val="20"/>
          <w:color w:val="auto"/>
        </w:rPr>
      </w:pPr>
      <w:r>
        <w:rPr>
          <w:rFonts w:ascii="PMingLiU" w:cs="PMingLiU" w:eastAsia="PMingLiU" w:hAnsi="PMingLiU"/>
          <w:sz w:val="16"/>
          <w:szCs w:val="16"/>
          <w:i w:val="1"/>
          <w:iCs w:val="1"/>
          <w:color w:val="auto"/>
        </w:rPr>
        <w:t>)$"(").5-"+*,.*)).",)'*).,*'0",&amp;)) &amp;'"+*,.&amp;)$</w:t>
      </w:r>
      <w:r>
        <w:rPr>
          <w:rFonts w:ascii="PMingLiU" w:cs="PMingLiU" w:eastAsia="PMingLiU" w:hAnsi="PMingLiU"/>
          <w:sz w:val="16"/>
          <w:szCs w:val="16"/>
          <w:color w:val="auto"/>
        </w:rPr>
        <w:t>&amp;6C6&lt;:B:CIVH+:EDGIDC"CI:GC6ADCIGDA(K:G</w:t>
      </w:r>
      <w:r>
        <w:rPr>
          <w:rFonts w:ascii="PMingLiU" w:cs="PMingLiU" w:eastAsia="PMingLiU" w:hAnsi="PMingLiU"/>
          <w:sz w:val="16"/>
          <w:szCs w:val="16"/>
          <w:i w:val="1"/>
          <w:iCs w:val="1"/>
          <w:color w:val="auto"/>
        </w:rPr>
        <w:t xml:space="preserve"> </w:t>
      </w:r>
      <w:r>
        <w:rPr>
          <w:rFonts w:ascii="PMingLiU" w:cs="PMingLiU" w:eastAsia="PMingLiU" w:hAnsi="PMingLiU"/>
          <w:sz w:val="16"/>
          <w:szCs w:val="16"/>
          <w:color w:val="auto"/>
        </w:rPr>
        <w:t>&gt;C6C8&gt;6A+:EDGI&gt;C&lt;6HD;#6CJ6GN&gt;HH:I;DGI=&gt;C"I:B&gt;C6C8&gt;6A,I6I:B:CIH6C9,JEEA:B:CI6GN6I6</w:t>
      </w:r>
    </w:p>
    <w:p>
      <w:pPr>
        <w:spacing w:after="0" w:line="76" w:lineRule="exact"/>
        <w:rPr>
          <w:sz w:val="20"/>
          <w:szCs w:val="20"/>
          <w:color w:val="auto"/>
        </w:rPr>
      </w:pPr>
    </w:p>
    <w:p>
      <w:pPr>
        <w:ind w:right="200"/>
        <w:spacing w:after="0" w:line="372" w:lineRule="exact"/>
        <w:rPr>
          <w:sz w:val="20"/>
          <w:szCs w:val="20"/>
          <w:color w:val="auto"/>
        </w:rPr>
      </w:pPr>
      <w:r>
        <w:rPr>
          <w:rFonts w:ascii="PMingLiU" w:cs="PMingLiU" w:eastAsia="PMingLiU" w:hAnsi="PMingLiU"/>
          <w:sz w:val="13"/>
          <w:szCs w:val="13"/>
          <w:i w:val="1"/>
          <w:iCs w:val="1"/>
          <w:color w:val="auto"/>
        </w:rPr>
        <w:t>.."-..&amp;*)"+*,.*#.%""$&amp;-.","!/'&amp;  */).&amp;)$&amp;,(</w:t>
      </w:r>
      <w:r>
        <w:rPr>
          <w:rFonts w:ascii="PMingLiU" w:cs="PMingLiU" w:eastAsia="PMingLiU" w:hAnsi="PMingLiU"/>
          <w:sz w:val="13"/>
          <w:szCs w:val="13"/>
          <w:color w:val="auto"/>
        </w:rPr>
        <w:t>-=:+:EDGID;"C9:E:C9:CI+:&lt;&gt;HI:G:9)J7A&gt;888DJCI&gt;C&lt;&gt;GB</w:t>
      </w:r>
      <w:r>
        <w:rPr>
          <w:rFonts w:ascii="PMingLiU" w:cs="PMingLiU" w:eastAsia="PMingLiU" w:hAnsi="PMingLiU"/>
          <w:sz w:val="13"/>
          <w:szCs w:val="13"/>
          <w:i w:val="1"/>
          <w:iCs w:val="1"/>
          <w:color w:val="auto"/>
        </w:rPr>
        <w:t xml:space="preserve"> </w:t>
      </w:r>
      <w:r>
        <w:rPr>
          <w:rFonts w:ascii="PMingLiU" w:cs="PMingLiU" w:eastAsia="PMingLiU" w:hAnsi="PMingLiU"/>
          <w:sz w:val="13"/>
          <w:szCs w:val="13"/>
          <w:color w:val="auto"/>
        </w:rPr>
        <w:t>DC"CI:GC6ADCIGDA(K:G&gt;C6C8&gt;6A+:EDGI&gt;C&lt;6HD;#6CJ6GN&gt;HH:I;DGI=&gt;C"I:B&gt;C6C8&gt;6A,I6I:B:CIH6C9 ,JEEA:B:CI6GN6I6</w:t>
      </w:r>
    </w:p>
    <w:p>
      <w:pPr>
        <w:spacing w:after="0" w:line="77" w:lineRule="exact"/>
        <w:rPr>
          <w:sz w:val="20"/>
          <w:szCs w:val="20"/>
          <w:color w:val="auto"/>
        </w:rPr>
      </w:pPr>
    </w:p>
    <w:p>
      <w:pPr>
        <w:ind w:right="160"/>
        <w:spacing w:after="0" w:line="248" w:lineRule="exact"/>
        <w:rPr>
          <w:sz w:val="20"/>
          <w:szCs w:val="20"/>
          <w:color w:val="auto"/>
        </w:rPr>
      </w:pPr>
      <w:r>
        <w:rPr>
          <w:rFonts w:ascii="PMingLiU" w:cs="PMingLiU" w:eastAsia="PMingLiU" w:hAnsi="PMingLiU"/>
          <w:sz w:val="14"/>
          <w:szCs w:val="14"/>
          <w:i w:val="1"/>
          <w:iCs w:val="1"/>
          <w:color w:val="auto"/>
        </w:rPr>
        <w:t>%)$"-&amp;)).",)'*).,*'*0",&amp;)) &amp;'"+*,.&amp;)$</w:t>
      </w:r>
      <w:r>
        <w:rPr>
          <w:rFonts w:ascii="PMingLiU" w:cs="PMingLiU" w:eastAsia="PMingLiU" w:hAnsi="PMingLiU"/>
          <w:sz w:val="14"/>
          <w:szCs w:val="14"/>
          <w:color w:val="auto"/>
        </w:rPr>
        <w:t>-=:G:L:G:CD8=6C&lt;:H&gt;CDJG&gt;CI:GC6A8DCIGDADK:G;&gt;C6C8&gt;6AG:EDGI&gt;C&lt;</w:t>
      </w:r>
      <w:r>
        <w:rPr>
          <w:rFonts w:ascii="PMingLiU" w:cs="PMingLiU" w:eastAsia="PMingLiU" w:hAnsi="PMingLiU"/>
          <w:sz w:val="14"/>
          <w:szCs w:val="14"/>
          <w:i w:val="1"/>
          <w:iCs w:val="1"/>
          <w:color w:val="auto"/>
        </w:rPr>
        <w:t xml:space="preserve"> </w:t>
      </w:r>
      <w:r>
        <w:rPr>
          <w:rFonts w:ascii="PMingLiU" w:cs="PMingLiU" w:eastAsia="PMingLiU" w:hAnsi="PMingLiU"/>
          <w:sz w:val="14"/>
          <w:szCs w:val="14"/>
          <w:color w:val="auto"/>
        </w:rPr>
        <w:t>I=6ID88JGG:9&gt;CI=:;DJGI=FJ6GI:GD;I=6I=6K:B6I:G&gt;6AAN6;;:8I:9DG6G:G:6HDC67ANA&gt;@:ANIDB6I:G&gt;6AAN6;;:8IDJG &gt;CI:GC6A8DCIGDADK:G;&gt;C6C8&gt;6AG:EDGI&gt;C&lt;</w:t>
      </w:r>
    </w:p>
    <w:p>
      <w:pPr>
        <w:spacing w:after="0" w:line="74" w:lineRule="exact"/>
        <w:rPr>
          <w:sz w:val="20"/>
          <w:szCs w:val="20"/>
          <w:color w:val="auto"/>
        </w:rPr>
      </w:pPr>
    </w:p>
    <w:p>
      <w:pPr>
        <w:spacing w:after="0" w:line="240" w:lineRule="exact"/>
        <w:tabs>
          <w:tab w:leader="none" w:pos="500" w:val="left"/>
          <w:tab w:leader="none" w:pos="2500" w:val="left"/>
        </w:tabs>
        <w:rPr>
          <w:sz w:val="20"/>
          <w:szCs w:val="20"/>
          <w:color w:val="auto"/>
        </w:rPr>
      </w:pPr>
      <w:r>
        <w:rPr>
          <w:rFonts w:ascii="PMingLiU" w:cs="PMingLiU" w:eastAsia="PMingLiU" w:hAnsi="PMingLiU"/>
          <w:sz w:val="20"/>
          <w:szCs w:val="20"/>
          <w:b w:val="1"/>
          <w:bCs w:val="1"/>
          <w:color w:val="auto"/>
        </w:rPr>
        <w:t>'</w:t>
        <w:tab/>
        <w:t>"'%!"%</w:t>
        <w:tab/>
        <w:t>'"!</w:t>
      </w:r>
    </w:p>
    <w:p>
      <w:pPr>
        <w:spacing w:after="0" w:line="98" w:lineRule="exact"/>
        <w:rPr>
          <w:sz w:val="20"/>
          <w:szCs w:val="20"/>
          <w:color w:val="auto"/>
        </w:rPr>
      </w:pPr>
    </w:p>
    <w:p>
      <w:pPr>
        <w:spacing w:after="0" w:line="240" w:lineRule="exact"/>
        <w:rPr>
          <w:sz w:val="20"/>
          <w:szCs w:val="20"/>
          <w:color w:val="auto"/>
        </w:rPr>
      </w:pPr>
      <w:r>
        <w:rPr>
          <w:rFonts w:ascii="PMingLiU" w:cs="PMingLiU" w:eastAsia="PMingLiU" w:hAnsi="PMingLiU"/>
          <w:sz w:val="20"/>
          <w:szCs w:val="20"/>
          <w:b w:val="1"/>
          <w:bCs w:val="1"/>
          <w:i w:val="1"/>
          <w:iCs w:val="1"/>
          <w:color w:val="auto"/>
        </w:rPr>
        <w:t>.+#-#,+#'!%',( #+-(+,' 1.-#/ #+,</w:t>
      </w:r>
    </w:p>
    <w:p>
      <w:pPr>
        <w:spacing w:after="0" w:line="113" w:lineRule="exact"/>
        <w:rPr>
          <w:sz w:val="20"/>
          <w:szCs w:val="20"/>
          <w:color w:val="auto"/>
        </w:rPr>
      </w:pPr>
    </w:p>
    <w:p>
      <w:pPr>
        <w:ind w:right="160"/>
        <w:spacing w:after="0" w:line="250" w:lineRule="exact"/>
        <w:rPr>
          <w:sz w:val="20"/>
          <w:szCs w:val="20"/>
          <w:color w:val="auto"/>
        </w:rPr>
      </w:pPr>
      <w:r>
        <w:rPr>
          <w:rFonts w:ascii="PMingLiU" w:cs="PMingLiU" w:eastAsia="PMingLiU" w:hAnsi="PMingLiU"/>
          <w:sz w:val="15"/>
          <w:szCs w:val="15"/>
          <w:color w:val="auto"/>
        </w:rPr>
        <w:t>'DC:D;DJG9&gt;G:8IDGHDG:M:8JI&gt;K:D;;&gt;8:GH69DEI:9DGI:GB&gt;C6I:96T+JA:7IG69&gt;C&lt;6GG6C&lt;:B:CIUDG6TCDC+JA:7 IG69&gt;C&lt;6GG6C&lt;:B:CIU6HHJ8=I:GBH6G:9:;&gt;C:9&gt;C"I:B8D;+:&lt;JA6I&gt;DC,$9JG&gt;C&lt;I=:;DJGI=FJ6GI:GD;</w:t>
      </w:r>
    </w:p>
    <w:p>
      <w:pPr>
        <w:spacing w:after="0" w:line="74" w:lineRule="exact"/>
        <w:rPr>
          <w:sz w:val="20"/>
          <w:szCs w:val="20"/>
          <w:color w:val="auto"/>
        </w:rPr>
      </w:pPr>
    </w:p>
    <w:p>
      <w:pPr>
        <w:ind w:right="1100"/>
        <w:spacing w:after="0" w:line="303" w:lineRule="exact"/>
        <w:rPr>
          <w:sz w:val="20"/>
          <w:szCs w:val="20"/>
          <w:color w:val="auto"/>
        </w:rPr>
      </w:pPr>
      <w:r>
        <w:rPr>
          <w:rFonts w:ascii="PMingLiU" w:cs="PMingLiU" w:eastAsia="PMingLiU" w:hAnsi="PMingLiU"/>
          <w:sz w:val="20"/>
          <w:szCs w:val="20"/>
          <w:b w:val="1"/>
          <w:bCs w:val="1"/>
          <w:color w:val="auto"/>
        </w:rPr>
        <w:t xml:space="preserve">' &amp;"&amp;(%%%!"%!(%&amp;'"!&amp;''#%)!'!&amp;#'"!&amp; </w:t>
      </w:r>
      <w:r>
        <w:rPr>
          <w:rFonts w:ascii="PMingLiU" w:cs="PMingLiU" w:eastAsia="PMingLiU" w:hAnsi="PMingLiU"/>
          <w:sz w:val="20"/>
          <w:szCs w:val="20"/>
          <w:color w:val="auto"/>
        </w:rPr>
        <w:t>'DC:</w:t>
      </w:r>
    </w:p>
    <w:p>
      <w:pPr>
        <w:sectPr>
          <w:pgSz w:w="12240" w:h="15840" w:orient="portrait"/>
          <w:cols w:equalWidth="0" w:num="1">
            <w:col w:w="10280"/>
          </w:cols>
          <w:pgMar w:left="1000" w:top="786"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80"/>
          </w:cols>
          <w:pgMar w:left="1000" w:top="786" w:right="960" w:bottom="0" w:gutter="0" w:footer="0" w:header="0"/>
          <w:type w:val="continuous"/>
        </w:sectPr>
      </w:pPr>
    </w:p>
    <w:bookmarkStart w:id="144" w:name="page145"/>
    <w:bookmarkEnd w:id="144"/>
    <w:p>
      <w:pPr>
        <w:ind w:left="470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20"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 %'"%&amp;!+(')"%&amp;!"%#"%'")%!!</w:t>
      </w:r>
    </w:p>
    <w:p>
      <w:pPr>
        <w:spacing w:after="0" w:line="8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"C;DGB6I&gt;DCG:FJ&gt;G:97N"I:BG:&lt;6G9&gt;C&lt;DJG9&gt;G:8IDGH:M:8JI&gt;K:D;;&gt;8:GH6C98DGEDG6I:&lt;DK:GC6C8:&gt;H&gt;C8AJ9:9&gt;CDJG)GDMN</w:t>
      </w:r>
    </w:p>
    <w:p>
      <w:pPr>
        <w:spacing w:after="0" w:line="9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,I6I:B:CIG:A6I:9IDDJGCCJ6A&amp;::I&gt;C&lt;D;,ID8@=DA9:GH6C9&gt;H&gt;C8DGEDG6I:9=:G:&gt;C7NG:;:G:C8:"C;DGB6I&gt;DCG:&lt;6G9&gt;C&lt;</w:t>
      </w:r>
    </w:p>
    <w:p>
      <w:pPr>
        <w:spacing w:after="0" w:line="60"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8DBEA&gt;6C8:L&gt;I=,:8I&gt;DCD;I=:M8=6C&lt;:8I&gt;H&gt;C8AJ9:9&gt;CDJG)GDMN,I6I:B:CIG:A6I:9IDDJGCCJ6A&amp;::I&gt;C&lt;D;</w:t>
      </w:r>
    </w:p>
    <w:p>
      <w:pPr>
        <w:spacing w:after="0" w:line="6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,ID8@=DA9:GH6C9&gt;H&gt;C8DGEDG6I:9=:G:&gt;C7NG:;:G:C8:</w:t>
      </w:r>
    </w:p>
    <w:p>
      <w:pPr>
        <w:spacing w:after="0" w:line="60" w:lineRule="exact"/>
        <w:rPr>
          <w:sz w:val="20"/>
          <w:szCs w:val="20"/>
          <w:color w:val="auto"/>
        </w:rPr>
      </w:pPr>
    </w:p>
    <w:p>
      <w:pPr>
        <w:ind w:right="60"/>
        <w:spacing w:after="0" w:line="242" w:lineRule="exact"/>
        <w:rPr>
          <w:sz w:val="20"/>
          <w:szCs w:val="20"/>
          <w:color w:val="auto"/>
        </w:rPr>
      </w:pPr>
      <w:r>
        <w:rPr>
          <w:rFonts w:ascii="PMingLiU" w:cs="PMingLiU" w:eastAsia="PMingLiU" w:hAnsi="PMingLiU"/>
          <w:sz w:val="13"/>
          <w:szCs w:val="13"/>
          <w:color w:val="auto"/>
        </w:rPr>
        <w:t>-=:DBE6CN=6H6LG&gt;II:CD9:D;DC9J8II=6I6EEA&gt;:HIDB:B7:GHD;I=:DBE6CNVHD6G96C96HHD8&gt;6I:H&gt;C8AJ9&gt;C&lt;I=: DBE6CNVH=&gt;:;M:8JI&gt;K:(;;&gt;8:G)G&gt;C8&gt;E6AM:8JI&gt;K:(;;&gt;8:G6C9=&gt;:;&gt;C6C8&gt;6A(;;&gt;8:G)G&gt;C8&gt;E6A&gt;C6C8&gt;6A6C9 88DJCI&gt;C&lt;(;;&gt;8:G-=:D9:D;DC9J8I&gt;H6K6&gt;A67A:DCI=:DBE6CNVHL:7H&gt;I:6I</w:t>
      </w:r>
      <w:r>
        <w:rPr>
          <w:rFonts w:ascii="PMingLiU" w:cs="PMingLiU" w:eastAsia="PMingLiU" w:hAnsi="PMingLiU"/>
          <w:sz w:val="13"/>
          <w:szCs w:val="13"/>
          <w:i w:val="1"/>
          <w:iCs w:val="1"/>
          <w:color w:val="auto"/>
        </w:rPr>
        <w:t>1111&amp;)  *(</w:t>
      </w:r>
      <w:r>
        <w:rPr>
          <w:rFonts w:ascii="PMingLiU" w:cs="PMingLiU" w:eastAsia="PMingLiU" w:hAnsi="PMingLiU"/>
          <w:sz w:val="13"/>
          <w:szCs w:val="13"/>
          <w:color w:val="auto"/>
        </w:rPr>
        <w:t>688:HH&gt;7A:7N8A&gt;8@&gt;C&lt; DCI=:T"CK:HIDGHUA&gt;C@DCI=:B6&gt;CE6&lt;:;DAADL:97NI=:T DK:GC6C8:U6C9TDBB&gt;II::=6GI:GH6C9 DK:GC6C8:&amp;6I:G&gt;6AHU A&gt;C@H6C96EG&gt;CI:98DENL&gt;AA7:9:A&gt;K:G:9;G::D;8=6G&lt;:DCG:FJ:HI7NLG&gt;I&gt;C&lt;IDI=:DGEDG6I:,:8G:I6GND;I=:DBE6CN6I -=G::%&gt;B&gt;I:9)6G@L6NDAJB7JH(=&gt;D8D6I=D9N0DG@H%:&lt;6A:E6GIB:CICN6B:C9B:CIHIDDGL6&gt;K:GH ;GDB6EGDK&gt;H&gt;DCD;I=:DBE6CNVHD9:D;DC9J8II=6I6EEA&gt;:HIDI=:DBE6CNVH)G&gt;C8&gt;E6AM:8JI&gt;K:(;;&gt;8:G6C9)G&gt;C8&gt;E6A &gt;C6C8&gt;6A6C988DJCI&gt;C&lt;(;;&gt;8:G6C9I=6IG:A6I:HID6CN:A:B:CID;I=:8D9:D;:I=&gt;8H:CJB:G6I:9&gt;CE6G6&lt;G6E=7D;"I:B D;+:&lt;JA6I&gt;DC,$H=6AA7:9&gt;H8ADH:97NEDHI&gt;C&lt;HJ8=&gt;C;DGB6I&gt;DCDCI=:DBE6CNVHL:7H&gt;I:6I</w:t>
      </w:r>
      <w:r>
        <w:rPr>
          <w:rFonts w:ascii="PMingLiU" w:cs="PMingLiU" w:eastAsia="PMingLiU" w:hAnsi="PMingLiU"/>
          <w:sz w:val="13"/>
          <w:szCs w:val="13"/>
          <w:i w:val="1"/>
          <w:iCs w:val="1"/>
          <w:color w:val="auto"/>
        </w:rPr>
        <w:t>1111&amp;)  *(</w:t>
      </w:r>
      <w:r>
        <w:rPr>
          <w:rFonts w:ascii="PMingLiU" w:cs="PMingLiU" w:eastAsia="PMingLiU" w:hAnsi="PMingLiU"/>
          <w:sz w:val="13"/>
          <w:szCs w:val="13"/>
          <w:color w:val="auto"/>
        </w:rPr>
        <w:t/>
      </w:r>
    </w:p>
    <w:p>
      <w:pPr>
        <w:spacing w:after="0" w:line="65" w:lineRule="exact"/>
        <w:rPr>
          <w:sz w:val="20"/>
          <w:szCs w:val="20"/>
          <w:color w:val="auto"/>
        </w:rPr>
      </w:pPr>
    </w:p>
    <w:p>
      <w:pPr>
        <w:ind w:right="120"/>
        <w:spacing w:after="0" w:line="243" w:lineRule="exact"/>
        <w:rPr>
          <w:sz w:val="20"/>
          <w:szCs w:val="20"/>
          <w:color w:val="auto"/>
        </w:rPr>
      </w:pPr>
      <w:r>
        <w:rPr>
          <w:rFonts w:ascii="PMingLiU" w:cs="PMingLiU" w:eastAsia="PMingLiU" w:hAnsi="PMingLiU"/>
          <w:sz w:val="14"/>
          <w:szCs w:val="14"/>
          <w:color w:val="auto"/>
        </w:rPr>
        <w:t>-=:DBE6CN=6H6C"CH&gt;9:G-G69&gt;C&lt;)DA&gt;8N&lt;DK:GC&gt;C&lt;6AAIG6CH68I&gt;DCH&gt;CI=:DBE6CNVHH:8JG&gt;I&gt;:H7NB:B7:GHD;I=: DBE6CNVHD6G96C96HHD8&gt;6I:H&gt;C8AJ9&gt;C&lt;D;;&gt;8:GH6HL:AA6H6CNDI=:GE:GHDC9:H&gt;&lt;C6I:97NI=:=&gt;:;%:&lt;6A(;;&gt;8:GDG =&gt;:;&gt;C6C8&gt;6A(;;&gt;8:G-=:"CH&gt;9:G-G69&gt;C&lt;)DA&gt;8N&gt;HG:6HDC67AN9:H&gt;&lt;C:9IDEGDBDI:8DBEA&gt;6C8:L&gt;I=&gt;CH&gt;9:GIG69&gt;C&lt;A6LH GJA:H6C9G:&lt;JA6I&gt;DCH6C96EEA&gt;867A:A&gt;HI&gt;C&lt;HI6C96G9HDGBDG:&gt;C;DGB6I&gt;DCEA:6H:G:;:GIDI=:"CH&gt;9:G-G69&gt;C&lt;)DA&gt;8N &gt;C8DGEDG6I:97NG:;:G:C8:6HM=&gt;7&gt;IIDI=&gt;HCCJ6A+:EDGIDCDGB$DGID9&gt;H8ADHJG:&gt;C8AJ9:9&gt;CDJG)GDMN,I6I:B:CI G:A6I:9IDDJGCCJ6A&amp;::I&gt;C&lt;D;,ID8@=DA9:GHI=6I&gt;H&gt;C8DGEDG6I:9=:G:&gt;C7NG:;:G:C8:</w:t>
      </w:r>
    </w:p>
    <w:p>
      <w:pPr>
        <w:spacing w:after="0" w:line="56" w:lineRule="exact"/>
        <w:rPr>
          <w:sz w:val="20"/>
          <w:szCs w:val="20"/>
          <w:color w:val="auto"/>
        </w:rPr>
      </w:pPr>
    </w:p>
    <w:p>
      <w:pPr>
        <w:spacing w:after="0" w:line="240" w:lineRule="exact"/>
        <w:tabs>
          <w:tab w:leader="none" w:pos="500" w:val="left"/>
          <w:tab w:leader="none" w:pos="2580" w:val="left"/>
        </w:tabs>
        <w:rPr>
          <w:sz w:val="20"/>
          <w:szCs w:val="20"/>
          <w:color w:val="auto"/>
        </w:rPr>
      </w:pPr>
      <w:r>
        <w:rPr>
          <w:rFonts w:ascii="PMingLiU" w:cs="PMingLiU" w:eastAsia="PMingLiU" w:hAnsi="PMingLiU"/>
          <w:sz w:val="20"/>
          <w:szCs w:val="20"/>
          <w:b w:val="1"/>
          <w:bCs w:val="1"/>
          <w:color w:val="auto"/>
        </w:rPr>
        <w:t>'</w:t>
        <w:tab/>
        <w:t>+(')"</w:t>
        <w:tab/>
        <w:t>#!&amp;'"!</w:t>
      </w:r>
    </w:p>
    <w:p>
      <w:pPr>
        <w:spacing w:after="0" w:line="8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"C;DGB6I&gt;DCG:FJ&gt;G:97N"I:BG:&lt;6G9&gt;C&lt;:M:8JI&gt;K:8DBE:CH6I&gt;DC&gt;H&gt;C8AJ9:9&gt;CDJG)GDMN,I6I:B:CIG:A6I:9IDDJG</w:t>
      </w:r>
    </w:p>
    <w:p>
      <w:pPr>
        <w:spacing w:after="0" w:line="80"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CCJ6A&amp;::I&gt;C&lt;D;,ID8@=DA9:GH6C9&gt;H&gt;C8DGEDG6I:9=:G:&gt;C7NG:;:G:C8:</w:t>
      </w:r>
    </w:p>
    <w:p>
      <w:pPr>
        <w:spacing w:after="0" w:line="53" w:lineRule="exact"/>
        <w:rPr>
          <w:sz w:val="20"/>
          <w:szCs w:val="20"/>
          <w:color w:val="auto"/>
        </w:rPr>
      </w:pPr>
    </w:p>
    <w:p>
      <w:pPr>
        <w:ind w:right="960"/>
        <w:spacing w:after="0" w:line="252" w:lineRule="exact"/>
        <w:rPr>
          <w:sz w:val="20"/>
          <w:szCs w:val="20"/>
          <w:color w:val="auto"/>
        </w:rPr>
      </w:pPr>
      <w:r>
        <w:rPr>
          <w:rFonts w:ascii="PMingLiU" w:cs="PMingLiU" w:eastAsia="PMingLiU" w:hAnsi="PMingLiU"/>
          <w:sz w:val="20"/>
          <w:szCs w:val="20"/>
          <w:b w:val="1"/>
          <w:bCs w:val="1"/>
          <w:color w:val="auto"/>
        </w:rPr>
        <w:t>' &amp;(%'," !%&amp;#"%'!!" !%&amp;! ! !'! %'&amp;'""% ''%&amp;</w:t>
      </w:r>
    </w:p>
    <w:p>
      <w:pPr>
        <w:spacing w:after="0" w:line="315" w:lineRule="exact"/>
        <w:rPr>
          <w:sz w:val="20"/>
          <w:szCs w:val="20"/>
          <w:color w:val="auto"/>
        </w:rPr>
      </w:pPr>
    </w:p>
    <w:p>
      <w:pPr>
        <w:ind w:right="140"/>
        <w:spacing w:after="0" w:line="250" w:lineRule="exact"/>
        <w:rPr>
          <w:sz w:val="20"/>
          <w:szCs w:val="20"/>
          <w:color w:val="auto"/>
        </w:rPr>
      </w:pPr>
      <w:r>
        <w:rPr>
          <w:rFonts w:ascii="PMingLiU" w:cs="PMingLiU" w:eastAsia="PMingLiU" w:hAnsi="PMingLiU"/>
          <w:sz w:val="14"/>
          <w:szCs w:val="14"/>
          <w:color w:val="auto"/>
        </w:rPr>
        <w:t>"C;DGB6I&gt;DCG:FJ&gt;G:97N"I:BG:&lt;6G9&gt;C&lt;I=:H:8JG&gt;INDLC:GH=&gt;ED;8:GI6&gt;C7:C:;&gt;8&gt;6ADLC:GH6C9B6C6&lt;:B:CI&gt;H&gt;C8AJ9:9&gt;C DJG)GDMN,I6I:B:CIG:A6I:9IDDJGCCJ6A&amp;::I&gt;C&lt;D;,ID8@=DA9:GH6C9&gt;H&gt;C8DGEDG6I:9=:G:&gt;C7NG:;:G:C8:</w:t>
      </w:r>
    </w:p>
    <w:p>
      <w:pPr>
        <w:spacing w:after="0" w:line="61" w:lineRule="exact"/>
        <w:rPr>
          <w:sz w:val="20"/>
          <w:szCs w:val="20"/>
          <w:color w:val="auto"/>
        </w:rPr>
      </w:pPr>
    </w:p>
    <w:p>
      <w:pPr>
        <w:ind w:right="300"/>
        <w:spacing w:after="0" w:line="250" w:lineRule="exact"/>
        <w:rPr>
          <w:sz w:val="20"/>
          <w:szCs w:val="20"/>
          <w:color w:val="auto"/>
        </w:rPr>
      </w:pPr>
      <w:r>
        <w:rPr>
          <w:rFonts w:ascii="PMingLiU" w:cs="PMingLiU" w:eastAsia="PMingLiU" w:hAnsi="PMingLiU"/>
          <w:sz w:val="14"/>
          <w:szCs w:val="14"/>
          <w:color w:val="auto"/>
        </w:rPr>
        <w:t>-=:;DAADL&gt;C&lt;I67A:HJBB6G&gt;O:HH=6G:6C9:M:G8&gt;H:EG&gt;8:&gt;C;DGB6I&gt;DC67DJII=:DBE6CNVH:FJ&gt;IN8DBE:CH6I&gt;DCEA6CH6HD; #6CJ6GN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3"/>
          </w:tcPr>
          <w:p>
            <w:pPr>
              <w:jc w:val="center"/>
              <w:ind w:right="320"/>
              <w:spacing w:after="0" w:line="192" w:lineRule="exact"/>
              <w:rPr>
                <w:sz w:val="20"/>
                <w:szCs w:val="20"/>
                <w:color w:val="auto"/>
              </w:rPr>
            </w:pPr>
            <w:r>
              <w:rPr>
                <w:rFonts w:ascii="PMingLiU" w:cs="PMingLiU" w:eastAsia="PMingLiU" w:hAnsi="PMingLiU"/>
                <w:sz w:val="16"/>
                <w:szCs w:val="16"/>
                <w:b w:val="1"/>
                <w:bCs w:val="1"/>
                <w:color w:val="auto"/>
                <w:w w:val="73"/>
              </w:rPr>
              <w:t>2!D&lt;14A&gt;5B42DA8C84B</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3"/>
            <w:vMerge w:val="restart"/>
          </w:tcPr>
          <w:p>
            <w:pPr>
              <w:jc w:val="center"/>
              <w:ind w:right="320"/>
              <w:spacing w:after="0" w:line="192" w:lineRule="exact"/>
              <w:rPr>
                <w:sz w:val="20"/>
                <w:szCs w:val="20"/>
                <w:color w:val="auto"/>
              </w:rPr>
            </w:pPr>
            <w:r>
              <w:rPr>
                <w:rFonts w:ascii="PMingLiU" w:cs="PMingLiU" w:eastAsia="PMingLiU" w:hAnsi="PMingLiU"/>
                <w:sz w:val="16"/>
                <w:szCs w:val="16"/>
                <w:b w:val="1"/>
                <w:bCs w:val="1"/>
                <w:color w:val="auto"/>
                <w:w w:val="73"/>
              </w:rPr>
              <w:t>0!D&lt;14A&gt;5B42DA8C84B</w:t>
            </w: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gridSpan w:val="3"/>
          </w:tcPr>
          <w:p>
            <w:pPr>
              <w:jc w:val="center"/>
              <w:ind w:right="320"/>
              <w:spacing w:after="0" w:line="160" w:lineRule="exact"/>
              <w:rPr>
                <w:sz w:val="20"/>
                <w:szCs w:val="20"/>
                <w:color w:val="auto"/>
              </w:rPr>
            </w:pPr>
            <w:r>
              <w:rPr>
                <w:rFonts w:ascii="PMingLiU" w:cs="PMingLiU" w:eastAsia="PMingLiU" w:hAnsi="PMingLiU"/>
                <w:sz w:val="16"/>
                <w:szCs w:val="16"/>
                <w:b w:val="1"/>
                <w:bCs w:val="1"/>
                <w:color w:val="auto"/>
                <w:w w:val="77"/>
              </w:rPr>
              <w:t>A4&lt;08=8=60E08;01;45&gt;A</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460" w:type="dxa"/>
            <w:vAlign w:val="bottom"/>
            <w:vMerge w:val="restart"/>
          </w:tcPr>
          <w:p>
            <w:pPr>
              <w:ind w:left="140"/>
              <w:spacing w:after="0" w:line="192" w:lineRule="exact"/>
              <w:rPr>
                <w:sz w:val="20"/>
                <w:szCs w:val="20"/>
                <w:color w:val="auto"/>
              </w:rPr>
            </w:pPr>
            <w:r>
              <w:rPr>
                <w:rFonts w:ascii="PMingLiU" w:cs="PMingLiU" w:eastAsia="PMingLiU" w:hAnsi="PMingLiU"/>
                <w:sz w:val="16"/>
                <w:szCs w:val="16"/>
                <w:b w:val="1"/>
                <w:bCs w:val="1"/>
                <w:color w:val="auto"/>
              </w:rPr>
              <w:t>1</w:t>
            </w:r>
          </w:p>
        </w:tc>
        <w:tc>
          <w:tcPr>
            <w:tcW w:w="1660" w:type="dxa"/>
            <w:vAlign w:val="bottom"/>
            <w:gridSpan w:val="2"/>
            <w:vMerge w:val="restart"/>
          </w:tcPr>
          <w:p>
            <w:pPr>
              <w:jc w:val="right"/>
              <w:ind w:right="460"/>
              <w:spacing w:after="0" w:line="192" w:lineRule="exact"/>
              <w:rPr>
                <w:sz w:val="20"/>
                <w:szCs w:val="20"/>
                <w:color w:val="auto"/>
              </w:rPr>
            </w:pPr>
            <w:r>
              <w:rPr>
                <w:rFonts w:ascii="PMingLiU" w:cs="PMingLiU" w:eastAsia="PMingLiU" w:hAnsi="PMingLiU"/>
                <w:sz w:val="16"/>
                <w:szCs w:val="16"/>
                <w:b w:val="1"/>
                <w:bCs w:val="1"/>
                <w:color w:val="auto"/>
                <w:w w:val="91"/>
              </w:rPr>
              <w:t>4867C430E4A064</w:t>
            </w:r>
          </w:p>
        </w:tc>
        <w:tc>
          <w:tcPr>
            <w:tcW w:w="120" w:type="dxa"/>
            <w:vAlign w:val="bottom"/>
          </w:tcPr>
          <w:p>
            <w:pPr>
              <w:spacing w:after="0"/>
              <w:rPr>
                <w:sz w:val="13"/>
                <w:szCs w:val="13"/>
                <w:color w:val="auto"/>
              </w:rPr>
            </w:pPr>
          </w:p>
        </w:tc>
        <w:tc>
          <w:tcPr>
            <w:tcW w:w="2000" w:type="dxa"/>
            <w:vAlign w:val="bottom"/>
            <w:gridSpan w:val="2"/>
          </w:tcPr>
          <w:p>
            <w:pPr>
              <w:jc w:val="center"/>
              <w:ind w:right="440"/>
              <w:spacing w:after="0" w:line="160" w:lineRule="exact"/>
              <w:rPr>
                <w:sz w:val="20"/>
                <w:szCs w:val="20"/>
                <w:color w:val="auto"/>
              </w:rPr>
            </w:pPr>
            <w:r>
              <w:rPr>
                <w:rFonts w:ascii="PMingLiU" w:cs="PMingLiU" w:eastAsia="PMingLiU" w:hAnsi="PMingLiU"/>
                <w:sz w:val="15"/>
                <w:szCs w:val="15"/>
                <w:b w:val="1"/>
                <w:bCs w:val="1"/>
                <w:color w:val="auto"/>
                <w:w w:val="73"/>
              </w:rPr>
              <w:t>5DCDA48BBD0=24D=34A</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2"/>
          </w:tcPr>
          <w:p>
            <w:pPr>
              <w:jc w:val="center"/>
              <w:ind w:right="400"/>
              <w:spacing w:after="0" w:line="160" w:lineRule="exact"/>
              <w:rPr>
                <w:sz w:val="20"/>
                <w:szCs w:val="20"/>
                <w:color w:val="auto"/>
              </w:rPr>
            </w:pPr>
            <w:r>
              <w:rPr>
                <w:rFonts w:ascii="PMingLiU" w:cs="PMingLiU" w:eastAsia="PMingLiU" w:hAnsi="PMingLiU"/>
                <w:sz w:val="15"/>
                <w:szCs w:val="15"/>
                <w:b w:val="1"/>
                <w:bCs w:val="1"/>
                <w:color w:val="auto"/>
                <w:w w:val="70"/>
              </w:rPr>
              <w:t>C&gt;148BBD43D?&gt;=</w:t>
            </w:r>
          </w:p>
        </w:tc>
        <w:tc>
          <w:tcPr>
            <w:tcW w:w="460" w:type="dxa"/>
            <w:vAlign w:val="bottom"/>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2"/>
          </w:tcPr>
          <w:p>
            <w:pPr>
              <w:jc w:val="center"/>
              <w:ind w:right="440"/>
              <w:spacing w:after="0" w:line="160" w:lineRule="exact"/>
              <w:rPr>
                <w:sz w:val="20"/>
                <w:szCs w:val="20"/>
                <w:color w:val="auto"/>
              </w:rPr>
            </w:pPr>
            <w:r>
              <w:rPr>
                <w:rFonts w:ascii="PMingLiU" w:cs="PMingLiU" w:eastAsia="PMingLiU" w:hAnsi="PMingLiU"/>
                <w:sz w:val="16"/>
                <w:szCs w:val="16"/>
                <w:b w:val="1"/>
                <w:bCs w:val="1"/>
                <w:color w:val="auto"/>
                <w:w w:val="75"/>
              </w:rPr>
              <w:t>4@D8CH2&gt;&lt;?4=B0C8&gt;=</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2"/>
          </w:tcPr>
          <w:p>
            <w:pPr>
              <w:jc w:val="center"/>
              <w:ind w:right="420"/>
              <w:spacing w:after="0" w:line="160" w:lineRule="exact"/>
              <w:rPr>
                <w:sz w:val="20"/>
                <w:szCs w:val="20"/>
                <w:color w:val="auto"/>
              </w:rPr>
            </w:pPr>
            <w:r>
              <w:rPr>
                <w:rFonts w:ascii="PMingLiU" w:cs="PMingLiU" w:eastAsia="PMingLiU" w:hAnsi="PMingLiU"/>
                <w:sz w:val="15"/>
                <w:szCs w:val="15"/>
                <w:b w:val="1"/>
                <w:bCs w:val="1"/>
                <w:color w:val="auto"/>
                <w:w w:val="74"/>
              </w:rPr>
              <w:t>4G4A28B4&gt;5&gt;DCBC0=38=6</w:t>
            </w:r>
          </w:p>
        </w:tc>
        <w:tc>
          <w:tcPr>
            <w:tcW w:w="2120" w:type="dxa"/>
            <w:vAlign w:val="bottom"/>
            <w:gridSpan w:val="3"/>
          </w:tcPr>
          <w:p>
            <w:pPr>
              <w:jc w:val="center"/>
              <w:ind w:right="300"/>
              <w:spacing w:after="0" w:line="160" w:lineRule="exact"/>
              <w:rPr>
                <w:sz w:val="20"/>
                <w:szCs w:val="20"/>
                <w:color w:val="auto"/>
              </w:rPr>
            </w:pPr>
            <w:r>
              <w:rPr>
                <w:rFonts w:ascii="PMingLiU" w:cs="PMingLiU" w:eastAsia="PMingLiU" w:hAnsi="PMingLiU"/>
                <w:sz w:val="15"/>
                <w:szCs w:val="15"/>
                <w:b w:val="1"/>
                <w:bCs w:val="1"/>
                <w:color w:val="auto"/>
                <w:w w:val="70"/>
              </w:rPr>
              <w:t>4G4A28B4?A824&gt;5</w:t>
            </w:r>
          </w:p>
        </w:tc>
        <w:tc>
          <w:tcPr>
            <w:tcW w:w="120" w:type="dxa"/>
            <w:vAlign w:val="bottom"/>
          </w:tcPr>
          <w:p>
            <w:pPr>
              <w:spacing w:after="0"/>
              <w:rPr>
                <w:sz w:val="13"/>
                <w:szCs w:val="13"/>
                <w:color w:val="auto"/>
              </w:rPr>
            </w:pPr>
          </w:p>
        </w:tc>
        <w:tc>
          <w:tcPr>
            <w:tcW w:w="2000" w:type="dxa"/>
            <w:vAlign w:val="bottom"/>
            <w:gridSpan w:val="2"/>
          </w:tcPr>
          <w:p>
            <w:pPr>
              <w:jc w:val="center"/>
              <w:ind w:right="440"/>
              <w:spacing w:after="0" w:line="160" w:lineRule="exact"/>
              <w:rPr>
                <w:sz w:val="20"/>
                <w:szCs w:val="20"/>
                <w:color w:val="auto"/>
              </w:rPr>
            </w:pPr>
            <w:r>
              <w:rPr>
                <w:rFonts w:ascii="PMingLiU" w:cs="PMingLiU" w:eastAsia="PMingLiU" w:hAnsi="PMingLiU"/>
                <w:sz w:val="16"/>
                <w:szCs w:val="16"/>
                <w:b w:val="1"/>
                <w:bCs w:val="1"/>
                <w:color w:val="auto"/>
                <w:w w:val="82"/>
              </w:rPr>
              <w:t>?;0=B4G2;D38=6</w:t>
            </w:r>
          </w:p>
        </w:tc>
        <w:tc>
          <w:tcPr>
            <w:tcW w:w="0" w:type="dxa"/>
            <w:vAlign w:val="bottom"/>
          </w:tcPr>
          <w:p>
            <w:pPr>
              <w:spacing w:after="0"/>
              <w:rPr>
                <w:sz w:val="1"/>
                <w:szCs w:val="1"/>
                <w:color w:val="auto"/>
              </w:rPr>
            </w:pPr>
          </w:p>
        </w:tc>
      </w:tr>
      <w:tr>
        <w:trPr>
          <w:trHeight w:val="160"/>
        </w:trPr>
        <w:tc>
          <w:tcPr>
            <w:tcW w:w="3840" w:type="dxa"/>
            <w:vAlign w:val="bottom"/>
            <w:vMerge w:val="restart"/>
          </w:tcPr>
          <w:p>
            <w:pPr>
              <w:ind w:left="40"/>
              <w:spacing w:after="0" w:line="192" w:lineRule="exact"/>
              <w:rPr>
                <w:sz w:val="20"/>
                <w:szCs w:val="20"/>
                <w:color w:val="auto"/>
              </w:rPr>
            </w:pPr>
            <w:r>
              <w:rPr>
                <w:rFonts w:ascii="PMingLiU" w:cs="PMingLiU" w:eastAsia="PMingLiU" w:hAnsi="PMingLiU"/>
                <w:sz w:val="16"/>
                <w:szCs w:val="16"/>
                <w:b w:val="1"/>
                <w:bCs w:val="1"/>
                <w:color w:val="auto"/>
              </w:rPr>
              <w:t>#;0=20C46&gt;AH</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2"/>
          </w:tcPr>
          <w:p>
            <w:pPr>
              <w:jc w:val="center"/>
              <w:ind w:right="400"/>
              <w:spacing w:after="0" w:line="160" w:lineRule="exact"/>
              <w:rPr>
                <w:sz w:val="20"/>
                <w:szCs w:val="20"/>
                <w:color w:val="auto"/>
              </w:rPr>
            </w:pPr>
            <w:r>
              <w:rPr>
                <w:rFonts w:ascii="PMingLiU" w:cs="PMingLiU" w:eastAsia="PMingLiU" w:hAnsi="PMingLiU"/>
                <w:sz w:val="16"/>
                <w:szCs w:val="16"/>
                <w:b w:val="1"/>
                <w:bCs w:val="1"/>
                <w:color w:val="auto"/>
                <w:w w:val="75"/>
              </w:rPr>
              <w:t>&gt;?C8&gt;=BF0AA0=CB0=3</w:t>
            </w:r>
          </w:p>
        </w:tc>
        <w:tc>
          <w:tcPr>
            <w:tcW w:w="2120" w:type="dxa"/>
            <w:vAlign w:val="bottom"/>
            <w:gridSpan w:val="3"/>
          </w:tcPr>
          <w:p>
            <w:pPr>
              <w:jc w:val="center"/>
              <w:ind w:right="300"/>
              <w:spacing w:after="0" w:line="160" w:lineRule="exact"/>
              <w:rPr>
                <w:sz w:val="20"/>
                <w:szCs w:val="20"/>
                <w:color w:val="auto"/>
              </w:rPr>
            </w:pPr>
            <w:r>
              <w:rPr>
                <w:rFonts w:ascii="PMingLiU" w:cs="PMingLiU" w:eastAsia="PMingLiU" w:hAnsi="PMingLiU"/>
                <w:sz w:val="16"/>
                <w:szCs w:val="16"/>
                <w:b w:val="1"/>
                <w:bCs w:val="1"/>
                <w:color w:val="auto"/>
                <w:w w:val="75"/>
              </w:rPr>
              <w:t>&gt;DCBC0=38=6&gt;?C8&gt;=B</w:t>
            </w:r>
          </w:p>
        </w:tc>
        <w:tc>
          <w:tcPr>
            <w:tcW w:w="120" w:type="dxa"/>
            <w:vAlign w:val="bottom"/>
          </w:tcPr>
          <w:p>
            <w:pPr>
              <w:spacing w:after="0"/>
              <w:rPr>
                <w:sz w:val="13"/>
                <w:szCs w:val="13"/>
                <w:color w:val="auto"/>
              </w:rPr>
            </w:pPr>
          </w:p>
        </w:tc>
        <w:tc>
          <w:tcPr>
            <w:tcW w:w="2000" w:type="dxa"/>
            <w:vAlign w:val="bottom"/>
            <w:gridSpan w:val="2"/>
          </w:tcPr>
          <w:p>
            <w:pPr>
              <w:jc w:val="center"/>
              <w:ind w:right="440"/>
              <w:spacing w:after="0" w:line="160" w:lineRule="exact"/>
              <w:rPr>
                <w:sz w:val="20"/>
                <w:szCs w:val="20"/>
                <w:color w:val="auto"/>
              </w:rPr>
            </w:pPr>
            <w:r>
              <w:rPr>
                <w:rFonts w:ascii="PMingLiU" w:cs="PMingLiU" w:eastAsia="PMingLiU" w:hAnsi="PMingLiU"/>
                <w:sz w:val="15"/>
                <w:szCs w:val="15"/>
                <w:b w:val="1"/>
                <w:bCs w:val="1"/>
                <w:color w:val="auto"/>
                <w:w w:val="70"/>
              </w:rPr>
              <w:t>B42DA8C84BA45;42C438=</w:t>
            </w:r>
          </w:p>
        </w:tc>
        <w:tc>
          <w:tcPr>
            <w:tcW w:w="0" w:type="dxa"/>
            <w:vAlign w:val="bottom"/>
          </w:tcPr>
          <w:p>
            <w:pPr>
              <w:spacing w:after="0"/>
              <w:rPr>
                <w:sz w:val="1"/>
                <w:szCs w:val="1"/>
                <w:color w:val="auto"/>
              </w:rPr>
            </w:pPr>
          </w:p>
        </w:tc>
      </w:tr>
      <w:tr>
        <w:trPr>
          <w:trHeight w:val="214"/>
        </w:trPr>
        <w:tc>
          <w:tcPr>
            <w:tcW w:w="3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DEDEDE"/>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13"/>
              <w:spacing w:after="0" w:line="192" w:lineRule="exact"/>
              <w:rPr>
                <w:sz w:val="20"/>
                <w:szCs w:val="20"/>
                <w:color w:val="auto"/>
              </w:rPr>
            </w:pPr>
            <w:r>
              <w:rPr>
                <w:rFonts w:ascii="PMingLiU" w:cs="PMingLiU" w:eastAsia="PMingLiU" w:hAnsi="PMingLiU"/>
                <w:sz w:val="16"/>
                <w:szCs w:val="16"/>
                <w:b w:val="1"/>
                <w:bCs w:val="1"/>
                <w:color w:val="auto"/>
              </w:rPr>
              <w:t>A867CB</w:t>
            </w:r>
          </w:p>
        </w:tc>
        <w:tc>
          <w:tcPr>
            <w:tcW w:w="340" w:type="dxa"/>
            <w:vAlign w:val="bottom"/>
            <w:tcBorders>
              <w:bottom w:val="single" w:sz="8" w:color="DEDEDE"/>
            </w:tcBorders>
          </w:tcPr>
          <w:p>
            <w:pPr>
              <w:spacing w:after="0"/>
              <w:rPr>
                <w:sz w:val="18"/>
                <w:szCs w:val="18"/>
                <w:color w:val="auto"/>
              </w:rPr>
            </w:pPr>
          </w:p>
        </w:tc>
        <w:tc>
          <w:tcPr>
            <w:tcW w:w="1780" w:type="dxa"/>
            <w:vAlign w:val="bottom"/>
            <w:tcBorders>
              <w:bottom w:val="single" w:sz="8" w:color="auto"/>
            </w:tcBorders>
            <w:gridSpan w:val="2"/>
          </w:tcPr>
          <w:p>
            <w:pPr>
              <w:ind w:left="200"/>
              <w:spacing w:after="0" w:line="192" w:lineRule="exact"/>
              <w:rPr>
                <w:sz w:val="20"/>
                <w:szCs w:val="20"/>
                <w:color w:val="auto"/>
              </w:rPr>
            </w:pPr>
            <w:r>
              <w:rPr>
                <w:rFonts w:ascii="PMingLiU" w:cs="PMingLiU" w:eastAsia="PMingLiU" w:hAnsi="PMingLiU"/>
                <w:sz w:val="16"/>
                <w:szCs w:val="16"/>
                <w:b w:val="1"/>
                <w:bCs w:val="1"/>
                <w:color w:val="auto"/>
                <w:w w:val="85"/>
              </w:rPr>
              <w:t>F0AA0=CB0=3A867CB</w:t>
            </w:r>
          </w:p>
        </w:tc>
        <w:tc>
          <w:tcPr>
            <w:tcW w:w="340" w:type="dxa"/>
            <w:vAlign w:val="bottom"/>
            <w:tcBorders>
              <w:bottom w:val="single" w:sz="8" w:color="DEDEDE"/>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4"/>
              <w:spacing w:after="0" w:line="192" w:lineRule="exact"/>
              <w:rPr>
                <w:sz w:val="20"/>
                <w:szCs w:val="20"/>
                <w:color w:val="auto"/>
              </w:rPr>
            </w:pPr>
            <w:r>
              <w:rPr>
                <w:rFonts w:ascii="PMingLiU" w:cs="PMingLiU" w:eastAsia="PMingLiU" w:hAnsi="PMingLiU"/>
                <w:sz w:val="16"/>
                <w:szCs w:val="16"/>
                <w:b w:val="1"/>
                <w:bCs w:val="1"/>
                <w:color w:val="auto"/>
              </w:rPr>
              <w:t>2&gt;;D&lt;=0</w:t>
            </w:r>
          </w:p>
        </w:tc>
        <w:tc>
          <w:tcPr>
            <w:tcW w:w="36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840" w:type="dxa"/>
            <w:vAlign w:val="bottom"/>
            <w:shd w:val="clear" w:color="auto" w:fill="DEDEDE"/>
          </w:tcPr>
          <w:p>
            <w:pPr>
              <w:ind w:left="40"/>
              <w:spacing w:after="0" w:line="181" w:lineRule="exact"/>
              <w:rPr>
                <w:sz w:val="20"/>
                <w:szCs w:val="20"/>
                <w:color w:val="auto"/>
              </w:rPr>
            </w:pPr>
            <w:r>
              <w:rPr>
                <w:rFonts w:ascii="PMingLiU" w:cs="PMingLiU" w:eastAsia="PMingLiU" w:hAnsi="PMingLiU"/>
                <w:sz w:val="20"/>
                <w:szCs w:val="20"/>
                <w:color w:val="auto"/>
                <w:w w:val="83"/>
              </w:rPr>
              <w:t>FJ&gt;IN8DBE:CH6I&gt;DCEA6CH6EEGDK:97N</w:t>
            </w:r>
          </w:p>
        </w:tc>
        <w:tc>
          <w:tcPr>
            <w:tcW w:w="160" w:type="dxa"/>
            <w:vAlign w:val="bottom"/>
            <w:gridSpan w:val="2"/>
            <w:vMerge w:val="restart"/>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2020" w:type="dxa"/>
            <w:vAlign w:val="bottom"/>
            <w:gridSpan w:val="2"/>
            <w:vMerge w:val="restart"/>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460" w:type="dxa"/>
            <w:vAlign w:val="bottom"/>
            <w:vMerge w:val="restart"/>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660" w:type="dxa"/>
            <w:vAlign w:val="bottom"/>
            <w:gridSpan w:val="2"/>
            <w:vMerge w:val="restart"/>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120" w:type="dxa"/>
            <w:vAlign w:val="bottom"/>
            <w:vMerge w:val="restart"/>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2000" w:type="dxa"/>
            <w:vAlign w:val="bottom"/>
            <w:gridSpan w:val="2"/>
            <w:vMerge w:val="restart"/>
            <w:shd w:val="clear" w:color="auto" w:fill="DEDEDE"/>
          </w:tcPr>
          <w:p>
            <w:pPr>
              <w:jc w:val="right"/>
              <w:ind w:right="60"/>
              <w:spacing w:after="0" w:line="240" w:lineRule="exact"/>
              <w:rPr>
                <w:sz w:val="20"/>
                <w:szCs w:val="20"/>
                <w:color w:val="auto"/>
              </w:rPr>
            </w:pPr>
            <w:r>
              <w:rPr>
                <w:rFonts w:ascii="PMingLiU" w:cs="PMingLiU" w:eastAsia="PMingLiU" w:hAnsi="PMingLiU"/>
                <w:sz w:val="20"/>
                <w:szCs w:val="20"/>
                <w:color w:val="auto"/>
              </w:rPr>
              <w:t> </w:t>
            </w:r>
          </w:p>
        </w:tc>
        <w:tc>
          <w:tcPr>
            <w:tcW w:w="0" w:type="dxa"/>
            <w:vAlign w:val="bottom"/>
          </w:tcPr>
          <w:p>
            <w:pPr>
              <w:spacing w:after="0"/>
              <w:rPr>
                <w:sz w:val="1"/>
                <w:szCs w:val="1"/>
                <w:color w:val="auto"/>
              </w:rPr>
            </w:pPr>
          </w:p>
        </w:tc>
      </w:tr>
      <w:tr>
        <w:trPr>
          <w:trHeight w:val="274"/>
        </w:trPr>
        <w:tc>
          <w:tcPr>
            <w:tcW w:w="3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color w:val="auto"/>
              </w:rPr>
              <w:t>H:8JG&gt;IN=DA9:GH</w:t>
            </w:r>
          </w:p>
        </w:tc>
        <w:tc>
          <w:tcPr>
            <w:tcW w:w="160" w:type="dxa"/>
            <w:vAlign w:val="bottom"/>
            <w:gridSpan w:val="2"/>
            <w:vMerge w:val="continue"/>
            <w:shd w:val="clear" w:color="auto" w:fill="DEDEDE"/>
          </w:tcPr>
          <w:p>
            <w:pPr>
              <w:spacing w:after="0"/>
              <w:rPr>
                <w:sz w:val="23"/>
                <w:szCs w:val="23"/>
                <w:color w:val="auto"/>
              </w:rPr>
            </w:pPr>
          </w:p>
        </w:tc>
        <w:tc>
          <w:tcPr>
            <w:tcW w:w="2020" w:type="dxa"/>
            <w:vAlign w:val="bottom"/>
            <w:gridSpan w:val="2"/>
            <w:vMerge w:val="continue"/>
            <w:shd w:val="clear" w:color="auto" w:fill="DEDEDE"/>
          </w:tcPr>
          <w:p>
            <w:pPr>
              <w:spacing w:after="0"/>
              <w:rPr>
                <w:sz w:val="23"/>
                <w:szCs w:val="23"/>
                <w:color w:val="auto"/>
              </w:rPr>
            </w:pPr>
          </w:p>
        </w:tc>
        <w:tc>
          <w:tcPr>
            <w:tcW w:w="460" w:type="dxa"/>
            <w:vAlign w:val="bottom"/>
            <w:vMerge w:val="continue"/>
            <w:shd w:val="clear" w:color="auto" w:fill="DEDEDE"/>
          </w:tcPr>
          <w:p>
            <w:pPr>
              <w:spacing w:after="0"/>
              <w:rPr>
                <w:sz w:val="23"/>
                <w:szCs w:val="23"/>
                <w:color w:val="auto"/>
              </w:rPr>
            </w:pPr>
          </w:p>
        </w:tc>
        <w:tc>
          <w:tcPr>
            <w:tcW w:w="1660" w:type="dxa"/>
            <w:vAlign w:val="bottom"/>
            <w:gridSpan w:val="2"/>
            <w:vMerge w:val="continue"/>
            <w:shd w:val="clear" w:color="auto" w:fill="DEDEDE"/>
          </w:tcPr>
          <w:p>
            <w:pPr>
              <w:spacing w:after="0"/>
              <w:rPr>
                <w:sz w:val="23"/>
                <w:szCs w:val="23"/>
                <w:color w:val="auto"/>
              </w:rPr>
            </w:pPr>
          </w:p>
        </w:tc>
        <w:tc>
          <w:tcPr>
            <w:tcW w:w="120" w:type="dxa"/>
            <w:vAlign w:val="bottom"/>
            <w:vMerge w:val="continue"/>
            <w:shd w:val="clear" w:color="auto" w:fill="DEDEDE"/>
          </w:tcPr>
          <w:p>
            <w:pPr>
              <w:spacing w:after="0"/>
              <w:rPr>
                <w:sz w:val="23"/>
                <w:szCs w:val="23"/>
                <w:color w:val="auto"/>
              </w:rPr>
            </w:pPr>
          </w:p>
        </w:tc>
        <w:tc>
          <w:tcPr>
            <w:tcW w:w="2000" w:type="dxa"/>
            <w:vAlign w:val="bottom"/>
            <w:gridSpan w:val="2"/>
            <w:vMerge w:val="continue"/>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40"/>
              <w:spacing w:after="0" w:line="191" w:lineRule="exact"/>
              <w:rPr>
                <w:sz w:val="20"/>
                <w:szCs w:val="20"/>
                <w:color w:val="auto"/>
              </w:rPr>
            </w:pPr>
            <w:r>
              <w:rPr>
                <w:rFonts w:ascii="PMingLiU" w:cs="PMingLiU" w:eastAsia="PMingLiU" w:hAnsi="PMingLiU"/>
                <w:sz w:val="20"/>
                <w:szCs w:val="20"/>
                <w:color w:val="auto"/>
                <w:w w:val="75"/>
              </w:rPr>
              <w:t>FJ&gt;IN8DBE:CH6I&gt;DCEA6CHCDI6EEGDK:97N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16"/>
                <w:szCs w:val="16"/>
                <w:color w:val="auto"/>
              </w:rPr>
            </w:pPr>
          </w:p>
        </w:tc>
        <w:tc>
          <w:tcPr>
            <w:tcW w:w="460" w:type="dxa"/>
            <w:vAlign w:val="bottom"/>
            <w:vMerge w:val="restart"/>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tcPr>
          <w:p>
            <w:pPr>
              <w:spacing w:after="0"/>
              <w:rPr>
                <w:sz w:val="16"/>
                <w:szCs w:val="16"/>
                <w:color w:val="auto"/>
              </w:rPr>
            </w:pPr>
          </w:p>
        </w:tc>
        <w:tc>
          <w:tcPr>
            <w:tcW w:w="120" w:type="dxa"/>
            <w:vAlign w:val="bottom"/>
            <w:vMerge w:val="restart"/>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64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DEDEDE"/>
            </w:tcBorders>
          </w:tcPr>
          <w:p>
            <w:pPr>
              <w:ind w:left="40"/>
              <w:spacing w:after="0" w:line="240" w:lineRule="exact"/>
              <w:rPr>
                <w:sz w:val="20"/>
                <w:szCs w:val="20"/>
                <w:color w:val="auto"/>
              </w:rPr>
            </w:pPr>
            <w:r>
              <w:rPr>
                <w:rFonts w:ascii="PMingLiU" w:cs="PMingLiU" w:eastAsia="PMingLiU" w:hAnsi="PMingLiU"/>
                <w:sz w:val="20"/>
                <w:szCs w:val="20"/>
                <w:color w:val="auto"/>
              </w:rPr>
              <w:t>H:8JG&gt;IN=DA9:GH</w:t>
            </w:r>
          </w:p>
        </w:tc>
        <w:tc>
          <w:tcPr>
            <w:tcW w:w="60" w:type="dxa"/>
            <w:vAlign w:val="bottom"/>
            <w:tcBorders>
              <w:bottom w:val="single" w:sz="8" w:color="DEDEDE"/>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DEDEDE"/>
            </w:tcBorders>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DEDEDE"/>
            </w:tcBorders>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64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840" w:type="dxa"/>
            <w:vAlign w:val="bottom"/>
            <w:shd w:val="clear" w:color="auto" w:fill="DEDEDE"/>
          </w:tcPr>
          <w:p>
            <w:pPr>
              <w:ind w:left="40"/>
              <w:spacing w:after="0" w:line="240" w:lineRule="exact"/>
              <w:rPr>
                <w:sz w:val="20"/>
                <w:szCs w:val="20"/>
                <w:color w:val="auto"/>
              </w:rPr>
            </w:pPr>
            <w:r>
              <w:rPr>
                <w:rFonts w:ascii="PMingLiU" w:cs="PMingLiU" w:eastAsia="PMingLiU" w:hAnsi="PMingLiU"/>
                <w:sz w:val="20"/>
                <w:szCs w:val="20"/>
                <w:b w:val="1"/>
                <w:bCs w:val="1"/>
                <w:color w:val="auto"/>
              </w:rPr>
              <w:t>'&gt;C0;</w:t>
            </w:r>
          </w:p>
        </w:tc>
        <w:tc>
          <w:tcPr>
            <w:tcW w:w="160" w:type="dxa"/>
            <w:vAlign w:val="bottom"/>
            <w:gridSpan w:val="2"/>
            <w:shd w:val="clear" w:color="auto" w:fill="DEDEDE"/>
          </w:tcPr>
          <w:p>
            <w:pPr>
              <w:jc w:val="right"/>
              <w:spacing w:after="0" w:line="228" w:lineRule="exact"/>
              <w:rPr>
                <w:sz w:val="20"/>
                <w:szCs w:val="20"/>
                <w:color w:val="auto"/>
              </w:rPr>
            </w:pPr>
            <w:r>
              <w:rPr>
                <w:rFonts w:ascii="PMingLiU" w:cs="PMingLiU" w:eastAsia="PMingLiU" w:hAnsi="PMingLiU"/>
                <w:sz w:val="19"/>
                <w:szCs w:val="19"/>
                <w:color w:val="auto"/>
                <w:w w:val="73"/>
              </w:rPr>
              <w:t/>
            </w:r>
          </w:p>
        </w:tc>
        <w:tc>
          <w:tcPr>
            <w:tcW w:w="168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DEDEDE"/>
          </w:tcPr>
          <w:p>
            <w:pPr>
              <w:spacing w:after="0"/>
              <w:rPr>
                <w:sz w:val="23"/>
                <w:szCs w:val="23"/>
                <w:color w:val="auto"/>
              </w:rPr>
            </w:pPr>
          </w:p>
        </w:tc>
        <w:tc>
          <w:tcPr>
            <w:tcW w:w="460" w:type="dxa"/>
            <w:vAlign w:val="bottom"/>
            <w:shd w:val="clear" w:color="auto" w:fill="DEDEDE"/>
          </w:tcPr>
          <w:p>
            <w:pPr>
              <w:ind w:left="60"/>
              <w:spacing w:after="0" w:line="240" w:lineRule="exact"/>
              <w:rPr>
                <w:sz w:val="20"/>
                <w:szCs w:val="20"/>
                <w:color w:val="auto"/>
              </w:rPr>
            </w:pPr>
            <w:r>
              <w:rPr>
                <w:rFonts w:ascii="PMingLiU" w:cs="PMingLiU" w:eastAsia="PMingLiU" w:hAnsi="PMingLiU"/>
                <w:sz w:val="20"/>
                <w:szCs w:val="20"/>
                <w:color w:val="auto"/>
              </w:rPr>
              <w:t/>
            </w:r>
          </w:p>
        </w:tc>
        <w:tc>
          <w:tcPr>
            <w:tcW w:w="132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40" w:type="dxa"/>
            <w:vAlign w:val="bottom"/>
            <w:shd w:val="clear" w:color="auto" w:fill="DEDEDE"/>
          </w:tcPr>
          <w:p>
            <w:pPr>
              <w:spacing w:after="0"/>
              <w:rPr>
                <w:sz w:val="23"/>
                <w:szCs w:val="23"/>
                <w:color w:val="auto"/>
              </w:rPr>
            </w:pPr>
          </w:p>
        </w:tc>
        <w:tc>
          <w:tcPr>
            <w:tcW w:w="120" w:type="dxa"/>
            <w:vAlign w:val="bottom"/>
            <w:shd w:val="clear" w:color="auto" w:fill="DEDEDE"/>
          </w:tcPr>
          <w:p>
            <w:pPr>
              <w:jc w:val="right"/>
              <w:spacing w:after="0" w:line="132" w:lineRule="exact"/>
              <w:rPr>
                <w:sz w:val="20"/>
                <w:szCs w:val="20"/>
                <w:color w:val="auto"/>
              </w:rPr>
            </w:pPr>
            <w:r>
              <w:rPr>
                <w:rFonts w:ascii="PMingLiU" w:cs="PMingLiU" w:eastAsia="PMingLiU" w:hAnsi="PMingLiU"/>
                <w:sz w:val="11"/>
                <w:szCs w:val="11"/>
                <w:color w:val="auto"/>
                <w:w w:val="72"/>
              </w:rPr>
              <w:t/>
            </w:r>
          </w:p>
        </w:tc>
        <w:tc>
          <w:tcPr>
            <w:tcW w:w="1640" w:type="dxa"/>
            <w:vAlign w:val="bottom"/>
            <w:shd w:val="clear" w:color="auto" w:fill="DEDEDE"/>
          </w:tcPr>
          <w:p>
            <w:pPr>
              <w:jc w:val="right"/>
              <w:spacing w:after="0" w:line="240" w:lineRule="exact"/>
              <w:rPr>
                <w:sz w:val="20"/>
                <w:szCs w:val="20"/>
                <w:color w:val="auto"/>
              </w:rPr>
            </w:pPr>
            <w:r>
              <w:rPr>
                <w:rFonts w:ascii="PMingLiU" w:cs="PMingLiU" w:eastAsia="PMingLiU" w:hAnsi="PMingLiU"/>
                <w:sz w:val="20"/>
                <w:szCs w:val="20"/>
                <w:color w:val="auto"/>
              </w:rPr>
              <w:t/>
            </w:r>
          </w:p>
        </w:tc>
        <w:tc>
          <w:tcPr>
            <w:tcW w:w="360" w:type="dxa"/>
            <w:vAlign w:val="bottom"/>
            <w:shd w:val="clear" w:color="auto" w:fill="DEDED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DEDEDE"/>
              <w:bottom w:val="single" w:sz="8" w:color="DEDEDE"/>
            </w:tcBorders>
            <w:vMerge w:val="restart"/>
          </w:tcPr>
          <w:p>
            <w:pPr>
              <w:spacing w:after="0" w:line="240" w:lineRule="exact"/>
              <w:rPr>
                <w:sz w:val="20"/>
                <w:szCs w:val="20"/>
                <w:color w:val="auto"/>
              </w:rPr>
            </w:pPr>
            <w:r>
              <w:rPr>
                <w:rFonts w:ascii="PMingLiU" w:cs="PMingLiU" w:eastAsia="PMingLiU" w:hAnsi="PMingLiU"/>
                <w:sz w:val="20"/>
                <w:szCs w:val="20"/>
                <w:color w:val="auto"/>
              </w:rPr>
              <w:t>5555555555555555</w:t>
            </w:r>
          </w:p>
        </w:tc>
        <w:tc>
          <w:tcPr>
            <w:tcW w:w="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-986155</wp:posOffset>
            </wp:positionV>
            <wp:extent cx="6334125" cy="508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281">
                      <a:extLst>
                        <a:ext uri="{28A0092B-C50C-407E-A947-70E740481C1C}"/>
                      </a:extLst>
                    </a:blip>
                    <a:srcRect/>
                    <a:stretch>
                      <a:fillRect/>
                    </a:stretch>
                  </pic:blipFill>
                  <pic:spPr bwMode="auto">
                    <a:xfrm>
                      <a:off x="0" y="0"/>
                      <a:ext cx="6334125" cy="508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-395605</wp:posOffset>
            </wp:positionV>
            <wp:extent cx="3870325" cy="508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282">
                      <a:extLst>
                        <a:ext uri="{28A0092B-C50C-407E-A947-70E740481C1C}"/>
                      </a:extLst>
                    </a:blip>
                    <a:srcRect/>
                    <a:stretch>
                      <a:fillRect/>
                    </a:stretch>
                  </pic:blipFill>
                  <pic:spPr bwMode="auto">
                    <a:xfrm>
                      <a:off x="0" y="0"/>
                      <a:ext cx="3870325" cy="5080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-227330</wp:posOffset>
            </wp:positionV>
            <wp:extent cx="3870325" cy="762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83">
                      <a:extLst>
                        <a:ext uri="{28A0092B-C50C-407E-A947-70E740481C1C}"/>
                      </a:extLst>
                    </a:blip>
                    <a:srcRect/>
                    <a:stretch>
                      <a:fillRect/>
                    </a:stretch>
                  </pic:blipFill>
                  <pic:spPr bwMode="auto">
                    <a:xfrm>
                      <a:off x="0" y="0"/>
                      <a:ext cx="3870325" cy="76200"/>
                    </a:xfrm>
                    <a:prstGeom prst="rect">
                      <a:avLst/>
                    </a:prstGeom>
                    <a:noFill/>
                  </pic:spPr>
                </pic:pic>
              </a:graphicData>
            </a:graphic>
          </wp:anchor>
        </w:drawing>
      </w:r>
    </w:p>
    <w:p>
      <w:pPr>
        <w:spacing w:after="0" w:line="80" w:lineRule="exact"/>
        <w:rPr>
          <w:sz w:val="20"/>
          <w:szCs w:val="20"/>
          <w:color w:val="auto"/>
        </w:rPr>
      </w:pPr>
    </w:p>
    <w:p>
      <w:pPr>
        <w:ind w:left="360" w:right="720" w:hanging="359"/>
        <w:spacing w:after="0" w:line="156" w:lineRule="exact"/>
        <w:tabs>
          <w:tab w:leader="none" w:pos="320" w:val="left"/>
        </w:tabs>
        <w:rPr>
          <w:sz w:val="20"/>
          <w:szCs w:val="20"/>
          <w:color w:val="auto"/>
        </w:rPr>
      </w:pPr>
      <w:r>
        <w:rPr>
          <w:rFonts w:ascii="PMingLiU" w:cs="PMingLiU" w:eastAsia="PMingLiU" w:hAnsi="PMingLiU"/>
          <w:sz w:val="13"/>
          <w:szCs w:val="13"/>
          <w:color w:val="auto"/>
        </w:rPr>
        <w:t/>
        <w:tab/>
        <w:t>"C8AJ9:HI=:,ID8@(EI&gt;DC6C9):G;DGB6C8:"C8:CI&gt;K:)A6CI=:T)A6CU6C9I=:,ID8@(EI&gt;DC6C9 ):G;DGB6C8:"C8:CI&gt;K:)A6C</w:t>
      </w:r>
    </w:p>
    <w:p>
      <w:pPr>
        <w:spacing w:after="0" w:line="34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 "C8AJ9:HI=:L:&gt;&lt;=I:96K:G6&lt;::M:G8&gt;H:EG&gt;8:;DGHID8@DEI&gt;DCHDCAN</w:t>
      </w:r>
    </w:p>
    <w:p>
      <w:pPr>
        <w:ind w:left="360" w:right="80" w:hanging="359"/>
        <w:spacing w:after="0" w:line="240" w:lineRule="exact"/>
        <w:tabs>
          <w:tab w:leader="none" w:pos="320" w:val="left"/>
        </w:tabs>
        <w:rPr>
          <w:sz w:val="20"/>
          <w:szCs w:val="20"/>
          <w:color w:val="auto"/>
        </w:rPr>
      </w:pPr>
      <w:r>
        <w:rPr>
          <w:rFonts w:ascii="PMingLiU" w:cs="PMingLiU" w:eastAsia="PMingLiU" w:hAnsi="PMingLiU"/>
          <w:sz w:val="15"/>
          <w:szCs w:val="15"/>
          <w:color w:val="auto"/>
        </w:rPr>
        <w:t/>
        <w:tab/>
        <w:t>"C8AJ9:HH:8JG&gt;I&gt;:HG:B6&gt;C&gt;C&lt;6K6&gt;A67A:;DG;JIJG:&gt;HHJ6C8:;DG:68=D;I=:;DAADL&gt;C&lt;EA6CHI=:)A6C6C9 I=:HHD8&gt;6I:,ID8@)JG8=6H:)A6C</w:t>
      </w:r>
    </w:p>
    <w:p>
      <w:pPr>
        <w:spacing w:after="0" w:line="53"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%'!%'"!&amp;#&amp;!%''%!&amp;'"!&amp;!%'"%!#!!</w:t>
      </w:r>
    </w:p>
    <w:p>
      <w:pPr>
        <w:spacing w:after="0" w:line="8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"C;DGB6I&gt;DCG:FJ&gt;G:97N"I:BG:&lt;6G9&gt;C&lt;8:GI6&gt;CG:A6I&gt;DCH=&gt;EH6C9G:A6I:9IG6CH68I&gt;DCH&gt;H&gt;C8AJ9:9&gt;CDJG)GDMN,I6I:B:CI</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G:A6I:9IDDJGCCJ6A&amp;::I&gt;C&lt;D;,ID8@=DA9:GH6C9&gt;H&gt;C8DGEDG6I:9=:G:&gt;C7NG:;:G:C8:</w:t>
      </w:r>
    </w:p>
    <w:p>
      <w:pPr>
        <w:spacing w:after="0" w:line="53" w:lineRule="exact"/>
        <w:rPr>
          <w:sz w:val="20"/>
          <w:szCs w:val="20"/>
          <w:color w:val="auto"/>
        </w:rPr>
      </w:pPr>
    </w:p>
    <w:p>
      <w:pPr>
        <w:spacing w:after="0" w:line="240" w:lineRule="exact"/>
        <w:tabs>
          <w:tab w:leader="none" w:pos="500" w:val="left"/>
        </w:tabs>
        <w:rPr>
          <w:sz w:val="20"/>
          <w:szCs w:val="20"/>
          <w:color w:val="auto"/>
        </w:rPr>
      </w:pPr>
      <w:r>
        <w:rPr>
          <w:rFonts w:ascii="PMingLiU" w:cs="PMingLiU" w:eastAsia="PMingLiU" w:hAnsi="PMingLiU"/>
          <w:sz w:val="20"/>
          <w:szCs w:val="20"/>
          <w:b w:val="1"/>
          <w:bCs w:val="1"/>
          <w:color w:val="auto"/>
        </w:rPr>
        <w:t>'</w:t>
        <w:tab/>
        <w:t>#%!#"(!'!'&amp;!&amp;%)&amp;</w:t>
      </w:r>
    </w:p>
    <w:p>
      <w:pPr>
        <w:spacing w:after="0" w:line="8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"C;DGB6I&gt;DCG:FJ&gt;G:97N"I:BG:&lt;6G9&gt;C&lt;EG&gt;C8&gt;E6A688DJCI6CI;::H6C9H:GK&gt;8:H&gt;H&gt;C8AJ9:9&gt;CDJG)GDMN,I6I:B:CIG:A6I:9ID</w:t>
      </w:r>
    </w:p>
    <w:p>
      <w:pPr>
        <w:spacing w:after="0" w:line="92"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DJGCCJ6A&amp;::I&gt;C&lt;D;,ID8@=DA9:GH6C9&gt;H&gt;C8DGEDG6I:9=:G:&gt;C7NG:;:G:C8:</w:t>
      </w:r>
    </w:p>
    <w:p>
      <w:pPr>
        <w:sectPr>
          <w:pgSz w:w="12240" w:h="15840" w:orient="portrait"/>
          <w:cols w:equalWidth="0" w:num="1">
            <w:col w:w="10260"/>
          </w:cols>
          <w:pgMar w:left="1000" w:top="78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260"/>
          </w:cols>
          <w:pgMar w:left="1000" w:top="786" w:right="980" w:bottom="0" w:gutter="0" w:footer="0" w:header="0"/>
          <w:type w:val="continuous"/>
        </w:sectPr>
      </w:pPr>
    </w:p>
    <w:bookmarkStart w:id="145" w:name="page146"/>
    <w:bookmarkEnd w:id="145"/>
    <w:p>
      <w:pPr>
        <w:ind w:left="4720"/>
        <w:spacing w:after="0" w:line="240" w:lineRule="exact"/>
        <w:rPr>
          <w:sz w:val="20"/>
          <w:szCs w:val="20"/>
          <w:color w:val="auto"/>
        </w:rPr>
      </w:pPr>
      <w:r>
        <w:rPr>
          <w:rFonts w:ascii="PMingLiU" w:cs="PMingLiU" w:eastAsia="PMingLiU" w:hAnsi="PMingLiU"/>
          <w:sz w:val="20"/>
          <w:szCs w:val="20"/>
          <w:b w:val="1"/>
          <w:bCs w:val="1"/>
          <w:color w:val="auto"/>
        </w:rPr>
        <w:t>#%')</w:t>
      </w:r>
    </w:p>
    <w:p>
      <w:pPr>
        <w:spacing w:after="0" w:line="100" w:lineRule="exact"/>
        <w:rPr>
          <w:sz w:val="20"/>
          <w:szCs w:val="20"/>
          <w:color w:val="auto"/>
        </w:rPr>
      </w:pPr>
    </w:p>
    <w:p>
      <w:pPr>
        <w:spacing w:after="0" w:line="240" w:lineRule="exact"/>
        <w:tabs>
          <w:tab w:leader="none" w:pos="500" w:val="left"/>
          <w:tab w:leader="none" w:pos="4380" w:val="left"/>
        </w:tabs>
        <w:rPr>
          <w:sz w:val="20"/>
          <w:szCs w:val="20"/>
          <w:color w:val="auto"/>
        </w:rPr>
      </w:pPr>
      <w:r>
        <w:rPr>
          <w:rFonts w:ascii="PMingLiU" w:cs="PMingLiU" w:eastAsia="PMingLiU" w:hAnsi="PMingLiU"/>
          <w:sz w:val="20"/>
          <w:szCs w:val="20"/>
          <w:b w:val="1"/>
          <w:bCs w:val="1"/>
          <w:color w:val="auto"/>
        </w:rPr>
        <w:t>'</w:t>
        <w:tab/>
        <w:t>+'&amp;!!!&amp;''</w:t>
        <w:tab/>
        <w:t>!'&amp;(&amp;</w:t>
      </w:r>
    </w:p>
    <w:p>
      <w:pPr>
        <w:spacing w:after="0" w:line="160" w:lineRule="exact"/>
        <w:rPr>
          <w:sz w:val="20"/>
          <w:szCs w:val="20"/>
          <w:color w:val="auto"/>
        </w:rPr>
      </w:pPr>
    </w:p>
    <w:p>
      <w:pPr>
        <w:ind w:left="40"/>
        <w:spacing w:after="0" w:line="240" w:lineRule="exact"/>
        <w:rPr>
          <w:sz w:val="20"/>
          <w:szCs w:val="20"/>
          <w:color w:val="auto"/>
        </w:rPr>
      </w:pPr>
      <w:r>
        <w:rPr>
          <w:rFonts w:ascii="PMingLiU" w:cs="PMingLiU" w:eastAsia="PMingLiU" w:hAnsi="PMingLiU"/>
          <w:sz w:val="20"/>
          <w:szCs w:val="20"/>
          <w:color w:val="auto"/>
        </w:rPr>
        <w:t>6   DCHDA&gt;96I:9&gt;C6C8&gt;6A,I6I:B:CIH</w:t>
      </w:r>
    </w:p>
    <w:p>
      <w:pPr>
        <w:spacing w:after="0" w:line="120" w:lineRule="exact"/>
        <w:rPr>
          <w:sz w:val="20"/>
          <w:szCs w:val="20"/>
          <w:color w:val="auto"/>
        </w:rPr>
      </w:pPr>
    </w:p>
    <w:p>
      <w:pPr>
        <w:ind w:left="760" w:right="220"/>
        <w:spacing w:after="0" w:line="230" w:lineRule="exact"/>
        <w:rPr>
          <w:sz w:val="20"/>
          <w:szCs w:val="20"/>
          <w:color w:val="auto"/>
        </w:rPr>
      </w:pPr>
      <w:r>
        <w:rPr>
          <w:rFonts w:ascii="PMingLiU" w:cs="PMingLiU" w:eastAsia="PMingLiU" w:hAnsi="PMingLiU"/>
          <w:sz w:val="13"/>
          <w:szCs w:val="13"/>
          <w:color w:val="auto"/>
        </w:rPr>
        <w:t>-=:;DAADL&gt;C&lt;8DCHDA&gt;96I:9;&gt;C6C8&gt;6AHI6I:B:CIHD;6I=D9N0DG@H"C86G:;&gt;A:96HE6GID;I=&gt;HG:EDGIJC9:G "I:B&gt;C6C8&gt;6A,I6I:B:CIH6C9,JEEA:B:CI6GN6I6</w:t>
      </w:r>
    </w:p>
    <w:p>
      <w:pPr>
        <w:spacing w:after="0" w:line="80"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&amp;6C6&lt;:B:CIVH+:EDGIDC"CI:GC6ADCIGDA(K:G&gt;C6C8&gt;6A+:EDGI&gt;C&lt;</w:t>
      </w:r>
    </w:p>
    <w:p>
      <w:pPr>
        <w:spacing w:after="0" w:line="120" w:lineRule="exact"/>
        <w:rPr>
          <w:sz w:val="20"/>
          <w:szCs w:val="20"/>
          <w:color w:val="auto"/>
        </w:rPr>
      </w:pPr>
    </w:p>
    <w:p>
      <w:pPr>
        <w:ind w:left="1720"/>
        <w:spacing w:after="0" w:line="192" w:lineRule="exact"/>
        <w:rPr>
          <w:sz w:val="20"/>
          <w:szCs w:val="20"/>
          <w:color w:val="auto"/>
        </w:rPr>
      </w:pPr>
      <w:r>
        <w:rPr>
          <w:rFonts w:ascii="PMingLiU" w:cs="PMingLiU" w:eastAsia="PMingLiU" w:hAnsi="PMingLiU"/>
          <w:sz w:val="16"/>
          <w:szCs w:val="16"/>
          <w:color w:val="auto"/>
        </w:rPr>
        <w:t>+:EDGID;"C9:E:C9:CI+:&lt;&gt;HI:G:9)J7A&gt;888DJCI&gt;C&lt;&gt;GBDC"CI:GC6ADCIGDA(K:G&gt;C6C8&gt;6A</w:t>
      </w:r>
    </w:p>
    <w:p>
      <w:pPr>
        <w:spacing w:after="0" w:line="28"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+:EDGI&gt;C&lt;</w:t>
      </w:r>
    </w:p>
    <w:p>
      <w:pPr>
        <w:spacing w:after="0" w:line="80" w:lineRule="exact"/>
        <w:rPr>
          <w:sz w:val="20"/>
          <w:szCs w:val="20"/>
          <w:color w:val="auto"/>
        </w:rPr>
      </w:pPr>
    </w:p>
    <w:p>
      <w:pPr>
        <w:ind w:left="1720"/>
        <w:spacing w:after="0" w:line="204" w:lineRule="exact"/>
        <w:rPr>
          <w:sz w:val="20"/>
          <w:szCs w:val="20"/>
          <w:color w:val="auto"/>
        </w:rPr>
      </w:pPr>
      <w:r>
        <w:rPr>
          <w:rFonts w:ascii="PMingLiU" w:cs="PMingLiU" w:eastAsia="PMingLiU" w:hAnsi="PMingLiU"/>
          <w:sz w:val="17"/>
          <w:szCs w:val="17"/>
          <w:color w:val="auto"/>
        </w:rPr>
        <w:t>+:EDGID;"C9:E:C9:CI+:&lt;&gt;HI:G:9)J7A&gt;888DJCI&gt;C&lt;&gt;GBDCDCHDA&gt;96I:9&gt;C6C8&gt;6A,I6I:B:CIH</w:t>
      </w:r>
    </w:p>
    <w:p>
      <w:pPr>
        <w:spacing w:after="0" w:line="156"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DCHDA&gt;96I:9,I6I:B:CIHD;"C8DB:</w:t>
      </w:r>
    </w:p>
    <w:p>
      <w:pPr>
        <w:spacing w:after="0" w:line="120"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DCHDA&gt;96I:9,I6I:B:CIHD;DBEG:=:CH&gt;K:"C8DB:</w:t>
      </w:r>
    </w:p>
    <w:p>
      <w:pPr>
        <w:spacing w:after="0" w:line="120"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DCHDA&gt;96I:96A6C8:,=::IH</w:t>
      </w:r>
    </w:p>
    <w:p>
      <w:pPr>
        <w:spacing w:after="0" w:line="120"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DCHDA&gt;96I:9,I6I:B:CIHD;-DI6AFJ&gt;IN:;&gt;8&gt;I</w:t>
      </w:r>
    </w:p>
    <w:p>
      <w:pPr>
        <w:spacing w:after="0" w:line="120"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DCHDA&gt;96I:9,I6I:B:CIHD;6H=ADLH</w:t>
      </w:r>
    </w:p>
    <w:p>
      <w:pPr>
        <w:spacing w:after="0" w:line="120"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'DI:HIDDCHDA&gt;96I:9&gt;C6C8&gt;6A,I6I:B:CIH</w:t>
      </w:r>
    </w:p>
    <w:p>
      <w:pPr>
        <w:spacing w:after="0" w:line="120"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auto"/>
        </w:rPr>
        <w:t> &gt;C6C8&gt;6A,I6I:B:CI,8=:9JA:H</w:t>
      </w:r>
    </w:p>
    <w:p>
      <w:pPr>
        <w:spacing w:after="0" w:line="120" w:lineRule="exact"/>
        <w:rPr>
          <w:sz w:val="20"/>
          <w:szCs w:val="20"/>
          <w:color w:val="auto"/>
        </w:rPr>
      </w:pPr>
    </w:p>
    <w:p>
      <w:pPr>
        <w:ind w:left="760" w:right="1700"/>
        <w:spacing w:after="0" w:line="220" w:lineRule="exact"/>
        <w:rPr>
          <w:sz w:val="20"/>
          <w:szCs w:val="20"/>
          <w:color w:val="auto"/>
        </w:rPr>
      </w:pPr>
      <w:r>
        <w:rPr>
          <w:rFonts w:ascii="PMingLiU" w:cs="PMingLiU" w:eastAsia="PMingLiU" w:hAnsi="PMingLiU"/>
          <w:sz w:val="13"/>
          <w:szCs w:val="13"/>
          <w:color w:val="auto"/>
        </w:rPr>
        <w:t>,8=:9JA:H=6K:7::CDB&gt;II:97:86JH:I=:N6G:CDIG:FJ&gt;G:9DG6G:CDI6EEA&gt;867A:DG7:86JH:I=: &gt;C;DGB6I&gt;DCG:FJ&gt;G:9ID7:H:I;DGI=I=:G:&gt;C:&gt;I=:G&gt;HCDIB6I:G&gt;6ADG&gt;H&gt;C8AJ9:9&gt;CI=:;&gt;C6C8&gt;6A HI6I:B:CIHDGCDI:HI=:G:ID</w:t>
      </w:r>
    </w:p>
    <w:p>
      <w:pPr>
        <w:spacing w:after="0" w:line="136" w:lineRule="exact"/>
        <w:rPr>
          <w:sz w:val="20"/>
          <w:szCs w:val="20"/>
          <w:color w:val="auto"/>
        </w:rPr>
      </w:pPr>
    </w:p>
    <w:p>
      <w:pPr>
        <w:ind w:left="400"/>
        <w:spacing w:after="0" w:line="240" w:lineRule="exact"/>
        <w:rPr>
          <w:sz w:val="20"/>
          <w:szCs w:val="20"/>
          <w:color w:val="auto"/>
        </w:rPr>
      </w:pPr>
      <w:r>
        <w:rPr>
          <w:rFonts w:ascii="PMingLiU" w:cs="PMingLiU" w:eastAsia="PMingLiU" w:hAnsi="PMingLiU"/>
          <w:sz w:val="20"/>
          <w:szCs w:val="20"/>
          <w:color w:val="auto"/>
        </w:rPr>
        <w:t> %&gt;HID;M=&gt;7&gt;IH</w:t>
      </w:r>
    </w:p>
    <w:p>
      <w:pPr>
        <w:spacing w:after="0" w:line="120" w:lineRule="exact"/>
        <w:rPr>
          <w:sz w:val="20"/>
          <w:szCs w:val="20"/>
          <w:color w:val="auto"/>
        </w:rPr>
      </w:pPr>
    </w:p>
    <w:p>
      <w:pPr>
        <w:ind w:left="760"/>
        <w:spacing w:after="0" w:line="240" w:lineRule="exact"/>
        <w:tabs>
          <w:tab w:leader="none" w:pos="1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GI&gt;8A:HD;"C8DGEDG6I&gt;DC6C9NA6LH</w:t>
      </w:r>
    </w:p>
    <w:p>
      <w:pPr>
        <w:spacing w:after="0" w:line="120" w:lineRule="exact"/>
        <w:rPr>
          <w:sz w:val="20"/>
          <w:szCs w:val="20"/>
          <w:color w:val="auto"/>
        </w:rPr>
      </w:pPr>
    </w:p>
    <w:p>
      <w:pPr>
        <w:ind w:left="760"/>
        <w:spacing w:after="0" w:line="192" w:lineRule="exact"/>
        <w:tabs>
          <w:tab w:leader="none" w:pos="17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B:C9:96C9+:HI6I:9:GI&gt;;&gt;86I:D;"C8DGEDG6I&gt;DCD;I=:DBE6CN&gt;C8DGEDG6I:97NG:;:G:C8:ID</w:t>
      </w:r>
    </w:p>
    <w:p>
      <w:pPr>
        <w:spacing w:after="0" w:line="30" w:lineRule="exact"/>
        <w:rPr>
          <w:sz w:val="20"/>
          <w:szCs w:val="20"/>
          <w:color w:val="auto"/>
        </w:rPr>
      </w:pPr>
    </w:p>
    <w:p>
      <w:pPr>
        <w:ind w:left="1720" w:right="100"/>
        <w:spacing w:after="0" w:line="225" w:lineRule="exact"/>
        <w:rPr>
          <w:sz w:val="20"/>
          <w:szCs w:val="20"/>
          <w:color w:val="auto"/>
        </w:rPr>
      </w:pPr>
      <w:r>
        <w:rPr>
          <w:rFonts w:ascii="PMingLiU" w:cs="PMingLiU" w:eastAsia="PMingLiU" w:hAnsi="PMingLiU"/>
          <w:sz w:val="15"/>
          <w:szCs w:val="15"/>
          <w:color w:val="auto"/>
        </w:rPr>
        <w:t>M=&gt;7&gt;IIDI=:DBE6CNVHJGG:CI+:EDGIDCDGB$96I:9&amp;6N6H6B:C9:97NI=: :GI&gt;;&gt;86I:D;B:C9B:CID;I=:B:C9:96C9+:HI6I:9:GI&gt;;&gt;86I:D;"C8DGEDG6I&gt;DCD;I=:DBE6CN &gt;C8DGEDG6I:97NG:;:G:C8:IDM=&gt;7&gt;IIDI=:DBE6CNVHJGG:CI+:EDGIDCDGB$96I:9J&lt;JHI </w:t>
      </w:r>
    </w:p>
    <w:p>
      <w:pPr>
        <w:spacing w:after="0" w:line="246" w:lineRule="exact"/>
        <w:rPr>
          <w:sz w:val="20"/>
          <w:szCs w:val="20"/>
          <w:color w:val="auto"/>
        </w:rPr>
      </w:pPr>
    </w:p>
    <w:p>
      <w:pPr>
        <w:ind w:left="760"/>
        <w:spacing w:after="0" w:line="204" w:lineRule="exact"/>
        <w:tabs>
          <w:tab w:leader="none" w:pos="1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B:C9:96C9+:HI6I:9NA6LHD;I=:DBE6CN&gt;C8DGEDG6I:97NG:;:G:C8:IDM=&gt;7&gt;IIDI=:</w:t>
      </w:r>
    </w:p>
    <w:p>
      <w:pPr>
        <w:spacing w:after="0" w:line="16"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DBE6CNVHJGG:CI+:EDGIDCDGB$96I:9#JC:</w:t>
      </w:r>
    </w:p>
    <w:p>
      <w:pPr>
        <w:spacing w:after="0" w:line="80" w:lineRule="exact"/>
        <w:rPr>
          <w:sz w:val="20"/>
          <w:szCs w:val="20"/>
          <w:color w:val="auto"/>
        </w:rPr>
      </w:pPr>
    </w:p>
    <w:p>
      <w:pPr>
        <w:ind w:left="760"/>
        <w:spacing w:after="0" w:line="240" w:lineRule="exact"/>
        <w:tabs>
          <w:tab w:leader="none" w:pos="170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"CHIGJB:CIH:;&gt;C&gt;C&lt;I=:+&gt;&lt;=IHD;,:8JG&gt;IN!DA9:GH</w:t>
      </w:r>
    </w:p>
    <w:p>
      <w:pPr>
        <w:spacing w:after="0" w:line="120" w:lineRule="exact"/>
        <w:rPr>
          <w:sz w:val="20"/>
          <w:szCs w:val="20"/>
          <w:color w:val="auto"/>
        </w:rPr>
      </w:pPr>
    </w:p>
    <w:p>
      <w:pPr>
        <w:ind w:left="760"/>
        <w:spacing w:after="0" w:line="192" w:lineRule="exact"/>
        <w:tabs>
          <w:tab w:leader="none" w:pos="17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DC;DGB:98DEND;I=:"C9:CIJG:96I:96HD;&amp;6G8=7:IL::CI=:DBE6CN6C9-=:6C@D;</w:t>
      </w:r>
    </w:p>
    <w:p>
      <w:pPr>
        <w:spacing w:after="0" w:line="30" w:lineRule="exact"/>
        <w:rPr>
          <w:sz w:val="20"/>
          <w:szCs w:val="20"/>
          <w:color w:val="auto"/>
        </w:rPr>
      </w:pPr>
    </w:p>
    <w:p>
      <w:pPr>
        <w:ind w:left="1720" w:right="80"/>
        <w:spacing w:after="0" w:line="132" w:lineRule="exact"/>
        <w:rPr>
          <w:sz w:val="20"/>
          <w:szCs w:val="20"/>
          <w:color w:val="auto"/>
        </w:rPr>
      </w:pPr>
      <w:r>
        <w:rPr>
          <w:rFonts w:ascii="PMingLiU" w:cs="PMingLiU" w:eastAsia="PMingLiU" w:hAnsi="PMingLiU"/>
          <w:sz w:val="11"/>
          <w:szCs w:val="11"/>
          <w:color w:val="auto"/>
        </w:rPr>
        <w:t>':L2DG@&gt;C8DGEDG6I:97NG:;:G:C8:IDM=&gt;7&gt;IIDI=:DBE6CNVH+:&lt;&gt;HIG6I&gt;DC,I6I:B:CIDCDGB ,&gt;A:'D;&gt;A:9DC&amp;6N</w:t>
      </w:r>
    </w:p>
    <w:p>
      <w:pPr>
        <w:spacing w:after="0" w:line="396" w:lineRule="exact"/>
        <w:rPr>
          <w:sz w:val="20"/>
          <w:szCs w:val="20"/>
          <w:color w:val="auto"/>
        </w:rPr>
      </w:pPr>
    </w:p>
    <w:p>
      <w:pPr>
        <w:ind w:left="760"/>
        <w:spacing w:after="0" w:line="192" w:lineRule="exact"/>
        <w:tabs>
          <w:tab w:leader="none" w:pos="17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&gt;GHI,JEEA:B:CI6A"C9:CIJG:96I:96HD;&amp;6N6BDC&lt;I=:DBE6CN-=:6C@D;':L2DG@</w:t>
      </w:r>
    </w:p>
    <w:p>
      <w:pPr>
        <w:spacing w:after="0" w:line="30" w:lineRule="exact"/>
        <w:rPr>
          <w:sz w:val="20"/>
          <w:szCs w:val="20"/>
          <w:color w:val="auto"/>
        </w:rPr>
      </w:pPr>
    </w:p>
    <w:p>
      <w:pPr>
        <w:ind w:left="1720" w:right="320"/>
        <w:spacing w:after="0" w:line="219" w:lineRule="exact"/>
        <w:rPr>
          <w:sz w:val="20"/>
          <w:szCs w:val="20"/>
          <w:color w:val="auto"/>
        </w:rPr>
      </w:pPr>
      <w:r>
        <w:rPr>
          <w:rFonts w:ascii="PMingLiU" w:cs="PMingLiU" w:eastAsia="PMingLiU" w:hAnsi="PMingLiU"/>
          <w:sz w:val="15"/>
          <w:szCs w:val="15"/>
          <w:color w:val="auto"/>
        </w:rPr>
        <w:t>6C9-=:6C@D;':L2DG@-GJHIDBE6CN'&gt;C8DGEDG6I:97NG:;:G:C8:IDM=&gt;7&gt;IIDI=: DBE6CNVH+:&lt;&gt;HIG6I&gt;DC,I6I:B:CIDCDGB,+:&lt;'D;&gt;A:9DC#JC:</w:t>
      </w:r>
    </w:p>
    <w:p>
      <w:pPr>
        <w:spacing w:after="0" w:line="75" w:lineRule="exact"/>
        <w:rPr>
          <w:sz w:val="20"/>
          <w:szCs w:val="20"/>
          <w:color w:val="auto"/>
        </w:rPr>
      </w:pPr>
    </w:p>
    <w:p>
      <w:pPr>
        <w:ind w:left="760"/>
        <w:spacing w:after="0" w:line="192" w:lineRule="exact"/>
        <w:tabs>
          <w:tab w:leader="none" w:pos="170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,:8DC9,JEEA:B:CI6A"C9:CIJG:96I:96HD;#JAN7:IL::CI=:DBE6CN6C9-=:6C@D;':L</w:t>
      </w:r>
    </w:p>
    <w:p>
      <w:pPr>
        <w:spacing w:after="0" w:line="30" w:lineRule="exact"/>
        <w:rPr>
          <w:sz w:val="20"/>
          <w:szCs w:val="20"/>
          <w:color w:val="auto"/>
        </w:rPr>
      </w:pPr>
    </w:p>
    <w:p>
      <w:pPr>
        <w:ind w:left="1720" w:right="140"/>
        <w:spacing w:after="0" w:line="219" w:lineRule="exact"/>
        <w:rPr>
          <w:sz w:val="20"/>
          <w:szCs w:val="20"/>
          <w:color w:val="auto"/>
        </w:rPr>
      </w:pPr>
      <w:r>
        <w:rPr>
          <w:rFonts w:ascii="PMingLiU" w:cs="PMingLiU" w:eastAsia="PMingLiU" w:hAnsi="PMingLiU"/>
          <w:sz w:val="10"/>
          <w:szCs w:val="10"/>
          <w:color w:val="auto"/>
        </w:rPr>
        <w:t>2DG@-GJHIDBE6CN'&gt;C8DGEDG6I:97NG:;:G:C8:IDM=&gt;7&gt;IIDI=:DBE6CNVH+:&lt;&gt;HIG6I&gt;DC ,I6I:B:CIDCDGB,+:&lt;'D;&gt;A:9DC(8ID7:G</w:t>
      </w:r>
    </w:p>
    <w:p>
      <w:pPr>
        <w:spacing w:after="0" w:line="294" w:lineRule="exact"/>
        <w:rPr>
          <w:sz w:val="20"/>
          <w:szCs w:val="20"/>
          <w:color w:val="auto"/>
        </w:rPr>
      </w:pPr>
    </w:p>
    <w:p>
      <w:pPr>
        <w:ind w:left="760"/>
        <w:spacing w:after="0" w:line="204" w:lineRule="exact"/>
        <w:tabs>
          <w:tab w:leader="none" w:pos="1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,:K:CI=,JEEA:B:CI6A"C9:CIJG:96I:96HD;&amp;6G8=6BDC&lt;I=:DBE6CNI=:&lt;J6G6CIDGH</w:t>
      </w:r>
    </w:p>
    <w:p>
      <w:pPr>
        <w:spacing w:after="0" w:line="18" w:lineRule="exact"/>
        <w:rPr>
          <w:sz w:val="20"/>
          <w:szCs w:val="20"/>
          <w:color w:val="auto"/>
        </w:rPr>
      </w:pPr>
    </w:p>
    <w:p>
      <w:pPr>
        <w:ind w:left="1720" w:right="100"/>
        <w:spacing w:after="0" w:line="213" w:lineRule="exact"/>
        <w:rPr>
          <w:sz w:val="20"/>
          <w:szCs w:val="20"/>
          <w:color w:val="auto"/>
        </w:rPr>
      </w:pPr>
      <w:r>
        <w:rPr>
          <w:rFonts w:ascii="PMingLiU" w:cs="PMingLiU" w:eastAsia="PMingLiU" w:hAnsi="PMingLiU"/>
          <w:sz w:val="16"/>
          <w:szCs w:val="16"/>
          <w:color w:val="auto"/>
        </w:rPr>
        <w:t>C6B:9I=:G:&gt;C6C9-=:6C@D;':L2DG@&amp;:AADC-GJHIDBE6CN'&gt;C8DGEDG6I:97NG:;:G:C8:ID M=&gt;7&gt;IIDI=:DBE6CNVH+:&lt;&gt;HIG6I&gt;DC,I6I:B:CIDCDGB,+:&lt;'D;&gt;A:9DC (8ID7:G</w:t>
      </w:r>
    </w:p>
    <w:p>
      <w:pPr>
        <w:spacing w:after="0" w:line="85" w:lineRule="exact"/>
        <w:rPr>
          <w:sz w:val="20"/>
          <w:szCs w:val="20"/>
          <w:color w:val="auto"/>
        </w:rPr>
      </w:pPr>
    </w:p>
    <w:p>
      <w:pPr>
        <w:ind w:left="760"/>
        <w:spacing w:after="0" w:line="204" w:lineRule="exact"/>
        <w:tabs>
          <w:tab w:leader="none" w:pos="170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-L:A;I=,JEEA:B:CI6A"C9:CIJG:96I:96HD;J&lt;JHI6BDC&lt;I=:DBE6CNI=:&lt;J6G6CIDGH</w:t>
      </w:r>
    </w:p>
    <w:p>
      <w:pPr>
        <w:spacing w:after="0" w:line="18" w:lineRule="exact"/>
        <w:rPr>
          <w:sz w:val="20"/>
          <w:szCs w:val="20"/>
          <w:color w:val="auto"/>
        </w:rPr>
      </w:pPr>
    </w:p>
    <w:p>
      <w:pPr>
        <w:ind w:left="1720"/>
        <w:spacing w:after="0" w:line="180" w:lineRule="exact"/>
        <w:rPr>
          <w:sz w:val="20"/>
          <w:szCs w:val="20"/>
          <w:color w:val="auto"/>
        </w:rPr>
      </w:pPr>
      <w:r>
        <w:rPr>
          <w:rFonts w:ascii="PMingLiU" w:cs="PMingLiU" w:eastAsia="PMingLiU" w:hAnsi="PMingLiU"/>
          <w:sz w:val="15"/>
          <w:szCs w:val="15"/>
          <w:color w:val="auto"/>
        </w:rPr>
        <w:t>C6B:9I=:G:&gt;C6C9-=:6C@D;':L2DG@&amp;:AADC-GJHIDBE6CN'6HIGJHI::&gt;C8DGEDG6I:97N</w:t>
      </w:r>
    </w:p>
    <w:p>
      <w:pPr>
        <w:spacing w:after="0" w:line="20" w:lineRule="exact"/>
        <w:rPr>
          <w:sz w:val="20"/>
          <w:szCs w:val="20"/>
          <w:color w:val="auto"/>
        </w:rPr>
      </w:pPr>
    </w:p>
    <w:p>
      <w:pPr>
        <w:ind w:left="1720"/>
        <w:spacing w:after="0" w:line="180" w:lineRule="exact"/>
        <w:rPr>
          <w:sz w:val="20"/>
          <w:szCs w:val="20"/>
          <w:color w:val="auto"/>
        </w:rPr>
      </w:pPr>
      <w:r>
        <w:rPr>
          <w:rFonts w:ascii="PMingLiU" w:cs="PMingLiU" w:eastAsia="PMingLiU" w:hAnsi="PMingLiU"/>
          <w:sz w:val="15"/>
          <w:szCs w:val="15"/>
          <w:color w:val="auto"/>
        </w:rPr>
        <w:t>G:;:G:C8:IDM=&gt;7&gt;IIDI=:DBE6CNVHCCJ6A+:EDGIDCDGB$;DGI=:N:6G:C9:9#6CJ6GN</w:t>
      </w:r>
    </w:p>
    <w:p>
      <w:pPr>
        <w:spacing w:after="0" w:line="18" w:lineRule="exact"/>
        <w:rPr>
          <w:sz w:val="20"/>
          <w:szCs w:val="20"/>
          <w:color w:val="auto"/>
        </w:rPr>
      </w:pPr>
    </w:p>
    <w:p>
      <w:pPr>
        <w:ind w:left="1720"/>
        <w:spacing w:after="0" w:line="240" w:lineRule="exact"/>
        <w:rPr>
          <w:sz w:val="20"/>
          <w:szCs w:val="20"/>
          <w:color w:val="auto"/>
        </w:rPr>
      </w:pPr>
      <w:r>
        <w:rPr>
          <w:rFonts w:ascii="PMingLiU" w:cs="PMingLiU" w:eastAsia="PMingLiU" w:hAnsi="PMingLiU"/>
          <w:sz w:val="20"/>
          <w:szCs w:val="20"/>
          <w:color w:val="auto"/>
        </w:rPr>
        <w:t/>
      </w:r>
    </w:p>
    <w:p>
      <w:pPr>
        <w:spacing w:after="0" w:line="85" w:lineRule="exact"/>
        <w:rPr>
          <w:sz w:val="20"/>
          <w:szCs w:val="20"/>
          <w:color w:val="auto"/>
        </w:rPr>
      </w:pPr>
    </w:p>
    <w:p>
      <w:pPr>
        <w:ind w:left="760"/>
        <w:spacing w:after="0" w:line="216" w:lineRule="exact"/>
        <w:tabs>
          <w:tab w:leader="none" w:pos="170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"C9:CIJG:96I:96HD;:7GJ6GN7:IL::CI=:DBE6CN6C9-=:6C@D;':L2DG@</w:t>
      </w:r>
    </w:p>
    <w:p>
      <w:pPr>
        <w:spacing w:after="0" w:line="6" w:lineRule="exact"/>
        <w:rPr>
          <w:sz w:val="20"/>
          <w:szCs w:val="20"/>
          <w:color w:val="auto"/>
        </w:rPr>
      </w:pPr>
    </w:p>
    <w:p>
      <w:pPr>
        <w:ind w:left="1720"/>
        <w:spacing w:after="0" w:line="219" w:lineRule="exact"/>
        <w:rPr>
          <w:sz w:val="20"/>
          <w:szCs w:val="20"/>
          <w:color w:val="auto"/>
        </w:rPr>
      </w:pPr>
      <w:r>
        <w:rPr>
          <w:rFonts w:ascii="PMingLiU" w:cs="PMingLiU" w:eastAsia="PMingLiU" w:hAnsi="PMingLiU"/>
          <w:sz w:val="15"/>
          <w:szCs w:val="15"/>
          <w:color w:val="auto"/>
        </w:rPr>
        <w:t>&gt;C8DGEDG6I:97NG:;:G:C8:IDM=&gt;7&gt;IIDI=:DBE6CNVH+:&lt;&gt;HIG6I&gt;DC,I6I:B:CIDCDGB,+:&lt;'D ;&gt;A:9DCEG&gt;A</w:t>
      </w:r>
    </w:p>
    <w:p>
      <w:pPr>
        <w:sectPr>
          <w:pgSz w:w="12240" w:h="15840" w:orient="portrait"/>
          <w:cols w:equalWidth="0" w:num="1">
            <w:col w:w="10060"/>
          </w:cols>
          <w:pgMar w:left="1000" w:top="78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060"/>
          </w:cols>
          <w:pgMar w:left="1000" w:top="786" w:right="1180" w:bottom="0" w:gutter="0" w:footer="0" w:header="0"/>
          <w:type w:val="continuous"/>
        </w:sectPr>
      </w:pPr>
    </w:p>
    <w:bookmarkStart w:id="146" w:name="page147"/>
    <w:bookmarkEnd w:id="146"/>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&gt;GHI,JEEA:B:CI6A"C9:CIJG:96I:96HD;J&lt;JHI6BDC&lt;I=:DBE6CNI=:&lt;J6G6CIDGHC6B:9</w:t>
      </w:r>
    </w:p>
    <w:p>
      <w:pPr>
        <w:spacing w:after="0" w:line="30" w:lineRule="exact"/>
        <w:rPr>
          <w:sz w:val="20"/>
          <w:szCs w:val="20"/>
          <w:color w:val="auto"/>
        </w:rPr>
      </w:pPr>
    </w:p>
    <w:p>
      <w:pPr>
        <w:ind w:left="1280" w:right="40"/>
        <w:spacing w:after="0" w:line="219" w:lineRule="exact"/>
        <w:rPr>
          <w:sz w:val="20"/>
          <w:szCs w:val="20"/>
          <w:color w:val="auto"/>
        </w:rPr>
      </w:pPr>
      <w:r>
        <w:rPr>
          <w:rFonts w:ascii="PMingLiU" w:cs="PMingLiU" w:eastAsia="PMingLiU" w:hAnsi="PMingLiU"/>
          <w:sz w:val="15"/>
          <w:szCs w:val="15"/>
          <w:color w:val="auto"/>
        </w:rPr>
        <w:t>I=:G:&gt;C6C9-=:6C@D;':L2DG@&amp;:AADC-GJHIDBE6CN'6HIGJHI::&gt;C8DGEDG6I:97NG:;:G:C8: IDM=&gt;7&gt;IIDI=:DBE6CNVHCCJ6A+:EDGIDCDGB$;DGI=:N:6G:C9:9#6CJ6GN</w:t>
      </w:r>
    </w:p>
    <w:p>
      <w:pPr>
        <w:spacing w:after="0" w:line="9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"C9:CIJG:96I:96HD;(8ID7:G6BDC&lt;I=:DBE6CNI=:&lt;J6G6CIDGHC6B:9I=:G:&gt;C6C9-=:</w:t>
      </w:r>
    </w:p>
    <w:p>
      <w:pPr>
        <w:spacing w:after="0" w:line="30" w:lineRule="exact"/>
        <w:rPr>
          <w:sz w:val="20"/>
          <w:szCs w:val="20"/>
          <w:color w:val="auto"/>
        </w:rPr>
      </w:pPr>
    </w:p>
    <w:p>
      <w:pPr>
        <w:ind w:left="1280"/>
        <w:spacing w:after="0" w:line="219" w:lineRule="exact"/>
        <w:rPr>
          <w:sz w:val="20"/>
          <w:szCs w:val="20"/>
          <w:color w:val="auto"/>
        </w:rPr>
      </w:pPr>
      <w:r>
        <w:rPr>
          <w:rFonts w:ascii="PMingLiU" w:cs="PMingLiU" w:eastAsia="PMingLiU" w:hAnsi="PMingLiU"/>
          <w:sz w:val="15"/>
          <w:szCs w:val="15"/>
          <w:color w:val="auto"/>
        </w:rPr>
        <w:t>6C@D;':L2DG@&amp;:AADC-GJHIDBE6CN'6HIGJHI::&gt;C8DGEDG6I:97NG:;:G:C8:IDM=&gt;7&gt;IID I=:DBE6CNVHJGG:CI+:EDGIDCDGB$96I:9'DK:B7:G</w:t>
      </w:r>
    </w:p>
    <w:p>
      <w:pPr>
        <w:spacing w:after="0" w:line="9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&gt;GHI,JEEA:B:CI6A"C9:CIJG:96I:96HD;J&lt;JHI6BDC&lt;I=:DBE6CNI=:&lt;J6G6CIDGHC6B:9</w:t>
      </w:r>
    </w:p>
    <w:p>
      <w:pPr>
        <w:spacing w:after="0" w:line="30" w:lineRule="exact"/>
        <w:rPr>
          <w:sz w:val="20"/>
          <w:szCs w:val="20"/>
          <w:color w:val="auto"/>
        </w:rPr>
      </w:pPr>
    </w:p>
    <w:p>
      <w:pPr>
        <w:ind w:left="1280" w:right="40"/>
        <w:spacing w:after="0" w:line="219" w:lineRule="exact"/>
        <w:rPr>
          <w:sz w:val="20"/>
          <w:szCs w:val="20"/>
          <w:color w:val="auto"/>
        </w:rPr>
      </w:pPr>
      <w:r>
        <w:rPr>
          <w:rFonts w:ascii="PMingLiU" w:cs="PMingLiU" w:eastAsia="PMingLiU" w:hAnsi="PMingLiU"/>
          <w:sz w:val="15"/>
          <w:szCs w:val="15"/>
          <w:color w:val="auto"/>
        </w:rPr>
        <w:t>I=:G:&gt;C6C9-=:6C@D;':L2DG@&amp;:AADC-GJHIDBE6CN'6HIGJHI::&gt;C8DGEDG6I:97NG:;:G:C8: IDM=&gt;7&gt;IIDI=:DBE6CNVHCCJ6A+:EDGIDCDGB$;DGI=:N:6G:C9:9#6CJ6GN</w:t>
      </w:r>
    </w:p>
    <w:p>
      <w:pPr>
        <w:spacing w:after="0" w:line="9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"C9:CIJG:96I:96HD;#JC:7:IL::CI=:DBE6CN6C9.,6C@'6I&gt;DC6AHHD8&gt;6I&gt;DC6H</w:t>
      </w:r>
    </w:p>
    <w:p>
      <w:pPr>
        <w:spacing w:after="0" w:line="30" w:lineRule="exact"/>
        <w:rPr>
          <w:sz w:val="20"/>
          <w:szCs w:val="20"/>
          <w:color w:val="auto"/>
        </w:rPr>
      </w:pPr>
    </w:p>
    <w:p>
      <w:pPr>
        <w:ind w:left="1280" w:right="160"/>
        <w:spacing w:after="0" w:line="219" w:lineRule="exact"/>
        <w:rPr>
          <w:sz w:val="20"/>
          <w:szCs w:val="20"/>
          <w:color w:val="auto"/>
        </w:rPr>
      </w:pPr>
      <w:r>
        <w:rPr>
          <w:rFonts w:ascii="PMingLiU" w:cs="PMingLiU" w:eastAsia="PMingLiU" w:hAnsi="PMingLiU"/>
          <w:sz w:val="15"/>
          <w:szCs w:val="15"/>
          <w:color w:val="auto"/>
        </w:rPr>
        <w:t>IGJHI::&gt;C8DGEDG6I:97NG:;:G:C8:IDM=&gt;7&gt;IIDI=:DBE6CNVHJGG:CI+:EDGIDCDGB$96I:9 #JC:</w:t>
      </w:r>
    </w:p>
    <w:p>
      <w:pPr>
        <w:spacing w:after="0" w:line="9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&gt;GHI,JEEA:B:CI6A"C9:CIJG:96I:96HD;#JC:6BDC&lt;I=:DBE6CNI=:&lt;J6G6CIDGHC6B:9</w:t>
      </w:r>
    </w:p>
    <w:p>
      <w:pPr>
        <w:spacing w:after="0" w:line="30" w:lineRule="exact"/>
        <w:rPr>
          <w:sz w:val="20"/>
          <w:szCs w:val="20"/>
          <w:color w:val="auto"/>
        </w:rPr>
      </w:pPr>
    </w:p>
    <w:p>
      <w:pPr>
        <w:ind w:left="1280" w:right="140"/>
        <w:spacing w:after="0" w:line="219" w:lineRule="exact"/>
        <w:rPr>
          <w:sz w:val="20"/>
          <w:szCs w:val="20"/>
          <w:color w:val="auto"/>
        </w:rPr>
      </w:pPr>
      <w:r>
        <w:rPr>
          <w:rFonts w:ascii="PMingLiU" w:cs="PMingLiU" w:eastAsia="PMingLiU" w:hAnsi="PMingLiU"/>
          <w:sz w:val="14"/>
          <w:szCs w:val="14"/>
          <w:color w:val="auto"/>
        </w:rPr>
        <w:t>I=:G:&gt;C6C9.,6C@'6I&gt;DC6AHHD8&gt;6I&gt;DC6HIGJHI::&gt;C8DGEDG6I:97NG:;:G:C8:IDM=&gt;7&gt;IIDI=: DBE6CNVHJGG:CI+:EDGIDCDGB$96I:9#JC:</w:t>
      </w:r>
    </w:p>
    <w:p>
      <w:pPr>
        <w:spacing w:after="0" w:line="90"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,:8DC9,JEEA:B:CI6A"C9:CIJG:96I:96HD;#6CJ6GN6BDC&lt;I=:DBE6CNI=:&lt;J6G6CIDGH</w:t>
      </w:r>
    </w:p>
    <w:p>
      <w:pPr>
        <w:spacing w:after="0" w:line="18" w:lineRule="exact"/>
        <w:rPr>
          <w:sz w:val="20"/>
          <w:szCs w:val="20"/>
          <w:color w:val="auto"/>
        </w:rPr>
      </w:pPr>
    </w:p>
    <w:p>
      <w:pPr>
        <w:ind w:left="1280" w:right="60"/>
        <w:spacing w:after="0" w:line="219" w:lineRule="exact"/>
        <w:rPr>
          <w:sz w:val="20"/>
          <w:szCs w:val="20"/>
          <w:color w:val="auto"/>
        </w:rPr>
      </w:pPr>
      <w:r>
        <w:rPr>
          <w:rFonts w:ascii="PMingLiU" w:cs="PMingLiU" w:eastAsia="PMingLiU" w:hAnsi="PMingLiU"/>
          <w:sz w:val="15"/>
          <w:szCs w:val="15"/>
          <w:color w:val="auto"/>
        </w:rPr>
        <w:t>C6B:9I=:G:&gt;C6C9.,6C@'6I&gt;DC6AHHD8&gt;6I&gt;DC6HIGJHI::&gt;C8DGEDG6I:97NG:;:G:C8:IDM=&gt;7&gt;I IDI=:DBE6CNVHJGG:CI+:EDGIDCDGB$96I:9#6CJ6GN</w:t>
      </w:r>
    </w:p>
    <w:p>
      <w:pPr>
        <w:spacing w:after="0" w:line="75"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-=&gt;G9,JEEA:B:CI6A"C9:CIJG:96I:96HD;#JC:6BDC&lt;I=:DBE6CNI=:&lt;J6G6CIDGHC6B:9</w:t>
      </w:r>
    </w:p>
    <w:p>
      <w:pPr>
        <w:spacing w:after="0" w:line="30" w:lineRule="exact"/>
        <w:rPr>
          <w:sz w:val="20"/>
          <w:szCs w:val="20"/>
          <w:color w:val="auto"/>
        </w:rPr>
      </w:pPr>
    </w:p>
    <w:p>
      <w:pPr>
        <w:ind w:left="1280" w:right="140"/>
        <w:spacing w:after="0" w:line="219" w:lineRule="exact"/>
        <w:rPr>
          <w:sz w:val="20"/>
          <w:szCs w:val="20"/>
          <w:color w:val="auto"/>
        </w:rPr>
      </w:pPr>
      <w:r>
        <w:rPr>
          <w:rFonts w:ascii="PMingLiU" w:cs="PMingLiU" w:eastAsia="PMingLiU" w:hAnsi="PMingLiU"/>
          <w:sz w:val="14"/>
          <w:szCs w:val="14"/>
          <w:color w:val="auto"/>
        </w:rPr>
        <w:t>I=:G:&gt;C6C9.,6C@'6I&gt;DC6AHHD8&gt;6I&gt;DC6HIGJHI::&gt;C8DGEDG6I:97NG:;:G:C8:IDM=&gt;7&gt;IIDI=: DBE6CNVHJGG:CI+:EDGIDCDGB$96I:9#JC:</w:t>
      </w:r>
    </w:p>
    <w:p>
      <w:pPr>
        <w:spacing w:after="0" w:line="75"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DJGI=,JEEA:B:CI6A"C9:CIJG:96I:96HD;#JC:6BDC&lt;I=:DBE6CNI=:&lt;J6G6CIDGHC6B:9</w:t>
      </w:r>
    </w:p>
    <w:p>
      <w:pPr>
        <w:spacing w:after="0" w:line="30" w:lineRule="exact"/>
        <w:rPr>
          <w:sz w:val="20"/>
          <w:szCs w:val="20"/>
          <w:color w:val="auto"/>
        </w:rPr>
      </w:pPr>
    </w:p>
    <w:p>
      <w:pPr>
        <w:ind w:left="1280" w:right="140"/>
        <w:spacing w:after="0" w:line="219" w:lineRule="exact"/>
        <w:rPr>
          <w:sz w:val="20"/>
          <w:szCs w:val="20"/>
          <w:color w:val="auto"/>
        </w:rPr>
      </w:pPr>
      <w:r>
        <w:rPr>
          <w:rFonts w:ascii="PMingLiU" w:cs="PMingLiU" w:eastAsia="PMingLiU" w:hAnsi="PMingLiU"/>
          <w:sz w:val="14"/>
          <w:szCs w:val="14"/>
          <w:color w:val="auto"/>
        </w:rPr>
        <w:t>I=:G:&gt;C6C9.,6C@'6I&gt;DC6AHHD8&gt;6I&gt;DC6HIGJHI::&gt;C8DGEDG6I:97NG:;:G:C8:IDM=&gt;7&gt;IIDI=: DBE6CNVH*J6GI:GAN+:EDGIDCDGB*;DGI=:FJ6GI:G:C9:9J&lt;JHI</w:t>
      </w:r>
    </w:p>
    <w:p>
      <w:pPr>
        <w:spacing w:after="0" w:line="75"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&gt;;I=,JEEA:B:CI6A"C9:CIJG:96I:96HD;J&lt;JHI6BDC&lt;I=:DBE6CNI=:&lt;J6G6CIDGHC6B:9</w:t>
      </w:r>
    </w:p>
    <w:p>
      <w:pPr>
        <w:spacing w:after="0" w:line="60" w:lineRule="exact"/>
        <w:rPr>
          <w:sz w:val="20"/>
          <w:szCs w:val="20"/>
          <w:color w:val="auto"/>
        </w:rPr>
      </w:pPr>
    </w:p>
    <w:p>
      <w:pPr>
        <w:ind w:left="1280" w:right="40"/>
        <w:spacing w:after="0" w:line="234" w:lineRule="exact"/>
        <w:rPr>
          <w:sz w:val="20"/>
          <w:szCs w:val="20"/>
          <w:color w:val="auto"/>
        </w:rPr>
      </w:pPr>
      <w:r>
        <w:rPr>
          <w:rFonts w:ascii="PMingLiU" w:cs="PMingLiU" w:eastAsia="PMingLiU" w:hAnsi="PMingLiU"/>
          <w:sz w:val="15"/>
          <w:szCs w:val="15"/>
          <w:color w:val="auto"/>
        </w:rPr>
        <w:t>I=:G:&gt;C6C9.,6C@'6I&gt;DC6AHHD8&gt;6I&gt;DC6HIGJHI::&gt;C8DGEDG6I:97NG:;:G:C8:IDM=&gt;7&gt;IIDI=: DBE6CNVHCCJ6A+:EDGIDCDGB$;DGI=:N:6G:C9:9#6CJ6GN</w:t>
      </w:r>
    </w:p>
    <w:p>
      <w:pPr>
        <w:spacing w:after="0" w:line="75"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"C9:CIJG:96I:96HD;#JC:6BDC&lt;I=:DBE6CNI=:&lt;J6G6CIDGHC6B:9I=:G:&gt;C6C9.,6C@</w:t>
      </w:r>
    </w:p>
    <w:p>
      <w:pPr>
        <w:spacing w:after="0" w:line="30" w:lineRule="exact"/>
        <w:rPr>
          <w:sz w:val="20"/>
          <w:szCs w:val="20"/>
          <w:color w:val="auto"/>
        </w:rPr>
      </w:pPr>
    </w:p>
    <w:p>
      <w:pPr>
        <w:ind w:left="1280" w:right="880"/>
        <w:spacing w:after="0" w:line="219" w:lineRule="exact"/>
        <w:rPr>
          <w:sz w:val="20"/>
          <w:szCs w:val="20"/>
          <w:color w:val="auto"/>
        </w:rPr>
      </w:pPr>
      <w:r>
        <w:rPr>
          <w:rFonts w:ascii="PMingLiU" w:cs="PMingLiU" w:eastAsia="PMingLiU" w:hAnsi="PMingLiU"/>
          <w:sz w:val="14"/>
          <w:szCs w:val="14"/>
          <w:color w:val="auto"/>
        </w:rPr>
        <w:t>'6I&gt;DC6AHHD8&gt;6I&gt;DC6HIGJHI::&gt;C8DGEDG6I:97NG:;:G:C8:IDM=&gt;7&gt;IIDI=:DBE6CNVH +:&lt;&gt;HIG6I&gt;DC,I6I:B:CIDCDGB,+:&lt;'D;&gt;A:9DC,:EI:B7:G</w:t>
      </w:r>
    </w:p>
    <w:p>
      <w:pPr>
        <w:spacing w:after="0" w:line="75"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,JEEA:B:CI6A"C9:CIJG:'D96I:96HD;#JC:6BDC&lt;I=:DBE6CNI=:&lt;J6G6CIDGHC6B:9</w:t>
      </w:r>
    </w:p>
    <w:p>
      <w:pPr>
        <w:spacing w:after="0" w:line="30" w:lineRule="exact"/>
        <w:rPr>
          <w:sz w:val="20"/>
          <w:szCs w:val="20"/>
          <w:color w:val="auto"/>
        </w:rPr>
      </w:pPr>
    </w:p>
    <w:p>
      <w:pPr>
        <w:ind w:left="1280" w:right="40"/>
        <w:spacing w:after="0" w:line="219" w:lineRule="exact"/>
        <w:rPr>
          <w:sz w:val="20"/>
          <w:szCs w:val="20"/>
          <w:color w:val="auto"/>
        </w:rPr>
      </w:pPr>
      <w:r>
        <w:rPr>
          <w:rFonts w:ascii="PMingLiU" w:cs="PMingLiU" w:eastAsia="PMingLiU" w:hAnsi="PMingLiU"/>
          <w:sz w:val="15"/>
          <w:szCs w:val="15"/>
          <w:color w:val="auto"/>
        </w:rPr>
        <w:t>I=:G:&gt;C6C9.,6C@'6I&gt;DC6AHHD8&gt;6I&gt;DC6HIGJHI::&gt;C8DGEDG6I:97NG:;:G:C8:IDM=&gt;7&gt;IIDI=: DBE6CNVH+:&lt;&gt;HIG6I&gt;DC,I6I:B:CIDCDGB,+:&lt;'D;&gt;A:9DC,:EI:B7:G</w:t>
      </w:r>
    </w:p>
    <w:p>
      <w:pPr>
        <w:spacing w:after="0" w:line="75"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"C9:CIJG:96I:96HD;,:EI:B7:G6BDC&lt;I=:DBE6CNI=:&lt;J6G6CIDGHC6B:9I=:G:&gt;C6C9.,</w:t>
      </w:r>
    </w:p>
    <w:p>
      <w:pPr>
        <w:spacing w:after="0" w:line="30" w:lineRule="exact"/>
        <w:rPr>
          <w:sz w:val="20"/>
          <w:szCs w:val="20"/>
          <w:color w:val="auto"/>
        </w:rPr>
      </w:pPr>
    </w:p>
    <w:p>
      <w:pPr>
        <w:ind w:left="1280" w:right="520"/>
        <w:spacing w:after="0" w:line="219" w:lineRule="exact"/>
        <w:rPr>
          <w:sz w:val="20"/>
          <w:szCs w:val="20"/>
          <w:color w:val="auto"/>
        </w:rPr>
      </w:pPr>
      <w:r>
        <w:rPr>
          <w:rFonts w:ascii="PMingLiU" w:cs="PMingLiU" w:eastAsia="PMingLiU" w:hAnsi="PMingLiU"/>
          <w:sz w:val="14"/>
          <w:szCs w:val="14"/>
          <w:color w:val="auto"/>
        </w:rPr>
        <w:t>6C@'6I&gt;DC6AHHD8&gt;6I&gt;DC6HIGJHI::&gt;C8DGEDG6I:97NG:;:G:C8:IDM=&gt;7&gt;IIDI=:DBE6CNVH JGG:CI+:EDGIDCDGB$96I:9,:EI:B7:G</w:t>
      </w:r>
    </w:p>
    <w:p>
      <w:pPr>
        <w:spacing w:after="0" w:line="75"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&gt;GHI,JEEA:B:CI6A"C9:CIJG:96I:96HD;J&lt;JHI6BDC&lt;I=:DBE6CNI=:&lt;J6G6CIDGHC6B:9</w:t>
      </w:r>
    </w:p>
    <w:p>
      <w:pPr>
        <w:spacing w:after="0" w:line="60" w:lineRule="exact"/>
        <w:rPr>
          <w:sz w:val="20"/>
          <w:szCs w:val="20"/>
          <w:color w:val="auto"/>
        </w:rPr>
      </w:pPr>
    </w:p>
    <w:p>
      <w:pPr>
        <w:ind w:left="1280" w:right="40"/>
        <w:spacing w:after="0" w:line="234" w:lineRule="exact"/>
        <w:rPr>
          <w:sz w:val="20"/>
          <w:szCs w:val="20"/>
          <w:color w:val="auto"/>
        </w:rPr>
      </w:pPr>
      <w:r>
        <w:rPr>
          <w:rFonts w:ascii="PMingLiU" w:cs="PMingLiU" w:eastAsia="PMingLiU" w:hAnsi="PMingLiU"/>
          <w:sz w:val="15"/>
          <w:szCs w:val="15"/>
          <w:color w:val="auto"/>
        </w:rPr>
        <w:t>I=:G:&gt;C6C9.,6C@'6I&gt;DC6AHHD8&gt;6I&gt;DC6HIGJHI::&gt;C8DGEDG6I:97NG:;:G:C8:IDM=&gt;7&gt;IIDI=: DBE6CNVHCCJ6A+:EDGIDCDGB$;DGI=:N:6G:C9:9#6CJ6GN</w:t>
      </w:r>
    </w:p>
    <w:p>
      <w:pPr>
        <w:spacing w:after="0" w:line="75"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,:8DC9,JEEA:B:CI6A"C9:CIJG:96I:96HD;'DK:B7:G6BDC&lt;I=:DBE6CNI=:&lt;J6G6CIDGH</w:t>
      </w:r>
    </w:p>
    <w:p>
      <w:pPr>
        <w:spacing w:after="0" w:line="60" w:lineRule="exact"/>
        <w:rPr>
          <w:sz w:val="20"/>
          <w:szCs w:val="20"/>
          <w:color w:val="auto"/>
        </w:rPr>
      </w:pPr>
    </w:p>
    <w:p>
      <w:pPr>
        <w:ind w:left="1280" w:right="360"/>
        <w:spacing w:after="0" w:line="234" w:lineRule="exact"/>
        <w:rPr>
          <w:sz w:val="20"/>
          <w:szCs w:val="20"/>
          <w:color w:val="auto"/>
        </w:rPr>
      </w:pPr>
      <w:r>
        <w:rPr>
          <w:rFonts w:ascii="PMingLiU" w:cs="PMingLiU" w:eastAsia="PMingLiU" w:hAnsi="PMingLiU"/>
          <w:sz w:val="14"/>
          <w:szCs w:val="14"/>
          <w:color w:val="auto"/>
        </w:rPr>
        <w:t>C6B:9I=:G:&gt;C6C9.,6C@'6I&gt;DC6AHHD8&gt;6I&gt;DC6HIGJHI::&gt;C8DGEDG6I:97NG:;:G:C8:IDM=&gt;7&gt;I IDI=:DBE6CNVHCCJ6A+:EDGIDCDGB$;DGI=:N:6G:C9:9#6CJ6GN</w:t>
      </w:r>
    </w:p>
    <w:p>
      <w:pPr>
        <w:spacing w:after="0" w:line="76" w:lineRule="exact"/>
        <w:rPr>
          <w:sz w:val="20"/>
          <w:szCs w:val="20"/>
          <w:color w:val="auto"/>
        </w:rPr>
      </w:pPr>
    </w:p>
    <w:p>
      <w:pPr>
        <w:ind w:left="320"/>
        <w:spacing w:after="0" w:line="240" w:lineRule="exact"/>
        <w:tabs>
          <w:tab w:leader="none" w:pos="12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:H8G&gt;EI&gt;DCD;I=:+:&lt;&gt;HIG6CIVH,:8JG&gt;I&gt;:H</w:t>
      </w:r>
    </w:p>
    <w:p>
      <w:pPr>
        <w:spacing w:after="0" w:line="105" w:lineRule="exact"/>
        <w:rPr>
          <w:sz w:val="20"/>
          <w:szCs w:val="20"/>
          <w:color w:val="auto"/>
        </w:rPr>
      </w:pPr>
    </w:p>
    <w:p>
      <w:pPr>
        <w:ind w:left="320"/>
        <w:spacing w:after="0" w:line="240" w:lineRule="exact"/>
        <w:tabs>
          <w:tab w:leader="none" w:pos="126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&amp;6I:G&gt;6ADCIG68IH</w:t>
      </w:r>
    </w:p>
    <w:p>
      <w:pPr>
        <w:spacing w:after="0" w:line="12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DGBD;"C9:BC&gt;;&gt;86I&gt;DC&lt;G::B:CI&gt;C8DGEDG6I:97NG:;:G:C8:IDM=&gt;7&gt;IIDI=:DBE6CNVH</w:t>
      </w:r>
    </w:p>
    <w:p>
      <w:pPr>
        <w:spacing w:after="0" w:line="28" w:lineRule="exact"/>
        <w:rPr>
          <w:sz w:val="20"/>
          <w:szCs w:val="20"/>
          <w:color w:val="auto"/>
        </w:rPr>
      </w:pPr>
    </w:p>
    <w:p>
      <w:pPr>
        <w:ind w:left="1280"/>
        <w:spacing w:after="0" w:line="240" w:lineRule="exact"/>
        <w:rPr>
          <w:sz w:val="20"/>
          <w:szCs w:val="20"/>
          <w:color w:val="auto"/>
        </w:rPr>
      </w:pPr>
      <w:r>
        <w:rPr>
          <w:rFonts w:ascii="PMingLiU" w:cs="PMingLiU" w:eastAsia="PMingLiU" w:hAnsi="PMingLiU"/>
          <w:sz w:val="20"/>
          <w:szCs w:val="20"/>
          <w:color w:val="auto"/>
        </w:rPr>
        <w:t>CCJ6A+:EDGIDCDGB$;DGI=:N:6G:C9:9#6CJ6GN</w:t>
      </w:r>
    </w:p>
    <w:p>
      <w:pPr>
        <w:spacing w:after="0" w:line="8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,ID8@(EI&gt;DC6C9):G;DGB6C8:"C8:CI&gt;K:)A6C&gt;C8DGEDG6I:97NG:;:G:C8:IDM=&gt;7&gt;IIDI=:</w:t>
      </w:r>
    </w:p>
    <w:p>
      <w:pPr>
        <w:spacing w:after="0" w:line="28" w:lineRule="exact"/>
        <w:rPr>
          <w:sz w:val="20"/>
          <w:szCs w:val="20"/>
          <w:color w:val="auto"/>
        </w:rPr>
      </w:pPr>
    </w:p>
    <w:p>
      <w:pPr>
        <w:ind w:left="1280"/>
        <w:spacing w:after="0" w:line="240" w:lineRule="exact"/>
        <w:rPr>
          <w:sz w:val="20"/>
          <w:szCs w:val="20"/>
          <w:color w:val="auto"/>
        </w:rPr>
      </w:pPr>
      <w:r>
        <w:rPr>
          <w:rFonts w:ascii="PMingLiU" w:cs="PMingLiU" w:eastAsia="PMingLiU" w:hAnsi="PMingLiU"/>
          <w:sz w:val="20"/>
          <w:szCs w:val="20"/>
          <w:color w:val="auto"/>
        </w:rPr>
        <w:t>DBE6CNVH+:&lt;&gt;HIG6I&gt;DC,I6I:B:CIDCDGB,+:&lt;'D;&gt;A:9DC,:EI:B7:G</w:t>
      </w:r>
    </w:p>
    <w:p>
      <w:pPr>
        <w:spacing w:after="0" w:line="8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,ID8@(EI&gt;DC6C9):G;DGB6C8:"C8:CI&gt;K:)A6C-:GBH6C9DC9&gt;I&gt;DCHD;,ID8@(EI&gt;DC  G6CI</w:t>
      </w:r>
    </w:p>
    <w:p>
      <w:pPr>
        <w:spacing w:after="0" w:line="30" w:lineRule="exact"/>
        <w:rPr>
          <w:sz w:val="20"/>
          <w:szCs w:val="20"/>
          <w:color w:val="auto"/>
        </w:rPr>
      </w:pPr>
    </w:p>
    <w:p>
      <w:pPr>
        <w:ind w:left="1280" w:right="340"/>
        <w:spacing w:after="0" w:line="219" w:lineRule="exact"/>
        <w:rPr>
          <w:sz w:val="20"/>
          <w:szCs w:val="20"/>
          <w:color w:val="auto"/>
        </w:rPr>
      </w:pPr>
      <w:r>
        <w:rPr>
          <w:rFonts w:ascii="PMingLiU" w:cs="PMingLiU" w:eastAsia="PMingLiU" w:hAnsi="PMingLiU"/>
          <w:sz w:val="15"/>
          <w:szCs w:val="15"/>
          <w:color w:val="auto"/>
        </w:rPr>
        <w:t>&gt;C8DGEDG6I:97NG:;:G:C8:IDM=&gt;7&gt;IIDI=:DBE6CNVH*J6GI:GAN+:EDGIDCDGB*;DGI=: FJ6GI:G:C9:9J&lt;JHI</w:t>
      </w:r>
    </w:p>
    <w:p>
      <w:pPr>
        <w:spacing w:after="0" w:line="90" w:lineRule="exact"/>
        <w:rPr>
          <w:sz w:val="20"/>
          <w:szCs w:val="20"/>
          <w:color w:val="auto"/>
        </w:rPr>
      </w:pPr>
    </w:p>
    <w:p>
      <w:pPr>
        <w:ind w:left="320"/>
        <w:spacing w:after="0" w:line="180" w:lineRule="exact"/>
        <w:tabs>
          <w:tab w:leader="none" w:pos="126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,ID8@(EI&gt;DC6C9):G;DGB6C8:"C8:CI&gt;K:)A6C&gt;C8DGEDG6I:97NG:;:G:C8:IDEE:C9&gt;MIDI=:</w:t>
      </w:r>
    </w:p>
    <w:p>
      <w:pPr>
        <w:spacing w:after="0" w:line="40" w:lineRule="exact"/>
        <w:rPr>
          <w:sz w:val="20"/>
          <w:szCs w:val="20"/>
          <w:color w:val="auto"/>
        </w:rPr>
      </w:pPr>
    </w:p>
    <w:p>
      <w:pPr>
        <w:ind w:left="1280"/>
        <w:spacing w:after="0" w:line="240" w:lineRule="exact"/>
        <w:rPr>
          <w:sz w:val="20"/>
          <w:szCs w:val="20"/>
          <w:color w:val="auto"/>
        </w:rPr>
      </w:pPr>
      <w:r>
        <w:rPr>
          <w:rFonts w:ascii="PMingLiU" w:cs="PMingLiU" w:eastAsia="PMingLiU" w:hAnsi="PMingLiU"/>
          <w:sz w:val="20"/>
          <w:szCs w:val="20"/>
          <w:color w:val="auto"/>
        </w:rPr>
        <w:t>DBE6CNVH)GDMN,I6I:B:CI96I:9EG&gt;A</w:t>
      </w:r>
    </w:p>
    <w:p>
      <w:pPr>
        <w:sectPr>
          <w:pgSz w:w="12240" w:h="15840" w:orient="portrait"/>
          <w:cols w:equalWidth="0" w:num="1">
            <w:col w:w="9620"/>
          </w:cols>
          <w:pgMar w:left="1440" w:top="84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6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620"/>
          </w:cols>
          <w:pgMar w:left="1440" w:top="846" w:right="1180" w:bottom="0" w:gutter="0" w:footer="0" w:header="0"/>
          <w:type w:val="continuous"/>
        </w:sectPr>
      </w:pPr>
    </w:p>
    <w:bookmarkStart w:id="147" w:name="page148"/>
    <w:bookmarkEnd w:id="147"/>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,ID8@(EI&gt;DC6C9):G;DGB6C8:"C8:CI&gt;K:)A6C+:HIG&gt;8I:9,=6G:.C&gt;IL6G9&lt;G::B:CIDGBD;</w:t>
      </w:r>
    </w:p>
    <w:p>
      <w:pPr>
        <w:spacing w:after="0" w:line="30" w:lineRule="exact"/>
        <w:rPr>
          <w:sz w:val="20"/>
          <w:szCs w:val="20"/>
          <w:color w:val="auto"/>
        </w:rPr>
      </w:pPr>
    </w:p>
    <w:p>
      <w:pPr>
        <w:ind w:left="1280" w:right="300"/>
        <w:spacing w:after="0" w:line="219" w:lineRule="exact"/>
        <w:rPr>
          <w:sz w:val="20"/>
          <w:szCs w:val="20"/>
          <w:color w:val="auto"/>
        </w:rPr>
      </w:pPr>
      <w:r>
        <w:rPr>
          <w:rFonts w:ascii="PMingLiU" w:cs="PMingLiU" w:eastAsia="PMingLiU" w:hAnsi="PMingLiU"/>
          <w:sz w:val="15"/>
          <w:szCs w:val="15"/>
          <w:color w:val="auto"/>
        </w:rPr>
        <w:t>HHD8&gt;6I:L6G9&gt;C8DGEDG6I:97NG:;:G:C8:IDM=&gt;7&gt;IIDI=:DBE6CNVH*J6GI:GAN+:EDGIDC DGB*;DGI=:FJ6GI:G:C9:9&amp;6N</w:t>
      </w:r>
    </w:p>
    <w:p>
      <w:pPr>
        <w:spacing w:after="0" w:line="90" w:lineRule="exact"/>
        <w:rPr>
          <w:sz w:val="20"/>
          <w:szCs w:val="20"/>
          <w:color w:val="auto"/>
        </w:rPr>
      </w:pPr>
    </w:p>
    <w:p>
      <w:pPr>
        <w:ind w:left="320"/>
        <w:spacing w:after="0" w:line="216" w:lineRule="exact"/>
        <w:tabs>
          <w:tab w:leader="none" w:pos="126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,ID8@(EI&gt;DC6C9):G;DGB6C8:"C8:CI&gt;K:)A6C):G;DGB6C8:,=6G:.C&gt;IL6G9&lt;G::B:CI</w:t>
      </w:r>
    </w:p>
    <w:p>
      <w:pPr>
        <w:spacing w:after="0" w:line="6" w:lineRule="exact"/>
        <w:rPr>
          <w:sz w:val="20"/>
          <w:szCs w:val="20"/>
          <w:color w:val="auto"/>
        </w:rPr>
      </w:pPr>
    </w:p>
    <w:p>
      <w:pPr>
        <w:ind w:left="1280" w:right="320"/>
        <w:spacing w:after="0" w:line="219" w:lineRule="exact"/>
        <w:rPr>
          <w:sz w:val="20"/>
          <w:szCs w:val="20"/>
          <w:color w:val="auto"/>
        </w:rPr>
      </w:pPr>
      <w:r>
        <w:rPr>
          <w:rFonts w:ascii="PMingLiU" w:cs="PMingLiU" w:eastAsia="PMingLiU" w:hAnsi="PMingLiU"/>
          <w:sz w:val="15"/>
          <w:szCs w:val="15"/>
          <w:color w:val="auto"/>
        </w:rPr>
        <w:t>&gt;C8DGEDG6I:97NG:;:G:C8:IDM=&gt;7&gt;IIDI=:DBE6CNVH*J6GI:GAN+:EDGIDCDGB*;DGI=: FJ6GI:G:C9:9&amp;6N</w:t>
      </w:r>
    </w:p>
    <w:p>
      <w:pPr>
        <w:spacing w:after="0" w:line="9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,ID8@(EI&gt;DC6C9):G;DGB6C8:"C8:CI&gt;K:)A6C,ID8@(EI&gt;DCL6G9&lt;G::B:CI&gt;C8DGEDG6I:97N</w:t>
      </w:r>
    </w:p>
    <w:p>
      <w:pPr>
        <w:spacing w:after="0" w:line="30" w:lineRule="exact"/>
        <w:rPr>
          <w:sz w:val="20"/>
          <w:szCs w:val="20"/>
          <w:color w:val="auto"/>
        </w:rPr>
      </w:pPr>
    </w:p>
    <w:p>
      <w:pPr>
        <w:ind w:left="1280" w:right="60"/>
        <w:spacing w:after="0" w:line="219" w:lineRule="exact"/>
        <w:rPr>
          <w:sz w:val="20"/>
          <w:szCs w:val="20"/>
          <w:color w:val="auto"/>
        </w:rPr>
      </w:pPr>
      <w:r>
        <w:rPr>
          <w:rFonts w:ascii="PMingLiU" w:cs="PMingLiU" w:eastAsia="PMingLiU" w:hAnsi="PMingLiU"/>
          <w:sz w:val="15"/>
          <w:szCs w:val="15"/>
          <w:color w:val="auto"/>
        </w:rPr>
        <w:t>G:;:G:C8:IDM=&gt;7&gt;IIDI=:DBE6CNVH*J6GI:GAN+:EDGIDCDGB*;DGI=:FJ6GI:G:C9:9&amp;6N </w:t>
      </w:r>
    </w:p>
    <w:p>
      <w:pPr>
        <w:spacing w:after="0" w:line="309"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,ID8@(EI&gt;DC6C9):G;DGB6C8:"C8:CI&gt;K:)A6C+:HIG&gt;8I:9,=6G:.C&gt;IL6G9&lt;G::B:CIDGBD;</w:t>
      </w:r>
    </w:p>
    <w:p>
      <w:pPr>
        <w:spacing w:after="0" w:line="30" w:lineRule="exact"/>
        <w:rPr>
          <w:sz w:val="20"/>
          <w:szCs w:val="20"/>
          <w:color w:val="auto"/>
        </w:rPr>
      </w:pPr>
    </w:p>
    <w:p>
      <w:pPr>
        <w:ind w:left="1280" w:right="400"/>
        <w:spacing w:after="0" w:line="220" w:lineRule="exact"/>
        <w:rPr>
          <w:sz w:val="20"/>
          <w:szCs w:val="20"/>
          <w:color w:val="auto"/>
        </w:rPr>
      </w:pPr>
      <w:r>
        <w:rPr>
          <w:rFonts w:ascii="PMingLiU" w:cs="PMingLiU" w:eastAsia="PMingLiU" w:hAnsi="PMingLiU"/>
          <w:sz w:val="16"/>
          <w:szCs w:val="16"/>
          <w:color w:val="auto"/>
        </w:rPr>
        <w:t>&gt;G:8IDGL6G9&lt;G::B:CI&gt;C8DGEDG6I:97NG:;:G:C8:IDM=&gt;7&gt;IIDI=:DBE6CNVHCCJ6A +:EDGIDCDGB$;DGI=:N:6G:C9:9#6CJ6GN</w:t>
      </w:r>
    </w:p>
    <w:p>
      <w:pPr>
        <w:spacing w:after="0" w:line="90" w:lineRule="exact"/>
        <w:rPr>
          <w:sz w:val="20"/>
          <w:szCs w:val="20"/>
          <w:color w:val="auto"/>
        </w:rPr>
      </w:pPr>
    </w:p>
    <w:p>
      <w:pPr>
        <w:ind w:left="320"/>
        <w:spacing w:after="0" w:line="216" w:lineRule="exact"/>
        <w:tabs>
          <w:tab w:leader="none" w:pos="126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B:C9:96C9+:HI6I:96H="C8:CI&gt;K:DBE:CH6I&gt;DC):G;DGB6C8:)A6C&gt;C8DGEDG6I:97N</w:t>
      </w:r>
    </w:p>
    <w:p>
      <w:pPr>
        <w:spacing w:after="0" w:line="6" w:lineRule="exact"/>
        <w:rPr>
          <w:sz w:val="20"/>
          <w:szCs w:val="20"/>
          <w:color w:val="auto"/>
        </w:rPr>
      </w:pPr>
    </w:p>
    <w:p>
      <w:pPr>
        <w:ind w:left="1280" w:right="480"/>
        <w:spacing w:after="0" w:line="219" w:lineRule="exact"/>
        <w:rPr>
          <w:sz w:val="20"/>
          <w:szCs w:val="20"/>
          <w:color w:val="auto"/>
        </w:rPr>
      </w:pPr>
      <w:r>
        <w:rPr>
          <w:rFonts w:ascii="PMingLiU" w:cs="PMingLiU" w:eastAsia="PMingLiU" w:hAnsi="PMingLiU"/>
          <w:sz w:val="15"/>
          <w:szCs w:val="15"/>
          <w:color w:val="auto"/>
        </w:rPr>
        <w:t>G:;:G:C8:IDM=&gt;7&gt;IIDI=:DBE6CNVH*J6GI:GAN+:EDGIDCDGB*;DGI=:FJ6GI:G:C9:9 (8ID7:G</w:t>
      </w:r>
    </w:p>
    <w:p>
      <w:pPr>
        <w:spacing w:after="0" w:line="90"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6H="C8:CI&gt;K:DBE:CH6I&gt;DC):G;DGB6C8:)A6C&gt;C8DGEDG6I:97NG:;:G:C8:IDM=&gt;7&gt;IIDI=:</w:t>
      </w:r>
    </w:p>
    <w:p>
      <w:pPr>
        <w:spacing w:after="0" w:line="28" w:lineRule="exact"/>
        <w:rPr>
          <w:sz w:val="20"/>
          <w:szCs w:val="20"/>
          <w:color w:val="auto"/>
        </w:rPr>
      </w:pPr>
    </w:p>
    <w:p>
      <w:pPr>
        <w:ind w:left="1280"/>
        <w:spacing w:after="0" w:line="240" w:lineRule="exact"/>
        <w:rPr>
          <w:sz w:val="20"/>
          <w:szCs w:val="20"/>
          <w:color w:val="auto"/>
        </w:rPr>
      </w:pPr>
      <w:r>
        <w:rPr>
          <w:rFonts w:ascii="PMingLiU" w:cs="PMingLiU" w:eastAsia="PMingLiU" w:hAnsi="PMingLiU"/>
          <w:sz w:val="20"/>
          <w:szCs w:val="20"/>
          <w:color w:val="auto"/>
        </w:rPr>
        <w:t>DBE6CNVHCCJ6A+:EDGIDCDGB$;DGI=:N:6G:C9:9:7GJ6GN</w:t>
      </w:r>
    </w:p>
    <w:p>
      <w:pPr>
        <w:spacing w:after="0" w:line="80" w:lineRule="exact"/>
        <w:rPr>
          <w:sz w:val="20"/>
          <w:szCs w:val="20"/>
          <w:color w:val="auto"/>
        </w:rPr>
      </w:pPr>
    </w:p>
    <w:p>
      <w:pPr>
        <w:ind w:left="320"/>
        <w:spacing w:after="0" w:line="180" w:lineRule="exact"/>
        <w:tabs>
          <w:tab w:leader="none" w:pos="126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HHD8&gt;6I:,ID8@)JG8=6H:)A6C&gt;C8DGEDG6I:97NG:;:G:C8:IDM=&gt;7&gt;IIDI=:DBE6CNVHJGG:CI</w:t>
      </w:r>
    </w:p>
    <w:p>
      <w:pPr>
        <w:spacing w:after="0" w:line="41" w:lineRule="exact"/>
        <w:rPr>
          <w:sz w:val="20"/>
          <w:szCs w:val="20"/>
          <w:color w:val="auto"/>
        </w:rPr>
      </w:pPr>
    </w:p>
    <w:p>
      <w:pPr>
        <w:ind w:left="1280"/>
        <w:spacing w:after="0" w:line="240" w:lineRule="exact"/>
        <w:rPr>
          <w:sz w:val="20"/>
          <w:szCs w:val="20"/>
          <w:color w:val="auto"/>
        </w:rPr>
      </w:pPr>
      <w:r>
        <w:rPr>
          <w:rFonts w:ascii="PMingLiU" w:cs="PMingLiU" w:eastAsia="PMingLiU" w:hAnsi="PMingLiU"/>
          <w:sz w:val="20"/>
          <w:szCs w:val="20"/>
          <w:color w:val="auto"/>
        </w:rPr>
        <w:t>+:EDGIDCDGB$96I:9&amp;6N</w:t>
      </w:r>
    </w:p>
    <w:p>
      <w:pPr>
        <w:spacing w:after="0" w:line="79"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(;;:G%:II:G7:IL::CI=:DBE6CN6C96C&gt;:A!:6;96I:96HD;&amp;6N&gt;C8DGEDG6I:97N</w:t>
      </w:r>
    </w:p>
    <w:p>
      <w:pPr>
        <w:spacing w:after="0" w:line="29" w:lineRule="exact"/>
        <w:rPr>
          <w:sz w:val="20"/>
          <w:szCs w:val="20"/>
          <w:color w:val="auto"/>
        </w:rPr>
      </w:pPr>
    </w:p>
    <w:p>
      <w:pPr>
        <w:ind w:left="1280" w:right="60"/>
        <w:spacing w:after="0" w:line="219" w:lineRule="exact"/>
        <w:rPr>
          <w:sz w:val="20"/>
          <w:szCs w:val="20"/>
          <w:color w:val="auto"/>
        </w:rPr>
      </w:pPr>
      <w:r>
        <w:rPr>
          <w:rFonts w:ascii="PMingLiU" w:cs="PMingLiU" w:eastAsia="PMingLiU" w:hAnsi="PMingLiU"/>
          <w:sz w:val="15"/>
          <w:szCs w:val="15"/>
          <w:color w:val="auto"/>
        </w:rPr>
        <w:t>G:;:G:C8:IDM=&gt;7&gt;IIDI=:DBE6CNVH*J6GI:GAN+:EDGIDCDGB*;DGI=:FJ6GI:G:C9:9&amp;6N </w:t>
      </w:r>
    </w:p>
    <w:p>
      <w:pPr>
        <w:spacing w:after="0" w:line="79" w:lineRule="exact"/>
        <w:rPr>
          <w:sz w:val="20"/>
          <w:szCs w:val="20"/>
          <w:color w:val="auto"/>
        </w:rPr>
      </w:pPr>
    </w:p>
    <w:p>
      <w:pPr>
        <w:ind w:left="320"/>
        <w:spacing w:after="0" w:line="216" w:lineRule="exact"/>
        <w:tabs>
          <w:tab w:leader="none" w:pos="126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M:8JI&gt;K:,:K:G6C8:&lt;G::B:CI7:IL::CI=:DBE6CN6C96C&gt;:A!:6;96I:96HD;&amp;6N</w:t>
      </w:r>
    </w:p>
    <w:p>
      <w:pPr>
        <w:spacing w:after="0" w:line="17" w:lineRule="exact"/>
        <w:rPr>
          <w:sz w:val="20"/>
          <w:szCs w:val="20"/>
          <w:color w:val="auto"/>
        </w:rPr>
      </w:pPr>
    </w:p>
    <w:p>
      <w:pPr>
        <w:ind w:left="1280" w:right="320"/>
        <w:spacing w:after="0" w:line="219" w:lineRule="exact"/>
        <w:rPr>
          <w:sz w:val="20"/>
          <w:szCs w:val="20"/>
          <w:color w:val="auto"/>
        </w:rPr>
      </w:pPr>
      <w:r>
        <w:rPr>
          <w:rFonts w:ascii="PMingLiU" w:cs="PMingLiU" w:eastAsia="PMingLiU" w:hAnsi="PMingLiU"/>
          <w:sz w:val="15"/>
          <w:szCs w:val="15"/>
          <w:color w:val="auto"/>
        </w:rPr>
        <w:t>&gt;C8DGEDG6I:97NG:;:G:C8:IDM=&gt;7&gt;IIDI=:DBE6CNVH*J6GI:GAN+:EDGIDCDGB*;DGI=: FJ6GI:G:C9:9&amp;6N</w:t>
      </w:r>
    </w:p>
    <w:p>
      <w:pPr>
        <w:spacing w:after="0" w:line="79"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&amp;6HI:G&gt;G8G6;I-&gt;B:,=6G&gt;C&lt;&lt;G::B:CI7:IL::CI=:DBE6CN6C96C&gt;:A!:6;:;;:8I&gt;K:6HD;</w:t>
      </w:r>
    </w:p>
    <w:p>
      <w:pPr>
        <w:spacing w:after="0" w:line="29" w:lineRule="exact"/>
        <w:rPr>
          <w:sz w:val="20"/>
          <w:szCs w:val="20"/>
          <w:color w:val="auto"/>
        </w:rPr>
      </w:pPr>
    </w:p>
    <w:p>
      <w:pPr>
        <w:ind w:left="1280" w:right="140"/>
        <w:spacing w:after="0" w:line="220" w:lineRule="exact"/>
        <w:rPr>
          <w:sz w:val="20"/>
          <w:szCs w:val="20"/>
          <w:color w:val="auto"/>
        </w:rPr>
      </w:pPr>
      <w:r>
        <w:rPr>
          <w:rFonts w:ascii="PMingLiU" w:cs="PMingLiU" w:eastAsia="PMingLiU" w:hAnsi="PMingLiU"/>
          <w:sz w:val="16"/>
          <w:szCs w:val="16"/>
          <w:color w:val="auto"/>
        </w:rPr>
        <w:t>,:EI:B7:G&gt;C8DGEDG6I:97NG:;:G:C8:IDM=&gt;7&gt;IIDI=:DBE6CNVH*J6GI:GAN+:EDGIDC DGB*;DGI=:FJ6GI:G:C9:9'DK:B7:G</w:t>
      </w:r>
    </w:p>
    <w:p>
      <w:pPr>
        <w:spacing w:after="0" w:line="79"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M:8JI&gt;K:,:K:G6C8:&lt;G::B:CI7:IL::CI=:DBE6CN6C9  &gt;C6DHL:AA96I:96HD;:8:B7:G</w:t>
      </w:r>
    </w:p>
    <w:p>
      <w:pPr>
        <w:spacing w:after="0" w:line="29" w:lineRule="exact"/>
        <w:rPr>
          <w:sz w:val="20"/>
          <w:szCs w:val="20"/>
          <w:color w:val="auto"/>
        </w:rPr>
      </w:pPr>
    </w:p>
    <w:p>
      <w:pPr>
        <w:ind w:left="1280" w:right="200"/>
        <w:spacing w:after="0" w:line="220" w:lineRule="exact"/>
        <w:rPr>
          <w:sz w:val="20"/>
          <w:szCs w:val="20"/>
          <w:color w:val="auto"/>
        </w:rPr>
      </w:pPr>
      <w:r>
        <w:rPr>
          <w:rFonts w:ascii="PMingLiU" w:cs="PMingLiU" w:eastAsia="PMingLiU" w:hAnsi="PMingLiU"/>
          <w:sz w:val="16"/>
          <w:szCs w:val="16"/>
          <w:color w:val="auto"/>
        </w:rPr>
        <w:t>&gt;C8DGEDG6I:97NG:;:G:C8:IDM=&gt;7&gt;IIDI=:DBE6CNVHCCJ6A+:EDGIDCDGB$;DG I=:N:6G:C9:9#6CJ6GN</w:t>
      </w:r>
    </w:p>
    <w:p>
      <w:pPr>
        <w:spacing w:after="0" w:line="64"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(;;:G%:II:G7:IL::CI=:DBE6CN6C9K6DG6IID96I:96HD;#JAN&gt;C8DGEDG6I:97N</w:t>
      </w:r>
    </w:p>
    <w:p>
      <w:pPr>
        <w:spacing w:after="0" w:line="29" w:lineRule="exact"/>
        <w:rPr>
          <w:sz w:val="20"/>
          <w:szCs w:val="20"/>
          <w:color w:val="auto"/>
        </w:rPr>
      </w:pPr>
    </w:p>
    <w:p>
      <w:pPr>
        <w:ind w:left="1280" w:right="100"/>
        <w:spacing w:after="0" w:line="219" w:lineRule="exact"/>
        <w:rPr>
          <w:sz w:val="20"/>
          <w:szCs w:val="20"/>
          <w:color w:val="auto"/>
        </w:rPr>
      </w:pPr>
      <w:r>
        <w:rPr>
          <w:rFonts w:ascii="PMingLiU" w:cs="PMingLiU" w:eastAsia="PMingLiU" w:hAnsi="PMingLiU"/>
          <w:sz w:val="15"/>
          <w:szCs w:val="15"/>
          <w:color w:val="auto"/>
        </w:rPr>
        <w:t>G:;:G:C8:IDM=&gt;7&gt;IIDI=:DBE6CNVH*J6GI:GAN+:EDGIDCDGB*;DGI=:FJ6GI:G:C9:9#JAN </w:t>
      </w:r>
    </w:p>
    <w:p>
      <w:pPr>
        <w:spacing w:after="0" w:line="64" w:lineRule="exact"/>
        <w:rPr>
          <w:sz w:val="20"/>
          <w:szCs w:val="20"/>
          <w:color w:val="auto"/>
        </w:rPr>
      </w:pPr>
    </w:p>
    <w:p>
      <w:pPr>
        <w:ind w:left="320"/>
        <w:spacing w:after="0" w:line="192" w:lineRule="exact"/>
        <w:tabs>
          <w:tab w:leader="none" w:pos="126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DC;&gt;9:CI&gt;6A&gt;IN'DCDBE:I&gt;I&gt;DC6C9"CI:AA:8IJ6A)GDE:GIN&lt;G::B:CI7:IL::CI=:DBE6CN6C9K6</w:t>
      </w:r>
    </w:p>
    <w:p>
      <w:pPr>
        <w:spacing w:after="0" w:line="41" w:lineRule="exact"/>
        <w:rPr>
          <w:sz w:val="20"/>
          <w:szCs w:val="20"/>
          <w:color w:val="auto"/>
        </w:rPr>
      </w:pPr>
    </w:p>
    <w:p>
      <w:pPr>
        <w:ind w:left="1280" w:right="560"/>
        <w:spacing w:after="0" w:line="219" w:lineRule="exact"/>
        <w:rPr>
          <w:sz w:val="20"/>
          <w:szCs w:val="20"/>
          <w:color w:val="auto"/>
        </w:rPr>
      </w:pPr>
      <w:r>
        <w:rPr>
          <w:rFonts w:ascii="PMingLiU" w:cs="PMingLiU" w:eastAsia="PMingLiU" w:hAnsi="PMingLiU"/>
          <w:sz w:val="15"/>
          <w:szCs w:val="15"/>
          <w:color w:val="auto"/>
        </w:rPr>
        <w:t>DG6IID96I:96HD;J&lt;JHI&gt;C8DGEDG6I:97NG:;:G:C8:IDM=&gt;7&gt;IIDI=:DBE6CNVH *J6GI:GAN+:EDGIDCDGB*;DGI=:FJ6GI:G:C9:9#JAN</w:t>
      </w:r>
    </w:p>
    <w:p>
      <w:pPr>
        <w:spacing w:after="0" w:line="64"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M:8JI&gt;K:,:K:G6C8:&lt;G::B:CI7:IL::CI=:DBE6CN6C9K6DG6IID96I:96HD;J&lt;JHI</w:t>
      </w:r>
    </w:p>
    <w:p>
      <w:pPr>
        <w:spacing w:after="0" w:line="29" w:lineRule="exact"/>
        <w:rPr>
          <w:sz w:val="20"/>
          <w:szCs w:val="20"/>
          <w:color w:val="auto"/>
        </w:rPr>
      </w:pPr>
    </w:p>
    <w:p>
      <w:pPr>
        <w:ind w:left="1280" w:right="320"/>
        <w:spacing w:after="0" w:line="219" w:lineRule="exact"/>
        <w:rPr>
          <w:sz w:val="20"/>
          <w:szCs w:val="20"/>
          <w:color w:val="auto"/>
        </w:rPr>
      </w:pPr>
      <w:r>
        <w:rPr>
          <w:rFonts w:ascii="PMingLiU" w:cs="PMingLiU" w:eastAsia="PMingLiU" w:hAnsi="PMingLiU"/>
          <w:sz w:val="15"/>
          <w:szCs w:val="15"/>
          <w:color w:val="auto"/>
        </w:rPr>
        <w:t>&gt;C8DGEDG6I:97NG:;:G:C8:IDM=&gt;7&gt;IIDI=:DBE6CNVH*J6GI:GAN+:EDGIDCDGB*;DGI=: FJ6GI:G:C9:9#JAN</w:t>
      </w:r>
    </w:p>
    <w:p>
      <w:pPr>
        <w:spacing w:after="0" w:line="79" w:lineRule="exact"/>
        <w:rPr>
          <w:sz w:val="20"/>
          <w:szCs w:val="20"/>
          <w:color w:val="auto"/>
        </w:rPr>
      </w:pPr>
    </w:p>
    <w:p>
      <w:pPr>
        <w:ind w:left="320"/>
        <w:spacing w:after="0" w:line="216" w:lineRule="exact"/>
        <w:tabs>
          <w:tab w:leader="none" w:pos="126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%:II:G&lt;G::B:CI7:IL::CI=:DBE6CN6C9K6DG6IID96I:9#JAN&gt;C8DGEDG6I:97N</w:t>
      </w:r>
    </w:p>
    <w:p>
      <w:pPr>
        <w:spacing w:after="0" w:line="17" w:lineRule="exact"/>
        <w:rPr>
          <w:sz w:val="20"/>
          <w:szCs w:val="20"/>
          <w:color w:val="auto"/>
        </w:rPr>
      </w:pPr>
    </w:p>
    <w:p>
      <w:pPr>
        <w:ind w:left="1280" w:right="480"/>
        <w:spacing w:after="0" w:line="219" w:lineRule="exact"/>
        <w:rPr>
          <w:sz w:val="20"/>
          <w:szCs w:val="20"/>
          <w:color w:val="auto"/>
        </w:rPr>
      </w:pPr>
      <w:r>
        <w:rPr>
          <w:rFonts w:ascii="PMingLiU" w:cs="PMingLiU" w:eastAsia="PMingLiU" w:hAnsi="PMingLiU"/>
          <w:sz w:val="15"/>
          <w:szCs w:val="15"/>
          <w:color w:val="auto"/>
        </w:rPr>
        <w:t>G:;:G:C8:IDM=&gt;7&gt;IIDI=:DBE6CNVH*J6GI:GAN+:EDGIDCDGB*;DGI=:FJ6GI:G:C9:9 J&lt;JHI</w:t>
      </w:r>
    </w:p>
    <w:p>
      <w:pPr>
        <w:spacing w:after="0" w:line="79"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(;;:G%:II:G7:IL::CI=:DBE6CN6C9&amp;&gt;8=6:A0J96I:96HD;EG&gt;A&gt;C8DGEDG6I:97N</w:t>
      </w:r>
    </w:p>
    <w:p>
      <w:pPr>
        <w:spacing w:after="0" w:line="29" w:lineRule="exact"/>
        <w:rPr>
          <w:sz w:val="20"/>
          <w:szCs w:val="20"/>
          <w:color w:val="auto"/>
        </w:rPr>
      </w:pPr>
    </w:p>
    <w:p>
      <w:pPr>
        <w:ind w:left="1280" w:right="120"/>
        <w:spacing w:after="0" w:line="219" w:lineRule="exact"/>
        <w:rPr>
          <w:sz w:val="20"/>
          <w:szCs w:val="20"/>
          <w:color w:val="auto"/>
        </w:rPr>
      </w:pPr>
      <w:r>
        <w:rPr>
          <w:rFonts w:ascii="PMingLiU" w:cs="PMingLiU" w:eastAsia="PMingLiU" w:hAnsi="PMingLiU"/>
          <w:sz w:val="15"/>
          <w:szCs w:val="15"/>
          <w:color w:val="auto"/>
        </w:rPr>
        <w:t>G:;:G:C8:IDM=&gt;7&gt;IIDI=:DBE6CNVHCCJ6A+:EDGIDCDGB$;DGI=:N:6G:C9:9#6CJ6GN </w:t>
      </w:r>
    </w:p>
    <w:p>
      <w:pPr>
        <w:spacing w:after="0" w:line="298"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DC;&gt;9:CI&gt;6A&gt;IN'DCDBE:I&gt;I&gt;DC6C9"CI:AA:8IJ6A)GDE:GIN&lt;G::B:CI7:IL::CI=:DBE6CN6C9</w:t>
      </w:r>
    </w:p>
    <w:p>
      <w:pPr>
        <w:spacing w:after="0" w:line="29" w:lineRule="exact"/>
        <w:rPr>
          <w:sz w:val="20"/>
          <w:szCs w:val="20"/>
          <w:color w:val="auto"/>
        </w:rPr>
      </w:pPr>
    </w:p>
    <w:p>
      <w:pPr>
        <w:ind w:left="1280" w:right="120"/>
        <w:spacing w:after="0" w:line="219" w:lineRule="exact"/>
        <w:rPr>
          <w:sz w:val="20"/>
          <w:szCs w:val="20"/>
          <w:color w:val="auto"/>
        </w:rPr>
      </w:pPr>
      <w:r>
        <w:rPr>
          <w:rFonts w:ascii="PMingLiU" w:cs="PMingLiU" w:eastAsia="PMingLiU" w:hAnsi="PMingLiU"/>
          <w:sz w:val="15"/>
          <w:szCs w:val="15"/>
          <w:color w:val="auto"/>
        </w:rPr>
        <w:t>&amp;&gt;8=6:A0J96I:96HD;EG&gt;A&gt;C8DGEDG6I:97NG:;:G:C8:IDM=&gt;7&gt;IIDI=:DBE6CNVH CCJ6A+:EDGIDCDGB$;DGI=:N:6G:C9:9#6CJ6GN</w:t>
      </w:r>
    </w:p>
    <w:p>
      <w:pPr>
        <w:spacing w:after="0" w:line="64"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M:8JI&gt;K:,:K:G6C8:&lt;G::B:CI7:IL::CI=:DBE6CN6C9&amp;&gt;8=6:A0J96I:96HD;&amp;6N</w:t>
      </w:r>
    </w:p>
    <w:p>
      <w:pPr>
        <w:spacing w:after="0" w:line="29" w:lineRule="exact"/>
        <w:rPr>
          <w:sz w:val="20"/>
          <w:szCs w:val="20"/>
          <w:color w:val="auto"/>
        </w:rPr>
      </w:pPr>
    </w:p>
    <w:p>
      <w:pPr>
        <w:ind w:left="1280"/>
        <w:spacing w:after="0" w:line="156" w:lineRule="exact"/>
        <w:rPr>
          <w:sz w:val="20"/>
          <w:szCs w:val="20"/>
          <w:color w:val="auto"/>
        </w:rPr>
      </w:pPr>
      <w:r>
        <w:rPr>
          <w:rFonts w:ascii="PMingLiU" w:cs="PMingLiU" w:eastAsia="PMingLiU" w:hAnsi="PMingLiU"/>
          <w:sz w:val="13"/>
          <w:szCs w:val="13"/>
          <w:color w:val="auto"/>
        </w:rPr>
        <w:t>&gt;C8DGEDG6I:97NG:;:G:C8:IDM=&gt;7&gt;IIDI=:DBE6CNVHCCJ6A+:EDGIDCDGB$;DGI=:N:6G :C9:9#6CJ6GN</w:t>
      </w:r>
    </w:p>
    <w:p>
      <w:pPr>
        <w:spacing w:after="0" w:line="361"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M:8JI&gt;K:,:K:G6C8:&lt;G::B:CI7:IL::CI=:DBE6CN6C9-=DB6H&amp;6OJG:@96I:96HD;&amp;6N</w:t>
      </w:r>
    </w:p>
    <w:p>
      <w:pPr>
        <w:spacing w:after="0" w:line="17" w:lineRule="exact"/>
        <w:rPr>
          <w:sz w:val="20"/>
          <w:szCs w:val="20"/>
          <w:color w:val="auto"/>
        </w:rPr>
      </w:pPr>
    </w:p>
    <w:p>
      <w:pPr>
        <w:ind w:left="1280"/>
        <w:spacing w:after="0" w:line="240" w:lineRule="exact"/>
        <w:rPr>
          <w:sz w:val="20"/>
          <w:szCs w:val="20"/>
          <w:color w:val="auto"/>
        </w:rPr>
      </w:pPr>
      <w:r>
        <w:rPr>
          <w:rFonts w:ascii="PMingLiU" w:cs="PMingLiU" w:eastAsia="PMingLiU" w:hAnsi="PMingLiU"/>
          <w:sz w:val="20"/>
          <w:szCs w:val="20"/>
          <w:color w:val="auto"/>
        </w:rPr>
        <w:t/>
      </w:r>
    </w:p>
    <w:p>
      <w:pPr>
        <w:spacing w:after="0" w:line="79" w:lineRule="exact"/>
        <w:rPr>
          <w:sz w:val="20"/>
          <w:szCs w:val="20"/>
          <w:color w:val="auto"/>
        </w:rPr>
      </w:pPr>
    </w:p>
    <w:p>
      <w:pPr>
        <w:ind w:left="320"/>
        <w:spacing w:after="0" w:line="204" w:lineRule="exact"/>
        <w:tabs>
          <w:tab w:leader="none" w:pos="126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DC;&gt;9:CI&gt;6A&gt;IN'DCDBE:I&gt;I&gt;DC6C9"CI:AA:8IJ6A)GDE:GIN&lt;G::B:CI7:IL::CI=:DBE6CN6C9</w:t>
      </w:r>
    </w:p>
    <w:p>
      <w:pPr>
        <w:spacing w:after="0" w:line="17" w:lineRule="exact"/>
        <w:rPr>
          <w:sz w:val="20"/>
          <w:szCs w:val="20"/>
          <w:color w:val="auto"/>
        </w:rPr>
      </w:pPr>
    </w:p>
    <w:p>
      <w:pPr>
        <w:ind w:left="1280"/>
        <w:spacing w:after="0" w:line="240" w:lineRule="exact"/>
        <w:rPr>
          <w:sz w:val="20"/>
          <w:szCs w:val="20"/>
          <w:color w:val="auto"/>
        </w:rPr>
      </w:pPr>
      <w:r>
        <w:rPr>
          <w:rFonts w:ascii="PMingLiU" w:cs="PMingLiU" w:eastAsia="PMingLiU" w:hAnsi="PMingLiU"/>
          <w:sz w:val="20"/>
          <w:szCs w:val="20"/>
          <w:color w:val="auto"/>
        </w:rPr>
        <w:t>-=DB6H&amp;6OJG:@96I:96HD;#JAN</w:t>
      </w:r>
    </w:p>
    <w:p>
      <w:pPr>
        <w:sectPr>
          <w:pgSz w:w="12240" w:h="15840" w:orient="portrait"/>
          <w:cols w:equalWidth="0" w:num="1">
            <w:col w:w="9600"/>
          </w:cols>
          <w:pgMar w:left="1440" w:top="846" w:right="1200"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2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600"/>
          </w:cols>
          <w:pgMar w:left="1440" w:top="846" w:right="1200" w:bottom="0" w:gutter="0" w:footer="0" w:header="0"/>
          <w:type w:val="continuous"/>
        </w:sectPr>
      </w:pPr>
    </w:p>
    <w:bookmarkStart w:id="148" w:name="page149"/>
    <w:bookmarkEnd w:id="148"/>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40"/>
        <w:spacing w:after="0" w:line="211" w:lineRule="exact"/>
        <w:rPr>
          <w:sz w:val="20"/>
          <w:szCs w:val="20"/>
          <w:color w:val="auto"/>
        </w:rPr>
      </w:pPr>
      <w:r>
        <w:rPr>
          <w:rFonts w:ascii="PMingLiU" w:cs="PMingLiU" w:eastAsia="PMingLiU" w:hAnsi="PMingLiU"/>
          <w:sz w:val="15"/>
          <w:szCs w:val="15"/>
          <w:color w:val="auto"/>
        </w:rPr>
        <w:t>,:E6G6I&gt;DC6C9&gt;HIG&gt;7JI&gt;DC&lt;G::B:CI7:IL::CI=:DBE6CN6C9/&gt;8IDG&gt;6VH,:8G:ID96I:96HD; J&lt;JHI&gt;C8DGEDG6I:97NG:;:G:C8:IDM=&gt;7&gt;IIDI=:DBE6CNVHJGG:CI+:EDGIDCDGB $96I:9J&lt;JHI</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r>
        <w:rPr>
          <w:rFonts w:ascii="PMingLiU" w:cs="PMingLiU" w:eastAsia="PMingLiU" w:hAnsi="PMingLiU"/>
          <w:sz w:val="15"/>
          <w:szCs w:val="15"/>
          <w:color w:val="auto"/>
        </w:rPr>
        <w:t>%G6C9HID/,-G6CH&gt;I&gt;DC,:GK&gt;8:H&lt;G::B:CI7:IL::CI=:DBE6CN6C9/&gt;8IDG&gt;6VH,:8G:ID 96I:96HD;J&lt;JHI&gt;C8DGEDG6I:97NG:;:G:C8:IDM=&gt;7&gt;IIDI=:DBE6CNVHJGG:CI+:EDGI DCDGB$96I:9J&lt;JHI</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380"/>
        <w:spacing w:after="0" w:line="211" w:lineRule="exact"/>
        <w:rPr>
          <w:sz w:val="20"/>
          <w:szCs w:val="20"/>
          <w:color w:val="auto"/>
        </w:rPr>
      </w:pPr>
      <w:r>
        <w:rPr>
          <w:rFonts w:ascii="PMingLiU" w:cs="PMingLiU" w:eastAsia="PMingLiU" w:hAnsi="PMingLiU"/>
          <w:sz w:val="15"/>
          <w:szCs w:val="15"/>
          <w:color w:val="auto"/>
        </w:rPr>
        <w:t>B:C9B:CI'DID%G6C9HID/,-G6CH&gt;I&gt;DC,:GK&gt;8:H&lt;G::B:CI7:IL::CI=:DBE6CN6C9 /&gt;8IDG&gt;6VH,:8G:ID96I:96HD;#JAN&gt;C8DGEDG6I:97NG:;:G:C8:IDM=&gt;7&gt;IIDI=: DBE6CNVH*J6GI:GAN+:EDGIDCDGB*;DGI=:FJ6GI:G:C9:9#JAN</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r>
        <w:rPr>
          <w:rFonts w:ascii="PMingLiU" w:cs="PMingLiU" w:eastAsia="PMingLiU" w:hAnsi="PMingLiU"/>
          <w:sz w:val="15"/>
          <w:szCs w:val="15"/>
          <w:color w:val="auto"/>
        </w:rPr>
        <w:t>B:C9B:CI'DID%G6C9HID/,-G6CH&gt;I&gt;DC,:GK&gt;8:H&lt;G::B:CI7:IL::CI=:DBE6CN6C9 /&gt;8IDG&gt;6VH,:8G:ID96I:96HD;#6CJ6GN&gt;C8DGEDG6I:97NG:;:G:C8:IDM=&gt;7&gt;IIDI=: DBE6CNVHCCJ6A+:EDGIDCDGB$;DGI=:N:6G:C9:9#6CJ6GN</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r>
        <w:rPr>
          <w:rFonts w:ascii="PMingLiU" w:cs="PMingLiU" w:eastAsia="PMingLiU" w:hAnsi="PMingLiU"/>
          <w:sz w:val="15"/>
          <w:szCs w:val="15"/>
          <w:color w:val="auto"/>
        </w:rPr>
        <w:t>/,ID%G6C9H-G6CH&gt;I&gt;DC,:GK&gt;8:H&lt;G::B:CI7:IL::CI=:DBE6CN6C9/&gt;8IDG&gt;6VH,:8G:ID 96I:96HD;J&lt;JHI&gt;C8DGEDG6I:97NG:;:G:C8:IDM=&gt;7&gt;IIDI=:DBE6CNVHJGG:CI+:EDGI DCDGB$96I:9J&lt;JHI</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280"/>
        <w:spacing w:after="0" w:line="211" w:lineRule="exact"/>
        <w:rPr>
          <w:sz w:val="20"/>
          <w:szCs w:val="20"/>
          <w:color w:val="auto"/>
        </w:rPr>
      </w:pPr>
      <w:r>
        <w:rPr>
          <w:rFonts w:ascii="PMingLiU" w:cs="PMingLiU" w:eastAsia="PMingLiU" w:hAnsi="PMingLiU"/>
          <w:sz w:val="15"/>
          <w:szCs w:val="15"/>
          <w:color w:val="auto"/>
        </w:rPr>
        <w:t>B:C9B:CI'DID/,ID%G6C9H-G6CH&gt;I&gt;DC,:GK&gt;8:H&lt;G::B:CI7:IL::CI=:DBE6CN6C9 /&gt;8IDG&gt;6VH,:8G:ID96I:96HD;#JAN&gt;C8DGEDG6I:97NG:;:G:C8:IDM=&gt;7&gt;IIDI=: DBE6CNVH*J6GI:GAN+:EDGIDCDGB*;DGI=:FJ6GI:G:C9:9#JAN</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r>
        <w:rPr>
          <w:rFonts w:ascii="PMingLiU" w:cs="PMingLiU" w:eastAsia="PMingLiU" w:hAnsi="PMingLiU"/>
          <w:sz w:val="15"/>
          <w:szCs w:val="15"/>
          <w:color w:val="auto"/>
        </w:rPr>
        <w:t>B:C9B:CI'DID/,ID%G6C9H-G6CH&gt;I&gt;DC,:GK&gt;8:H&lt;G::B:CI7:IL::CI=:DBE6CN6C9 /&gt;8IDG&gt;6VH,:8G:ID96I:96HD;#6CJ6GN&gt;C8DGEDG6I:97NG:;:G:C8:IDM=&gt;7&gt;IIDI=: DBE6CNVHCCJ6A+:EDGIDCDGB$;DGI=:N:6G:C9:9#6CJ6GN</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380"/>
        <w:spacing w:after="0" w:line="211" w:lineRule="exact"/>
        <w:rPr>
          <w:sz w:val="20"/>
          <w:szCs w:val="20"/>
          <w:color w:val="auto"/>
        </w:rPr>
      </w:pPr>
      <w:r>
        <w:rPr>
          <w:rFonts w:ascii="PMingLiU" w:cs="PMingLiU" w:eastAsia="PMingLiU" w:hAnsi="PMingLiU"/>
          <w:sz w:val="15"/>
          <w:szCs w:val="15"/>
          <w:color w:val="auto"/>
        </w:rPr>
        <w:t>B:C9B:CI'DID/,ID%G6C9H-G6CH&gt;I&gt;DC,:GK&gt;8:H&lt;G::B:CI7:IL::CI=:DBE6CN6C9 /&gt;8IDG&gt;6VH,:8G:ID96I:96HD;#JAN&gt;C8DGEDG6I:97NG:;:G:C8:IDM=&gt;7&gt;IIDI=: DBE6CNVH*J6GI:GAN+:EDGIDCDGB*;DGI=:FJ6GI:G:C9:9#JAN</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160"/>
        <w:spacing w:after="0" w:line="211" w:lineRule="exact"/>
        <w:rPr>
          <w:sz w:val="20"/>
          <w:szCs w:val="20"/>
          <w:color w:val="auto"/>
        </w:rPr>
      </w:pPr>
      <w:r>
        <w:rPr>
          <w:rFonts w:ascii="PMingLiU" w:cs="PMingLiU" w:eastAsia="PMingLiU" w:hAnsi="PMingLiU"/>
          <w:sz w:val="16"/>
          <w:szCs w:val="16"/>
          <w:color w:val="auto"/>
        </w:rPr>
        <w:t>-6M&amp;6II:GH&lt;G::B:CI7:IL::CI=:DBE6CN6C9/&gt;8IDG&gt;6VH,:8G:ID96I:96HD;J&lt;JHI &gt;C8DGEDG6I:97NG:;:G:C8:IDM=&gt;7&gt;IIDI=:DBE6CNVHJGG:CI+:EDGIDCDGB$96I:9 J&lt;JHI</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160"/>
        <w:spacing w:after="0" w:line="210" w:lineRule="exact"/>
        <w:rPr>
          <w:sz w:val="20"/>
          <w:szCs w:val="20"/>
          <w:color w:val="auto"/>
        </w:rPr>
      </w:pPr>
      <w:r>
        <w:rPr>
          <w:rFonts w:ascii="PMingLiU" w:cs="PMingLiU" w:eastAsia="PMingLiU" w:hAnsi="PMingLiU"/>
          <w:sz w:val="16"/>
          <w:szCs w:val="16"/>
          <w:color w:val="auto"/>
        </w:rPr>
        <w:t>BEADN::&amp;6II:GH&lt;G::B:CI7:IL::CI=:DBE6CN6C9/&gt;8IDG&gt;6VH,:8G:ID96I:96HD;J&lt;JHI &gt;C8DGEDG6I:97NG:;:G:C8:IDM=&gt;7&gt;IIDI=:DBE6CNVHJGG:CI+:EDGIDCDGB$ 96I:9J&lt;JHI</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120"/>
        <w:spacing w:after="0" w:line="210" w:lineRule="exact"/>
        <w:rPr>
          <w:sz w:val="20"/>
          <w:szCs w:val="20"/>
          <w:color w:val="auto"/>
        </w:rPr>
      </w:pPr>
      <w:r>
        <w:rPr>
          <w:rFonts w:ascii="PMingLiU" w:cs="PMingLiU" w:eastAsia="PMingLiU" w:hAnsi="PMingLiU"/>
          <w:sz w:val="8"/>
          <w:szCs w:val="8"/>
          <w:color w:val="auto"/>
        </w:rPr>
        <w:t>DB:HI&gt;8-G6CHEDGI6I&gt;DC,:GK&gt;8:H&lt;G::B:CI7:IL::C&amp;6HI%D&lt;&gt;HI&gt;8H,:GK&gt;8:H%%6C9/&gt;8IDG&gt;6VH ,:8G:ID96I:96HD;J&lt;JHI&gt;C8DGEDG6I:97NG:;:G:C8:IDM=&gt;7&gt;IIDI=:DBE6CNVH JGG:CI+:EDGIDCDGB$96I:9J&lt;JHI</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20"/>
        <w:spacing w:after="0" w:line="210" w:lineRule="exact"/>
        <w:rPr>
          <w:sz w:val="20"/>
          <w:szCs w:val="20"/>
          <w:color w:val="auto"/>
        </w:rPr>
      </w:pPr>
      <w:r>
        <w:rPr>
          <w:rFonts w:ascii="PMingLiU" w:cs="PMingLiU" w:eastAsia="PMingLiU" w:hAnsi="PMingLiU"/>
          <w:sz w:val="16"/>
          <w:szCs w:val="16"/>
          <w:color w:val="auto"/>
        </w:rPr>
        <w:t>,:8DC9B:C9:96C9+:HI6I:9+:KDAK&gt;C&lt;G:9&gt;I&lt;G::B:CI7N6C96BDC&lt;6I=D9N0DG@H"C8 6C9#)&amp;DG&lt;6C=6H:6C@'96I:9&amp;6N&gt;C8DGEDG6I:97NG:;:G:C8:IDM=&gt;7&gt;IIDI=: DBE6CNHDGB$96I:9&amp;6N</w:t>
      </w:r>
    </w:p>
    <w:p>
      <w:pPr>
        <w:spacing w:after="0" w:line="80"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r>
        <w:rPr>
          <w:rFonts w:ascii="PMingLiU" w:cs="PMingLiU" w:eastAsia="PMingLiU" w:hAnsi="PMingLiU"/>
          <w:sz w:val="18"/>
          <w:szCs w:val="18"/>
          <w:color w:val="auto"/>
        </w:rPr>
        <w:t>CCJ6A"C8:CI&gt;K:)A6C</w:t>
      </w:r>
    </w:p>
    <w:p>
      <w:pPr>
        <w:spacing w:after="0" w:line="143" w:lineRule="exact"/>
        <w:rPr>
          <w:sz w:val="20"/>
          <w:szCs w:val="20"/>
          <w:color w:val="auto"/>
        </w:rPr>
      </w:pPr>
    </w:p>
    <w:p>
      <w:pPr>
        <w:sectPr>
          <w:pgSz w:w="12240" w:h="15840" w:orient="portrait"/>
          <w:cols w:equalWidth="0" w:num="2">
            <w:col w:w="780" w:space="5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900"/>
        <w:spacing w:after="0" w:line="210" w:lineRule="exact"/>
        <w:rPr>
          <w:sz w:val="20"/>
          <w:szCs w:val="20"/>
          <w:color w:val="auto"/>
        </w:rPr>
      </w:pPr>
      <w:r>
        <w:rPr>
          <w:rFonts w:ascii="PMingLiU" w:cs="PMingLiU" w:eastAsia="PMingLiU" w:hAnsi="PMingLiU"/>
          <w:sz w:val="14"/>
          <w:szCs w:val="14"/>
          <w:color w:val="auto"/>
        </w:rPr>
        <w:t>6I=6C9D9N0DG@H"CH&gt;9:G-G69&gt;C&lt;)DA&gt;8N&gt;C8DGEDG6I:97NG:;:G:C8:IDM=&gt;7&gt;IIDI=: DBE6CNHDGB$96I:9&amp;6G8=</w:t>
      </w:r>
    </w:p>
    <w:p>
      <w:pPr>
        <w:spacing w:after="0" w:line="81" w:lineRule="exact"/>
        <w:rPr>
          <w:sz w:val="20"/>
          <w:szCs w:val="20"/>
          <w:color w:val="auto"/>
        </w:rPr>
      </w:pPr>
    </w:p>
    <w:p>
      <w:pPr>
        <w:sectPr>
          <w:pgSz w:w="12240" w:h="15840" w:orient="portrait"/>
          <w:cols w:equalWidth="0" w:num="2">
            <w:col w:w="560" w:space="72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r>
        <w:rPr>
          <w:rFonts w:ascii="PMingLiU" w:cs="PMingLiU" w:eastAsia="PMingLiU" w:hAnsi="PMingLiU"/>
          <w:sz w:val="15"/>
          <w:szCs w:val="15"/>
          <w:color w:val="auto"/>
        </w:rPr>
        <w:t>,J7H&gt;9&gt;6G&gt;:HD;I=:+:&lt;&gt;HIG6CI</w:t>
      </w:r>
    </w:p>
    <w:p>
      <w:pPr>
        <w:spacing w:after="0" w:line="179" w:lineRule="exact"/>
        <w:rPr>
          <w:sz w:val="20"/>
          <w:szCs w:val="20"/>
          <w:color w:val="auto"/>
        </w:rPr>
      </w:pPr>
    </w:p>
    <w:p>
      <w:pPr>
        <w:sectPr>
          <w:pgSz w:w="12240" w:h="15840" w:orient="portrait"/>
          <w:cols w:equalWidth="0" w:num="2">
            <w:col w:w="560" w:space="72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r>
        <w:rPr>
          <w:rFonts w:ascii="PMingLiU" w:cs="PMingLiU" w:eastAsia="PMingLiU" w:hAnsi="PMingLiU"/>
          <w:sz w:val="14"/>
          <w:szCs w:val="14"/>
          <w:color w:val="auto"/>
        </w:rPr>
        <w:t>%&gt;HID;  J6G6CIDG,J7H&gt;9&gt;6G&gt;:H</w:t>
      </w:r>
    </w:p>
    <w:p>
      <w:pPr>
        <w:spacing w:after="0" w:line="176" w:lineRule="exact"/>
        <w:rPr>
          <w:sz w:val="20"/>
          <w:szCs w:val="20"/>
          <w:color w:val="auto"/>
        </w:rPr>
      </w:pPr>
    </w:p>
    <w:p>
      <w:pPr>
        <w:sectPr>
          <w:pgSz w:w="12240" w:h="15840" w:orient="portrait"/>
          <w:cols w:equalWidth="0" w:num="2">
            <w:col w:w="560" w:space="72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r>
        <w:rPr>
          <w:rFonts w:ascii="PMingLiU" w:cs="PMingLiU" w:eastAsia="PMingLiU" w:hAnsi="PMingLiU"/>
          <w:sz w:val="16"/>
          <w:szCs w:val="16"/>
          <w:color w:val="auto"/>
        </w:rPr>
        <w:t>DCH:CID;GCHI2DJC&lt;%%)</w:t>
      </w:r>
    </w:p>
    <w:p>
      <w:pPr>
        <w:spacing w:after="0" w:line="167" w:lineRule="exact"/>
        <w:rPr>
          <w:sz w:val="20"/>
          <w:szCs w:val="20"/>
          <w:color w:val="auto"/>
        </w:rPr>
      </w:pPr>
    </w:p>
    <w:p>
      <w:pPr>
        <w:sectPr>
          <w:pgSz w:w="12240" w:h="15840" w:orient="portrait"/>
          <w:cols w:equalWidth="0" w:num="2">
            <w:col w:w="680" w:space="6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r>
        <w:rPr>
          <w:rFonts w:ascii="PMingLiU" w:cs="PMingLiU" w:eastAsia="PMingLiU" w:hAnsi="PMingLiU"/>
          <w:sz w:val="19"/>
          <w:szCs w:val="19"/>
          <w:color w:val="auto"/>
        </w:rPr>
        <w:t>,:8I&gt;DC:GI&gt;;&gt;86I&gt;DCD;(</w:t>
      </w:r>
    </w:p>
    <w:p>
      <w:pPr>
        <w:spacing w:after="0" w:line="131" w:lineRule="exact"/>
        <w:rPr>
          <w:sz w:val="20"/>
          <w:szCs w:val="20"/>
          <w:color w:val="auto"/>
        </w:rPr>
      </w:pPr>
    </w:p>
    <w:p>
      <w:pPr>
        <w:sectPr>
          <w:pgSz w:w="12240" w:h="15840" w:orient="portrait"/>
          <w:cols w:equalWidth="0" w:num="2">
            <w:col w:w="680" w:space="6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r>
        <w:rPr>
          <w:rFonts w:ascii="PMingLiU" w:cs="PMingLiU" w:eastAsia="PMingLiU" w:hAnsi="PMingLiU"/>
          <w:sz w:val="19"/>
          <w:szCs w:val="19"/>
          <w:color w:val="auto"/>
        </w:rPr>
        <w:t>,:8I&gt;DC:GI&gt;;&gt;86I&gt;DCD;(</w:t>
      </w:r>
    </w:p>
    <w:p>
      <w:pPr>
        <w:spacing w:after="0" w:line="131" w:lineRule="exact"/>
        <w:rPr>
          <w:sz w:val="20"/>
          <w:szCs w:val="20"/>
          <w:color w:val="auto"/>
        </w:rPr>
      </w:pPr>
    </w:p>
    <w:p>
      <w:pPr>
        <w:sectPr>
          <w:pgSz w:w="12240" w:h="15840" w:orient="portrait"/>
          <w:cols w:equalWidth="0" w:num="2">
            <w:col w:w="680" w:space="60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r>
        <w:rPr>
          <w:rFonts w:ascii="PMingLiU" w:cs="PMingLiU" w:eastAsia="PMingLiU" w:hAnsi="PMingLiU"/>
          <w:sz w:val="20"/>
          <w:szCs w:val="20"/>
          <w:color w:val="auto"/>
        </w:rPr>
        <w:t>,:8I&gt;DC:GI&gt;;&gt;86I&gt;DC7N(6C9(</w:t>
      </w:r>
    </w:p>
    <w:p>
      <w:pPr>
        <w:spacing w:after="0" w:line="120" w:lineRule="exact"/>
        <w:rPr>
          <w:sz w:val="20"/>
          <w:szCs w:val="20"/>
          <w:color w:val="auto"/>
        </w:rPr>
      </w:pPr>
    </w:p>
    <w:p>
      <w:pPr>
        <w:sectPr>
          <w:pgSz w:w="12240" w:h="15840" w:orient="portrait"/>
          <w:cols w:equalWidth="0" w:num="2">
            <w:col w:w="560" w:space="720"/>
            <w:col w:w="8320"/>
          </w:cols>
          <w:pgMar w:left="1440" w:top="846" w:right="1200" w:bottom="0" w:gutter="0" w:footer="0" w:header="0"/>
          <w:type w:val="continuous"/>
        </w:sectPr>
      </w:pPr>
    </w:p>
    <w:p>
      <w:pPr>
        <w:ind w:left="320"/>
        <w:spacing w:after="0" w:line="240" w:lineRule="exact"/>
        <w:rPr>
          <w:sz w:val="20"/>
          <w:szCs w:val="20"/>
          <w:color w:val="auto"/>
        </w:rPr>
      </w:pPr>
      <w:r>
        <w:rPr>
          <w:rFonts w:ascii="PMingLiU" w:cs="PMingLiU" w:eastAsia="PMingLiU" w:hAnsi="PMingLiU"/>
          <w:sz w:val="20"/>
          <w:szCs w:val="20"/>
          <w:color w:val="auto"/>
        </w:rPr>
        <w:t/>
      </w:r>
    </w:p>
    <w:p>
      <w:pPr>
        <w:spacing w:after="0" w:line="20" w:lineRule="exact"/>
        <w:rPr>
          <w:sz w:val="20"/>
          <w:szCs w:val="20"/>
          <w:color w:val="auto"/>
        </w:rPr>
      </w:pPr>
      <w:r>
        <w:rPr>
          <w:sz w:val="20"/>
          <w:szCs w:val="20"/>
          <w:color w:val="auto"/>
        </w:rPr>
        <w:br w:type="column"/>
      </w:r>
    </w:p>
    <w:p>
      <w:pPr>
        <w:ind w:right="260"/>
        <w:spacing w:after="0" w:line="211" w:lineRule="exact"/>
        <w:rPr>
          <w:sz w:val="20"/>
          <w:szCs w:val="20"/>
          <w:color w:val="auto"/>
        </w:rPr>
      </w:pPr>
      <w:r>
        <w:rPr>
          <w:rFonts w:ascii="PMingLiU" w:cs="PMingLiU" w:eastAsia="PMingLiU" w:hAnsi="PMingLiU"/>
          <w:sz w:val="15"/>
          <w:szCs w:val="15"/>
          <w:color w:val="auto"/>
        </w:rPr>
        <w:t>&gt;C6C8&gt;6A+:HI6I:B:CIDBE:CH6I&gt;DC+:8DJEB:CI)DA&gt;8N&gt;C8DGEDG6I:97NG:;:G:C8:IDM=&gt;7&gt;IID I=:DBE6CNVHCCJ6A+:EDGIDCDGB$;DGI=:N:6G:C9:9:7GJ6GN</w:t>
      </w:r>
    </w:p>
    <w:p>
      <w:pPr>
        <w:spacing w:after="0" w:line="80" w:lineRule="exact"/>
        <w:rPr>
          <w:sz w:val="20"/>
          <w:szCs w:val="20"/>
          <w:color w:val="auto"/>
        </w:rPr>
      </w:pPr>
    </w:p>
    <w:p>
      <w:pPr>
        <w:sectPr>
          <w:pgSz w:w="12240" w:h="15840" w:orient="portrait"/>
          <w:cols w:equalWidth="0" w:num="2">
            <w:col w:w="560" w:space="720"/>
            <w:col w:w="8320"/>
          </w:cols>
          <w:pgMar w:left="1440" w:top="846" w:right="1200" w:bottom="0" w:gutter="0" w:footer="0" w:header="0"/>
          <w:type w:val="continuous"/>
        </w:sectPr>
      </w:pPr>
    </w:p>
    <w:p>
      <w:pPr>
        <w:ind w:left="320"/>
        <w:spacing w:after="0" w:line="180" w:lineRule="exact"/>
        <w:tabs>
          <w:tab w:leader="none" w:pos="126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1+%"CHI6C8:D8JB:CII=:&gt;CHI6C8:9D8JB:CI9D:HCDI6EE:6G&gt;CI=:"CI:G68I&gt;K:6I6&gt;A:7:86JH:</w:t>
      </w:r>
    </w:p>
    <w:p>
      <w:pPr>
        <w:spacing w:after="0" w:line="41" w:lineRule="exact"/>
        <w:rPr>
          <w:sz w:val="20"/>
          <w:szCs w:val="20"/>
          <w:color w:val="auto"/>
        </w:rPr>
      </w:pPr>
    </w:p>
    <w:p>
      <w:pPr>
        <w:ind w:left="1280"/>
        <w:spacing w:after="0" w:line="240" w:lineRule="exact"/>
        <w:rPr>
          <w:sz w:val="20"/>
          <w:szCs w:val="20"/>
          <w:color w:val="auto"/>
        </w:rPr>
      </w:pPr>
      <w:r>
        <w:rPr>
          <w:rFonts w:ascii="PMingLiU" w:cs="PMingLiU" w:eastAsia="PMingLiU" w:hAnsi="PMingLiU"/>
          <w:sz w:val="20"/>
          <w:szCs w:val="20"/>
          <w:color w:val="auto"/>
        </w:rPr>
        <w:t>&gt;IH1+%I6&lt;H6G::B7:99:9L&gt;I=&gt;CI=:"CA&gt;C:1+%9D8JB:CI</w:t>
      </w:r>
    </w:p>
    <w:p>
      <w:pPr>
        <w:spacing w:after="0" w:line="79" w:lineRule="exact"/>
        <w:rPr>
          <w:sz w:val="20"/>
          <w:szCs w:val="20"/>
          <w:color w:val="auto"/>
        </w:rPr>
      </w:pPr>
    </w:p>
    <w:p>
      <w:pPr>
        <w:ind w:left="320"/>
        <w:spacing w:after="0" w:line="240" w:lineRule="exact"/>
        <w:tabs>
          <w:tab w:leader="none" w:pos="1260" w:val="left"/>
        </w:tabs>
        <w:rPr>
          <w:sz w:val="20"/>
          <w:szCs w:val="20"/>
          <w:color w:val="auto"/>
        </w:rPr>
      </w:pPr>
      <w:r>
        <w:rPr>
          <w:rFonts w:ascii="PMingLiU" w:cs="PMingLiU" w:eastAsia="PMingLiU" w:hAnsi="PMingLiU"/>
          <w:sz w:val="20"/>
          <w:szCs w:val="20"/>
          <w:color w:val="auto"/>
        </w:rPr>
        <w:t>,!</w:t>
        <w:tab/>
        <w:t>"CA&gt;C:1+%-6MDCDBNMI:CH&gt;DC,8=:B6D8JB:CI</w:t>
      </w:r>
    </w:p>
    <w:p>
      <w:pPr>
        <w:spacing w:after="0" w:line="141" w:lineRule="exact"/>
        <w:rPr>
          <w:sz w:val="20"/>
          <w:szCs w:val="20"/>
          <w:color w:val="auto"/>
        </w:rPr>
      </w:pPr>
    </w:p>
    <w:p>
      <w:pPr>
        <w:ind w:left="320"/>
        <w:spacing w:after="0" w:line="240" w:lineRule="exact"/>
        <w:tabs>
          <w:tab w:leader="none" w:pos="1260" w:val="left"/>
        </w:tabs>
        <w:rPr>
          <w:sz w:val="20"/>
          <w:szCs w:val="20"/>
          <w:color w:val="auto"/>
        </w:rPr>
      </w:pPr>
      <w:r>
        <w:rPr>
          <w:rFonts w:ascii="PMingLiU" w:cs="PMingLiU" w:eastAsia="PMingLiU" w:hAnsi="PMingLiU"/>
          <w:sz w:val="20"/>
          <w:szCs w:val="20"/>
          <w:color w:val="auto"/>
        </w:rPr>
        <w:t>%</w:t>
        <w:tab/>
        <w:t>"CA&gt;C:1+%-6MDCDBNMI:CH&gt;DC6A8JA6I&gt;DC%&gt;C@76H:D8JB:CI</w:t>
      </w:r>
    </w:p>
    <w:p>
      <w:pPr>
        <w:spacing w:after="0" w:line="120" w:lineRule="exact"/>
        <w:rPr>
          <w:sz w:val="20"/>
          <w:szCs w:val="20"/>
          <w:color w:val="auto"/>
        </w:rPr>
      </w:pPr>
    </w:p>
    <w:p>
      <w:pPr>
        <w:ind w:left="320"/>
        <w:spacing w:after="0" w:line="240" w:lineRule="exact"/>
        <w:tabs>
          <w:tab w:leader="none" w:pos="1260" w:val="left"/>
        </w:tabs>
        <w:rPr>
          <w:sz w:val="20"/>
          <w:szCs w:val="20"/>
          <w:color w:val="auto"/>
        </w:rPr>
      </w:pPr>
      <w:r>
        <w:rPr>
          <w:rFonts w:ascii="PMingLiU" w:cs="PMingLiU" w:eastAsia="PMingLiU" w:hAnsi="PMingLiU"/>
          <w:sz w:val="20"/>
          <w:szCs w:val="20"/>
          <w:color w:val="auto"/>
        </w:rPr>
        <w:t/>
        <w:tab/>
        <w:t>"CA&gt;C:1+%-6MDCDBN:;&gt;C&gt;I&gt;DC%&gt;C@76H:D8JB:CI</w:t>
      </w:r>
    </w:p>
    <w:p>
      <w:pPr>
        <w:spacing w:after="0" w:line="375" w:lineRule="exact"/>
        <w:rPr>
          <w:sz w:val="20"/>
          <w:szCs w:val="20"/>
          <w:color w:val="auto"/>
        </w:rPr>
      </w:pPr>
    </w:p>
    <w:p>
      <w:pPr>
        <w:jc w:val="center"/>
        <w:ind w:right="24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600"/>
          </w:cols>
          <w:pgMar w:left="1440" w:top="846" w:right="1200" w:bottom="0" w:gutter="0" w:footer="0" w:header="0"/>
          <w:type w:val="continuous"/>
        </w:sectPr>
      </w:pPr>
    </w:p>
    <w:bookmarkStart w:id="149" w:name="page150"/>
    <w:bookmarkEnd w:id="149"/>
    <w:p>
      <w:pPr>
        <w:ind w:left="760" w:right="2940"/>
        <w:spacing w:after="0" w:line="321" w:lineRule="exact"/>
        <w:rPr>
          <w:sz w:val="20"/>
          <w:szCs w:val="20"/>
          <w:color w:val="auto"/>
        </w:rPr>
      </w:pPr>
      <w:r>
        <w:rPr>
          <w:rFonts w:ascii="PMingLiU" w:cs="PMingLiU" w:eastAsia="PMingLiU" w:hAnsi="PMingLiU"/>
          <w:sz w:val="18"/>
          <w:szCs w:val="18"/>
          <w:color w:val="auto"/>
        </w:rPr>
        <w:t>% "CA&gt;C:1+%-6MDCDBNMI:CH&gt;DC%67:A%&gt;C@76H:D8JB:CI )+ "CA&gt;C:1+%-6MDCDBNMI:CH&gt;DC)G:H:CI6I&gt;DC%&gt;C@76H:D8JB:CI</w:t>
      </w:r>
    </w:p>
    <w:p>
      <w:pPr>
        <w:spacing w:after="0" w:line="80" w:lineRule="exact"/>
        <w:rPr>
          <w:sz w:val="20"/>
          <w:szCs w:val="20"/>
          <w:color w:val="auto"/>
        </w:rPr>
      </w:pPr>
    </w:p>
    <w:p>
      <w:pPr>
        <w:ind w:right="1220" w:firstLine="773"/>
        <w:spacing w:after="0" w:line="296" w:lineRule="exact"/>
        <w:rPr>
          <w:sz w:val="20"/>
          <w:szCs w:val="20"/>
          <w:color w:val="auto"/>
        </w:rPr>
      </w:pPr>
      <w:r>
        <w:rPr>
          <w:rFonts w:ascii="PMingLiU" w:cs="PMingLiU" w:eastAsia="PMingLiU" w:hAnsi="PMingLiU"/>
          <w:sz w:val="18"/>
          <w:szCs w:val="18"/>
          <w:color w:val="auto"/>
        </w:rPr>
        <w:t> DK:G)6&lt;:"CI:G68I&gt;K:6I6&gt;A:;DGB6II:96H&gt;CA&gt;C:1+%6C98DCI6&gt;C:9&gt;CM=&gt;7&gt;I 5555555555555555</w:t>
      </w:r>
    </w:p>
    <w:p>
      <w:pPr>
        <w:spacing w:after="0" w:line="133" w:lineRule="exact"/>
        <w:rPr>
          <w:sz w:val="20"/>
          <w:szCs w:val="20"/>
          <w:color w:val="auto"/>
        </w:rPr>
      </w:pPr>
    </w:p>
    <w:p>
      <w:pPr>
        <w:ind w:left="40"/>
        <w:spacing w:after="0" w:line="240" w:lineRule="exact"/>
        <w:tabs>
          <w:tab w:leader="none" w:pos="620" w:val="left"/>
        </w:tabs>
        <w:rPr>
          <w:sz w:val="20"/>
          <w:szCs w:val="20"/>
          <w:color w:val="auto"/>
        </w:rPr>
      </w:pPr>
      <w:r>
        <w:rPr>
          <w:rFonts w:ascii="PMingLiU" w:cs="PMingLiU" w:eastAsia="PMingLiU" w:hAnsi="PMingLiU"/>
          <w:sz w:val="20"/>
          <w:szCs w:val="20"/>
          <w:color w:val="auto"/>
        </w:rPr>
        <w:t/>
      </w:r>
      <w:r>
        <w:rPr>
          <w:sz w:val="20"/>
          <w:szCs w:val="20"/>
          <w:color w:val="auto"/>
        </w:rPr>
        <w:tab/>
      </w:r>
      <w:r>
        <w:rPr>
          <w:rFonts w:ascii="PMingLiU" w:cs="PMingLiU" w:eastAsia="PMingLiU" w:hAnsi="PMingLiU"/>
          <w:sz w:val="20"/>
          <w:szCs w:val="20"/>
          <w:color w:val="auto"/>
        </w:rPr>
        <w:t>"9:CI&gt;;&gt;:HB6C6&lt;:B:CI8DCIG68IHDG8DBE:CH6IDGNEA6CHDG6GG6C&lt;:B:CIH</w:t>
      </w:r>
    </w:p>
    <w:p>
      <w:pPr>
        <w:spacing w:after="0" w:line="60" w:lineRule="exact"/>
        <w:rPr>
          <w:sz w:val="20"/>
          <w:szCs w:val="20"/>
          <w:color w:val="auto"/>
        </w:rPr>
      </w:pPr>
    </w:p>
    <w:p>
      <w:pPr>
        <w:ind w:left="640" w:hanging="599"/>
        <w:spacing w:after="0" w:line="220" w:lineRule="exact"/>
        <w:tabs>
          <w:tab w:leader="none" w:pos="62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:GI6&gt;C:M=&gt;7&gt;IH6C9H8=:9JA:H=6K:7::CDB&gt;II:9EJGHJ6CIID"I:B6D;+:&lt;JA6I&gt;DC,$-=:G:&lt;&gt;HIG6CI=:G:7N JC9:GI6@:HID;JGC&gt;H=HJEEA:B:CI6AAN68DEND;6CNDB&gt;II:9:M=&gt;7&gt;IDGH8=:9JA:JEDCG:FJ:HI7NI=:,:8JG&gt;I&gt;:H6C9 M8=6C&lt;:DBB&gt;HH&gt;DC</w:t>
      </w:r>
    </w:p>
    <w:p>
      <w:pPr>
        <w:spacing w:after="0" w:line="16" w:lineRule="exact"/>
        <w:rPr>
          <w:sz w:val="20"/>
          <w:szCs w:val="20"/>
          <w:color w:val="auto"/>
        </w:rPr>
      </w:pPr>
    </w:p>
    <w:p>
      <w:pPr>
        <w:ind w:left="40"/>
        <w:spacing w:after="0" w:line="240" w:lineRule="exact"/>
        <w:tabs>
          <w:tab w:leader="none" w:pos="620" w:val="left"/>
        </w:tabs>
        <w:rPr>
          <w:sz w:val="20"/>
          <w:szCs w:val="20"/>
          <w:color w:val="auto"/>
        </w:rPr>
      </w:pPr>
      <w:r>
        <w:rPr>
          <w:rFonts w:ascii="PMingLiU" w:cs="PMingLiU" w:eastAsia="PMingLiU" w:hAnsi="PMingLiU"/>
          <w:sz w:val="20"/>
          <w:szCs w:val="20"/>
          <w:color w:val="auto"/>
        </w:rPr>
        <w:t>7</w:t>
      </w:r>
      <w:r>
        <w:rPr>
          <w:sz w:val="20"/>
          <w:szCs w:val="20"/>
          <w:color w:val="auto"/>
        </w:rPr>
        <w:tab/>
      </w:r>
      <w:r>
        <w:rPr>
          <w:rFonts w:ascii="PMingLiU" w:cs="PMingLiU" w:eastAsia="PMingLiU" w:hAnsi="PMingLiU"/>
          <w:sz w:val="20"/>
          <w:szCs w:val="20"/>
          <w:color w:val="auto"/>
        </w:rPr>
        <w:t>M=&gt;7&gt;IH</w:t>
      </w:r>
    </w:p>
    <w:p>
      <w:pPr>
        <w:spacing w:after="0" w:line="60" w:lineRule="exact"/>
        <w:rPr>
          <w:sz w:val="20"/>
          <w:szCs w:val="20"/>
          <w:color w:val="auto"/>
        </w:rPr>
      </w:pPr>
    </w:p>
    <w:p>
      <w:pPr>
        <w:ind w:left="40" w:right="4520"/>
        <w:spacing w:after="0" w:line="280" w:lineRule="exact"/>
        <w:rPr>
          <w:sz w:val="20"/>
          <w:szCs w:val="20"/>
          <w:color w:val="auto"/>
        </w:rPr>
      </w:pPr>
      <w:r>
        <w:rPr>
          <w:rFonts w:ascii="PMingLiU" w:cs="PMingLiU" w:eastAsia="PMingLiU" w:hAnsi="PMingLiU"/>
          <w:sz w:val="14"/>
          <w:szCs w:val="14"/>
          <w:color w:val="auto"/>
        </w:rPr>
        <w:t>-=::M=&gt;7&gt;IHIDI=&gt;HG:EDGI6G:A&gt;HI:9&gt;CH:8I&gt;DC6D;"I:B67DK: 8 'DI6EEA&gt;867A:</w:t>
      </w:r>
    </w:p>
    <w:p>
      <w:pPr>
        <w:spacing w:after="0" w:line="201" w:lineRule="exact"/>
        <w:rPr>
          <w:sz w:val="20"/>
          <w:szCs w:val="20"/>
          <w:color w:val="auto"/>
        </w:rPr>
      </w:pPr>
    </w:p>
    <w:p>
      <w:pPr>
        <w:spacing w:after="0" w:line="240" w:lineRule="exact"/>
        <w:tabs>
          <w:tab w:leader="none" w:pos="500" w:val="left"/>
          <w:tab w:leader="none" w:pos="1460" w:val="left"/>
          <w:tab w:leader="none" w:pos="2620" w:val="left"/>
        </w:tabs>
        <w:rPr>
          <w:sz w:val="20"/>
          <w:szCs w:val="20"/>
          <w:color w:val="auto"/>
        </w:rPr>
      </w:pPr>
      <w:r>
        <w:rPr>
          <w:rFonts w:ascii="PMingLiU" w:cs="PMingLiU" w:eastAsia="PMingLiU" w:hAnsi="PMingLiU"/>
          <w:sz w:val="20"/>
          <w:szCs w:val="20"/>
          <w:b w:val="1"/>
          <w:bCs w:val="1"/>
          <w:color w:val="auto"/>
        </w:rPr>
        <w:t>'</w:t>
        <w:tab/>
        <w:t>"%</w:t>
        <w:tab/>
        <w:t> &amp;(</w:t>
      </w:r>
      <w:r>
        <w:rPr>
          <w:sz w:val="20"/>
          <w:szCs w:val="20"/>
          <w:color w:val="auto"/>
        </w:rPr>
        <w:tab/>
      </w:r>
      <w:r>
        <w:rPr>
          <w:rFonts w:ascii="PMingLiU" w:cs="PMingLiU" w:eastAsia="PMingLiU" w:hAnsi="PMingLiU"/>
          <w:sz w:val="20"/>
          <w:szCs w:val="20"/>
          <w:b w:val="1"/>
          <w:bCs w:val="1"/>
          <w:color w:val="auto"/>
        </w:rPr>
        <w:t>%,</w:t>
      </w:r>
    </w:p>
    <w:p>
      <w:pPr>
        <w:spacing w:after="0" w:line="24" w:lineRule="exact"/>
        <w:rPr>
          <w:sz w:val="20"/>
          <w:szCs w:val="20"/>
          <w:color w:val="auto"/>
        </w:rPr>
      </w:pPr>
    </w:p>
    <w:p>
      <w:pPr>
        <w:spacing w:after="0" w:line="240" w:lineRule="exact"/>
        <w:rPr>
          <w:sz w:val="20"/>
          <w:szCs w:val="20"/>
          <w:color w:val="auto"/>
        </w:rPr>
      </w:pPr>
      <w:r>
        <w:rPr>
          <w:rFonts w:ascii="PMingLiU" w:cs="PMingLiU" w:eastAsia="PMingLiU" w:hAnsi="PMingLiU"/>
          <w:sz w:val="20"/>
          <w:szCs w:val="20"/>
          <w:color w:val="auto"/>
        </w:rPr>
        <w:t>'DC:</w:t>
      </w:r>
    </w:p>
    <w:p>
      <w:pPr>
        <w:sectPr>
          <w:pgSz w:w="12240" w:h="15840" w:orient="portrait"/>
          <w:cols w:equalWidth="0" w:num="1">
            <w:col w:w="10180"/>
          </w:cols>
          <w:pgMar w:left="1000" w:top="921"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80"/>
          </w:cols>
          <w:pgMar w:left="1000" w:top="921" w:right="1060" w:bottom="0" w:gutter="0" w:footer="0" w:header="0"/>
          <w:type w:val="continuous"/>
        </w:sectPr>
      </w:pPr>
    </w:p>
    <w:bookmarkStart w:id="150" w:name="page151"/>
    <w:bookmarkEnd w:id="150"/>
    <w:p>
      <w:pPr>
        <w:ind w:left="4480"/>
        <w:spacing w:after="0" w:line="240" w:lineRule="exact"/>
        <w:rPr>
          <w:sz w:val="20"/>
          <w:szCs w:val="20"/>
          <w:color w:val="auto"/>
        </w:rPr>
      </w:pPr>
      <w:r>
        <w:rPr>
          <w:rFonts w:ascii="PMingLiU" w:cs="PMingLiU" w:eastAsia="PMingLiU" w:hAnsi="PMingLiU"/>
          <w:sz w:val="20"/>
          <w:szCs w:val="20"/>
          <w:b w:val="1"/>
          <w:bCs w:val="1"/>
          <w:color w:val="auto"/>
        </w:rPr>
        <w:t>&amp;!'(%&amp;</w:t>
      </w:r>
    </w:p>
    <w:p>
      <w:pPr>
        <w:spacing w:after="0" w:line="16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)JGHJ6CIIDI=:G:FJ&gt;G:B:CIHD;,:8I&gt;DCDG9D;I=:,:8JG&gt;I&gt;:HM8=6C&lt;:8ID;I=:G:&lt;&gt;HIG6CI=6H9JAN86JH:9I=&gt;H</w:t>
      </w:r>
    </w:p>
    <w:p>
      <w:pPr>
        <w:spacing w:after="0" w:line="80" w:lineRule="exact"/>
        <w:rPr>
          <w:sz w:val="20"/>
          <w:szCs w:val="20"/>
          <w:color w:val="auto"/>
        </w:rPr>
      </w:pPr>
    </w:p>
    <w:p>
      <w:pPr>
        <w:ind w:right="3800"/>
        <w:spacing w:after="0" w:line="300" w:lineRule="exact"/>
        <w:rPr>
          <w:sz w:val="20"/>
          <w:szCs w:val="20"/>
          <w:color w:val="auto"/>
        </w:rPr>
      </w:pPr>
      <w:r>
        <w:rPr>
          <w:rFonts w:ascii="PMingLiU" w:cs="PMingLiU" w:eastAsia="PMingLiU" w:hAnsi="PMingLiU"/>
          <w:sz w:val="13"/>
          <w:szCs w:val="13"/>
          <w:color w:val="auto"/>
        </w:rPr>
        <w:t>G:EDGIID7:H&gt;&lt;C:9DC&gt;IH7:=6A;7NI=:JC9:GH&gt;&lt;C:9I=:G:JCID9JAN6JI=DG&gt;O:9 6I:&amp;6G8=</w:t>
      </w:r>
    </w:p>
    <w:p>
      <w:pPr>
        <w:spacing w:after="0" w:line="138" w:lineRule="exact"/>
        <w:rPr>
          <w:sz w:val="20"/>
          <w:szCs w:val="20"/>
          <w:color w:val="auto"/>
        </w:rPr>
      </w:pPr>
    </w:p>
    <w:p>
      <w:pPr>
        <w:ind w:left="4920"/>
        <w:spacing w:after="0" w:line="228" w:lineRule="exact"/>
        <w:rPr>
          <w:sz w:val="20"/>
          <w:szCs w:val="20"/>
          <w:color w:val="auto"/>
        </w:rPr>
      </w:pPr>
      <w:r>
        <w:rPr>
          <w:rFonts w:ascii="PMingLiU" w:cs="PMingLiU" w:eastAsia="PMingLiU" w:hAnsi="PMingLiU"/>
          <w:sz w:val="19"/>
          <w:szCs w:val="19"/>
          <w:color w:val="auto"/>
        </w:rPr>
        <w:t>-!(20(+$,"'+:&lt;&gt;HIG6CI</w:t>
      </w:r>
    </w:p>
    <w:p>
      <w:pPr>
        <w:spacing w:after="0" w:line="167" w:lineRule="exact"/>
        <w:rPr>
          <w:sz w:val="20"/>
          <w:szCs w:val="20"/>
          <w:color w:val="auto"/>
        </w:rPr>
      </w:pPr>
    </w:p>
    <w:p>
      <w:pPr>
        <w:ind w:left="4920"/>
        <w:spacing w:after="0" w:line="228" w:lineRule="exact"/>
        <w:tabs>
          <w:tab w:leader="none" w:pos="5700" w:val="left"/>
        </w:tabs>
        <w:rPr>
          <w:sz w:val="20"/>
          <w:szCs w:val="20"/>
          <w:color w:val="auto"/>
        </w:rPr>
      </w:pPr>
      <w:r>
        <w:rPr>
          <w:rFonts w:ascii="PMingLiU" w:cs="PMingLiU" w:eastAsia="PMingLiU" w:hAnsi="PMingLiU"/>
          <w:sz w:val="19"/>
          <w:szCs w:val="19"/>
          <w:color w:val="auto"/>
        </w:rPr>
        <w:t>N</w:t>
      </w:r>
      <w:r>
        <w:rPr>
          <w:sz w:val="20"/>
          <w:szCs w:val="20"/>
          <w:color w:val="auto"/>
        </w:rPr>
        <w:tab/>
      </w:r>
      <w:r>
        <w:rPr>
          <w:rFonts w:ascii="PMingLiU" w:cs="PMingLiU" w:eastAsia="PMingLiU" w:hAnsi="PMingLiU"/>
          <w:sz w:val="19"/>
          <w:szCs w:val="19"/>
          <w:color w:val="auto"/>
        </w:rPr>
        <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3594100</wp:posOffset>
                </wp:positionH>
                <wp:positionV relativeFrom="paragraph">
                  <wp:posOffset>16510</wp:posOffset>
                </wp:positionV>
                <wp:extent cx="2895600" cy="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95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5" o:spid="_x0000_s15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3pt,1.3pt" to="511pt,1.3pt" o:allowincell="f" strokecolor="#000000" strokeweight="1pt"/>
            </w:pict>
          </mc:Fallback>
        </mc:AlternateContent>
      </w:r>
    </w:p>
    <w:p>
      <w:pPr>
        <w:spacing w:after="0" w:line="9" w:lineRule="exact"/>
        <w:rPr>
          <w:sz w:val="20"/>
          <w:szCs w:val="20"/>
          <w:color w:val="auto"/>
        </w:rPr>
      </w:pPr>
    </w:p>
    <w:p>
      <w:pPr>
        <w:ind w:left="5720"/>
        <w:spacing w:after="0" w:line="228" w:lineRule="exact"/>
        <w:rPr>
          <w:sz w:val="20"/>
          <w:szCs w:val="20"/>
          <w:color w:val="auto"/>
        </w:rPr>
      </w:pPr>
      <w:r>
        <w:rPr>
          <w:rFonts w:ascii="PMingLiU" w:cs="PMingLiU" w:eastAsia="PMingLiU" w:hAnsi="PMingLiU"/>
          <w:sz w:val="19"/>
          <w:szCs w:val="19"/>
          <w:color w:val="auto"/>
        </w:rPr>
        <w:t>K6DG6IID</w:t>
      </w:r>
    </w:p>
    <w:p>
      <w:pPr>
        <w:ind w:left="5720"/>
        <w:spacing w:after="0" w:line="221" w:lineRule="exact"/>
        <w:rPr>
          <w:sz w:val="20"/>
          <w:szCs w:val="20"/>
          <w:color w:val="auto"/>
        </w:rPr>
      </w:pPr>
      <w:r>
        <w:rPr>
          <w:rFonts w:ascii="PMingLiU" w:cs="PMingLiU" w:eastAsia="PMingLiU" w:hAnsi="PMingLiU"/>
          <w:sz w:val="19"/>
          <w:szCs w:val="19"/>
          <w:color w:val="auto"/>
        </w:rPr>
        <w:t>=&gt;:;&gt;C6C8&gt;6A(;;&gt;8:G</w:t>
      </w:r>
    </w:p>
    <w:p>
      <w:pPr>
        <w:spacing w:after="0" w:line="113" w:lineRule="exact"/>
        <w:rPr>
          <w:sz w:val="20"/>
          <w:szCs w:val="20"/>
          <w:color w:val="auto"/>
        </w:rPr>
      </w:pPr>
    </w:p>
    <w:p>
      <w:pPr>
        <w:ind w:right="480"/>
        <w:spacing w:after="0" w:line="250" w:lineRule="exact"/>
        <w:rPr>
          <w:sz w:val="20"/>
          <w:szCs w:val="20"/>
          <w:color w:val="auto"/>
        </w:rPr>
      </w:pPr>
      <w:r>
        <w:rPr>
          <w:rFonts w:ascii="PMingLiU" w:cs="PMingLiU" w:eastAsia="PMingLiU" w:hAnsi="PMingLiU"/>
          <w:sz w:val="14"/>
          <w:szCs w:val="14"/>
          <w:color w:val="auto"/>
        </w:rPr>
        <w:t>)JGHJ6CIIDI=:G:FJ&gt;G:B:CIHD;I=:,:8JG&gt;I&gt;:HM8=6C&lt;:8ID;I=&gt;HG:EDGI=6H7::CH&gt;&lt;C:97:ADL7NI=:;DAADL&gt;C&lt; E:GHDCHDC7:=6A;D;I=:G:&lt;&gt;HIG6CI6C9&gt;CI=:86E68&gt;I&gt;:H&gt;C9&gt;86I:9DC&amp;6G8=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&amp;86=0CDA4</w:t>
            </w:r>
          </w:p>
        </w:tc>
        <w:tc>
          <w:tcPr>
            <w:tcW w:w="4740" w:type="dxa"/>
            <w:vAlign w:val="bottom"/>
            <w:gridSpan w:val="3"/>
          </w:tcPr>
          <w:p>
            <w:pPr>
              <w:ind w:left="2460"/>
              <w:spacing w:after="0"/>
              <w:rPr>
                <w:sz w:val="20"/>
                <w:szCs w:val="20"/>
                <w:color w:val="auto"/>
              </w:rPr>
            </w:pPr>
            <w:r>
              <w:rPr>
                <w:rFonts w:ascii="Times New Roman" w:cs="Times New Roman" w:eastAsia="Times New Roman" w:hAnsi="Times New Roman"/>
                <w:sz w:val="16"/>
                <w:szCs w:val="16"/>
                <w:b w:val="1"/>
                <w:bCs w:val="1"/>
                <w:color w:val="auto"/>
              </w:rPr>
              <w:t>'8C;4</w:t>
            </w:r>
          </w:p>
        </w:tc>
      </w:tr>
      <w:tr>
        <w:trPr>
          <w:trHeight w:val="20"/>
        </w:trPr>
        <w:tc>
          <w:tcPr>
            <w:tcW w:w="2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1"/>
        </w:trPr>
        <w:tc>
          <w:tcPr>
            <w:tcW w:w="22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H'"%#!</w:t>
            </w: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&gt;G:8IDG6C9=&gt;:;M:8JI&gt;K:(;;&gt;8:G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6C&gt;:A#!:6;</w:t>
            </w:r>
          </w:p>
        </w:tc>
        <w:tc>
          <w:tcPr>
            <w:tcW w:w="4740" w:type="dxa"/>
            <w:vAlign w:val="bottom"/>
            <w:gridSpan w:val="3"/>
          </w:tcPr>
          <w:p>
            <w:pPr>
              <w:ind w:left="120"/>
              <w:spacing w:after="0" w:line="226" w:lineRule="exact"/>
              <w:rPr>
                <w:sz w:val="20"/>
                <w:szCs w:val="20"/>
                <w:color w:val="auto"/>
              </w:rPr>
            </w:pPr>
            <w:r>
              <w:rPr>
                <w:rFonts w:ascii="PMingLiU" w:cs="PMingLiU" w:eastAsia="PMingLiU" w:hAnsi="PMingLiU"/>
                <w:sz w:val="19"/>
                <w:szCs w:val="19"/>
                <w:color w:val="auto"/>
              </w:rPr>
              <w:t>)G&gt;C8&gt;E6AM:8JI&gt;K:(;;&gt;8:G</w:t>
            </w:r>
          </w:p>
        </w:tc>
      </w:tr>
      <w:tr>
        <w:trPr>
          <w:trHeight w:val="369"/>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=&gt;:;&gt;C6C8&gt;6A(;;&gt;8:G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K6DG6IID</w:t>
            </w:r>
          </w:p>
        </w:tc>
        <w:tc>
          <w:tcPr>
            <w:tcW w:w="4740" w:type="dxa"/>
            <w:vAlign w:val="bottom"/>
            <w:gridSpan w:val="3"/>
          </w:tcPr>
          <w:p>
            <w:pPr>
              <w:ind w:left="120"/>
              <w:spacing w:after="0" w:line="226" w:lineRule="exact"/>
              <w:rPr>
                <w:sz w:val="20"/>
                <w:szCs w:val="20"/>
                <w:color w:val="auto"/>
              </w:rPr>
            </w:pPr>
            <w:r>
              <w:rPr>
                <w:rFonts w:ascii="PMingLiU" w:cs="PMingLiU" w:eastAsia="PMingLiU" w:hAnsi="PMingLiU"/>
                <w:sz w:val="19"/>
                <w:szCs w:val="19"/>
                <w:color w:val="auto"/>
                <w:w w:val="75"/>
              </w:rPr>
              <w:t>)G&gt;C8&gt;E6A&gt;C6C8&gt;6A(;;&gt;8:G6C9)G&gt;C8&gt;E6A88DJCI&gt;C&lt;(;;&gt;8:G</w:t>
            </w:r>
          </w:p>
        </w:tc>
      </w:tr>
      <w:tr>
        <w:trPr>
          <w:trHeight w:val="414"/>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=6&gt;GD;I=:D6G9D;&gt;G:8IDGH</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,6G6='6H=</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39"/>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  %"(%(</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A:HH6C9GDD&lt;A&gt;DAD</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24"/>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H%.2(+2</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%J8N(G69N</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24"/>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G6C8&gt;H!DC96A</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39"/>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H'"%%&amp;%</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6C&gt;:AA:&amp;%::</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69"/>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#J6C+6?A&gt;C</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14"/>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,I:E=:C,I:&gt;CDJG</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14"/>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H#&amp;,$,2&amp;'2$</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#6B:H$,NB6C8N@</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14"/>
        </w:trPr>
        <w:tc>
          <w:tcPr>
            <w:tcW w:w="5080" w:type="dxa"/>
            <w:vAlign w:val="bottom"/>
            <w:tcBorders>
              <w:bottom w:val="single" w:sz="8" w:color="auto"/>
            </w:tcBorders>
            <w:gridSpan w:val="3"/>
          </w:tcPr>
          <w:p>
            <w:pPr>
              <w:ind w:left="40"/>
              <w:spacing w:after="0" w:line="228" w:lineRule="exact"/>
              <w:rPr>
                <w:sz w:val="20"/>
                <w:szCs w:val="20"/>
                <w:color w:val="auto"/>
              </w:rPr>
            </w:pPr>
            <w:r>
              <w:rPr>
                <w:rFonts w:ascii="PMingLiU" w:cs="PMingLiU" w:eastAsia="PMingLiU" w:hAnsi="PMingLiU"/>
                <w:sz w:val="19"/>
                <w:szCs w:val="19"/>
                <w:color w:val="auto"/>
              </w:rPr>
              <w:t>H,-/'/(,$."%</w:t>
            </w:r>
          </w:p>
        </w:tc>
        <w:tc>
          <w:tcPr>
            <w:tcW w:w="4740" w:type="dxa"/>
            <w:vAlign w:val="bottom"/>
            <w:gridSpan w:val="3"/>
          </w:tcPr>
          <w:p>
            <w:pPr>
              <w:ind w:left="120"/>
              <w:spacing w:after="0" w:line="228" w:lineRule="exact"/>
              <w:rPr>
                <w:sz w:val="20"/>
                <w:szCs w:val="20"/>
                <w:color w:val="auto"/>
              </w:rPr>
            </w:pPr>
            <w:r>
              <w:rPr>
                <w:rFonts w:ascii="PMingLiU" w:cs="PMingLiU" w:eastAsia="PMingLiU" w:hAnsi="PMingLiU"/>
                <w:sz w:val="19"/>
                <w:szCs w:val="19"/>
                <w:color w:val="auto"/>
              </w:rPr>
              <w:t>&gt;G:8IDG</w:t>
            </w:r>
          </w:p>
        </w:tc>
      </w:tr>
      <w:tr>
        <w:trPr>
          <w:trHeight w:val="241"/>
        </w:trPr>
        <w:tc>
          <w:tcPr>
            <w:tcW w:w="5080" w:type="dxa"/>
            <w:vAlign w:val="bottom"/>
            <w:gridSpan w:val="3"/>
          </w:tcPr>
          <w:p>
            <w:pPr>
              <w:ind w:left="40"/>
              <w:spacing w:after="0" w:line="228" w:lineRule="exact"/>
              <w:rPr>
                <w:sz w:val="20"/>
                <w:szCs w:val="20"/>
                <w:color w:val="auto"/>
              </w:rPr>
            </w:pPr>
            <w:r>
              <w:rPr>
                <w:rFonts w:ascii="PMingLiU" w:cs="PMingLiU" w:eastAsia="PMingLiU" w:hAnsi="PMingLiU"/>
                <w:sz w:val="19"/>
                <w:szCs w:val="19"/>
                <w:color w:val="auto"/>
              </w:rPr>
              <w:t>,I:K:C/DH@J&gt;A</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140"/>
          </w:cols>
          <w:pgMar w:left="1000" w:top="102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10140"/>
          </w:cols>
          <w:pgMar w:left="1000" w:top="1026" w:right="1100" w:bottom="0" w:gutter="0" w:footer="0" w:header="0"/>
          <w:type w:val="continuous"/>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[THIS PAGE INTENTIONALLY LEFT BLANK]</w:t>
      </w:r>
    </w:p>
    <w:p>
      <w:pPr>
        <w:sectPr>
          <w:pgSz w:w="12240" w:h="15840" w:orient="portrait"/>
          <w:cols w:equalWidth="0" w:num="1">
            <w:col w:w="9360"/>
          </w:cols>
          <w:pgMar w:left="1440" w:top="1440" w:right="1440" w:bottom="1440" w:gutter="0" w:footer="0" w:header="0"/>
        </w:sectPr>
      </w:pPr>
    </w:p>
    <w:bookmarkStart w:id="153" w:name="page154"/>
    <w:bookmarkEnd w:id="153"/>
    <w:p>
      <w:pPr>
        <w:jc w:val="center"/>
        <w:ind w:right="-59"/>
        <w:spacing w:after="0"/>
        <w:rPr>
          <w:sz w:val="20"/>
          <w:szCs w:val="20"/>
          <w:color w:val="auto"/>
        </w:rPr>
      </w:pPr>
      <w:r>
        <w:rPr>
          <w:rFonts w:ascii="PMingLiU" w:cs="PMingLiU" w:eastAsia="PMingLiU" w:hAnsi="PMingLiU"/>
          <w:sz w:val="22"/>
          <w:szCs w:val="22"/>
          <w:color w:val="auto"/>
        </w:rPr>
        <w:t/>
      </w:r>
    </w:p>
    <w:p>
      <w:pPr>
        <w:spacing w:after="0" w:line="33"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8"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
      </w:r>
    </w:p>
    <w:p>
      <w:pPr>
        <w:spacing w:after="0" w:line="26" w:lineRule="exact"/>
        <w:rPr>
          <w:sz w:val="20"/>
          <w:szCs w:val="20"/>
          <w:color w:val="auto"/>
        </w:rPr>
      </w:pPr>
    </w:p>
    <w:p>
      <w:pPr>
        <w:jc w:val="center"/>
        <w:ind w:right="-59"/>
        <w:spacing w:after="0"/>
        <w:rPr>
          <w:sz w:val="20"/>
          <w:szCs w:val="20"/>
          <w:color w:val="auto"/>
        </w:rPr>
      </w:pPr>
      <w:r>
        <w:rPr>
          <w:rFonts w:ascii="PMingLiU" w:cs="PMingLiU" w:eastAsia="PMingLiU" w:hAnsi="PMingLiU"/>
          <w:sz w:val="22"/>
          <w:szCs w:val="22"/>
          <w:color w:val="auto"/>
        </w:rPr>
        <w:t>&gt;7+,63$*(,17(17,21$//&lt;/()7%/$1.@</w:t>
      </w:r>
    </w:p>
    <w:p>
      <w:pPr>
        <w:sectPr>
          <w:pgSz w:w="12240" w:h="15840" w:orient="portrait"/>
          <w:cols w:equalWidth="0" w:num="1">
            <w:col w:w="9360"/>
          </w:cols>
          <w:pgMar w:left="1440" w:top="1417" w:right="1440" w:bottom="1440" w:gutter="0" w:footer="0" w:header="0"/>
        </w:sectPr>
      </w:pPr>
    </w:p>
    <w:bookmarkStart w:id="154" w:name="page155"/>
    <w:bookmarkEnd w:id="154"/>
    <w:p>
      <w:pPr>
        <w:spacing w:after="0"/>
        <w:rPr>
          <w:sz w:val="20"/>
          <w:szCs w:val="20"/>
          <w:color w:val="auto"/>
        </w:rPr>
      </w:pPr>
      <w:r>
        <w:rPr>
          <w:rFonts w:ascii="Arial" w:cs="Arial" w:eastAsia="Arial" w:hAnsi="Arial"/>
          <w:sz w:val="44"/>
          <w:szCs w:val="44"/>
          <w:color w:val="000051"/>
        </w:rPr>
        <w:drawing>
          <wp:anchor simplePos="0" relativeHeight="251657728" behindDoc="1" locked="0" layoutInCell="0" allowOverlap="1">
            <wp:simplePos x="0" y="0"/>
            <wp:positionH relativeFrom="page">
              <wp:posOffset>0</wp:posOffset>
            </wp:positionH>
            <wp:positionV relativeFrom="page">
              <wp:posOffset>0</wp:posOffset>
            </wp:positionV>
            <wp:extent cx="7772400" cy="100183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284">
                      <a:extLst>
                        <a:ext uri="{28A0092B-C50C-407E-A947-70E740481C1C}"/>
                      </a:extLst>
                    </a:blip>
                    <a:srcRect/>
                    <a:stretch>
                      <a:fillRect/>
                    </a:stretch>
                  </pic:blipFill>
                  <pic:spPr bwMode="auto">
                    <a:xfrm>
                      <a:off x="0" y="0"/>
                      <a:ext cx="7772400" cy="10018395"/>
                    </a:xfrm>
                    <a:prstGeom prst="rect">
                      <a:avLst/>
                    </a:prstGeom>
                    <a:noFill/>
                  </pic:spPr>
                </pic:pic>
              </a:graphicData>
            </a:graphic>
          </wp:anchor>
        </w:drawing>
        <w:t>Board of Directors and Executive Officers</w:t>
      </w:r>
    </w:p>
    <w:p>
      <w:pPr>
        <w:sectPr>
          <w:pgSz w:w="12240" w:h="15840" w:orient="portrait"/>
          <w:cols w:equalWidth="0" w:num="1">
            <w:col w:w="10420"/>
          </w:cols>
          <w:pgMar w:left="880" w:top="893" w:right="940"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32"/>
          <w:szCs w:val="32"/>
          <w:color w:val="000051"/>
        </w:rPr>
        <w:t>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Sarah Nash, Board Chair</w:t>
      </w:r>
    </w:p>
    <w:p>
      <w:pPr>
        <w:spacing w:after="0" w:line="65" w:lineRule="exact"/>
        <w:rPr>
          <w:sz w:val="20"/>
          <w:szCs w:val="20"/>
          <w:color w:val="auto"/>
        </w:rPr>
      </w:pPr>
    </w:p>
    <w:p>
      <w:pPr>
        <w:ind w:right="420"/>
        <w:spacing w:after="0" w:line="236" w:lineRule="auto"/>
        <w:rPr>
          <w:sz w:val="20"/>
          <w:szCs w:val="20"/>
          <w:color w:val="auto"/>
        </w:rPr>
      </w:pPr>
      <w:r>
        <w:rPr>
          <w:rFonts w:ascii="Arial" w:cs="Arial" w:eastAsia="Arial" w:hAnsi="Arial"/>
          <w:sz w:val="22"/>
          <w:szCs w:val="22"/>
          <w:color w:val="auto"/>
        </w:rPr>
        <w:t>Chief Executive Officer, Novagard Solutions</w:t>
      </w:r>
    </w:p>
    <w:p>
      <w:pPr>
        <w:spacing w:after="0" w:line="280" w:lineRule="exact"/>
        <w:rPr>
          <w:sz w:val="20"/>
          <w:szCs w:val="20"/>
          <w:color w:val="auto"/>
        </w:rPr>
      </w:pPr>
    </w:p>
    <w:p>
      <w:pPr>
        <w:ind w:right="620"/>
        <w:spacing w:after="0" w:line="255" w:lineRule="auto"/>
        <w:rPr>
          <w:sz w:val="20"/>
          <w:szCs w:val="20"/>
          <w:color w:val="auto"/>
        </w:rPr>
      </w:pPr>
      <w:r>
        <w:rPr>
          <w:rFonts w:ascii="Arial" w:cs="Arial" w:eastAsia="Arial" w:hAnsi="Arial"/>
          <w:sz w:val="22"/>
          <w:szCs w:val="22"/>
          <w:b w:val="1"/>
          <w:bCs w:val="1"/>
          <w:color w:val="auto"/>
        </w:rPr>
        <w:t xml:space="preserve">Alessandro Bogliolo </w:t>
      </w:r>
      <w:r>
        <w:rPr>
          <w:rFonts w:ascii="Arial" w:cs="Arial" w:eastAsia="Arial" w:hAnsi="Arial"/>
          <w:sz w:val="22"/>
          <w:szCs w:val="22"/>
          <w:color w:val="auto"/>
        </w:rPr>
        <w:t>Former Chief Executive Officer, Tiffany &amp; Co.</w:t>
      </w:r>
    </w:p>
    <w:p>
      <w:pPr>
        <w:spacing w:after="0" w:line="241" w:lineRule="exact"/>
        <w:rPr>
          <w:sz w:val="20"/>
          <w:szCs w:val="20"/>
          <w:color w:val="auto"/>
        </w:rPr>
      </w:pPr>
    </w:p>
    <w:p>
      <w:pPr>
        <w:ind w:right="640"/>
        <w:spacing w:after="0" w:line="255" w:lineRule="auto"/>
        <w:rPr>
          <w:sz w:val="20"/>
          <w:szCs w:val="20"/>
          <w:color w:val="auto"/>
        </w:rPr>
      </w:pPr>
      <w:r>
        <w:rPr>
          <w:rFonts w:ascii="Arial" w:cs="Arial" w:eastAsia="Arial" w:hAnsi="Arial"/>
          <w:sz w:val="22"/>
          <w:szCs w:val="22"/>
          <w:b w:val="1"/>
          <w:bCs w:val="1"/>
          <w:color w:val="auto"/>
        </w:rPr>
        <w:t xml:space="preserve">Lucy Brady </w:t>
      </w:r>
      <w:r>
        <w:rPr>
          <w:rFonts w:ascii="Arial" w:cs="Arial" w:eastAsia="Arial" w:hAnsi="Arial"/>
          <w:sz w:val="22"/>
          <w:szCs w:val="22"/>
          <w:color w:val="auto"/>
        </w:rPr>
        <w:t>Former President, Snacks &amp; Grocery, Conagra Brands, Inc.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Daniel Heaf</w:t>
      </w:r>
    </w:p>
    <w:p>
      <w:pPr>
        <w:spacing w:after="0" w:line="65"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Chief Executive Officer, Bath &amp; Body Works, Inc.</w:t>
      </w:r>
    </w:p>
    <w:p>
      <w:pPr>
        <w:spacing w:after="0" w:line="214" w:lineRule="exact"/>
        <w:rPr>
          <w:sz w:val="20"/>
          <w:szCs w:val="20"/>
          <w:color w:val="auto"/>
        </w:rPr>
      </w:pPr>
    </w:p>
    <w:p>
      <w:pPr>
        <w:ind w:right="220"/>
        <w:spacing w:after="0" w:line="255" w:lineRule="auto"/>
        <w:rPr>
          <w:sz w:val="20"/>
          <w:szCs w:val="20"/>
          <w:color w:val="auto"/>
        </w:rPr>
      </w:pPr>
      <w:r>
        <w:rPr>
          <w:rFonts w:ascii="Arial" w:cs="Arial" w:eastAsia="Arial" w:hAnsi="Arial"/>
          <w:sz w:val="22"/>
          <w:szCs w:val="22"/>
          <w:b w:val="1"/>
          <w:bCs w:val="1"/>
          <w:color w:val="auto"/>
        </w:rPr>
        <w:t xml:space="preserve">Francis Hondal </w:t>
      </w:r>
      <w:r>
        <w:rPr>
          <w:rFonts w:ascii="Arial" w:cs="Arial" w:eastAsia="Arial" w:hAnsi="Arial"/>
          <w:sz w:val="22"/>
          <w:szCs w:val="22"/>
          <w:color w:val="auto"/>
        </w:rPr>
        <w:t>Former President of Loyalty and Engagement, Mastercard,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32"/>
          <w:szCs w:val="32"/>
          <w:color w:val="000051"/>
        </w:rPr>
        <w:t>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Daniel Heaf</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 Boratto</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Tom Mazurek</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Chief Supply Chain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Danielle Lee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Former President,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Warner Music Artist &amp;</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Fan Experiences,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Warner Music Group Corp.</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Juan Rajlin</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and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Treasurer,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Alphabet Inc.</w:t>
      </w:r>
    </w:p>
    <w:p>
      <w:pPr>
        <w:spacing w:after="0" w:line="257" w:lineRule="exact"/>
        <w:rPr>
          <w:sz w:val="20"/>
          <w:szCs w:val="20"/>
          <w:color w:val="auto"/>
        </w:rPr>
      </w:pPr>
    </w:p>
    <w:p>
      <w:pPr>
        <w:ind w:right="360"/>
        <w:spacing w:after="0" w:line="273" w:lineRule="auto"/>
        <w:rPr>
          <w:sz w:val="20"/>
          <w:szCs w:val="20"/>
          <w:color w:val="auto"/>
        </w:rPr>
      </w:pPr>
      <w:r>
        <w:rPr>
          <w:rFonts w:ascii="Arial" w:cs="Arial" w:eastAsia="Arial" w:hAnsi="Arial"/>
          <w:sz w:val="21"/>
          <w:szCs w:val="21"/>
          <w:b w:val="1"/>
          <w:bCs w:val="1"/>
          <w:color w:val="auto"/>
        </w:rPr>
        <w:t xml:space="preserve">Stephen Steinour </w:t>
      </w:r>
      <w:r>
        <w:rPr>
          <w:rFonts w:ascii="Arial" w:cs="Arial" w:eastAsia="Arial" w:hAnsi="Arial"/>
          <w:sz w:val="21"/>
          <w:szCs w:val="21"/>
          <w:color w:val="auto"/>
        </w:rPr>
        <w:t>Chairman, President and Chief Executive Officer, Huntington Bancshares Incorporated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J.K. Symancyk</w:t>
      </w:r>
    </w:p>
    <w:p>
      <w:pPr>
        <w:spacing w:after="0" w:line="65" w:lineRule="exact"/>
        <w:rPr>
          <w:sz w:val="20"/>
          <w:szCs w:val="20"/>
          <w:color w:val="auto"/>
        </w:rPr>
      </w:pPr>
    </w:p>
    <w:p>
      <w:pPr>
        <w:ind w:right="440"/>
        <w:spacing w:after="0" w:line="236" w:lineRule="auto"/>
        <w:rPr>
          <w:sz w:val="20"/>
          <w:szCs w:val="20"/>
          <w:color w:val="auto"/>
        </w:rPr>
      </w:pPr>
      <w:r>
        <w:rPr>
          <w:rFonts w:ascii="Arial" w:cs="Arial" w:eastAsia="Arial" w:hAnsi="Arial"/>
          <w:sz w:val="22"/>
          <w:szCs w:val="22"/>
          <w:color w:val="auto"/>
        </w:rPr>
        <w:t>Chief Executive Officer, Signet Jewelers Limited</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Steven Voskuil</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and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The Hershey Company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color w:val="000051"/>
        </w:rPr>
        <w:t>Headquarters</w:t>
      </w:r>
    </w:p>
    <w:p>
      <w:pPr>
        <w:spacing w:after="0" w:line="192" w:lineRule="exact"/>
        <w:rPr>
          <w:sz w:val="20"/>
          <w:szCs w:val="20"/>
          <w:color w:val="auto"/>
        </w:rPr>
      </w:pPr>
    </w:p>
    <w:p>
      <w:pPr>
        <w:ind w:right="1340"/>
        <w:spacing w:after="0" w:line="249" w:lineRule="auto"/>
        <w:rPr>
          <w:sz w:val="20"/>
          <w:szCs w:val="20"/>
          <w:color w:val="auto"/>
        </w:rPr>
      </w:pPr>
      <w:r>
        <w:rPr>
          <w:rFonts w:ascii="Arial" w:cs="Arial" w:eastAsia="Arial" w:hAnsi="Arial"/>
          <w:sz w:val="22"/>
          <w:szCs w:val="22"/>
          <w:color w:val="auto"/>
        </w:rPr>
        <w:t>Bath &amp; Body Works, Inc. Three Limited Parkway Columbus, OH 43230</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Inquiries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should be directed to:</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0051"/>
        </w:rPr>
        <w:t>By email:</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investorrelations@bbw.com</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000051"/>
        </w:rPr>
        <w:t>By mail:</w:t>
      </w:r>
    </w:p>
    <w:p>
      <w:pPr>
        <w:spacing w:after="0" w:line="65"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Bath &amp; Body Works Investor Relations Three Limited Parkway Columbus, OH 43230</w:t>
      </w:r>
    </w:p>
    <w:p>
      <w:pPr>
        <w:spacing w:after="0" w:line="349" w:lineRule="exact"/>
        <w:rPr>
          <w:sz w:val="20"/>
          <w:szCs w:val="20"/>
          <w:color w:val="auto"/>
        </w:rPr>
      </w:pPr>
    </w:p>
    <w:p>
      <w:pPr>
        <w:ind w:right="1280"/>
        <w:spacing w:after="0" w:line="238" w:lineRule="auto"/>
        <w:rPr>
          <w:sz w:val="20"/>
          <w:szCs w:val="20"/>
          <w:color w:val="auto"/>
        </w:rPr>
      </w:pPr>
      <w:r>
        <w:rPr>
          <w:rFonts w:ascii="Arial" w:cs="Arial" w:eastAsia="Arial" w:hAnsi="Arial"/>
          <w:sz w:val="22"/>
          <w:szCs w:val="22"/>
          <w:b w:val="1"/>
          <w:bCs w:val="1"/>
          <w:color w:val="auto"/>
        </w:rPr>
        <w:t xml:space="preserve">Stock Exchange Listing </w:t>
      </w:r>
      <w:r>
        <w:rPr>
          <w:rFonts w:ascii="Arial" w:cs="Arial" w:eastAsia="Arial" w:hAnsi="Arial"/>
          <w:sz w:val="22"/>
          <w:szCs w:val="22"/>
          <w:color w:val="auto"/>
        </w:rPr>
        <w:t>NYSE: BBWI</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Transfer Agent</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Equiniti</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Company Website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www.bbwinc.com</w:t>
      </w:r>
    </w:p>
    <w:p>
      <w:pPr>
        <w:spacing w:after="0" w:line="368" w:lineRule="exact"/>
        <w:rPr>
          <w:sz w:val="20"/>
          <w:szCs w:val="20"/>
          <w:color w:val="auto"/>
        </w:rPr>
      </w:pPr>
    </w:p>
    <w:p>
      <w:pPr>
        <w:ind w:left="20" w:right="300"/>
        <w:spacing w:after="0" w:line="238" w:lineRule="auto"/>
        <w:rPr>
          <w:sz w:val="20"/>
          <w:szCs w:val="20"/>
          <w:color w:val="auto"/>
        </w:rPr>
      </w:pPr>
      <w:r>
        <w:rPr>
          <w:rFonts w:ascii="Arial" w:cs="Arial" w:eastAsia="Arial" w:hAnsi="Arial"/>
          <w:sz w:val="22"/>
          <w:szCs w:val="22"/>
          <w:b w:val="1"/>
          <w:bCs w:val="1"/>
          <w:color w:val="auto"/>
        </w:rPr>
        <w:t xml:space="preserve">Independent Public Accountants </w:t>
      </w:r>
      <w:r>
        <w:rPr>
          <w:rFonts w:ascii="Arial" w:cs="Arial" w:eastAsia="Arial" w:hAnsi="Arial"/>
          <w:sz w:val="22"/>
          <w:szCs w:val="22"/>
          <w:color w:val="auto"/>
        </w:rPr>
        <w:t>Ernst &amp; Young LLP</w:t>
      </w:r>
    </w:p>
    <w:p>
      <w:pPr>
        <w:sectPr>
          <w:pgSz w:w="12240" w:h="15840" w:orient="portrait"/>
          <w:cols w:equalWidth="0" w:num="3">
            <w:col w:w="2720" w:space="460"/>
            <w:col w:w="2780" w:space="720"/>
            <w:col w:w="3740"/>
          </w:cols>
          <w:pgMar w:left="880" w:top="893" w:right="940" w:bottom="1440" w:gutter="0" w:footer="0" w:header="0"/>
          <w:type w:val="continuous"/>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85">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31"/>
          <w:szCs w:val="31"/>
          <w:color w:val="000051"/>
        </w:rPr>
        <w:t>Bath &amp; Body Works, Inc.</w:t>
      </w:r>
    </w:p>
    <w:p>
      <w:pPr>
        <w:spacing w:after="0" w:line="35" w:lineRule="exact"/>
        <w:rPr>
          <w:sz w:val="20"/>
          <w:szCs w:val="20"/>
          <w:color w:val="auto"/>
        </w:rPr>
      </w:pPr>
    </w:p>
    <w:p>
      <w:pPr>
        <w:spacing w:after="0"/>
        <w:rPr>
          <w:sz w:val="20"/>
          <w:szCs w:val="20"/>
          <w:color w:val="auto"/>
        </w:rPr>
      </w:pPr>
      <w:r>
        <w:rPr>
          <w:rFonts w:ascii="Arial" w:cs="Arial" w:eastAsia="Arial" w:hAnsi="Arial"/>
          <w:sz w:val="32"/>
          <w:szCs w:val="32"/>
          <w:color w:val="000051"/>
        </w:rPr>
        <w:t>Three Limited Parkway</w:t>
      </w:r>
    </w:p>
    <w:p>
      <w:pPr>
        <w:spacing w:after="0" w:line="35" w:lineRule="exact"/>
        <w:rPr>
          <w:sz w:val="20"/>
          <w:szCs w:val="20"/>
          <w:color w:val="auto"/>
        </w:rPr>
      </w:pPr>
    </w:p>
    <w:p>
      <w:pPr>
        <w:spacing w:after="0"/>
        <w:rPr>
          <w:sz w:val="20"/>
          <w:szCs w:val="20"/>
          <w:color w:val="auto"/>
        </w:rPr>
      </w:pPr>
      <w:r>
        <w:rPr>
          <w:rFonts w:ascii="Arial" w:cs="Arial" w:eastAsia="Arial" w:hAnsi="Arial"/>
          <w:sz w:val="32"/>
          <w:szCs w:val="32"/>
          <w:color w:val="000051"/>
        </w:rPr>
        <w:t>Columbus, Ohio 43230</w:t>
      </w:r>
    </w:p>
    <w:p>
      <w:pPr>
        <w:spacing w:after="0" w:line="261" w:lineRule="exact"/>
        <w:rPr>
          <w:sz w:val="20"/>
          <w:szCs w:val="20"/>
          <w:color w:val="auto"/>
        </w:rPr>
      </w:pPr>
    </w:p>
    <w:p>
      <w:pPr>
        <w:spacing w:after="0"/>
        <w:rPr>
          <w:sz w:val="20"/>
          <w:szCs w:val="20"/>
          <w:color w:val="auto"/>
        </w:rPr>
      </w:pPr>
      <w:r>
        <w:rPr>
          <w:rFonts w:ascii="Arial" w:cs="Arial" w:eastAsia="Arial" w:hAnsi="Arial"/>
          <w:sz w:val="36"/>
          <w:szCs w:val="36"/>
          <w:color w:val="000051"/>
        </w:rPr>
        <w:t>www.bbwinc.com</w:t>
      </w:r>
    </w:p>
    <w:sectPr>
      <w:pgSz w:w="12240" w:h="15840" w:orient="portrait"/>
      <w:cols w:equalWidth="0" w:num="1">
        <w:col w:w="9480"/>
      </w:cols>
      <w:pgMar w:left="1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ymbol">
    <w:panose1 w:val="05050102010706020507"/>
    <w:charset w:val="00"/>
    <w:family w:val="auto"/>
    <w:pitch w:val="variable"/>
    <w:sig w:usb0="00000000" w:usb1="00000000" w:usb2="00000000" w:usb3="00000000" w:csb0="80000000"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bullet"/>
      <w:start w:val="1"/>
    </w:lvl>
  </w:abstractNum>
  <w:abstractNum w:abstractNumId="1">
    <w:nsid w:val="520EEDD1"/>
    <w:multiLevelType w:val="hybridMultilevel"/>
    <w:lvl w:ilvl="0">
      <w:lvlJc w:val="left"/>
      <w:lvlText w:val="2"/>
      <w:numFmt w:val="bullet"/>
      <w:start w:val="1"/>
    </w:lvl>
  </w:abstractNum>
  <w:abstractNum w:abstractNumId="2">
    <w:nsid w:val="374A3FE6"/>
    <w:multiLevelType w:val="hybridMultilevel"/>
    <w:lvl w:ilvl="0">
      <w:lvlJc w:val="left"/>
      <w:lvlText w:val="3"/>
      <w:numFmt w:val="bullet"/>
      <w:start w:val="1"/>
    </w:lvl>
  </w:abstractNum>
  <w:abstractNum w:abstractNumId="3">
    <w:nsid w:val="4F4EF005"/>
    <w:multiLevelType w:val="hybridMultilevel"/>
    <w:lvl w:ilvl="0">
      <w:lvlJc w:val="left"/>
      <w:lvlText w:val="4"/>
      <w:numFmt w:val="bullet"/>
      <w:start w:val="1"/>
    </w:lvl>
  </w:abstractNum>
  <w:abstractNum w:abstractNumId="4">
    <w:nsid w:val="23F9C13C"/>
    <w:multiLevelType w:val="hybridMultilevel"/>
    <w:lvl w:ilvl="0">
      <w:lvlJc w:val="left"/>
      <w:lvlText w:val="4"/>
      <w:numFmt w:val="bullet"/>
      <w:start w:val="1"/>
    </w:lvl>
  </w:abstractNum>
  <w:abstractNum w:abstractNumId="5">
    <w:nsid w:val="649BB77C"/>
    <w:multiLevelType w:val="hybridMultilevel"/>
    <w:lvl w:ilvl="0">
      <w:lvlJc w:val="left"/>
      <w:lvlText w:val="6"/>
      <w:numFmt w:val="bullet"/>
      <w:start w:val="1"/>
    </w:lvl>
  </w:abstractNum>
  <w:abstractNum w:abstractNumId="6">
    <w:nsid w:val="275AC794"/>
    <w:multiLevelType w:val="hybridMultilevel"/>
    <w:lvl w:ilvl="0">
      <w:lvlJc w:val="left"/>
      <w:lvlText w:val="%1"/>
      <w:numFmt w:val="decimal"/>
      <w:start w:val="13"/>
    </w:lvl>
  </w:abstractNum>
  <w:abstractNum w:abstractNumId="7">
    <w:nsid w:val="39386575"/>
    <w:multiLevelType w:val="hybridMultilevel"/>
    <w:lvl w:ilvl="0">
      <w:lvlJc w:val="left"/>
      <w:lvlText w:val="%1"/>
      <w:numFmt w:val="decimal"/>
      <w:start w:val="16"/>
    </w:lvl>
  </w:abstractNum>
  <w:abstractNum w:abstractNumId="8">
    <w:nsid w:val="1CF10FD8"/>
    <w:multiLevelType w:val="hybridMultilevel"/>
    <w:lvl w:ilvl="0">
      <w:lvlJc w:val="left"/>
      <w:lvlText w:val="%1"/>
      <w:numFmt w:val="decimal"/>
      <w:start w:val="19"/>
    </w:lvl>
  </w:abstractNum>
  <w:abstractNum w:abstractNumId="9">
    <w:nsid w:val="180115BE"/>
    <w:multiLevelType w:val="hybridMultilevel"/>
    <w:lvl w:ilvl="0">
      <w:lvlJc w:val="left"/>
      <w:lvlText w:val="%1"/>
      <w:numFmt w:val="decimal"/>
      <w:start w:val="19"/>
    </w:lvl>
  </w:abstractNum>
  <w:abstractNum w:abstractNumId="10">
    <w:nsid w:val="235BA861"/>
    <w:multiLevelType w:val="hybridMultilevel"/>
    <w:lvl w:ilvl="0">
      <w:lvlJc w:val="left"/>
      <w:lvlText w:val="%1"/>
      <w:numFmt w:val="decimal"/>
      <w:start w:val="19"/>
    </w:lvl>
  </w:abstractNum>
  <w:abstractNum w:abstractNumId="11">
    <w:nsid w:val="47398C89"/>
    <w:multiLevelType w:val="hybridMultilevel"/>
    <w:lvl w:ilvl="0">
      <w:lvlJc w:val="left"/>
      <w:lvlText w:val="%1"/>
      <w:numFmt w:val="decimal"/>
      <w:start w:val="21"/>
    </w:lvl>
  </w:abstractNum>
  <w:abstractNum w:abstractNumId="12">
    <w:nsid w:val="354FE9F9"/>
    <w:multiLevelType w:val="hybridMultilevel"/>
    <w:lvl w:ilvl="0">
      <w:lvlJc w:val="left"/>
      <w:lvlText w:val="%1"/>
      <w:numFmt w:val="decimal"/>
      <w:start w:val="21"/>
    </w:lvl>
  </w:abstractNum>
  <w:abstractNum w:abstractNumId="13">
    <w:nsid w:val="15B5AF5C"/>
    <w:multiLevelType w:val="hybridMultilevel"/>
    <w:lvl w:ilvl="0">
      <w:lvlJc w:val="left"/>
      <w:lvlText w:val="%1"/>
      <w:numFmt w:val="decimal"/>
      <w:start w:val="21"/>
    </w:lvl>
  </w:abstractNum>
  <w:abstractNum w:abstractNumId="14">
    <w:nsid w:val="741226BB"/>
    <w:multiLevelType w:val="hybridMultilevel"/>
    <w:lvl w:ilvl="0">
      <w:lvlJc w:val="left"/>
      <w:lvlText w:val="%1"/>
      <w:numFmt w:val="decimal"/>
      <w:start w:val="23"/>
    </w:lvl>
  </w:abstractNum>
  <w:abstractNum w:abstractNumId="15">
    <w:nsid w:val="D34B6A8"/>
    <w:multiLevelType w:val="hybridMultilevel"/>
    <w:lvl w:ilvl="0">
      <w:lvlJc w:val="left"/>
      <w:lvlText w:val="%1"/>
      <w:numFmt w:val="decimal"/>
      <w:start w:val="24"/>
    </w:lvl>
  </w:abstractNum>
  <w:abstractNum w:abstractNumId="16">
    <w:nsid w:val="10233C99"/>
    <w:multiLevelType w:val="hybridMultilevel"/>
    <w:lvl w:ilvl="0">
      <w:lvlJc w:val="left"/>
      <w:lvlText w:val="%1"/>
      <w:numFmt w:val="decimal"/>
      <w:start w:val="26"/>
    </w:lvl>
  </w:abstractNum>
  <w:abstractNum w:abstractNumId="17">
    <w:nsid w:val="3F6AB60F"/>
    <w:multiLevelType w:val="hybridMultilevel"/>
    <w:lvl w:ilvl="0">
      <w:lvlJc w:val="left"/>
      <w:lvlText w:val="%1"/>
      <w:numFmt w:val="decimal"/>
      <w:start w:val="29"/>
    </w:lvl>
  </w:abstractNum>
  <w:abstractNum w:abstractNumId="18">
    <w:nsid w:val="61574095"/>
    <w:multiLevelType w:val="hybridMultilevel"/>
    <w:lvl w:ilvl="0">
      <w:lvlJc w:val="left"/>
      <w:lvlText w:val="%1"/>
      <w:numFmt w:val="decimal"/>
      <w:start w:val="45"/>
    </w:lvl>
  </w:abstractNum>
  <w:abstractNum w:abstractNumId="19">
    <w:nsid w:val="7E0C57B1"/>
    <w:multiLevelType w:val="hybridMultilevel"/>
    <w:lvl w:ilvl="0">
      <w:lvlJc w:val="left"/>
      <w:lvlText w:val="%1"/>
      <w:numFmt w:val="decimal"/>
      <w:start w:val="47"/>
    </w:lvl>
  </w:abstractNum>
  <w:abstractNum w:abstractNumId="20">
    <w:nsid w:val="77AE35EB"/>
    <w:multiLevelType w:val="hybridMultilevel"/>
    <w:lvl w:ilvl="0">
      <w:lvlJc w:val="left"/>
      <w:lvlText w:val="%1"/>
      <w:numFmt w:val="decimal"/>
      <w:start w:val="48"/>
    </w:lvl>
  </w:abstractNum>
  <w:abstractNum w:abstractNumId="21">
    <w:nsid w:val="579BE4F1"/>
    <w:multiLevelType w:val="hybridMultilevel"/>
    <w:lvl w:ilvl="0">
      <w:lvlJc w:val="left"/>
      <w:lvlText w:val="%1"/>
      <w:numFmt w:val="decimal"/>
      <w:start w:val="54"/>
    </w:lvl>
  </w:abstractNum>
  <w:abstractNum w:abstractNumId="22">
    <w:nsid w:val="310C50B3"/>
    <w:multiLevelType w:val="hybridMultilevel"/>
    <w:lvl w:ilvl="0">
      <w:lvlJc w:val="left"/>
      <w:lvlText w:val="%1"/>
      <w:numFmt w:val="decimal"/>
      <w:start w:val="62"/>
    </w:lvl>
  </w:abstractNum>
  <w:abstractNum w:abstractNumId="23">
    <w:nsid w:val="5FF87E05"/>
    <w:multiLevelType w:val="hybridMultilevel"/>
    <w:lvl w:ilvl="0">
      <w:lvlJc w:val="left"/>
      <w:lvlText w:val="%1"/>
      <w:numFmt w:val="decimal"/>
      <w:start w:val="65"/>
    </w:lvl>
  </w:abstractNum>
  <w:abstractNum w:abstractNumId="24">
    <w:nsid w:val="2F305DEF"/>
    <w:multiLevelType w:val="hybridMultilevel"/>
    <w:lvl w:ilvl="0">
      <w:lvlJc w:val="left"/>
      <w:lvlText w:val="%1"/>
      <w:numFmt w:val="decimal"/>
      <w:start w:val="65"/>
    </w:lvl>
  </w:abstractNum>
  <w:abstractNum w:abstractNumId="25">
    <w:nsid w:val="25A70BF7"/>
    <w:multiLevelType w:val="hybridMultilevel"/>
    <w:lvl w:ilvl="0">
      <w:lvlJc w:val="left"/>
      <w:lvlText w:val="%1"/>
      <w:numFmt w:val="decimal"/>
      <w:start w:val="65"/>
    </w:lvl>
  </w:abstractNum>
  <w:abstractNum w:abstractNumId="26">
    <w:nsid w:val="1DBABF00"/>
    <w:multiLevelType w:val="hybridMultilevel"/>
    <w:lvl w:ilvl="0">
      <w:lvlJc w:val="left"/>
      <w:lvlText w:val="6"/>
      <w:numFmt w:val="bullet"/>
      <w:start w:val="1"/>
    </w:lvl>
  </w:abstractNum>
  <w:abstractNum w:abstractNumId="27">
    <w:nsid w:val="4AD084E9"/>
    <w:multiLevelType w:val="hybridMultilevel"/>
    <w:lvl w:ilvl="0">
      <w:lvlJc w:val="left"/>
      <w:lvlText w:val="%1"/>
      <w:numFmt w:val="decimal"/>
      <w:start w:val="13"/>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decimal"/>
      <w:start w:val="16"/>
    </w:lvl>
  </w:abstractNum>
  <w:abstractNum w:abstractNumId="39">
    <w:nsid w:val="168E121F"/>
    <w:multiLevelType w:val="hybridMultilevel"/>
    <w:lvl w:ilvl="0">
      <w:lvlJc w:val="left"/>
      <w:lvlText w:val="%1"/>
      <w:numFmt w:val="decimal"/>
      <w:start w:val="19"/>
    </w:lvl>
  </w:abstractNum>
  <w:abstractNum w:abstractNumId="40">
    <w:nsid w:val="1EBA5D23"/>
    <w:multiLevelType w:val="hybridMultilevel"/>
    <w:lvl w:ilvl="0">
      <w:lvlJc w:val="left"/>
      <w:lvlText w:val="%1"/>
      <w:numFmt w:val="decimal"/>
      <w:start w:val="19"/>
    </w:lvl>
  </w:abstractNum>
  <w:abstractNum w:abstractNumId="41">
    <w:nsid w:val="661E3F1E"/>
    <w:multiLevelType w:val="hybridMultilevel"/>
    <w:lvl w:ilvl="0">
      <w:lvlJc w:val="left"/>
      <w:lvlText w:val="%1"/>
      <w:numFmt w:val="decimal"/>
      <w:start w:val="19"/>
    </w:lvl>
  </w:abstractNum>
  <w:abstractNum w:abstractNumId="42">
    <w:nsid w:val="5DC79EA8"/>
    <w:multiLevelType w:val="hybridMultilevel"/>
    <w:lvl w:ilvl="0">
      <w:lvlJc w:val="left"/>
      <w:lvlText w:val="%1"/>
      <w:numFmt w:val="decimal"/>
      <w:start w:val="21"/>
    </w:lvl>
  </w:abstractNum>
  <w:abstractNum w:abstractNumId="43">
    <w:nsid w:val="540A471C"/>
    <w:multiLevelType w:val="hybridMultilevel"/>
    <w:lvl w:ilvl="0">
      <w:lvlJc w:val="left"/>
      <w:lvlText w:val="%1"/>
      <w:numFmt w:val="decimal"/>
      <w:start w:val="21"/>
    </w:lvl>
  </w:abstractNum>
  <w:abstractNum w:abstractNumId="44">
    <w:nsid w:val="7BD3EE7B"/>
    <w:multiLevelType w:val="hybridMultilevel"/>
    <w:lvl w:ilvl="0">
      <w:lvlJc w:val="left"/>
      <w:lvlText w:val="%1"/>
      <w:numFmt w:val="decimal"/>
      <w:start w:val="2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1)"/>
      <w:numFmt w:val="decimal"/>
      <w:start w:val="1"/>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1"/>
      <w:numFmt w:val="decimal"/>
      <w:start w:val="29"/>
    </w:lvl>
  </w:abstractNum>
  <w:abstractNum w:abstractNumId="55">
    <w:nsid w:val="4962813B"/>
    <w:multiLevelType w:val="hybridMultilevel"/>
    <w:lvl w:ilvl="0">
      <w:lvlJc w:val="left"/>
      <w:lvlText w:val="%1"/>
      <w:numFmt w:val="decimal"/>
      <w:start w:val="47"/>
    </w:lvl>
  </w:abstractNum>
  <w:abstractNum w:abstractNumId="56">
    <w:nsid w:val="60B6DF70"/>
    <w:multiLevelType w:val="hybridMultilevel"/>
    <w:lvl w:ilvl="0">
      <w:lvlJc w:val="left"/>
      <w:lvlText w:val="%1"/>
      <w:numFmt w:val="decimal"/>
      <w:start w:val="54"/>
    </w:lvl>
  </w:abstractNum>
  <w:abstractNum w:abstractNumId="57">
    <w:nsid w:val="6A5EE64"/>
    <w:multiLevelType w:val="hybridMultilevel"/>
    <w:lvl w:ilvl="0">
      <w:lvlJc w:val="left"/>
      <w:lvlText w:val="(%1)"/>
      <w:numFmt w:val="decimal"/>
      <w:start w:val="1"/>
    </w:lvl>
  </w:abstractNum>
  <w:abstractNum w:abstractNumId="58">
    <w:nsid w:val="14330624"/>
    <w:multiLevelType w:val="hybridMultilevel"/>
    <w:lvl w:ilvl="0">
      <w:lvlJc w:val="left"/>
      <w:lvlText w:val="(%1)"/>
      <w:numFmt w:val="decimal"/>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decimal"/>
      <w:start w:val="1"/>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decimal"/>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1)"/>
      <w:numFmt w:val="decimal"/>
      <w:start w:val="1"/>
    </w:lvl>
  </w:abstractNum>
  <w:abstractNum w:abstractNumId="74">
    <w:nsid w:val="68EBC550"/>
    <w:multiLevelType w:val="hybridMultilevel"/>
    <w:lvl w:ilvl="0">
      <w:lvlJc w:val="left"/>
      <w:lvlText w:val="(%1)"/>
      <w:numFmt w:val="lowerRoman"/>
      <w:start w:val="10"/>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1)"/>
      <w:numFmt w:val="lowerRoman"/>
      <w:start w:val="2"/>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1"/>
      <w:numFmt w:val="decimal"/>
      <w:start w:val="1"/>
    </w:lvl>
    <w:lvl w:ilvl="1">
      <w:lvlJc w:val="left"/>
      <w:lvlText w:val="(%2)"/>
      <w:numFmt w:val="lowerLetter"/>
      <w:start w:val="1"/>
    </w:lvl>
  </w:abstractNum>
  <w:abstractNum w:abstractNumId="80">
    <w:nsid w:val="CC1016F"/>
    <w:multiLevelType w:val="hybridMultilevel"/>
    <w:lvl w:ilvl="0">
      <w:lvlJc w:val="left"/>
      <w:lvlText w:val="(%1)"/>
      <w:numFmt w:val="decimal"/>
      <w:start w:val="4"/>
    </w:lvl>
    <w:lvl w:ilvl="1">
      <w:lvlJc w:val="left"/>
      <w:lvlText w:val="%2"/>
      <w:numFmt w:val="lowerLetter"/>
      <w:start w:val="1"/>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1"/>
    </w:lvl>
  </w:abstractNum>
  <w:abstractNum w:abstractNumId="84">
    <w:nsid w:val="7F01579B"/>
    <w:multiLevelType w:val="hybridMultilevel"/>
    <w:lvl w:ilvl="0">
      <w:lvlJc w:val="left"/>
      <w:lvlText w:val="(%1)"/>
      <w:numFmt w:val="decimal"/>
      <w:start w:val="3"/>
    </w:lvl>
  </w:abstractNum>
  <w:abstractNum w:abstractNumId="85">
    <w:nsid w:val="49DA307D"/>
    <w:multiLevelType w:val="hybridMultilevel"/>
    <w:lvl w:ilvl="0">
      <w:lvlJc w:val="left"/>
      <w:lvlText w:val="(%1)"/>
      <w:numFmt w:val="lowerRoman"/>
      <w:start w:val="5"/>
    </w:lvl>
  </w:abstractNum>
  <w:abstractNum w:abstractNumId="86">
    <w:nsid w:val="7055A5F5"/>
    <w:multiLevelType w:val="hybridMultilevel"/>
    <w:lvl w:ilvl="0">
      <w:lvlJc w:val="left"/>
      <w:lvlText w:val="(%1)"/>
      <w:numFmt w:val="lowerLetter"/>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decimal"/>
      <w:start w:val="1"/>
    </w:lvl>
    <w:lvl w:ilvl="1">
      <w:lvlJc w:val="left"/>
      <w:lvlText w:val="(%2)"/>
      <w:numFmt w:val="lowerLetter"/>
      <w:start w:val="1"/>
    </w:lvl>
  </w:abstractNum>
  <w:abstractNum w:abstractNumId="90">
    <w:nsid w:val="5FB8011C"/>
    <w:multiLevelType w:val="hybridMultilevel"/>
    <w:lvl w:ilvl="0">
      <w:lvlJc w:val="left"/>
      <w:lvlText w:val="(%1)"/>
      <w:numFmt w:val="decimal"/>
      <w:start w:val="3"/>
    </w:lvl>
    <w:lvl w:ilvl="1">
      <w:lvlJc w:val="left"/>
      <w:lvlText w:val="%2"/>
      <w:numFmt w:val="lowerLetter"/>
      <w:start w:val="1"/>
    </w:lvl>
  </w:abstractNum>
  <w:abstractNum w:abstractNumId="91">
    <w:nsid w:val="6AA78F7F"/>
    <w:multiLevelType w:val="hybridMultilevel"/>
    <w:lvl w:ilvl="0">
      <w:lvlJc w:val="left"/>
      <w:lvlText w:val="(%1)"/>
      <w:numFmt w:val="decimal"/>
      <w:start w:val="5"/>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1)"/>
      <w:numFmt w:val="decimal"/>
      <w:start w:val="866"/>
    </w:lvl>
  </w:abstractNum>
  <w:abstractNum w:abstractNumId="101">
    <w:nsid w:val="14FCE74E"/>
    <w:multiLevelType w:val="hybridMultilevel"/>
    <w:lvl w:ilvl="0">
      <w:lvlJc w:val="left"/>
      <w:lvlText w:val="(%1)"/>
      <w:numFmt w:val="decimal"/>
      <w:start w:val="1"/>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 "/>
      <w:numFmt w:val="bullet"/>
      <w:start w:val="1"/>
    </w:lvl>
  </w:abstractNum>
  <w:abstractNum w:abstractNumId="104">
    <w:nsid w:val="9DAF632"/>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2026-04-29T23:34:20Z</dcterms:created>
  <dcterms:modified xsi:type="dcterms:W3CDTF">2026-04-29T23:34:20Z</dcterms:modified>
</cp:coreProperties>
</file>